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05" w:rsidRDefault="005B5505" w:rsidP="00AD74BC"/>
    <w:p w:rsidR="005B5505" w:rsidRDefault="005B5505" w:rsidP="00AD74BC"/>
    <w:p w:rsidR="005B5505" w:rsidRDefault="005B5505" w:rsidP="00AD74BC"/>
    <w:p w:rsidR="005B5505" w:rsidRDefault="005B5505" w:rsidP="00AD74BC"/>
    <w:p w:rsidR="005B5505" w:rsidRDefault="005B5505" w:rsidP="00AD74BC"/>
    <w:p w:rsidR="005B5505" w:rsidRDefault="005B5505" w:rsidP="00AD74BC"/>
    <w:p w:rsidR="005B5505" w:rsidRDefault="005B5505" w:rsidP="00AD74BC"/>
    <w:p w:rsidR="005B5505" w:rsidRDefault="005B5505" w:rsidP="00AD74BC"/>
    <w:p w:rsidR="005B5505" w:rsidRDefault="005B5505" w:rsidP="00AD74BC"/>
    <w:p w:rsidR="005B5505" w:rsidRDefault="005B5505" w:rsidP="00AD74BC"/>
    <w:p w:rsidR="001C75E5" w:rsidRPr="005B5505" w:rsidRDefault="00743C8C" w:rsidP="00830AD1">
      <w:pPr>
        <w:pStyle w:val="Title"/>
        <w:ind w:left="360"/>
      </w:pPr>
      <w:r>
        <w:t>The Gist of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p>
    <w:p w:rsidR="005D369F" w:rsidRPr="005B5505" w:rsidRDefault="00743C8C" w:rsidP="00830AD1">
      <w:pPr>
        <w:pStyle w:val="Subtitle"/>
        <w:ind w:left="360"/>
      </w:pPr>
      <w:r>
        <w:t>An engine that can define the Commerce of the Future</w:t>
      </w:r>
    </w:p>
    <w:p w:rsidR="005B5505" w:rsidRDefault="005B5505" w:rsidP="00830AD1">
      <w:pPr>
        <w:ind w:left="360"/>
      </w:pPr>
    </w:p>
    <w:p w:rsidR="00A039B8" w:rsidRDefault="00A039B8" w:rsidP="00830AD1">
      <w:pPr>
        <w:ind w:left="360"/>
      </w:pPr>
    </w:p>
    <w:p w:rsidR="00A039B8" w:rsidRDefault="00A039B8" w:rsidP="00830AD1">
      <w:pPr>
        <w:ind w:left="360"/>
      </w:pPr>
    </w:p>
    <w:p w:rsidR="005D369F" w:rsidRPr="00A039B8" w:rsidRDefault="00A039B8" w:rsidP="00A039B8">
      <w:pPr>
        <w:tabs>
          <w:tab w:val="left" w:pos="360"/>
        </w:tabs>
        <w:ind w:left="360"/>
        <w:rPr>
          <w:rStyle w:val="SubtleEmphasis"/>
          <w:sz w:val="28"/>
          <w:szCs w:val="28"/>
        </w:rPr>
      </w:pPr>
      <w:r w:rsidRPr="00A039B8">
        <w:rPr>
          <w:rStyle w:val="SubtleEmphasis"/>
          <w:sz w:val="28"/>
          <w:szCs w:val="28"/>
        </w:rPr>
        <w:t>SREE IYER</w:t>
      </w:r>
    </w:p>
    <w:p w:rsidR="005B5505" w:rsidRDefault="005B5505" w:rsidP="00830AD1"/>
    <w:p w:rsidR="005B5505" w:rsidRDefault="005B5505" w:rsidP="007F798D">
      <w:pPr>
        <w:ind w:left="720"/>
      </w:pPr>
    </w:p>
    <w:p w:rsidR="005B5505" w:rsidRDefault="005B5505" w:rsidP="007F798D">
      <w:pPr>
        <w:ind w:left="720"/>
      </w:pPr>
    </w:p>
    <w:p w:rsidR="005B5505" w:rsidRDefault="00A039B8" w:rsidP="00A039B8">
      <w:pPr>
        <w:spacing w:before="0" w:after="0" w:line="240" w:lineRule="auto"/>
      </w:pPr>
      <w:r>
        <w:br w:type="page"/>
      </w:r>
    </w:p>
    <w:p w:rsidR="005B5505" w:rsidRPr="00B14904" w:rsidRDefault="005B5505" w:rsidP="00254F84">
      <w:pPr>
        <w:pStyle w:val="Heading3"/>
      </w:pPr>
      <w:bookmarkStart w:id="0" w:name="_Toc482868346"/>
      <w:bookmarkStart w:id="1" w:name="_Toc485211793"/>
      <w:r w:rsidRPr="00B14904">
        <w:lastRenderedPageBreak/>
        <w:t>Why this book?</w:t>
      </w:r>
      <w:bookmarkEnd w:id="0"/>
      <w:bookmarkEnd w:id="1"/>
    </w:p>
    <w:p w:rsidR="00955B12" w:rsidRDefault="00743C8C" w:rsidP="00830AD1">
      <w:pPr>
        <w:ind w:left="288"/>
      </w:pPr>
      <w:r>
        <w:t xml:space="preserve">Having spent about 20 plus years in Startups in Silicon Valley as an Engineer, I accidentally fell into a vat called </w:t>
      </w:r>
      <w:r w:rsidRPr="00743C8C">
        <w:rPr>
          <w:b/>
        </w:rPr>
        <w:t>Systems Engineering</w:t>
      </w:r>
      <w:r w:rsidR="001848FC">
        <w:rPr>
          <w:b/>
        </w:rPr>
        <w:fldChar w:fldCharType="begin"/>
      </w:r>
      <w:r w:rsidR="007931AC">
        <w:instrText xml:space="preserve"> XE "</w:instrText>
      </w:r>
      <w:r w:rsidR="007931AC" w:rsidRPr="00DF14AA">
        <w:rPr>
          <w:b/>
        </w:rPr>
        <w:instrText>Systems Engineering</w:instrText>
      </w:r>
      <w:r w:rsidR="007931AC">
        <w:instrText xml:space="preserve">" </w:instrText>
      </w:r>
      <w:r w:rsidR="001848FC">
        <w:rPr>
          <w:b/>
        </w:rPr>
        <w:fldChar w:fldCharType="end"/>
      </w:r>
      <w:r>
        <w:t xml:space="preserve">. This discipline of Engineering is not taught in any school – but as more and more complex devices are being built, the need for a Systems Engineer, who can look at the various aspects of a complex device or system encompassing several branches of science and math (think of Engineering as an application of science) and come up with a commercially viable solution is great. Often times, this breed of fearless warriors are thrown in the deep end of a pool and asked to swim to safety.  </w:t>
      </w:r>
    </w:p>
    <w:p w:rsidR="00955B12" w:rsidRDefault="00743C8C" w:rsidP="00830AD1">
      <w:pPr>
        <w:ind w:left="288"/>
      </w:pPr>
      <w:r>
        <w:t xml:space="preserve">As I started reading up on the </w:t>
      </w:r>
      <w:r w:rsidRPr="005B6DAE">
        <w:rPr>
          <w:b/>
        </w:rPr>
        <w:t>Goods</w:t>
      </w:r>
      <w:r w:rsidR="001848FC">
        <w:rPr>
          <w:b/>
        </w:rPr>
        <w:fldChar w:fldCharType="begin"/>
      </w:r>
      <w:r w:rsidR="00613DC3">
        <w:instrText xml:space="preserve"> XE "</w:instrText>
      </w:r>
      <w:r w:rsidR="00613DC3" w:rsidRPr="006338A1">
        <w:instrText>Goods</w:instrText>
      </w:r>
      <w:r w:rsidR="00613DC3">
        <w:instrText xml:space="preserve">" </w:instrText>
      </w:r>
      <w:r w:rsidR="001848FC">
        <w:rPr>
          <w:b/>
        </w:rPr>
        <w:fldChar w:fldCharType="end"/>
      </w:r>
      <w:r w:rsidRPr="005B6DAE">
        <w:rPr>
          <w:b/>
        </w:rPr>
        <w:t xml:space="preserve"> </w:t>
      </w:r>
      <w:r w:rsidR="00815D31" w:rsidRPr="005B6DAE">
        <w:rPr>
          <w:b/>
        </w:rPr>
        <w:t xml:space="preserve">and </w:t>
      </w:r>
      <w:r w:rsidRPr="005B6DAE">
        <w:rPr>
          <w:b/>
        </w:rPr>
        <w:t xml:space="preserve">Services </w:t>
      </w:r>
      <w:r w:rsidR="00815D31" w:rsidRPr="005B6DAE">
        <w:rPr>
          <w:b/>
        </w:rPr>
        <w:t>Tax</w:t>
      </w:r>
      <w:r w:rsidR="001848FC">
        <w:rPr>
          <w:b/>
        </w:rPr>
        <w:fldChar w:fldCharType="begin"/>
      </w:r>
      <w:r w:rsidR="00613DC3">
        <w:instrText xml:space="preserve"> XE "</w:instrText>
      </w:r>
      <w:r w:rsidR="00613DC3" w:rsidRPr="00550F9E">
        <w:rPr>
          <w:b/>
        </w:rPr>
        <w:instrText>Goods and Services Tax</w:instrText>
      </w:r>
      <w:r w:rsidR="00613DC3">
        <w:instrText xml:space="preserve">" </w:instrText>
      </w:r>
      <w:r w:rsidR="001848FC">
        <w:rPr>
          <w:b/>
        </w:rPr>
        <w:fldChar w:fldCharType="end"/>
      </w:r>
      <w:r w:rsidRPr="005B6DAE">
        <w:rPr>
          <w:b/>
        </w:rPr>
        <w:t xml:space="preserve"> (GST</w:t>
      </w:r>
      <w:r w:rsidR="001848FC">
        <w:rPr>
          <w:b/>
        </w:rPr>
        <w:fldChar w:fldCharType="begin"/>
      </w:r>
      <w:r w:rsidR="00613DC3">
        <w:instrText xml:space="preserve"> XE "</w:instrText>
      </w:r>
      <w:r w:rsidR="00613DC3" w:rsidRPr="002C34F3">
        <w:rPr>
          <w:b/>
        </w:rPr>
        <w:instrText>GST</w:instrText>
      </w:r>
      <w:r w:rsidR="00613DC3">
        <w:instrText xml:space="preserve">" </w:instrText>
      </w:r>
      <w:r w:rsidR="001848FC">
        <w:rPr>
          <w:b/>
        </w:rPr>
        <w:fldChar w:fldCharType="end"/>
      </w:r>
      <w:r w:rsidRPr="005B6DAE">
        <w:rPr>
          <w:b/>
        </w:rPr>
        <w:t>)</w:t>
      </w:r>
      <w:r>
        <w:t xml:space="preserve"> Bill</w:t>
      </w:r>
      <w:r w:rsidR="00815D31">
        <w:t xml:space="preserve"> as it was being readied, I was struck by its noble ambition - being a single tax collector which will allow goods to move seamlessly across states, languages and reach the destination in a time that is a fraction of what it is today. What was even more impressive was the stated goal of the Cyber backbone that was going to run this engine – The </w:t>
      </w:r>
      <w:r w:rsidR="00815D31" w:rsidRPr="00815D31">
        <w:rPr>
          <w:b/>
        </w:rPr>
        <w:t>Goods and Services Tax Network</w:t>
      </w:r>
      <w:r w:rsidR="001848FC">
        <w:rPr>
          <w:b/>
        </w:rPr>
        <w:fldChar w:fldCharType="begin"/>
      </w:r>
      <w:r w:rsidR="00613DC3">
        <w:instrText xml:space="preserve"> XE "</w:instrText>
      </w:r>
      <w:r w:rsidR="00613DC3" w:rsidRPr="00550F9E">
        <w:rPr>
          <w:b/>
        </w:rPr>
        <w:instrText>Goods and Services Tax Network</w:instrText>
      </w:r>
      <w:r w:rsidR="00613DC3">
        <w:instrText xml:space="preserve">" </w:instrText>
      </w:r>
      <w:r w:rsidR="001848FC">
        <w:rPr>
          <w:b/>
        </w:rPr>
        <w:fldChar w:fldCharType="end"/>
      </w:r>
      <w:r w:rsidR="005B6DAE">
        <w:rPr>
          <w:b/>
        </w:rPr>
        <w:t xml:space="preserve"> (GSTN</w:t>
      </w:r>
      <w:r w:rsidR="001848FC">
        <w:rPr>
          <w:b/>
        </w:rPr>
        <w:fldChar w:fldCharType="begin"/>
      </w:r>
      <w:r w:rsidR="00613DC3">
        <w:instrText xml:space="preserve"> XE "</w:instrText>
      </w:r>
      <w:r w:rsidR="00613DC3" w:rsidRPr="00550F9E">
        <w:rPr>
          <w:b/>
        </w:rPr>
        <w:instrText>GSTN</w:instrText>
      </w:r>
      <w:r w:rsidR="00613DC3">
        <w:instrText xml:space="preserve">" </w:instrText>
      </w:r>
      <w:r w:rsidR="001848FC">
        <w:rPr>
          <w:b/>
        </w:rPr>
        <w:fldChar w:fldCharType="end"/>
      </w:r>
      <w:r w:rsidR="005B6DAE">
        <w:rPr>
          <w:b/>
        </w:rPr>
        <w:t>)</w:t>
      </w:r>
      <w:r w:rsidR="00815D31">
        <w:t xml:space="preserve">. </w:t>
      </w:r>
      <w:r w:rsidR="005B6DAE">
        <w:t>If designed correctly, GSTN can create thousands of jobs for computer programmers who can build models, analytics, forecasting etc. so that the nation as a whole can weather droughts/ natural calamities etc. easily as all the information will be available on the touch of a button.</w:t>
      </w:r>
    </w:p>
    <w:p w:rsidR="00955B12" w:rsidRPr="00254F84" w:rsidRDefault="00254F84" w:rsidP="00254F84">
      <w:pPr>
        <w:pStyle w:val="Heading3"/>
      </w:pPr>
      <w:bookmarkStart w:id="2" w:name="_Toc482868347"/>
      <w:bookmarkStart w:id="3" w:name="_Toc485211794"/>
      <w:r w:rsidRPr="00254F84">
        <w:t>Who should read this</w:t>
      </w:r>
      <w:r>
        <w:t>?</w:t>
      </w:r>
      <w:bookmarkEnd w:id="2"/>
      <w:bookmarkEnd w:id="3"/>
    </w:p>
    <w:p w:rsidR="00254F84" w:rsidRDefault="00254F84" w:rsidP="00830AD1">
      <w:pPr>
        <w:ind w:left="288"/>
      </w:pPr>
      <w:r>
        <w:t>If you are curious about how 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t xml:space="preserve"> is going to change your life (believe me when I say this – it will), then this book is for you. You may experience a hiccup or two while the new method takes shape but in the end it will catapult India</w:t>
      </w:r>
      <w:r w:rsidR="001848FC">
        <w:fldChar w:fldCharType="begin"/>
      </w:r>
      <w:r w:rsidR="00613DC3">
        <w:instrText xml:space="preserve"> XE "</w:instrText>
      </w:r>
      <w:r w:rsidR="00613DC3" w:rsidRPr="006033DA">
        <w:instrText>India</w:instrText>
      </w:r>
      <w:r w:rsidR="00613DC3">
        <w:instrText xml:space="preserve">" </w:instrText>
      </w:r>
      <w:r w:rsidR="001848FC">
        <w:fldChar w:fldCharType="end"/>
      </w:r>
      <w:r>
        <w:t xml:space="preserve"> to that of a developed country.</w:t>
      </w:r>
    </w:p>
    <w:p w:rsidR="00254F84" w:rsidRDefault="00254F84" w:rsidP="00830AD1">
      <w:pPr>
        <w:ind w:left="288"/>
      </w:pPr>
      <w:r>
        <w:t>Many new companies will be formed to take advantage of the Data that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can provide. To every new entrepreneur</w:t>
      </w:r>
      <w:r w:rsidR="001848FC">
        <w:fldChar w:fldCharType="begin"/>
      </w:r>
      <w:r w:rsidR="00613DC3">
        <w:instrText xml:space="preserve"> XE "</w:instrText>
      </w:r>
      <w:r w:rsidR="00613DC3" w:rsidRPr="00F26281">
        <w:instrText>entrepreneur</w:instrText>
      </w:r>
      <w:r w:rsidR="00613DC3">
        <w:instrText xml:space="preserve">" </w:instrText>
      </w:r>
      <w:r w:rsidR="001848FC">
        <w:fldChar w:fldCharType="end"/>
      </w:r>
      <w:r>
        <w:t>, this book is for you. These are jobs that are yet to be defined – and therefore you can have a head start.</w:t>
      </w:r>
    </w:p>
    <w:p w:rsidR="00254F84" w:rsidRDefault="00254F84" w:rsidP="00830AD1">
      <w:pPr>
        <w:ind w:left="288"/>
      </w:pPr>
    </w:p>
    <w:p w:rsidR="00955B12" w:rsidRDefault="00955B12" w:rsidP="00830AD1">
      <w:pPr>
        <w:ind w:left="288"/>
      </w:pPr>
      <w:r>
        <w:t>Sree Iyer</w:t>
      </w:r>
    </w:p>
    <w:p w:rsidR="00717B8E" w:rsidRDefault="00717B8E" w:rsidP="00717B8E">
      <w:pPr>
        <w:ind w:left="720"/>
      </w:pPr>
      <w:r>
        <w:br w:type="page"/>
      </w:r>
    </w:p>
    <w:sdt>
      <w:sdtPr>
        <w:rPr>
          <w:b w:val="0"/>
          <w:bCs w:val="0"/>
          <w:caps w:val="0"/>
          <w:color w:val="auto"/>
          <w:spacing w:val="0"/>
          <w:sz w:val="20"/>
          <w:szCs w:val="20"/>
        </w:rPr>
        <w:id w:val="1311205972"/>
        <w:docPartObj>
          <w:docPartGallery w:val="Table of Contents"/>
          <w:docPartUnique/>
        </w:docPartObj>
      </w:sdtPr>
      <w:sdtContent>
        <w:p w:rsidR="00717B8E" w:rsidRDefault="00717B8E" w:rsidP="001179C6">
          <w:pPr>
            <w:pStyle w:val="TOCHeading"/>
          </w:pPr>
          <w:r>
            <w:t>Table of Contents</w:t>
          </w:r>
        </w:p>
        <w:p w:rsidR="00D55106" w:rsidRDefault="001848FC">
          <w:pPr>
            <w:pStyle w:val="TOC3"/>
            <w:tabs>
              <w:tab w:val="right" w:leader="dot" w:pos="9016"/>
            </w:tabs>
            <w:rPr>
              <w:rFonts w:eastAsiaTheme="minorEastAsia" w:cstheme="minorBidi"/>
              <w:i w:val="0"/>
              <w:iCs w:val="0"/>
              <w:noProof/>
              <w:sz w:val="22"/>
              <w:szCs w:val="22"/>
              <w:lang w:bidi="ar-SA"/>
            </w:rPr>
          </w:pPr>
          <w:r w:rsidRPr="001848FC">
            <w:fldChar w:fldCharType="begin"/>
          </w:r>
          <w:r w:rsidR="00F67FF6">
            <w:instrText xml:space="preserve"> TOC \o "1-5" \h \z \u </w:instrText>
          </w:r>
          <w:r w:rsidRPr="001848FC">
            <w:fldChar w:fldCharType="separate"/>
          </w:r>
          <w:hyperlink w:anchor="_Toc485211793" w:history="1">
            <w:r w:rsidR="00D55106" w:rsidRPr="00317AC2">
              <w:rPr>
                <w:rStyle w:val="Hyperlink"/>
                <w:noProof/>
              </w:rPr>
              <w:t>Why this book?</w:t>
            </w:r>
            <w:r w:rsidR="00D55106">
              <w:rPr>
                <w:noProof/>
                <w:webHidden/>
              </w:rPr>
              <w:tab/>
            </w:r>
            <w:r>
              <w:rPr>
                <w:noProof/>
                <w:webHidden/>
              </w:rPr>
              <w:fldChar w:fldCharType="begin"/>
            </w:r>
            <w:r w:rsidR="00D55106">
              <w:rPr>
                <w:noProof/>
                <w:webHidden/>
              </w:rPr>
              <w:instrText xml:space="preserve"> PAGEREF _Toc485211793 \h </w:instrText>
            </w:r>
            <w:r>
              <w:rPr>
                <w:noProof/>
                <w:webHidden/>
              </w:rPr>
            </w:r>
            <w:r>
              <w:rPr>
                <w:noProof/>
                <w:webHidden/>
              </w:rPr>
              <w:fldChar w:fldCharType="separate"/>
            </w:r>
            <w:r w:rsidR="00D55106">
              <w:rPr>
                <w:noProof/>
                <w:webHidden/>
              </w:rPr>
              <w:t>2</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794" w:history="1">
            <w:r w:rsidR="00D55106" w:rsidRPr="00317AC2">
              <w:rPr>
                <w:rStyle w:val="Hyperlink"/>
                <w:noProof/>
              </w:rPr>
              <w:t>Who should read this?</w:t>
            </w:r>
            <w:r w:rsidR="00D55106">
              <w:rPr>
                <w:noProof/>
                <w:webHidden/>
              </w:rPr>
              <w:tab/>
            </w:r>
            <w:r>
              <w:rPr>
                <w:noProof/>
                <w:webHidden/>
              </w:rPr>
              <w:fldChar w:fldCharType="begin"/>
            </w:r>
            <w:r w:rsidR="00D55106">
              <w:rPr>
                <w:noProof/>
                <w:webHidden/>
              </w:rPr>
              <w:instrText xml:space="preserve"> PAGEREF _Toc485211794 \h </w:instrText>
            </w:r>
            <w:r>
              <w:rPr>
                <w:noProof/>
                <w:webHidden/>
              </w:rPr>
            </w:r>
            <w:r>
              <w:rPr>
                <w:noProof/>
                <w:webHidden/>
              </w:rPr>
              <w:fldChar w:fldCharType="separate"/>
            </w:r>
            <w:r w:rsidR="00D55106">
              <w:rPr>
                <w:noProof/>
                <w:webHidden/>
              </w:rPr>
              <w:t>2</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795" w:history="1">
            <w:r w:rsidR="00D55106" w:rsidRPr="00317AC2">
              <w:rPr>
                <w:rStyle w:val="Hyperlink"/>
                <w:noProof/>
              </w:rPr>
              <w:t>Table of Figures</w:t>
            </w:r>
            <w:r w:rsidR="00D55106">
              <w:rPr>
                <w:noProof/>
                <w:webHidden/>
              </w:rPr>
              <w:tab/>
            </w:r>
            <w:r>
              <w:rPr>
                <w:noProof/>
                <w:webHidden/>
              </w:rPr>
              <w:fldChar w:fldCharType="begin"/>
            </w:r>
            <w:r w:rsidR="00D55106">
              <w:rPr>
                <w:noProof/>
                <w:webHidden/>
              </w:rPr>
              <w:instrText xml:space="preserve"> PAGEREF _Toc485211795 \h </w:instrText>
            </w:r>
            <w:r>
              <w:rPr>
                <w:noProof/>
                <w:webHidden/>
              </w:rPr>
            </w:r>
            <w:r>
              <w:rPr>
                <w:noProof/>
                <w:webHidden/>
              </w:rPr>
              <w:fldChar w:fldCharType="separate"/>
            </w:r>
            <w:r w:rsidR="00D55106">
              <w:rPr>
                <w:noProof/>
                <w:webHidden/>
              </w:rPr>
              <w:t>4</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796" w:history="1">
            <w:r w:rsidR="00D55106" w:rsidRPr="00317AC2">
              <w:rPr>
                <w:rStyle w:val="Hyperlink"/>
                <w:noProof/>
              </w:rPr>
              <w:t>Introduction</w:t>
            </w:r>
            <w:r w:rsidR="00D55106">
              <w:rPr>
                <w:noProof/>
                <w:webHidden/>
              </w:rPr>
              <w:tab/>
            </w:r>
            <w:r>
              <w:rPr>
                <w:noProof/>
                <w:webHidden/>
              </w:rPr>
              <w:fldChar w:fldCharType="begin"/>
            </w:r>
            <w:r w:rsidR="00D55106">
              <w:rPr>
                <w:noProof/>
                <w:webHidden/>
              </w:rPr>
              <w:instrText xml:space="preserve"> PAGEREF _Toc485211796 \h </w:instrText>
            </w:r>
            <w:r>
              <w:rPr>
                <w:noProof/>
                <w:webHidden/>
              </w:rPr>
            </w:r>
            <w:r>
              <w:rPr>
                <w:noProof/>
                <w:webHidden/>
              </w:rPr>
              <w:fldChar w:fldCharType="separate"/>
            </w:r>
            <w:r w:rsidR="00D55106">
              <w:rPr>
                <w:noProof/>
                <w:webHidden/>
              </w:rPr>
              <w:t>5</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797" w:history="1">
            <w:r w:rsidR="00D55106" w:rsidRPr="00317AC2">
              <w:rPr>
                <w:rStyle w:val="Hyperlink"/>
                <w:noProof/>
              </w:rPr>
              <w:t>How should GSTN be designed?</w:t>
            </w:r>
            <w:r w:rsidR="00D55106">
              <w:rPr>
                <w:noProof/>
                <w:webHidden/>
              </w:rPr>
              <w:tab/>
            </w:r>
            <w:r>
              <w:rPr>
                <w:noProof/>
                <w:webHidden/>
              </w:rPr>
              <w:fldChar w:fldCharType="begin"/>
            </w:r>
            <w:r w:rsidR="00D55106">
              <w:rPr>
                <w:noProof/>
                <w:webHidden/>
              </w:rPr>
              <w:instrText xml:space="preserve"> PAGEREF _Toc485211797 \h </w:instrText>
            </w:r>
            <w:r>
              <w:rPr>
                <w:noProof/>
                <w:webHidden/>
              </w:rPr>
            </w:r>
            <w:r>
              <w:rPr>
                <w:noProof/>
                <w:webHidden/>
              </w:rPr>
              <w:fldChar w:fldCharType="separate"/>
            </w:r>
            <w:r w:rsidR="00D55106">
              <w:rPr>
                <w:noProof/>
                <w:webHidden/>
              </w:rPr>
              <w:t>6</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798" w:history="1">
            <w:r w:rsidR="00D55106" w:rsidRPr="00317AC2">
              <w:rPr>
                <w:rStyle w:val="Hyperlink"/>
                <w:noProof/>
              </w:rPr>
              <w:t>GSTN Basics</w:t>
            </w:r>
            <w:r w:rsidR="00D55106">
              <w:rPr>
                <w:noProof/>
                <w:webHidden/>
              </w:rPr>
              <w:tab/>
            </w:r>
            <w:r>
              <w:rPr>
                <w:noProof/>
                <w:webHidden/>
              </w:rPr>
              <w:fldChar w:fldCharType="begin"/>
            </w:r>
            <w:r w:rsidR="00D55106">
              <w:rPr>
                <w:noProof/>
                <w:webHidden/>
              </w:rPr>
              <w:instrText xml:space="preserve"> PAGEREF _Toc485211798 \h </w:instrText>
            </w:r>
            <w:r>
              <w:rPr>
                <w:noProof/>
                <w:webHidden/>
              </w:rPr>
            </w:r>
            <w:r>
              <w:rPr>
                <w:noProof/>
                <w:webHidden/>
              </w:rPr>
              <w:fldChar w:fldCharType="separate"/>
            </w:r>
            <w:r w:rsidR="00D55106">
              <w:rPr>
                <w:noProof/>
                <w:webHidden/>
              </w:rPr>
              <w:t>7</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799" w:history="1">
            <w:r w:rsidR="00D55106" w:rsidRPr="00317AC2">
              <w:rPr>
                <w:rStyle w:val="Hyperlink"/>
                <w:noProof/>
              </w:rPr>
              <w:t>Type of jobs needed for GSP</w:t>
            </w:r>
            <w:r w:rsidR="00D55106">
              <w:rPr>
                <w:noProof/>
                <w:webHidden/>
              </w:rPr>
              <w:tab/>
            </w:r>
            <w:r>
              <w:rPr>
                <w:noProof/>
                <w:webHidden/>
              </w:rPr>
              <w:fldChar w:fldCharType="begin"/>
            </w:r>
            <w:r w:rsidR="00D55106">
              <w:rPr>
                <w:noProof/>
                <w:webHidden/>
              </w:rPr>
              <w:instrText xml:space="preserve"> PAGEREF _Toc485211799 \h </w:instrText>
            </w:r>
            <w:r>
              <w:rPr>
                <w:noProof/>
                <w:webHidden/>
              </w:rPr>
            </w:r>
            <w:r>
              <w:rPr>
                <w:noProof/>
                <w:webHidden/>
              </w:rPr>
              <w:fldChar w:fldCharType="separate"/>
            </w:r>
            <w:r w:rsidR="00D55106">
              <w:rPr>
                <w:noProof/>
                <w:webHidden/>
              </w:rPr>
              <w:t>8</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00" w:history="1">
            <w:r w:rsidR="00D55106" w:rsidRPr="00317AC2">
              <w:rPr>
                <w:rStyle w:val="Hyperlink"/>
                <w:noProof/>
              </w:rPr>
              <w:t>Current GSTN Limitations</w:t>
            </w:r>
            <w:r w:rsidR="00D55106">
              <w:rPr>
                <w:noProof/>
                <w:webHidden/>
              </w:rPr>
              <w:tab/>
            </w:r>
            <w:r>
              <w:rPr>
                <w:noProof/>
                <w:webHidden/>
              </w:rPr>
              <w:fldChar w:fldCharType="begin"/>
            </w:r>
            <w:r w:rsidR="00D55106">
              <w:rPr>
                <w:noProof/>
                <w:webHidden/>
              </w:rPr>
              <w:instrText xml:space="preserve"> PAGEREF _Toc485211800 \h </w:instrText>
            </w:r>
            <w:r>
              <w:rPr>
                <w:noProof/>
                <w:webHidden/>
              </w:rPr>
            </w:r>
            <w:r>
              <w:rPr>
                <w:noProof/>
                <w:webHidden/>
              </w:rPr>
              <w:fldChar w:fldCharType="separate"/>
            </w:r>
            <w:r w:rsidR="00D55106">
              <w:rPr>
                <w:noProof/>
                <w:webHidden/>
              </w:rPr>
              <w:t>9</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01" w:history="1">
            <w:r w:rsidR="00D55106" w:rsidRPr="00317AC2">
              <w:rPr>
                <w:rStyle w:val="Hyperlink"/>
                <w:noProof/>
              </w:rPr>
              <w:t>What is the way out?</w:t>
            </w:r>
            <w:r w:rsidR="00D55106">
              <w:rPr>
                <w:noProof/>
                <w:webHidden/>
              </w:rPr>
              <w:tab/>
            </w:r>
            <w:r>
              <w:rPr>
                <w:noProof/>
                <w:webHidden/>
              </w:rPr>
              <w:fldChar w:fldCharType="begin"/>
            </w:r>
            <w:r w:rsidR="00D55106">
              <w:rPr>
                <w:noProof/>
                <w:webHidden/>
              </w:rPr>
              <w:instrText xml:space="preserve"> PAGEREF _Toc485211801 \h </w:instrText>
            </w:r>
            <w:r>
              <w:rPr>
                <w:noProof/>
                <w:webHidden/>
              </w:rPr>
            </w:r>
            <w:r>
              <w:rPr>
                <w:noProof/>
                <w:webHidden/>
              </w:rPr>
              <w:fldChar w:fldCharType="separate"/>
            </w:r>
            <w:r w:rsidR="00D55106">
              <w:rPr>
                <w:noProof/>
                <w:webHidden/>
              </w:rPr>
              <w:t>9</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02" w:history="1">
            <w:r w:rsidR="00D55106" w:rsidRPr="00317AC2">
              <w:rPr>
                <w:rStyle w:val="Hyperlink"/>
                <w:noProof/>
              </w:rPr>
              <w:t>Robust GSTN based on Distributed Ledger Technology</w:t>
            </w:r>
            <w:r w:rsidR="00D55106">
              <w:rPr>
                <w:noProof/>
                <w:webHidden/>
              </w:rPr>
              <w:tab/>
            </w:r>
            <w:r>
              <w:rPr>
                <w:noProof/>
                <w:webHidden/>
              </w:rPr>
              <w:fldChar w:fldCharType="begin"/>
            </w:r>
            <w:r w:rsidR="00D55106">
              <w:rPr>
                <w:noProof/>
                <w:webHidden/>
              </w:rPr>
              <w:instrText xml:space="preserve"> PAGEREF _Toc485211802 \h </w:instrText>
            </w:r>
            <w:r>
              <w:rPr>
                <w:noProof/>
                <w:webHidden/>
              </w:rPr>
            </w:r>
            <w:r>
              <w:rPr>
                <w:noProof/>
                <w:webHidden/>
              </w:rPr>
              <w:fldChar w:fldCharType="separate"/>
            </w:r>
            <w:r w:rsidR="00D55106">
              <w:rPr>
                <w:noProof/>
                <w:webHidden/>
              </w:rPr>
              <w:t>10</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03" w:history="1">
            <w:r w:rsidR="00D55106" w:rsidRPr="00317AC2">
              <w:rPr>
                <w:rStyle w:val="Hyperlink"/>
                <w:noProof/>
              </w:rPr>
              <w:t>Basics of DLT</w:t>
            </w:r>
            <w:r w:rsidR="00D55106">
              <w:rPr>
                <w:noProof/>
                <w:webHidden/>
              </w:rPr>
              <w:tab/>
            </w:r>
            <w:r>
              <w:rPr>
                <w:noProof/>
                <w:webHidden/>
              </w:rPr>
              <w:fldChar w:fldCharType="begin"/>
            </w:r>
            <w:r w:rsidR="00D55106">
              <w:rPr>
                <w:noProof/>
                <w:webHidden/>
              </w:rPr>
              <w:instrText xml:space="preserve"> PAGEREF _Toc485211803 \h </w:instrText>
            </w:r>
            <w:r>
              <w:rPr>
                <w:noProof/>
                <w:webHidden/>
              </w:rPr>
            </w:r>
            <w:r>
              <w:rPr>
                <w:noProof/>
                <w:webHidden/>
              </w:rPr>
              <w:fldChar w:fldCharType="separate"/>
            </w:r>
            <w:r w:rsidR="00D55106">
              <w:rPr>
                <w:noProof/>
                <w:webHidden/>
              </w:rPr>
              <w:t>10</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04" w:history="1">
            <w:r w:rsidR="00D55106" w:rsidRPr="00317AC2">
              <w:rPr>
                <w:rStyle w:val="Hyperlink"/>
                <w:noProof/>
              </w:rPr>
              <w:t>Step 1. Receiver places an order for a shipment</w:t>
            </w:r>
            <w:r w:rsidR="00D55106">
              <w:rPr>
                <w:noProof/>
                <w:webHidden/>
              </w:rPr>
              <w:tab/>
            </w:r>
            <w:r>
              <w:rPr>
                <w:noProof/>
                <w:webHidden/>
              </w:rPr>
              <w:fldChar w:fldCharType="begin"/>
            </w:r>
            <w:r w:rsidR="00D55106">
              <w:rPr>
                <w:noProof/>
                <w:webHidden/>
              </w:rPr>
              <w:instrText xml:space="preserve"> PAGEREF _Toc485211804 \h </w:instrText>
            </w:r>
            <w:r>
              <w:rPr>
                <w:noProof/>
                <w:webHidden/>
              </w:rPr>
            </w:r>
            <w:r>
              <w:rPr>
                <w:noProof/>
                <w:webHidden/>
              </w:rPr>
              <w:fldChar w:fldCharType="separate"/>
            </w:r>
            <w:r w:rsidR="00D55106">
              <w:rPr>
                <w:noProof/>
                <w:webHidden/>
              </w:rPr>
              <w:t>11</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05" w:history="1">
            <w:r w:rsidR="00D55106" w:rsidRPr="00317AC2">
              <w:rPr>
                <w:rStyle w:val="Hyperlink"/>
                <w:noProof/>
              </w:rPr>
              <w:t>Step 2. Sender and Receiver are assigned cryptographic keys</w:t>
            </w:r>
            <w:r w:rsidR="00D55106">
              <w:rPr>
                <w:noProof/>
                <w:webHidden/>
              </w:rPr>
              <w:tab/>
            </w:r>
            <w:r>
              <w:rPr>
                <w:noProof/>
                <w:webHidden/>
              </w:rPr>
              <w:fldChar w:fldCharType="begin"/>
            </w:r>
            <w:r w:rsidR="00D55106">
              <w:rPr>
                <w:noProof/>
                <w:webHidden/>
              </w:rPr>
              <w:instrText xml:space="preserve"> PAGEREF _Toc485211805 \h </w:instrText>
            </w:r>
            <w:r>
              <w:rPr>
                <w:noProof/>
                <w:webHidden/>
              </w:rPr>
            </w:r>
            <w:r>
              <w:rPr>
                <w:noProof/>
                <w:webHidden/>
              </w:rPr>
              <w:fldChar w:fldCharType="separate"/>
            </w:r>
            <w:r w:rsidR="00D55106">
              <w:rPr>
                <w:noProof/>
                <w:webHidden/>
              </w:rPr>
              <w:t>12</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06" w:history="1">
            <w:r w:rsidR="00D55106" w:rsidRPr="00317AC2">
              <w:rPr>
                <w:rStyle w:val="Hyperlink"/>
                <w:noProof/>
              </w:rPr>
              <w:t>Step 3. The transaction is broadcast and verified by a distributed network</w:t>
            </w:r>
            <w:r w:rsidR="00D55106">
              <w:rPr>
                <w:noProof/>
                <w:webHidden/>
              </w:rPr>
              <w:tab/>
            </w:r>
            <w:r>
              <w:rPr>
                <w:noProof/>
                <w:webHidden/>
              </w:rPr>
              <w:fldChar w:fldCharType="begin"/>
            </w:r>
            <w:r w:rsidR="00D55106">
              <w:rPr>
                <w:noProof/>
                <w:webHidden/>
              </w:rPr>
              <w:instrText xml:space="preserve"> PAGEREF _Toc485211806 \h </w:instrText>
            </w:r>
            <w:r>
              <w:rPr>
                <w:noProof/>
                <w:webHidden/>
              </w:rPr>
            </w:r>
            <w:r>
              <w:rPr>
                <w:noProof/>
                <w:webHidden/>
              </w:rPr>
              <w:fldChar w:fldCharType="separate"/>
            </w:r>
            <w:r w:rsidR="00D55106">
              <w:rPr>
                <w:noProof/>
                <w:webHidden/>
              </w:rPr>
              <w:t>13</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07" w:history="1">
            <w:r w:rsidR="00D55106" w:rsidRPr="00317AC2">
              <w:rPr>
                <w:rStyle w:val="Hyperlink"/>
                <w:rFonts w:eastAsiaTheme="majorEastAsia"/>
                <w:noProof/>
              </w:rPr>
              <w:t>Step 4. How a Block is created</w:t>
            </w:r>
            <w:r w:rsidR="00D55106">
              <w:rPr>
                <w:noProof/>
                <w:webHidden/>
              </w:rPr>
              <w:tab/>
            </w:r>
            <w:r>
              <w:rPr>
                <w:noProof/>
                <w:webHidden/>
              </w:rPr>
              <w:fldChar w:fldCharType="begin"/>
            </w:r>
            <w:r w:rsidR="00D55106">
              <w:rPr>
                <w:noProof/>
                <w:webHidden/>
              </w:rPr>
              <w:instrText xml:space="preserve"> PAGEREF _Toc485211807 \h </w:instrText>
            </w:r>
            <w:r>
              <w:rPr>
                <w:noProof/>
                <w:webHidden/>
              </w:rPr>
            </w:r>
            <w:r>
              <w:rPr>
                <w:noProof/>
                <w:webHidden/>
              </w:rPr>
              <w:fldChar w:fldCharType="separate"/>
            </w:r>
            <w:r w:rsidR="00D55106">
              <w:rPr>
                <w:noProof/>
                <w:webHidden/>
              </w:rPr>
              <w:t>14</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08" w:history="1">
            <w:r w:rsidR="00D55106" w:rsidRPr="00317AC2">
              <w:rPr>
                <w:rStyle w:val="Hyperlink"/>
                <w:rFonts w:eastAsiaTheme="majorEastAsia"/>
                <w:noProof/>
              </w:rPr>
              <w:t>Step 5. Now the Block is added to the chain</w:t>
            </w:r>
            <w:r w:rsidR="00D55106">
              <w:rPr>
                <w:noProof/>
                <w:webHidden/>
              </w:rPr>
              <w:tab/>
            </w:r>
            <w:r>
              <w:rPr>
                <w:noProof/>
                <w:webHidden/>
              </w:rPr>
              <w:fldChar w:fldCharType="begin"/>
            </w:r>
            <w:r w:rsidR="00D55106">
              <w:rPr>
                <w:noProof/>
                <w:webHidden/>
              </w:rPr>
              <w:instrText xml:space="preserve"> PAGEREF _Toc485211808 \h </w:instrText>
            </w:r>
            <w:r>
              <w:rPr>
                <w:noProof/>
                <w:webHidden/>
              </w:rPr>
            </w:r>
            <w:r>
              <w:rPr>
                <w:noProof/>
                <w:webHidden/>
              </w:rPr>
              <w:fldChar w:fldCharType="separate"/>
            </w:r>
            <w:r w:rsidR="00D55106">
              <w:rPr>
                <w:noProof/>
                <w:webHidden/>
              </w:rPr>
              <w:t>15</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09" w:history="1">
            <w:r w:rsidR="00D55106" w:rsidRPr="00317AC2">
              <w:rPr>
                <w:rStyle w:val="Hyperlink"/>
                <w:noProof/>
              </w:rPr>
              <w:t>Step 6. New Time Stamp added at state crossing</w:t>
            </w:r>
            <w:r w:rsidR="00D55106">
              <w:rPr>
                <w:noProof/>
                <w:webHidden/>
              </w:rPr>
              <w:tab/>
            </w:r>
            <w:r>
              <w:rPr>
                <w:noProof/>
                <w:webHidden/>
              </w:rPr>
              <w:fldChar w:fldCharType="begin"/>
            </w:r>
            <w:r w:rsidR="00D55106">
              <w:rPr>
                <w:noProof/>
                <w:webHidden/>
              </w:rPr>
              <w:instrText xml:space="preserve"> PAGEREF _Toc485211809 \h </w:instrText>
            </w:r>
            <w:r>
              <w:rPr>
                <w:noProof/>
                <w:webHidden/>
              </w:rPr>
            </w:r>
            <w:r>
              <w:rPr>
                <w:noProof/>
                <w:webHidden/>
              </w:rPr>
              <w:fldChar w:fldCharType="separate"/>
            </w:r>
            <w:r w:rsidR="00D55106">
              <w:rPr>
                <w:noProof/>
                <w:webHidden/>
              </w:rPr>
              <w:t>16</w:t>
            </w:r>
            <w:r>
              <w:rPr>
                <w:noProof/>
                <w:webHidden/>
              </w:rPr>
              <w:fldChar w:fldCharType="end"/>
            </w:r>
          </w:hyperlink>
        </w:p>
        <w:p w:rsidR="00D55106" w:rsidRDefault="001848FC">
          <w:pPr>
            <w:pStyle w:val="TOC5"/>
            <w:tabs>
              <w:tab w:val="right" w:leader="dot" w:pos="9016"/>
            </w:tabs>
            <w:rPr>
              <w:rFonts w:eastAsiaTheme="minorEastAsia" w:cstheme="minorBidi"/>
              <w:noProof/>
              <w:sz w:val="22"/>
              <w:szCs w:val="22"/>
              <w:lang w:bidi="ar-SA"/>
            </w:rPr>
          </w:pPr>
          <w:hyperlink w:anchor="_Toc485211810" w:history="1">
            <w:r w:rsidR="00D55106" w:rsidRPr="00317AC2">
              <w:rPr>
                <w:rStyle w:val="Hyperlink"/>
                <w:noProof/>
              </w:rPr>
              <w:t>Step 7. Package reaches the destination</w:t>
            </w:r>
            <w:r w:rsidR="00D55106">
              <w:rPr>
                <w:noProof/>
                <w:webHidden/>
              </w:rPr>
              <w:tab/>
            </w:r>
            <w:r>
              <w:rPr>
                <w:noProof/>
                <w:webHidden/>
              </w:rPr>
              <w:fldChar w:fldCharType="begin"/>
            </w:r>
            <w:r w:rsidR="00D55106">
              <w:rPr>
                <w:noProof/>
                <w:webHidden/>
              </w:rPr>
              <w:instrText xml:space="preserve"> PAGEREF _Toc485211810 \h </w:instrText>
            </w:r>
            <w:r>
              <w:rPr>
                <w:noProof/>
                <w:webHidden/>
              </w:rPr>
            </w:r>
            <w:r>
              <w:rPr>
                <w:noProof/>
                <w:webHidden/>
              </w:rPr>
              <w:fldChar w:fldCharType="separate"/>
            </w:r>
            <w:r w:rsidR="00D55106">
              <w:rPr>
                <w:noProof/>
                <w:webHidden/>
              </w:rPr>
              <w:t>17</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11" w:history="1">
            <w:r w:rsidR="00D55106" w:rsidRPr="00317AC2">
              <w:rPr>
                <w:rStyle w:val="Hyperlink"/>
                <w:noProof/>
              </w:rPr>
              <w:t>The complete process</w:t>
            </w:r>
            <w:r w:rsidR="00D55106">
              <w:rPr>
                <w:noProof/>
                <w:webHidden/>
              </w:rPr>
              <w:tab/>
            </w:r>
            <w:r>
              <w:rPr>
                <w:noProof/>
                <w:webHidden/>
              </w:rPr>
              <w:fldChar w:fldCharType="begin"/>
            </w:r>
            <w:r w:rsidR="00D55106">
              <w:rPr>
                <w:noProof/>
                <w:webHidden/>
              </w:rPr>
              <w:instrText xml:space="preserve"> PAGEREF _Toc485211811 \h </w:instrText>
            </w:r>
            <w:r>
              <w:rPr>
                <w:noProof/>
                <w:webHidden/>
              </w:rPr>
            </w:r>
            <w:r>
              <w:rPr>
                <w:noProof/>
                <w:webHidden/>
              </w:rPr>
              <w:fldChar w:fldCharType="separate"/>
            </w:r>
            <w:r w:rsidR="00D55106">
              <w:rPr>
                <w:noProof/>
                <w:webHidden/>
              </w:rPr>
              <w:t>18</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12" w:history="1">
            <w:r w:rsidR="00D55106" w:rsidRPr="00317AC2">
              <w:rPr>
                <w:rStyle w:val="Hyperlink"/>
                <w:noProof/>
              </w:rPr>
              <w:t>How DLT addresses the challenges</w:t>
            </w:r>
            <w:r w:rsidR="00D55106">
              <w:rPr>
                <w:noProof/>
                <w:webHidden/>
              </w:rPr>
              <w:tab/>
            </w:r>
            <w:r>
              <w:rPr>
                <w:noProof/>
                <w:webHidden/>
              </w:rPr>
              <w:fldChar w:fldCharType="begin"/>
            </w:r>
            <w:r w:rsidR="00D55106">
              <w:rPr>
                <w:noProof/>
                <w:webHidden/>
              </w:rPr>
              <w:instrText xml:space="preserve"> PAGEREF _Toc485211812 \h </w:instrText>
            </w:r>
            <w:r>
              <w:rPr>
                <w:noProof/>
                <w:webHidden/>
              </w:rPr>
            </w:r>
            <w:r>
              <w:rPr>
                <w:noProof/>
                <w:webHidden/>
              </w:rPr>
              <w:fldChar w:fldCharType="separate"/>
            </w:r>
            <w:r w:rsidR="00D55106">
              <w:rPr>
                <w:noProof/>
                <w:webHidden/>
              </w:rPr>
              <w:t>19</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13" w:history="1">
            <w:r w:rsidR="00D55106" w:rsidRPr="00317AC2">
              <w:rPr>
                <w:rStyle w:val="Hyperlink"/>
                <w:rFonts w:eastAsiaTheme="majorEastAsia"/>
                <w:noProof/>
              </w:rPr>
              <w:t>How to tie DLT in with GSTN?</w:t>
            </w:r>
            <w:r w:rsidR="00D55106">
              <w:rPr>
                <w:noProof/>
                <w:webHidden/>
              </w:rPr>
              <w:tab/>
            </w:r>
            <w:r>
              <w:rPr>
                <w:noProof/>
                <w:webHidden/>
              </w:rPr>
              <w:fldChar w:fldCharType="begin"/>
            </w:r>
            <w:r w:rsidR="00D55106">
              <w:rPr>
                <w:noProof/>
                <w:webHidden/>
              </w:rPr>
              <w:instrText xml:space="preserve"> PAGEREF _Toc485211813 \h </w:instrText>
            </w:r>
            <w:r>
              <w:rPr>
                <w:noProof/>
                <w:webHidden/>
              </w:rPr>
            </w:r>
            <w:r>
              <w:rPr>
                <w:noProof/>
                <w:webHidden/>
              </w:rPr>
              <w:fldChar w:fldCharType="separate"/>
            </w:r>
            <w:r w:rsidR="00D55106">
              <w:rPr>
                <w:noProof/>
                <w:webHidden/>
              </w:rPr>
              <w:t>20</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14" w:history="1">
            <w:r w:rsidR="00D55106" w:rsidRPr="00317AC2">
              <w:rPr>
                <w:rStyle w:val="Hyperlink"/>
                <w:noProof/>
              </w:rPr>
              <w:t>Jobs of tomorrow</w:t>
            </w:r>
            <w:r w:rsidR="00D55106">
              <w:rPr>
                <w:noProof/>
                <w:webHidden/>
              </w:rPr>
              <w:tab/>
            </w:r>
            <w:r>
              <w:rPr>
                <w:noProof/>
                <w:webHidden/>
              </w:rPr>
              <w:fldChar w:fldCharType="begin"/>
            </w:r>
            <w:r w:rsidR="00D55106">
              <w:rPr>
                <w:noProof/>
                <w:webHidden/>
              </w:rPr>
              <w:instrText xml:space="preserve"> PAGEREF _Toc485211814 \h </w:instrText>
            </w:r>
            <w:r>
              <w:rPr>
                <w:noProof/>
                <w:webHidden/>
              </w:rPr>
            </w:r>
            <w:r>
              <w:rPr>
                <w:noProof/>
                <w:webHidden/>
              </w:rPr>
              <w:fldChar w:fldCharType="separate"/>
            </w:r>
            <w:r w:rsidR="00D55106">
              <w:rPr>
                <w:noProof/>
                <w:webHidden/>
              </w:rPr>
              <w:t>22</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15" w:history="1">
            <w:r w:rsidR="00D55106" w:rsidRPr="00317AC2">
              <w:rPr>
                <w:rStyle w:val="Hyperlink"/>
                <w:noProof/>
              </w:rPr>
              <w:t>A Site that has the best prices for a farmer</w:t>
            </w:r>
            <w:r w:rsidR="00D55106">
              <w:rPr>
                <w:noProof/>
                <w:webHidden/>
              </w:rPr>
              <w:tab/>
            </w:r>
            <w:r>
              <w:rPr>
                <w:noProof/>
                <w:webHidden/>
              </w:rPr>
              <w:fldChar w:fldCharType="begin"/>
            </w:r>
            <w:r w:rsidR="00D55106">
              <w:rPr>
                <w:noProof/>
                <w:webHidden/>
              </w:rPr>
              <w:instrText xml:space="preserve"> PAGEREF _Toc485211815 \h </w:instrText>
            </w:r>
            <w:r>
              <w:rPr>
                <w:noProof/>
                <w:webHidden/>
              </w:rPr>
            </w:r>
            <w:r>
              <w:rPr>
                <w:noProof/>
                <w:webHidden/>
              </w:rPr>
              <w:fldChar w:fldCharType="separate"/>
            </w:r>
            <w:r w:rsidR="00D55106">
              <w:rPr>
                <w:noProof/>
                <w:webHidden/>
              </w:rPr>
              <w:t>22</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16" w:history="1">
            <w:r w:rsidR="00D55106" w:rsidRPr="00317AC2">
              <w:rPr>
                <w:rStyle w:val="Hyperlink"/>
                <w:noProof/>
              </w:rPr>
              <w:t>A Services Site that can carry any amount of baggage</w:t>
            </w:r>
            <w:r w:rsidR="00D55106">
              <w:rPr>
                <w:noProof/>
                <w:webHidden/>
              </w:rPr>
              <w:tab/>
            </w:r>
            <w:r>
              <w:rPr>
                <w:noProof/>
                <w:webHidden/>
              </w:rPr>
              <w:fldChar w:fldCharType="begin"/>
            </w:r>
            <w:r w:rsidR="00D55106">
              <w:rPr>
                <w:noProof/>
                <w:webHidden/>
              </w:rPr>
              <w:instrText xml:space="preserve"> PAGEREF _Toc485211816 \h </w:instrText>
            </w:r>
            <w:r>
              <w:rPr>
                <w:noProof/>
                <w:webHidden/>
              </w:rPr>
            </w:r>
            <w:r>
              <w:rPr>
                <w:noProof/>
                <w:webHidden/>
              </w:rPr>
              <w:fldChar w:fldCharType="separate"/>
            </w:r>
            <w:r w:rsidR="00D55106">
              <w:rPr>
                <w:noProof/>
                <w:webHidden/>
              </w:rPr>
              <w:t>23</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17" w:history="1">
            <w:r w:rsidR="00D55106" w:rsidRPr="00317AC2">
              <w:rPr>
                <w:rStyle w:val="Hyperlink"/>
                <w:noProof/>
              </w:rPr>
              <w:t>A Site that can deliver analytics</w:t>
            </w:r>
            <w:r w:rsidR="00D55106">
              <w:rPr>
                <w:noProof/>
                <w:webHidden/>
              </w:rPr>
              <w:tab/>
            </w:r>
            <w:r>
              <w:rPr>
                <w:noProof/>
                <w:webHidden/>
              </w:rPr>
              <w:fldChar w:fldCharType="begin"/>
            </w:r>
            <w:r w:rsidR="00D55106">
              <w:rPr>
                <w:noProof/>
                <w:webHidden/>
              </w:rPr>
              <w:instrText xml:space="preserve"> PAGEREF _Toc485211817 \h </w:instrText>
            </w:r>
            <w:r>
              <w:rPr>
                <w:noProof/>
                <w:webHidden/>
              </w:rPr>
            </w:r>
            <w:r>
              <w:rPr>
                <w:noProof/>
                <w:webHidden/>
              </w:rPr>
              <w:fldChar w:fldCharType="separate"/>
            </w:r>
            <w:r w:rsidR="00D55106">
              <w:rPr>
                <w:noProof/>
                <w:webHidden/>
              </w:rPr>
              <w:t>24</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18" w:history="1">
            <w:r w:rsidR="00D55106" w:rsidRPr="00317AC2">
              <w:rPr>
                <w:rStyle w:val="Hyperlink"/>
                <w:noProof/>
              </w:rPr>
              <w:t>A SITE that can forecast demand</w:t>
            </w:r>
            <w:r w:rsidR="00D55106">
              <w:rPr>
                <w:noProof/>
                <w:webHidden/>
              </w:rPr>
              <w:tab/>
            </w:r>
            <w:r>
              <w:rPr>
                <w:noProof/>
                <w:webHidden/>
              </w:rPr>
              <w:fldChar w:fldCharType="begin"/>
            </w:r>
            <w:r w:rsidR="00D55106">
              <w:rPr>
                <w:noProof/>
                <w:webHidden/>
              </w:rPr>
              <w:instrText xml:space="preserve"> PAGEREF _Toc485211818 \h </w:instrText>
            </w:r>
            <w:r>
              <w:rPr>
                <w:noProof/>
                <w:webHidden/>
              </w:rPr>
            </w:r>
            <w:r>
              <w:rPr>
                <w:noProof/>
                <w:webHidden/>
              </w:rPr>
              <w:fldChar w:fldCharType="separate"/>
            </w:r>
            <w:r w:rsidR="00D55106">
              <w:rPr>
                <w:noProof/>
                <w:webHidden/>
              </w:rPr>
              <w:t>25</w:t>
            </w:r>
            <w:r>
              <w:rPr>
                <w:noProof/>
                <w:webHidden/>
              </w:rPr>
              <w:fldChar w:fldCharType="end"/>
            </w:r>
          </w:hyperlink>
        </w:p>
        <w:p w:rsidR="00D55106" w:rsidRDefault="001848FC">
          <w:pPr>
            <w:pStyle w:val="TOC3"/>
            <w:tabs>
              <w:tab w:val="right" w:leader="dot" w:pos="9016"/>
            </w:tabs>
            <w:rPr>
              <w:rFonts w:eastAsiaTheme="minorEastAsia" w:cstheme="minorBidi"/>
              <w:i w:val="0"/>
              <w:iCs w:val="0"/>
              <w:noProof/>
              <w:sz w:val="22"/>
              <w:szCs w:val="22"/>
              <w:lang w:bidi="ar-SA"/>
            </w:rPr>
          </w:pPr>
          <w:hyperlink w:anchor="_Toc485211819" w:history="1">
            <w:r w:rsidR="00D55106" w:rsidRPr="00317AC2">
              <w:rPr>
                <w:rStyle w:val="Hyperlink"/>
                <w:noProof/>
              </w:rPr>
              <w:t>Responding to a crisis</w:t>
            </w:r>
            <w:r w:rsidR="00D55106">
              <w:rPr>
                <w:noProof/>
                <w:webHidden/>
              </w:rPr>
              <w:tab/>
            </w:r>
            <w:r>
              <w:rPr>
                <w:noProof/>
                <w:webHidden/>
              </w:rPr>
              <w:fldChar w:fldCharType="begin"/>
            </w:r>
            <w:r w:rsidR="00D55106">
              <w:rPr>
                <w:noProof/>
                <w:webHidden/>
              </w:rPr>
              <w:instrText xml:space="preserve"> PAGEREF _Toc485211819 \h </w:instrText>
            </w:r>
            <w:r>
              <w:rPr>
                <w:noProof/>
                <w:webHidden/>
              </w:rPr>
            </w:r>
            <w:r>
              <w:rPr>
                <w:noProof/>
                <w:webHidden/>
              </w:rPr>
              <w:fldChar w:fldCharType="separate"/>
            </w:r>
            <w:r w:rsidR="00D55106">
              <w:rPr>
                <w:noProof/>
                <w:webHidden/>
              </w:rPr>
              <w:t>25</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20" w:history="1">
            <w:r w:rsidR="00D55106" w:rsidRPr="00317AC2">
              <w:rPr>
                <w:rStyle w:val="Hyperlink"/>
                <w:noProof/>
              </w:rPr>
              <w:t>Conclusion</w:t>
            </w:r>
            <w:r w:rsidR="00D55106">
              <w:rPr>
                <w:noProof/>
                <w:webHidden/>
              </w:rPr>
              <w:tab/>
            </w:r>
            <w:r>
              <w:rPr>
                <w:noProof/>
                <w:webHidden/>
              </w:rPr>
              <w:fldChar w:fldCharType="begin"/>
            </w:r>
            <w:r w:rsidR="00D55106">
              <w:rPr>
                <w:noProof/>
                <w:webHidden/>
              </w:rPr>
              <w:instrText xml:space="preserve"> PAGEREF _Toc485211820 \h </w:instrText>
            </w:r>
            <w:r>
              <w:rPr>
                <w:noProof/>
                <w:webHidden/>
              </w:rPr>
            </w:r>
            <w:r>
              <w:rPr>
                <w:noProof/>
                <w:webHidden/>
              </w:rPr>
              <w:fldChar w:fldCharType="separate"/>
            </w:r>
            <w:r w:rsidR="00D55106">
              <w:rPr>
                <w:noProof/>
                <w:webHidden/>
              </w:rPr>
              <w:t>26</w:t>
            </w:r>
            <w:r>
              <w:rPr>
                <w:noProof/>
                <w:webHidden/>
              </w:rPr>
              <w:fldChar w:fldCharType="end"/>
            </w:r>
          </w:hyperlink>
        </w:p>
        <w:p w:rsidR="00D55106" w:rsidRDefault="001848FC">
          <w:pPr>
            <w:pStyle w:val="TOC1"/>
            <w:tabs>
              <w:tab w:val="right" w:leader="dot" w:pos="9016"/>
            </w:tabs>
            <w:rPr>
              <w:rFonts w:eastAsiaTheme="minorEastAsia" w:cstheme="minorBidi"/>
              <w:b w:val="0"/>
              <w:bCs w:val="0"/>
              <w:caps w:val="0"/>
              <w:noProof/>
              <w:sz w:val="22"/>
              <w:szCs w:val="22"/>
              <w:lang w:bidi="ar-SA"/>
            </w:rPr>
          </w:pPr>
          <w:hyperlink w:anchor="_Toc485211821" w:history="1">
            <w:r w:rsidR="00D55106" w:rsidRPr="00317AC2">
              <w:rPr>
                <w:rStyle w:val="Hyperlink"/>
                <w:noProof/>
              </w:rPr>
              <w:t>INDEX</w:t>
            </w:r>
            <w:r w:rsidR="00D55106">
              <w:rPr>
                <w:noProof/>
                <w:webHidden/>
              </w:rPr>
              <w:tab/>
            </w:r>
            <w:r>
              <w:rPr>
                <w:noProof/>
                <w:webHidden/>
              </w:rPr>
              <w:fldChar w:fldCharType="begin"/>
            </w:r>
            <w:r w:rsidR="00D55106">
              <w:rPr>
                <w:noProof/>
                <w:webHidden/>
              </w:rPr>
              <w:instrText xml:space="preserve"> PAGEREF _Toc485211821 \h </w:instrText>
            </w:r>
            <w:r>
              <w:rPr>
                <w:noProof/>
                <w:webHidden/>
              </w:rPr>
            </w:r>
            <w:r>
              <w:rPr>
                <w:noProof/>
                <w:webHidden/>
              </w:rPr>
              <w:fldChar w:fldCharType="separate"/>
            </w:r>
            <w:r w:rsidR="00D55106">
              <w:rPr>
                <w:noProof/>
                <w:webHidden/>
              </w:rPr>
              <w:t>27</w:t>
            </w:r>
            <w:r>
              <w:rPr>
                <w:noProof/>
                <w:webHidden/>
              </w:rPr>
              <w:fldChar w:fldCharType="end"/>
            </w:r>
          </w:hyperlink>
        </w:p>
        <w:p w:rsidR="002150A7" w:rsidRDefault="001848FC" w:rsidP="002150A7">
          <w:r>
            <w:fldChar w:fldCharType="end"/>
          </w:r>
        </w:p>
      </w:sdtContent>
    </w:sdt>
    <w:p w:rsidR="00673B42" w:rsidRDefault="00673B42">
      <w:pPr>
        <w:spacing w:before="0" w:after="0" w:line="240" w:lineRule="auto"/>
        <w:rPr>
          <w:rFonts w:asciiTheme="minorHAnsi" w:hAnsiTheme="minorHAnsi"/>
          <w:smallCaps/>
        </w:rPr>
      </w:pPr>
      <w:r>
        <w:br w:type="page"/>
      </w:r>
    </w:p>
    <w:p w:rsidR="00673B42" w:rsidRDefault="00673B42" w:rsidP="00673B42">
      <w:pPr>
        <w:pStyle w:val="Heading1"/>
        <w:numPr>
          <w:ilvl w:val="0"/>
          <w:numId w:val="0"/>
        </w:numPr>
        <w:ind w:left="360"/>
      </w:pPr>
      <w:bookmarkStart w:id="4" w:name="_Toc485211795"/>
      <w:r>
        <w:lastRenderedPageBreak/>
        <w:t>Table of Figures</w:t>
      </w:r>
      <w:bookmarkEnd w:id="4"/>
    </w:p>
    <w:p w:rsidR="00D55106" w:rsidRDefault="001848FC">
      <w:pPr>
        <w:pStyle w:val="TableofFigures"/>
        <w:tabs>
          <w:tab w:val="right" w:leader="dot" w:pos="9016"/>
        </w:tabs>
        <w:rPr>
          <w:rFonts w:eastAsiaTheme="minorEastAsia" w:cstheme="minorBidi"/>
          <w:smallCaps w:val="0"/>
          <w:noProof/>
          <w:sz w:val="22"/>
          <w:szCs w:val="22"/>
          <w:lang w:bidi="ar-SA"/>
        </w:rPr>
      </w:pPr>
      <w:r w:rsidRPr="001848FC">
        <w:fldChar w:fldCharType="begin"/>
      </w:r>
      <w:r w:rsidR="00F67FF6">
        <w:instrText xml:space="preserve"> TOC \h \z \c "Figure" </w:instrText>
      </w:r>
      <w:r w:rsidRPr="001848FC">
        <w:fldChar w:fldCharType="separate"/>
      </w:r>
      <w:hyperlink w:anchor="_Toc485211778" w:history="1">
        <w:r w:rsidR="00D55106" w:rsidRPr="007619C4">
          <w:rPr>
            <w:rStyle w:val="Hyperlink"/>
            <w:noProof/>
          </w:rPr>
          <w:t>Figure 1. A simplistic implementation of GSTN</w:t>
        </w:r>
        <w:r w:rsidR="00D55106">
          <w:rPr>
            <w:noProof/>
            <w:webHidden/>
          </w:rPr>
          <w:tab/>
        </w:r>
        <w:r>
          <w:rPr>
            <w:noProof/>
            <w:webHidden/>
          </w:rPr>
          <w:fldChar w:fldCharType="begin"/>
        </w:r>
        <w:r w:rsidR="00D55106">
          <w:rPr>
            <w:noProof/>
            <w:webHidden/>
          </w:rPr>
          <w:instrText xml:space="preserve"> PAGEREF _Toc485211778 \h </w:instrText>
        </w:r>
        <w:r>
          <w:rPr>
            <w:noProof/>
            <w:webHidden/>
          </w:rPr>
        </w:r>
        <w:r>
          <w:rPr>
            <w:noProof/>
            <w:webHidden/>
          </w:rPr>
          <w:fldChar w:fldCharType="separate"/>
        </w:r>
        <w:r w:rsidR="00D55106">
          <w:rPr>
            <w:noProof/>
            <w:webHidden/>
          </w:rPr>
          <w:t>6</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79" w:history="1">
        <w:r w:rsidR="00D55106" w:rsidRPr="007619C4">
          <w:rPr>
            <w:rStyle w:val="Hyperlink"/>
            <w:noProof/>
          </w:rPr>
          <w:t>Figure 2. Typical GSP interface for third party developers</w:t>
        </w:r>
        <w:r w:rsidR="00D55106">
          <w:rPr>
            <w:noProof/>
            <w:webHidden/>
          </w:rPr>
          <w:tab/>
        </w:r>
        <w:r>
          <w:rPr>
            <w:noProof/>
            <w:webHidden/>
          </w:rPr>
          <w:fldChar w:fldCharType="begin"/>
        </w:r>
        <w:r w:rsidR="00D55106">
          <w:rPr>
            <w:noProof/>
            <w:webHidden/>
          </w:rPr>
          <w:instrText xml:space="preserve"> PAGEREF _Toc485211779 \h </w:instrText>
        </w:r>
        <w:r>
          <w:rPr>
            <w:noProof/>
            <w:webHidden/>
          </w:rPr>
        </w:r>
        <w:r>
          <w:rPr>
            <w:noProof/>
            <w:webHidden/>
          </w:rPr>
          <w:fldChar w:fldCharType="separate"/>
        </w:r>
        <w:r w:rsidR="00D55106">
          <w:rPr>
            <w:noProof/>
            <w:webHidden/>
          </w:rPr>
          <w:t>7</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0" w:history="1">
        <w:r w:rsidR="00D55106" w:rsidRPr="007619C4">
          <w:rPr>
            <w:rStyle w:val="Hyperlink"/>
            <w:noProof/>
          </w:rPr>
          <w:t>Figure 3. A Robust GSP application software</w:t>
        </w:r>
        <w:r w:rsidR="00D55106">
          <w:rPr>
            <w:noProof/>
            <w:webHidden/>
          </w:rPr>
          <w:tab/>
        </w:r>
        <w:r>
          <w:rPr>
            <w:noProof/>
            <w:webHidden/>
          </w:rPr>
          <w:fldChar w:fldCharType="begin"/>
        </w:r>
        <w:r w:rsidR="00D55106">
          <w:rPr>
            <w:noProof/>
            <w:webHidden/>
          </w:rPr>
          <w:instrText xml:space="preserve"> PAGEREF _Toc485211780 \h </w:instrText>
        </w:r>
        <w:r>
          <w:rPr>
            <w:noProof/>
            <w:webHidden/>
          </w:rPr>
        </w:r>
        <w:r>
          <w:rPr>
            <w:noProof/>
            <w:webHidden/>
          </w:rPr>
          <w:fldChar w:fldCharType="separate"/>
        </w:r>
        <w:r w:rsidR="00D55106">
          <w:rPr>
            <w:noProof/>
            <w:webHidden/>
          </w:rPr>
          <w:t>8</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r:id="rId8" w:anchor="_Toc485211781" w:history="1">
        <w:r w:rsidR="00D55106" w:rsidRPr="007619C4">
          <w:rPr>
            <w:rStyle w:val="Hyperlink"/>
            <w:noProof/>
          </w:rPr>
          <w:t>Figure 4. Receiver places an order</w:t>
        </w:r>
        <w:r w:rsidR="00D55106">
          <w:rPr>
            <w:noProof/>
            <w:webHidden/>
          </w:rPr>
          <w:tab/>
        </w:r>
        <w:r>
          <w:rPr>
            <w:noProof/>
            <w:webHidden/>
          </w:rPr>
          <w:fldChar w:fldCharType="begin"/>
        </w:r>
        <w:r w:rsidR="00D55106">
          <w:rPr>
            <w:noProof/>
            <w:webHidden/>
          </w:rPr>
          <w:instrText xml:space="preserve"> PAGEREF _Toc485211781 \h </w:instrText>
        </w:r>
        <w:r>
          <w:rPr>
            <w:noProof/>
            <w:webHidden/>
          </w:rPr>
        </w:r>
        <w:r>
          <w:rPr>
            <w:noProof/>
            <w:webHidden/>
          </w:rPr>
          <w:fldChar w:fldCharType="separate"/>
        </w:r>
        <w:r w:rsidR="00D55106">
          <w:rPr>
            <w:noProof/>
            <w:webHidden/>
          </w:rPr>
          <w:t>11</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2" w:history="1">
        <w:r w:rsidR="00D55106" w:rsidRPr="007619C4">
          <w:rPr>
            <w:rStyle w:val="Hyperlink"/>
            <w:noProof/>
          </w:rPr>
          <w:t>Figure 5. Unique cryptographic keys are assigned</w:t>
        </w:r>
        <w:r w:rsidR="00D55106">
          <w:rPr>
            <w:noProof/>
            <w:webHidden/>
          </w:rPr>
          <w:tab/>
        </w:r>
        <w:r>
          <w:rPr>
            <w:noProof/>
            <w:webHidden/>
          </w:rPr>
          <w:fldChar w:fldCharType="begin"/>
        </w:r>
        <w:r w:rsidR="00D55106">
          <w:rPr>
            <w:noProof/>
            <w:webHidden/>
          </w:rPr>
          <w:instrText xml:space="preserve"> PAGEREF _Toc485211782 \h </w:instrText>
        </w:r>
        <w:r>
          <w:rPr>
            <w:noProof/>
            <w:webHidden/>
          </w:rPr>
        </w:r>
        <w:r>
          <w:rPr>
            <w:noProof/>
            <w:webHidden/>
          </w:rPr>
          <w:fldChar w:fldCharType="separate"/>
        </w:r>
        <w:r w:rsidR="00D55106">
          <w:rPr>
            <w:noProof/>
            <w:webHidden/>
          </w:rPr>
          <w:t>12</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3" w:history="1">
        <w:r w:rsidR="00D55106" w:rsidRPr="007619C4">
          <w:rPr>
            <w:rStyle w:val="Hyperlink"/>
            <w:noProof/>
          </w:rPr>
          <w:t>Figure 6. Transaction broadcast and verification by a distributed network</w:t>
        </w:r>
        <w:r w:rsidR="00D55106">
          <w:rPr>
            <w:noProof/>
            <w:webHidden/>
          </w:rPr>
          <w:tab/>
        </w:r>
        <w:r>
          <w:rPr>
            <w:noProof/>
            <w:webHidden/>
          </w:rPr>
          <w:fldChar w:fldCharType="begin"/>
        </w:r>
        <w:r w:rsidR="00D55106">
          <w:rPr>
            <w:noProof/>
            <w:webHidden/>
          </w:rPr>
          <w:instrText xml:space="preserve"> PAGEREF _Toc485211783 \h </w:instrText>
        </w:r>
        <w:r>
          <w:rPr>
            <w:noProof/>
            <w:webHidden/>
          </w:rPr>
        </w:r>
        <w:r>
          <w:rPr>
            <w:noProof/>
            <w:webHidden/>
          </w:rPr>
          <w:fldChar w:fldCharType="separate"/>
        </w:r>
        <w:r w:rsidR="00D55106">
          <w:rPr>
            <w:noProof/>
            <w:webHidden/>
          </w:rPr>
          <w:t>13</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4" w:history="1">
        <w:r w:rsidR="00D55106" w:rsidRPr="007619C4">
          <w:rPr>
            <w:rStyle w:val="Hyperlink"/>
            <w:noProof/>
          </w:rPr>
          <w:t>Figure 7. A Block is created</w:t>
        </w:r>
        <w:r w:rsidR="00D55106">
          <w:rPr>
            <w:noProof/>
            <w:webHidden/>
          </w:rPr>
          <w:tab/>
        </w:r>
        <w:r>
          <w:rPr>
            <w:noProof/>
            <w:webHidden/>
          </w:rPr>
          <w:fldChar w:fldCharType="begin"/>
        </w:r>
        <w:r w:rsidR="00D55106">
          <w:rPr>
            <w:noProof/>
            <w:webHidden/>
          </w:rPr>
          <w:instrText xml:space="preserve"> PAGEREF _Toc485211784 \h </w:instrText>
        </w:r>
        <w:r>
          <w:rPr>
            <w:noProof/>
            <w:webHidden/>
          </w:rPr>
        </w:r>
        <w:r>
          <w:rPr>
            <w:noProof/>
            <w:webHidden/>
          </w:rPr>
          <w:fldChar w:fldCharType="separate"/>
        </w:r>
        <w:r w:rsidR="00D55106">
          <w:rPr>
            <w:noProof/>
            <w:webHidden/>
          </w:rPr>
          <w:t>14</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5" w:history="1">
        <w:r w:rsidR="00D55106" w:rsidRPr="007619C4">
          <w:rPr>
            <w:rStyle w:val="Hyperlink"/>
            <w:noProof/>
          </w:rPr>
          <w:t>Figure 8. Newly created Block becomes part of a chain</w:t>
        </w:r>
        <w:r w:rsidR="00D55106">
          <w:rPr>
            <w:noProof/>
            <w:webHidden/>
          </w:rPr>
          <w:tab/>
        </w:r>
        <w:r>
          <w:rPr>
            <w:noProof/>
            <w:webHidden/>
          </w:rPr>
          <w:fldChar w:fldCharType="begin"/>
        </w:r>
        <w:r w:rsidR="00D55106">
          <w:rPr>
            <w:noProof/>
            <w:webHidden/>
          </w:rPr>
          <w:instrText xml:space="preserve"> PAGEREF _Toc485211785 \h </w:instrText>
        </w:r>
        <w:r>
          <w:rPr>
            <w:noProof/>
            <w:webHidden/>
          </w:rPr>
        </w:r>
        <w:r>
          <w:rPr>
            <w:noProof/>
            <w:webHidden/>
          </w:rPr>
          <w:fldChar w:fldCharType="separate"/>
        </w:r>
        <w:r w:rsidR="00D55106">
          <w:rPr>
            <w:noProof/>
            <w:webHidden/>
          </w:rPr>
          <w:t>15</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6" w:history="1">
        <w:r w:rsidR="00D55106" w:rsidRPr="007619C4">
          <w:rPr>
            <w:rStyle w:val="Hyperlink"/>
            <w:noProof/>
          </w:rPr>
          <w:t>Figure 9. Border crossing time-stamped and added to the chain</w:t>
        </w:r>
        <w:r w:rsidR="00D55106">
          <w:rPr>
            <w:noProof/>
            <w:webHidden/>
          </w:rPr>
          <w:tab/>
        </w:r>
        <w:r>
          <w:rPr>
            <w:noProof/>
            <w:webHidden/>
          </w:rPr>
          <w:fldChar w:fldCharType="begin"/>
        </w:r>
        <w:r w:rsidR="00D55106">
          <w:rPr>
            <w:noProof/>
            <w:webHidden/>
          </w:rPr>
          <w:instrText xml:space="preserve"> PAGEREF _Toc485211786 \h </w:instrText>
        </w:r>
        <w:r>
          <w:rPr>
            <w:noProof/>
            <w:webHidden/>
          </w:rPr>
        </w:r>
        <w:r>
          <w:rPr>
            <w:noProof/>
            <w:webHidden/>
          </w:rPr>
          <w:fldChar w:fldCharType="separate"/>
        </w:r>
        <w:r w:rsidR="00D55106">
          <w:rPr>
            <w:noProof/>
            <w:webHidden/>
          </w:rPr>
          <w:t>16</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7" w:history="1">
        <w:r w:rsidR="00D55106" w:rsidRPr="007619C4">
          <w:rPr>
            <w:rStyle w:val="Hyperlink"/>
            <w:noProof/>
          </w:rPr>
          <w:t>Figure 10. Package reaches the destination</w:t>
        </w:r>
        <w:r w:rsidR="00D55106">
          <w:rPr>
            <w:noProof/>
            <w:webHidden/>
          </w:rPr>
          <w:tab/>
        </w:r>
        <w:r>
          <w:rPr>
            <w:noProof/>
            <w:webHidden/>
          </w:rPr>
          <w:fldChar w:fldCharType="begin"/>
        </w:r>
        <w:r w:rsidR="00D55106">
          <w:rPr>
            <w:noProof/>
            <w:webHidden/>
          </w:rPr>
          <w:instrText xml:space="preserve"> PAGEREF _Toc485211787 \h </w:instrText>
        </w:r>
        <w:r>
          <w:rPr>
            <w:noProof/>
            <w:webHidden/>
          </w:rPr>
        </w:r>
        <w:r>
          <w:rPr>
            <w:noProof/>
            <w:webHidden/>
          </w:rPr>
          <w:fldChar w:fldCharType="separate"/>
        </w:r>
        <w:r w:rsidR="00D55106">
          <w:rPr>
            <w:noProof/>
            <w:webHidden/>
          </w:rPr>
          <w:t>17</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8" w:history="1">
        <w:r w:rsidR="00D55106" w:rsidRPr="007619C4">
          <w:rPr>
            <w:rStyle w:val="Hyperlink"/>
            <w:noProof/>
          </w:rPr>
          <w:t>Figure 11. The Complete Process</w:t>
        </w:r>
        <w:r w:rsidR="00D55106">
          <w:rPr>
            <w:noProof/>
            <w:webHidden/>
          </w:rPr>
          <w:tab/>
        </w:r>
        <w:r>
          <w:rPr>
            <w:noProof/>
            <w:webHidden/>
          </w:rPr>
          <w:fldChar w:fldCharType="begin"/>
        </w:r>
        <w:r w:rsidR="00D55106">
          <w:rPr>
            <w:noProof/>
            <w:webHidden/>
          </w:rPr>
          <w:instrText xml:space="preserve"> PAGEREF _Toc485211788 \h </w:instrText>
        </w:r>
        <w:r>
          <w:rPr>
            <w:noProof/>
            <w:webHidden/>
          </w:rPr>
        </w:r>
        <w:r>
          <w:rPr>
            <w:noProof/>
            <w:webHidden/>
          </w:rPr>
          <w:fldChar w:fldCharType="separate"/>
        </w:r>
        <w:r w:rsidR="00D55106">
          <w:rPr>
            <w:noProof/>
            <w:webHidden/>
          </w:rPr>
          <w:t>18</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89" w:history="1">
        <w:r w:rsidR="00D55106" w:rsidRPr="007619C4">
          <w:rPr>
            <w:rStyle w:val="Hyperlink"/>
            <w:noProof/>
          </w:rPr>
          <w:t>Figure 12. Example of forking and branching</w:t>
        </w:r>
        <w:r w:rsidR="00D55106">
          <w:rPr>
            <w:noProof/>
            <w:webHidden/>
          </w:rPr>
          <w:tab/>
        </w:r>
        <w:r>
          <w:rPr>
            <w:noProof/>
            <w:webHidden/>
          </w:rPr>
          <w:fldChar w:fldCharType="begin"/>
        </w:r>
        <w:r w:rsidR="00D55106">
          <w:rPr>
            <w:noProof/>
            <w:webHidden/>
          </w:rPr>
          <w:instrText xml:space="preserve"> PAGEREF _Toc485211789 \h </w:instrText>
        </w:r>
        <w:r>
          <w:rPr>
            <w:noProof/>
            <w:webHidden/>
          </w:rPr>
        </w:r>
        <w:r>
          <w:rPr>
            <w:noProof/>
            <w:webHidden/>
          </w:rPr>
          <w:fldChar w:fldCharType="separate"/>
        </w:r>
        <w:r w:rsidR="00D55106">
          <w:rPr>
            <w:noProof/>
            <w:webHidden/>
          </w:rPr>
          <w:t>20</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90" w:history="1">
        <w:r w:rsidR="00D55106" w:rsidRPr="007619C4">
          <w:rPr>
            <w:rStyle w:val="Hyperlink"/>
            <w:noProof/>
          </w:rPr>
          <w:t>Figure 13. How BestPrice matches Farmer with Retailer (Buyer)</w:t>
        </w:r>
        <w:r w:rsidR="00D55106">
          <w:rPr>
            <w:noProof/>
            <w:webHidden/>
          </w:rPr>
          <w:tab/>
        </w:r>
        <w:r>
          <w:rPr>
            <w:noProof/>
            <w:webHidden/>
          </w:rPr>
          <w:fldChar w:fldCharType="begin"/>
        </w:r>
        <w:r w:rsidR="00D55106">
          <w:rPr>
            <w:noProof/>
            <w:webHidden/>
          </w:rPr>
          <w:instrText xml:space="preserve"> PAGEREF _Toc485211790 \h </w:instrText>
        </w:r>
        <w:r>
          <w:rPr>
            <w:noProof/>
            <w:webHidden/>
          </w:rPr>
        </w:r>
        <w:r>
          <w:rPr>
            <w:noProof/>
            <w:webHidden/>
          </w:rPr>
          <w:fldChar w:fldCharType="separate"/>
        </w:r>
        <w:r w:rsidR="00D55106">
          <w:rPr>
            <w:noProof/>
            <w:webHidden/>
          </w:rPr>
          <w:t>22</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91" w:history="1">
        <w:r w:rsidR="00D55106" w:rsidRPr="007619C4">
          <w:rPr>
            <w:rStyle w:val="Hyperlink"/>
            <w:noProof/>
          </w:rPr>
          <w:t>Figure 14. Example of how a company helps move temperature sensitive medication</w:t>
        </w:r>
        <w:r w:rsidR="00D55106">
          <w:rPr>
            <w:noProof/>
            <w:webHidden/>
          </w:rPr>
          <w:tab/>
        </w:r>
        <w:r>
          <w:rPr>
            <w:noProof/>
            <w:webHidden/>
          </w:rPr>
          <w:fldChar w:fldCharType="begin"/>
        </w:r>
        <w:r w:rsidR="00D55106">
          <w:rPr>
            <w:noProof/>
            <w:webHidden/>
          </w:rPr>
          <w:instrText xml:space="preserve"> PAGEREF _Toc485211791 \h </w:instrText>
        </w:r>
        <w:r>
          <w:rPr>
            <w:noProof/>
            <w:webHidden/>
          </w:rPr>
        </w:r>
        <w:r>
          <w:rPr>
            <w:noProof/>
            <w:webHidden/>
          </w:rPr>
          <w:fldChar w:fldCharType="separate"/>
        </w:r>
        <w:r w:rsidR="00D55106">
          <w:rPr>
            <w:noProof/>
            <w:webHidden/>
          </w:rPr>
          <w:t>23</w:t>
        </w:r>
        <w:r>
          <w:rPr>
            <w:noProof/>
            <w:webHidden/>
          </w:rPr>
          <w:fldChar w:fldCharType="end"/>
        </w:r>
      </w:hyperlink>
    </w:p>
    <w:p w:rsidR="00D55106" w:rsidRDefault="001848FC">
      <w:pPr>
        <w:pStyle w:val="TableofFigures"/>
        <w:tabs>
          <w:tab w:val="right" w:leader="dot" w:pos="9016"/>
        </w:tabs>
        <w:rPr>
          <w:rFonts w:eastAsiaTheme="minorEastAsia" w:cstheme="minorBidi"/>
          <w:smallCaps w:val="0"/>
          <w:noProof/>
          <w:sz w:val="22"/>
          <w:szCs w:val="22"/>
          <w:lang w:bidi="ar-SA"/>
        </w:rPr>
      </w:pPr>
      <w:hyperlink w:anchor="_Toc485211792" w:history="1">
        <w:r w:rsidR="00D55106" w:rsidRPr="007619C4">
          <w:rPr>
            <w:rStyle w:val="Hyperlink"/>
            <w:noProof/>
          </w:rPr>
          <w:t>Figure 15. Using Analytics from GSTN Data</w:t>
        </w:r>
        <w:r w:rsidR="00D55106">
          <w:rPr>
            <w:noProof/>
            <w:webHidden/>
          </w:rPr>
          <w:tab/>
        </w:r>
        <w:r>
          <w:rPr>
            <w:noProof/>
            <w:webHidden/>
          </w:rPr>
          <w:fldChar w:fldCharType="begin"/>
        </w:r>
        <w:r w:rsidR="00D55106">
          <w:rPr>
            <w:noProof/>
            <w:webHidden/>
          </w:rPr>
          <w:instrText xml:space="preserve"> PAGEREF _Toc485211792 \h </w:instrText>
        </w:r>
        <w:r>
          <w:rPr>
            <w:noProof/>
            <w:webHidden/>
          </w:rPr>
        </w:r>
        <w:r>
          <w:rPr>
            <w:noProof/>
            <w:webHidden/>
          </w:rPr>
          <w:fldChar w:fldCharType="separate"/>
        </w:r>
        <w:r w:rsidR="00D55106">
          <w:rPr>
            <w:noProof/>
            <w:webHidden/>
          </w:rPr>
          <w:t>24</w:t>
        </w:r>
        <w:r>
          <w:rPr>
            <w:noProof/>
            <w:webHidden/>
          </w:rPr>
          <w:fldChar w:fldCharType="end"/>
        </w:r>
      </w:hyperlink>
    </w:p>
    <w:p w:rsidR="00717B8E" w:rsidRDefault="001848FC" w:rsidP="00F67FF6">
      <w:pPr>
        <w:spacing w:before="0" w:after="0" w:line="240" w:lineRule="auto"/>
      </w:pPr>
      <w:r>
        <w:fldChar w:fldCharType="end"/>
      </w:r>
    </w:p>
    <w:p w:rsidR="00F67FF6" w:rsidRDefault="00F67FF6">
      <w:pPr>
        <w:spacing w:before="0" w:after="0" w:line="240" w:lineRule="auto"/>
        <w:rPr>
          <w:rFonts w:eastAsiaTheme="majorEastAsia" w:cstheme="majorBidi"/>
          <w:b/>
          <w:bCs/>
          <w:caps/>
          <w:color w:val="FFFFFF"/>
          <w:spacing w:val="15"/>
          <w:sz w:val="28"/>
          <w:szCs w:val="22"/>
        </w:rPr>
      </w:pPr>
      <w:bookmarkStart w:id="5" w:name="_Toc482868348"/>
      <w:r>
        <w:br w:type="page"/>
      </w:r>
    </w:p>
    <w:p w:rsidR="00905A31" w:rsidRPr="00803BCC" w:rsidRDefault="009E0E11" w:rsidP="00D357FE">
      <w:pPr>
        <w:pStyle w:val="Heading1"/>
        <w:numPr>
          <w:ilvl w:val="0"/>
          <w:numId w:val="0"/>
        </w:numPr>
        <w:ind w:left="360"/>
      </w:pPr>
      <w:bookmarkStart w:id="6" w:name="_Toc485211796"/>
      <w:r>
        <w:lastRenderedPageBreak/>
        <w:t>Introduction</w:t>
      </w:r>
      <w:bookmarkEnd w:id="5"/>
      <w:bookmarkEnd w:id="6"/>
    </w:p>
    <w:p w:rsidR="001615CD" w:rsidRDefault="00DE5062" w:rsidP="00830AD1">
      <w:pPr>
        <w:ind w:left="360"/>
      </w:pPr>
      <w:r>
        <w:t>What was the need for 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rsidR="00023FD3">
        <w:t xml:space="preserve"> and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This excellent video by Spine</w:t>
      </w:r>
      <w:r w:rsidR="00023FD3">
        <w:rPr>
          <w:rStyle w:val="FootnoteReference"/>
        </w:rPr>
        <w:footnoteReference w:id="1"/>
      </w:r>
      <w:r w:rsidR="00023FD3">
        <w:t xml:space="preserve"> describes how GST simplifies the life of a Taxpayer</w:t>
      </w:r>
      <w:r w:rsidR="001848FC">
        <w:fldChar w:fldCharType="begin"/>
      </w:r>
      <w:r w:rsidR="00613DC3">
        <w:instrText xml:space="preserve"> XE "</w:instrText>
      </w:r>
      <w:r w:rsidR="00613DC3" w:rsidRPr="00AF6B30">
        <w:instrText>Taxpayer</w:instrText>
      </w:r>
      <w:r w:rsidR="00613DC3">
        <w:instrText xml:space="preserve">" </w:instrText>
      </w:r>
      <w:r w:rsidR="001848FC">
        <w:fldChar w:fldCharType="end"/>
      </w:r>
      <w:r w:rsidR="00023FD3">
        <w:t xml:space="preserve"> (think Goods</w:t>
      </w:r>
      <w:r w:rsidR="001848FC">
        <w:fldChar w:fldCharType="begin"/>
      </w:r>
      <w:r w:rsidR="00613DC3">
        <w:instrText xml:space="preserve"> XE "</w:instrText>
      </w:r>
      <w:r w:rsidR="00613DC3" w:rsidRPr="006338A1">
        <w:instrText>Goods</w:instrText>
      </w:r>
      <w:r w:rsidR="00613DC3">
        <w:instrText xml:space="preserve">" </w:instrText>
      </w:r>
      <w:r w:rsidR="001848FC">
        <w:fldChar w:fldCharType="end"/>
      </w:r>
      <w:r w:rsidR="00023FD3">
        <w:t xml:space="preserve"> manufacturer</w:t>
      </w:r>
      <w:r w:rsidR="001848FC">
        <w:fldChar w:fldCharType="begin"/>
      </w:r>
      <w:r w:rsidR="00613DC3">
        <w:instrText xml:space="preserve"> XE "</w:instrText>
      </w:r>
      <w:r w:rsidR="00613DC3" w:rsidRPr="002269B3">
        <w:instrText>manufacturer</w:instrText>
      </w:r>
      <w:r w:rsidR="00613DC3">
        <w:instrText xml:space="preserve">" </w:instrText>
      </w:r>
      <w:r w:rsidR="001848FC">
        <w:fldChar w:fldCharType="end"/>
      </w:r>
      <w:r w:rsidR="00023FD3">
        <w:t>/ Service</w:t>
      </w:r>
      <w:r w:rsidR="001848FC">
        <w:fldChar w:fldCharType="begin"/>
      </w:r>
      <w:r w:rsidR="00BC2FF5">
        <w:instrText xml:space="preserve"> XE "</w:instrText>
      </w:r>
      <w:r w:rsidR="00BC2FF5" w:rsidRPr="0012056C">
        <w:instrText>Service</w:instrText>
      </w:r>
      <w:r w:rsidR="00BC2FF5">
        <w:instrText xml:space="preserve">" </w:instrText>
      </w:r>
      <w:r w:rsidR="001848FC">
        <w:fldChar w:fldCharType="end"/>
      </w:r>
      <w:r w:rsidR="00023FD3">
        <w:t xml:space="preserve"> supplier</w:t>
      </w:r>
      <w:r w:rsidR="001848FC">
        <w:fldChar w:fldCharType="begin"/>
      </w:r>
      <w:r w:rsidR="00BC2FF5">
        <w:instrText xml:space="preserve"> XE "</w:instrText>
      </w:r>
      <w:r w:rsidR="00BC2FF5" w:rsidRPr="00944940">
        <w:instrText>supplier</w:instrText>
      </w:r>
      <w:r w:rsidR="00BC2FF5">
        <w:instrText xml:space="preserve">" </w:instrText>
      </w:r>
      <w:r w:rsidR="001848FC">
        <w:fldChar w:fldCharType="end"/>
      </w:r>
      <w:r w:rsidR="00023FD3">
        <w:t>) etc. by creating a single window to pay taxes. From the Tax Collector</w:t>
      </w:r>
      <w:r w:rsidR="001848FC">
        <w:fldChar w:fldCharType="begin"/>
      </w:r>
      <w:r w:rsidR="00BC2FF5">
        <w:instrText xml:space="preserve"> XE "</w:instrText>
      </w:r>
      <w:r w:rsidR="00BC2FF5" w:rsidRPr="00944940">
        <w:instrText>Tax Collector</w:instrText>
      </w:r>
      <w:r w:rsidR="00BC2FF5">
        <w:instrText xml:space="preserve">" </w:instrText>
      </w:r>
      <w:r w:rsidR="001848FC">
        <w:fldChar w:fldCharType="end"/>
      </w:r>
      <w:r w:rsidR="00023FD3">
        <w:t xml:space="preserve"> </w:t>
      </w:r>
      <w:r w:rsidR="009745C1">
        <w:t>side, which typically is</w:t>
      </w:r>
      <w:r w:rsidR="00023FD3">
        <w:t xml:space="preserve"> the State Governments</w:t>
      </w:r>
      <w:r w:rsidR="001848FC">
        <w:fldChar w:fldCharType="begin"/>
      </w:r>
      <w:r w:rsidR="00BC2FF5">
        <w:instrText xml:space="preserve"> XE "</w:instrText>
      </w:r>
      <w:r w:rsidR="00BC2FF5" w:rsidRPr="007A7089">
        <w:instrText>State Governments</w:instrText>
      </w:r>
      <w:r w:rsidR="00BC2FF5">
        <w:instrText xml:space="preserve">" </w:instrText>
      </w:r>
      <w:r w:rsidR="001848FC">
        <w:fldChar w:fldCharType="end"/>
      </w:r>
      <w:r w:rsidR="00023FD3">
        <w:t xml:space="preserve"> through which the goods will pass, the collection is made automatic and seamless. This is a win-win situation, as long as it is conceived, designed and developed properly.</w:t>
      </w:r>
    </w:p>
    <w:p w:rsidR="00AF2531" w:rsidRDefault="00AF2531" w:rsidP="00830AD1">
      <w:pPr>
        <w:ind w:left="360"/>
      </w:pPr>
      <w:r>
        <w:t>As the 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t xml:space="preserve"> Bill starts taking shape, four different rate slabs </w:t>
      </w:r>
      <w:r w:rsidR="00A365C3">
        <w:t xml:space="preserve">have emerged </w:t>
      </w:r>
      <w:r>
        <w:t>– 5%, 12%, 18% and 28%. Essential items such as food will not be taxed</w:t>
      </w:r>
      <w:r>
        <w:rPr>
          <w:rStyle w:val="FootnoteReference"/>
        </w:rPr>
        <w:footnoteReference w:id="2"/>
      </w:r>
      <w:r>
        <w:t>.</w:t>
      </w:r>
      <w:r w:rsidR="00ED55B1">
        <w:t xml:space="preserve"> Could this have been simplified</w:t>
      </w:r>
      <w:r w:rsidR="00950B34">
        <w:t xml:space="preserve"> to just 3 slabs, such as 5%, 10</w:t>
      </w:r>
      <w:r w:rsidR="00ED55B1">
        <w:t xml:space="preserve">% and 25%? Because remembering three things is easy – it has been proven in social research. </w:t>
      </w:r>
      <w:r w:rsidR="00950B34">
        <w:t xml:space="preserve">Also, computing tax is easier. Consider a pair of shoes for Rs. 900. If the tax were to be 10%, drop one zero and it is Rs. 90. If it is 5%, </w:t>
      </w:r>
      <w:r w:rsidR="0078616E">
        <w:t xml:space="preserve">halve </w:t>
      </w:r>
      <w:r w:rsidR="00950B34">
        <w:t xml:space="preserve">it after dropping a zero – Rs. 45. And if it is deemed a luxury good and taxed at 25%, it is a quarter of the price – Rs. 225. This will hopefully move pricing to be similar to that of the Metric system, meaning Rs. 10, Rs. 100, Rs. 1000 etc. It will also mean the demise of </w:t>
      </w:r>
      <w:proofErr w:type="spellStart"/>
      <w:r w:rsidR="00950B34">
        <w:t>Eclairs</w:t>
      </w:r>
      <w:proofErr w:type="spellEnd"/>
      <w:r w:rsidR="00950B34">
        <w:t xml:space="preserve"> chocolate as a means of currency, which is not a bad side effect – how many diabetics bring home the chocolate?! </w:t>
      </w:r>
    </w:p>
    <w:p w:rsidR="00440848" w:rsidRPr="00AD74BC" w:rsidRDefault="001615CD" w:rsidP="001615CD">
      <w:pPr>
        <w:spacing w:before="0" w:after="0" w:line="240" w:lineRule="auto"/>
      </w:pPr>
      <w:r>
        <w:br w:type="page"/>
      </w:r>
    </w:p>
    <w:p w:rsidR="00402E72" w:rsidRDefault="001E08DE" w:rsidP="001E08DE">
      <w:pPr>
        <w:pStyle w:val="Heading3"/>
      </w:pPr>
      <w:bookmarkStart w:id="7" w:name="_Toc482868349"/>
      <w:bookmarkStart w:id="8" w:name="_Toc485211797"/>
      <w:r>
        <w:lastRenderedPageBreak/>
        <w:t>How should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be designed?</w:t>
      </w:r>
      <w:bookmarkEnd w:id="7"/>
      <w:bookmarkEnd w:id="8"/>
    </w:p>
    <w:p w:rsidR="003062EA" w:rsidRDefault="0086601E" w:rsidP="00830AD1">
      <w:pPr>
        <w:keepNext/>
        <w:ind w:left="288"/>
      </w:pPr>
      <w:r>
        <w:t xml:space="preserve">A simple design of the network would just have a limited interface for Tax </w:t>
      </w:r>
      <w:r w:rsidR="00CC472D">
        <w:t>payers</w:t>
      </w:r>
      <w:r w:rsidR="001848FC">
        <w:fldChar w:fldCharType="begin"/>
      </w:r>
      <w:r w:rsidR="00935221">
        <w:instrText xml:space="preserve"> XE "</w:instrText>
      </w:r>
      <w:r w:rsidR="00935221" w:rsidRPr="005B4547">
        <w:instrText>Tax payers</w:instrText>
      </w:r>
      <w:r w:rsidR="00935221">
        <w:instrText xml:space="preserve">" </w:instrText>
      </w:r>
      <w:r w:rsidR="001848FC">
        <w:fldChar w:fldCharType="end"/>
      </w:r>
      <w:r w:rsidR="00CC472D">
        <w:t xml:space="preserve"> and Tax collectors</w:t>
      </w:r>
      <w:r w:rsidR="001848FC">
        <w:fldChar w:fldCharType="begin"/>
      </w:r>
      <w:r w:rsidR="00935221">
        <w:instrText xml:space="preserve"> XE "</w:instrText>
      </w:r>
      <w:r w:rsidR="00935221" w:rsidRPr="008A419E">
        <w:instrText>Tax collectors</w:instrText>
      </w:r>
      <w:r w:rsidR="00935221">
        <w:instrText xml:space="preserve">" </w:instrText>
      </w:r>
      <w:r w:rsidR="001848FC">
        <w:fldChar w:fldCharType="end"/>
      </w:r>
      <w:r w:rsidR="00CC472D">
        <w:t xml:space="preserve">. In this simplistic model, the </w:t>
      </w:r>
      <w:r w:rsidR="005E0716">
        <w:t>tax payers</w:t>
      </w:r>
      <w:r w:rsidR="00CC472D">
        <w:t xml:space="preserve"> can login to find out </w:t>
      </w:r>
      <w:r w:rsidR="005E0716">
        <w:t xml:space="preserve">the amount owed </w:t>
      </w:r>
      <w:r w:rsidR="00CC472D">
        <w:t>on a day-by-day basis. Tax paid will be kept by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rsidR="00CC472D">
        <w:t xml:space="preserve"> until it has determined the apportionment to various collectors. </w:t>
      </w:r>
      <w:r w:rsidR="00DC0AA8">
        <w:t xml:space="preserve">Based on how robust the software is, it can even do the laborious job of filling up the 30 odd forms and send them to the appropriate departments. </w:t>
      </w:r>
      <w:r w:rsidR="00CC472D">
        <w:t>The collectors could be one or more (typically it will be more than one – State Excise/ Central Excise alone make up two in a transaction that moves within a single state</w:t>
      </w:r>
      <w:r w:rsidR="005E0716">
        <w:t>)</w:t>
      </w:r>
      <w:r w:rsidR="00CC472D">
        <w:t xml:space="preserve">. </w:t>
      </w:r>
      <w:r w:rsidR="005E0716">
        <w:t>How long will the money stay in GSTN before it gets disbursed? This has not been answered yet.</w:t>
      </w:r>
      <w:r w:rsidR="00993CD8">
        <w:t xml:space="preserve"> It would be ideal to have the money be moved within 48 hours or less – this will ensure th</w:t>
      </w:r>
      <w:r w:rsidR="005D7128">
        <w:t>at the velocity of money supply will be robust.</w:t>
      </w:r>
    </w:p>
    <w:p w:rsidR="005D7128" w:rsidRDefault="003062EA" w:rsidP="003062EA">
      <w:pPr>
        <w:keepNext/>
        <w:ind w:left="288"/>
        <w:jc w:val="center"/>
      </w:pPr>
      <w:r>
        <w:br/>
      </w:r>
      <w:r w:rsidR="005D7128">
        <w:rPr>
          <w:noProof/>
          <w:lang w:bidi="ar-SA"/>
        </w:rPr>
        <w:drawing>
          <wp:inline distT="0" distB="0" distL="0" distR="0">
            <wp:extent cx="5183289" cy="2561590"/>
            <wp:effectExtent l="19050" t="0" r="0" b="0"/>
            <wp:docPr id="9" name="Picture 9" descr="C:\Users\Sree Iyer\AppData\Local\Microsoft\Windows\INetCache\Content.Word\Simplistic GS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ee Iyer\AppData\Local\Microsoft\Windows\INetCache\Content.Word\Simplistic GSTN.PNG"/>
                    <pic:cNvPicPr>
                      <a:picLocks noChangeAspect="1" noChangeArrowheads="1"/>
                    </pic:cNvPicPr>
                  </pic:nvPicPr>
                  <pic:blipFill>
                    <a:blip r:embed="rId9" cstate="print"/>
                    <a:stretch>
                      <a:fillRect/>
                    </a:stretch>
                  </pic:blipFill>
                  <pic:spPr bwMode="auto">
                    <a:xfrm>
                      <a:off x="0" y="0"/>
                      <a:ext cx="5183289" cy="2561590"/>
                    </a:xfrm>
                    <a:prstGeom prst="rect">
                      <a:avLst/>
                    </a:prstGeom>
                    <a:noFill/>
                    <a:ln w="9525">
                      <a:noFill/>
                      <a:miter lim="800000"/>
                      <a:headEnd/>
                      <a:tailEnd/>
                    </a:ln>
                  </pic:spPr>
                </pic:pic>
              </a:graphicData>
            </a:graphic>
          </wp:inline>
        </w:drawing>
      </w:r>
    </w:p>
    <w:p w:rsidR="00AD3AF6" w:rsidRDefault="005D7128" w:rsidP="005D7128">
      <w:pPr>
        <w:pStyle w:val="Caption"/>
        <w:jc w:val="center"/>
      </w:pPr>
      <w:bookmarkStart w:id="9" w:name="_Toc485211778"/>
      <w:r>
        <w:t xml:space="preserve">Figure </w:t>
      </w:r>
      <w:fldSimple w:instr=" SEQ Figure \* ARABIC ">
        <w:r w:rsidR="00951DB2">
          <w:rPr>
            <w:noProof/>
          </w:rPr>
          <w:t>1</w:t>
        </w:r>
      </w:fldSimple>
      <w:r>
        <w:t>. A simplistic implementation of GSTN</w:t>
      </w:r>
      <w:bookmarkEnd w:id="9"/>
      <w:r w:rsidR="001848FC">
        <w:fldChar w:fldCharType="begin"/>
      </w:r>
      <w:r w:rsidR="00613DC3">
        <w:instrText xml:space="preserve"> XE "</w:instrText>
      </w:r>
      <w:r w:rsidR="00613DC3" w:rsidRPr="00C07927">
        <w:instrText>GSTN</w:instrText>
      </w:r>
      <w:r w:rsidR="00613DC3">
        <w:instrText xml:space="preserve">" </w:instrText>
      </w:r>
      <w:r w:rsidR="001848FC">
        <w:fldChar w:fldCharType="end"/>
      </w:r>
    </w:p>
    <w:p w:rsidR="00640D51" w:rsidRDefault="00640D51" w:rsidP="00830AD1">
      <w:pPr>
        <w:ind w:left="360"/>
      </w:pPr>
      <w:r>
        <w:t>Since all the transactions are computerized, 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t xml:space="preserve"> with the help of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should bring corruption down significantly – in fact </w:t>
      </w:r>
      <w:r w:rsidR="004F295C">
        <w:t>well</w:t>
      </w:r>
      <w:r>
        <w:t xml:space="preserve"> implemented GSTN software can reduce </w:t>
      </w:r>
      <w:r w:rsidR="00535EF8">
        <w:t xml:space="preserve">corruption </w:t>
      </w:r>
      <w:r>
        <w:t xml:space="preserve">down to almost zero. </w:t>
      </w:r>
      <w:r w:rsidR="00EE62B7">
        <w:t xml:space="preserve">Safeguards can be built into the GSTN software that can ensure that goods move freely and quickly across the country with minimum friction (e. g. </w:t>
      </w:r>
      <w:r w:rsidR="00174A07">
        <w:t xml:space="preserve">no </w:t>
      </w:r>
      <w:r w:rsidR="00EE62B7">
        <w:t>stops at state crossings).</w:t>
      </w:r>
      <w:r w:rsidR="00174A07">
        <w:t xml:space="preserve"> Some states currently are demanding that the goods be stopped at the state border</w:t>
      </w:r>
      <w:r w:rsidR="00174A07">
        <w:rPr>
          <w:rStyle w:val="FootnoteReference"/>
        </w:rPr>
        <w:footnoteReference w:id="3"/>
      </w:r>
      <w:r w:rsidR="00174A07">
        <w:t xml:space="preserve"> and their concerns must be addressed and traffic must be allowed to proceed smoothly – otherwise it defeats the very purpose of GST.</w:t>
      </w:r>
      <w:r w:rsidR="0048090D">
        <w:t xml:space="preserve"> It is a well known fact that checkpoints are dens of corruption.</w:t>
      </w:r>
    </w:p>
    <w:p w:rsidR="00830AD1" w:rsidRDefault="00830AD1" w:rsidP="00830AD1">
      <w:pPr>
        <w:ind w:left="360"/>
      </w:pPr>
      <w:r>
        <w:t>But is this all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needs to do? With a few enhancements in the design, built into the plumbing, GSTN can be a treasure trove of data, which </w:t>
      </w:r>
      <w:r w:rsidR="00197BC2">
        <w:t xml:space="preserve">with orderly access </w:t>
      </w:r>
      <w:r>
        <w:t xml:space="preserve">can help several vertical applications (i. e. new companies) be developed and </w:t>
      </w:r>
      <w:r w:rsidR="00197BC2">
        <w:t>provide thousands of jobs. By orderly access I mean a method by which data is access controlled with scope defined as needed but at the same time have a robust Application Programming Interface (API</w:t>
      </w:r>
      <w:r w:rsidR="001848FC">
        <w:fldChar w:fldCharType="begin"/>
      </w:r>
      <w:r w:rsidR="00935221">
        <w:instrText xml:space="preserve"> XE "</w:instrText>
      </w:r>
      <w:r w:rsidR="00935221" w:rsidRPr="006A5C40">
        <w:instrText>API</w:instrText>
      </w:r>
      <w:r w:rsidR="00935221">
        <w:instrText xml:space="preserve">" </w:instrText>
      </w:r>
      <w:r w:rsidR="001848FC">
        <w:fldChar w:fldCharType="end"/>
      </w:r>
      <w:r w:rsidR="00197BC2">
        <w:t>) that allows third party software to access the data that GSTN servers will hold for performing various tasks.</w:t>
      </w:r>
    </w:p>
    <w:p w:rsidR="00EC5A69" w:rsidRDefault="00EC5A69">
      <w:pPr>
        <w:spacing w:before="0" w:after="0" w:line="240" w:lineRule="auto"/>
      </w:pPr>
      <w:r>
        <w:br w:type="page"/>
      </w:r>
    </w:p>
    <w:p w:rsidR="00311C15" w:rsidRDefault="00311C15" w:rsidP="00AD74BC"/>
    <w:p w:rsidR="00FF0E65" w:rsidRDefault="00FF0E65" w:rsidP="00FF0E65">
      <w:pPr>
        <w:pStyle w:val="Heading1"/>
        <w:numPr>
          <w:ilvl w:val="0"/>
          <w:numId w:val="0"/>
        </w:numPr>
        <w:ind w:left="720" w:hanging="360"/>
      </w:pPr>
      <w:bookmarkStart w:id="10" w:name="_Toc482868350"/>
      <w:bookmarkStart w:id="11" w:name="_Toc485211798"/>
      <w:r>
        <w:t>GSTN</w:t>
      </w:r>
      <w:r w:rsidR="001848FC">
        <w:fldChar w:fldCharType="begin"/>
      </w:r>
      <w:r w:rsidR="00613DC3">
        <w:instrText xml:space="preserve"> XE "</w:instrText>
      </w:r>
      <w:r w:rsidR="00613DC3" w:rsidRPr="00C07927">
        <w:instrText>GSTN</w:instrText>
      </w:r>
      <w:r w:rsidR="00613DC3">
        <w:instrText xml:space="preserve">" </w:instrText>
      </w:r>
      <w:r w:rsidR="001848FC">
        <w:fldChar w:fldCharType="end"/>
      </w:r>
      <w:r>
        <w:t xml:space="preserve"> </w:t>
      </w:r>
      <w:r w:rsidR="00451655">
        <w:t>Basics</w:t>
      </w:r>
      <w:bookmarkEnd w:id="10"/>
      <w:bookmarkEnd w:id="11"/>
    </w:p>
    <w:p w:rsidR="00FC7732" w:rsidRDefault="00FF0E65" w:rsidP="00EB1F91">
      <w:pPr>
        <w:spacing w:before="0" w:after="0" w:line="240" w:lineRule="auto"/>
        <w:ind w:left="360"/>
      </w:pPr>
      <w:r>
        <w:t>In its first avatar,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tries to provide a s</w:t>
      </w:r>
      <w:r w:rsidR="00175981">
        <w:t>imple Tax interface to tax professionals and Government departments such as the Income Tax, Central Board of Excise and Customs (CBEC</w:t>
      </w:r>
      <w:r w:rsidR="001848FC">
        <w:fldChar w:fldCharType="begin"/>
      </w:r>
      <w:r w:rsidR="00935221">
        <w:instrText xml:space="preserve"> XE "</w:instrText>
      </w:r>
      <w:r w:rsidR="00935221" w:rsidRPr="00373EEF">
        <w:instrText>CBEC</w:instrText>
      </w:r>
      <w:r w:rsidR="00935221">
        <w:instrText xml:space="preserve">" </w:instrText>
      </w:r>
      <w:r w:rsidR="001848FC">
        <w:fldChar w:fldCharType="end"/>
      </w:r>
      <w:r w:rsidR="00175981">
        <w:t>)</w:t>
      </w:r>
      <w:r w:rsidR="008A2D85">
        <w:t xml:space="preserve"> and State Tax Departments</w:t>
      </w:r>
      <w:r w:rsidR="008A2D85">
        <w:rPr>
          <w:rStyle w:val="FootnoteReference"/>
        </w:rPr>
        <w:footnoteReference w:id="4"/>
      </w:r>
      <w:r w:rsidR="008A2D85">
        <w:t>.</w:t>
      </w:r>
      <w:r w:rsidR="00FC7732">
        <w:t xml:space="preserve"> </w:t>
      </w:r>
    </w:p>
    <w:p w:rsidR="00250DD9" w:rsidRDefault="00FC7732" w:rsidP="003062EA">
      <w:pPr>
        <w:keepNext/>
        <w:spacing w:before="0" w:after="0" w:line="240" w:lineRule="auto"/>
        <w:jc w:val="center"/>
      </w:pPr>
      <w:r>
        <w:rPr>
          <w:noProof/>
          <w:lang w:bidi="ar-SA"/>
        </w:rPr>
        <w:drawing>
          <wp:inline distT="0" distB="0" distL="0" distR="0">
            <wp:extent cx="5728334" cy="2978734"/>
            <wp:effectExtent l="19050" t="0" r="5716" b="0"/>
            <wp:docPr id="2" name="Picture 2" descr="K:\Performance Gurus\2017\Books\The Gist of GSTN\GSPBasic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erformance Gurus\2017\Books\The Gist of GSTN\GSPBasicStructure.jpg"/>
                    <pic:cNvPicPr>
                      <a:picLocks noChangeAspect="1" noChangeArrowheads="1"/>
                    </pic:cNvPicPr>
                  </pic:nvPicPr>
                  <pic:blipFill>
                    <a:blip r:embed="rId10" cstate="print"/>
                    <a:stretch>
                      <a:fillRect/>
                    </a:stretch>
                  </pic:blipFill>
                  <pic:spPr bwMode="auto">
                    <a:xfrm>
                      <a:off x="0" y="0"/>
                      <a:ext cx="5728334" cy="2978734"/>
                    </a:xfrm>
                    <a:prstGeom prst="rect">
                      <a:avLst/>
                    </a:prstGeom>
                    <a:noFill/>
                    <a:ln w="9525">
                      <a:noFill/>
                      <a:miter lim="800000"/>
                      <a:headEnd/>
                      <a:tailEnd/>
                    </a:ln>
                  </pic:spPr>
                </pic:pic>
              </a:graphicData>
            </a:graphic>
          </wp:inline>
        </w:drawing>
      </w:r>
    </w:p>
    <w:p w:rsidR="00250DD9" w:rsidRDefault="00250DD9" w:rsidP="00250DD9">
      <w:pPr>
        <w:pStyle w:val="Caption"/>
        <w:jc w:val="center"/>
      </w:pPr>
      <w:bookmarkStart w:id="12" w:name="_Ref482194489"/>
      <w:bookmarkStart w:id="13" w:name="_Ref482194434"/>
      <w:bookmarkStart w:id="14" w:name="_Toc485211779"/>
      <w:r>
        <w:t xml:space="preserve">Figure </w:t>
      </w:r>
      <w:r w:rsidR="001848FC">
        <w:fldChar w:fldCharType="begin"/>
      </w:r>
      <w:r>
        <w:instrText xml:space="preserve"> SEQ Figure \* ARABIC </w:instrText>
      </w:r>
      <w:r w:rsidR="001848FC">
        <w:fldChar w:fldCharType="separate"/>
      </w:r>
      <w:r w:rsidR="00951DB2">
        <w:rPr>
          <w:noProof/>
        </w:rPr>
        <w:t>2</w:t>
      </w:r>
      <w:r w:rsidR="001848FC">
        <w:fldChar w:fldCharType="end"/>
      </w:r>
      <w:bookmarkEnd w:id="12"/>
      <w:r w:rsidR="00001144">
        <w:t>.</w:t>
      </w:r>
      <w:r>
        <w:t xml:space="preserve"> Typical GSP</w:t>
      </w:r>
      <w:r w:rsidR="001848FC">
        <w:fldChar w:fldCharType="begin"/>
      </w:r>
      <w:r w:rsidR="00935221">
        <w:instrText xml:space="preserve"> XE "</w:instrText>
      </w:r>
      <w:r w:rsidR="00935221" w:rsidRPr="00012B9C">
        <w:instrText>GSP</w:instrText>
      </w:r>
      <w:r w:rsidR="00935221">
        <w:instrText xml:space="preserve">" </w:instrText>
      </w:r>
      <w:r w:rsidR="001848FC">
        <w:fldChar w:fldCharType="end"/>
      </w:r>
      <w:r>
        <w:t xml:space="preserve"> interface for third party developers</w:t>
      </w:r>
      <w:bookmarkEnd w:id="13"/>
      <w:bookmarkEnd w:id="14"/>
    </w:p>
    <w:p w:rsidR="0040543A" w:rsidRDefault="001848FC" w:rsidP="00291766">
      <w:pPr>
        <w:spacing w:before="0" w:after="0"/>
        <w:ind w:left="360"/>
      </w:pPr>
      <w:r>
        <w:fldChar w:fldCharType="begin"/>
      </w:r>
      <w:r w:rsidR="0040543A">
        <w:instrText xml:space="preserve"> REF _Ref482194489 \h </w:instrText>
      </w:r>
      <w:r>
        <w:fldChar w:fldCharType="separate"/>
      </w:r>
      <w:r w:rsidR="00951DB2">
        <w:t xml:space="preserve">Figure </w:t>
      </w:r>
      <w:r w:rsidR="00951DB2">
        <w:rPr>
          <w:noProof/>
        </w:rPr>
        <w:t>2</w:t>
      </w:r>
      <w:r>
        <w:fldChar w:fldCharType="end"/>
      </w:r>
      <w:r w:rsidR="0040543A">
        <w:t xml:space="preserve"> </w:t>
      </w:r>
      <w:r w:rsidR="00737276">
        <w:t>is a demonstration of how a third part</w:t>
      </w:r>
      <w:r w:rsidR="001C0154">
        <w:t>y can design their software/ application to talk to the GST</w:t>
      </w:r>
      <w:r>
        <w:fldChar w:fldCharType="begin"/>
      </w:r>
      <w:r w:rsidR="00613DC3">
        <w:instrText xml:space="preserve"> XE "</w:instrText>
      </w:r>
      <w:r w:rsidR="00613DC3" w:rsidRPr="002C34F3">
        <w:rPr>
          <w:b/>
        </w:rPr>
        <w:instrText>GST</w:instrText>
      </w:r>
      <w:r w:rsidR="00613DC3">
        <w:instrText xml:space="preserve">" </w:instrText>
      </w:r>
      <w:r>
        <w:fldChar w:fldCharType="end"/>
      </w:r>
      <w:r w:rsidR="001C0154">
        <w:t xml:space="preserve"> Server.</w:t>
      </w:r>
      <w:r w:rsidR="0040543A">
        <w:t xml:space="preserve"> All such applications are grouped into a category that GSTN</w:t>
      </w:r>
      <w:r>
        <w:fldChar w:fldCharType="begin"/>
      </w:r>
      <w:r w:rsidR="00613DC3">
        <w:instrText xml:space="preserve"> XE "</w:instrText>
      </w:r>
      <w:r w:rsidR="00613DC3" w:rsidRPr="00C07927">
        <w:rPr>
          <w:b/>
        </w:rPr>
        <w:instrText>GSTN</w:instrText>
      </w:r>
      <w:r w:rsidR="00613DC3">
        <w:instrText xml:space="preserve">" </w:instrText>
      </w:r>
      <w:r>
        <w:fldChar w:fldCharType="end"/>
      </w:r>
      <w:r w:rsidR="0040543A">
        <w:t xml:space="preserve"> refers to as GST </w:t>
      </w:r>
      <w:proofErr w:type="spellStart"/>
      <w:r w:rsidR="0040543A">
        <w:t>Suvidha</w:t>
      </w:r>
      <w:proofErr w:type="spellEnd"/>
      <w:r w:rsidR="0040543A">
        <w:t xml:space="preserve"> Provider</w:t>
      </w:r>
      <w:r>
        <w:fldChar w:fldCharType="begin"/>
      </w:r>
      <w:r w:rsidR="00935221">
        <w:instrText xml:space="preserve"> XE "</w:instrText>
      </w:r>
      <w:r w:rsidR="00935221" w:rsidRPr="00177E90">
        <w:instrText>GST Suvidha Provider</w:instrText>
      </w:r>
      <w:r w:rsidR="00935221">
        <w:instrText xml:space="preserve">" </w:instrText>
      </w:r>
      <w:r>
        <w:fldChar w:fldCharType="end"/>
      </w:r>
      <w:r w:rsidR="0040543A">
        <w:t xml:space="preserve"> (GSP</w:t>
      </w:r>
      <w:r>
        <w:fldChar w:fldCharType="begin"/>
      </w:r>
      <w:r w:rsidR="00935221">
        <w:instrText xml:space="preserve"> XE "</w:instrText>
      </w:r>
      <w:r w:rsidR="00935221" w:rsidRPr="00012B9C">
        <w:instrText>GSP</w:instrText>
      </w:r>
      <w:r w:rsidR="00935221">
        <w:instrText xml:space="preserve">" </w:instrText>
      </w:r>
      <w:r>
        <w:fldChar w:fldCharType="end"/>
      </w:r>
      <w:r w:rsidR="0040543A">
        <w:t xml:space="preserve">). </w:t>
      </w:r>
      <w:r w:rsidR="00BE7C37">
        <w:t xml:space="preserve">In the above figure, the GSP application has its own server, which in turn connects to the GST Server in a Secure manner (think of it like a user buying goods from Amazon online store. An observant user will see a lock at the beginning of the site link to denote that the connection is </w:t>
      </w:r>
      <w:r w:rsidR="00BE7C37" w:rsidRPr="008D3F1F">
        <w:rPr>
          <w:b/>
        </w:rPr>
        <w:t>secure</w:t>
      </w:r>
      <w:r w:rsidR="008D3F1F">
        <w:rPr>
          <w:rStyle w:val="FootnoteReference"/>
          <w:b/>
        </w:rPr>
        <w:footnoteReference w:id="5"/>
      </w:r>
      <w:r w:rsidR="00BE7C37">
        <w:t>).</w:t>
      </w:r>
      <w:r w:rsidR="00D568D7">
        <w:t xml:space="preserve"> As a rule, I would recommend that you only visit secure sites on the web. These will start with https:// instead of http://. </w:t>
      </w:r>
      <w:r w:rsidR="00790674">
        <w:t>GSTR1, GSTR2 etc. are standard terms used to denote specific functions; GSTR1 refers to data of Outward supplies of goods and services and is a form that needs to be filled electronically. Similarly GSTR2</w:t>
      </w:r>
    </w:p>
    <w:p w:rsidR="002F7108" w:rsidRDefault="00790674" w:rsidP="00EB1F91">
      <w:pPr>
        <w:spacing w:before="0" w:after="0" w:line="240" w:lineRule="auto"/>
        <w:ind w:left="360"/>
      </w:pPr>
      <w:r>
        <w:t>refers to details of Inward supplies of goods and services</w:t>
      </w:r>
      <w:r w:rsidR="00365503">
        <w:t>, also a form</w:t>
      </w:r>
      <w:r w:rsidR="00365503">
        <w:rPr>
          <w:rStyle w:val="FootnoteReference"/>
        </w:rPr>
        <w:footnoteReference w:id="6"/>
      </w:r>
      <w:r w:rsidR="00365503">
        <w:t>.</w:t>
      </w:r>
    </w:p>
    <w:p w:rsidR="008400E7" w:rsidRDefault="008400E7" w:rsidP="00291766">
      <w:pPr>
        <w:ind w:left="360"/>
      </w:pPr>
      <w:r>
        <w:t>While it is possible to manually fill in these forms and submit them into the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servers, it is highly recommended that all vendors </w:t>
      </w:r>
      <w:r w:rsidR="00EB2F86">
        <w:t>use computerized GSP</w:t>
      </w:r>
      <w:r w:rsidR="001848FC">
        <w:fldChar w:fldCharType="begin"/>
      </w:r>
      <w:r w:rsidR="00935221">
        <w:instrText xml:space="preserve"> XE "</w:instrText>
      </w:r>
      <w:r w:rsidR="00935221" w:rsidRPr="00012B9C">
        <w:instrText>GSP</w:instrText>
      </w:r>
      <w:r w:rsidR="00935221">
        <w:instrText xml:space="preserve">" </w:instrText>
      </w:r>
      <w:r w:rsidR="001848FC">
        <w:fldChar w:fldCharType="end"/>
      </w:r>
      <w:r w:rsidR="00EB2F86">
        <w:t xml:space="preserve"> applications to automate this process. This will minimize errors, save time and cost and also keep track of records. This alone will create a lot of jobs for programming, data entry and so on.</w:t>
      </w:r>
      <w:r w:rsidR="00867F05">
        <w:t xml:space="preserve"> </w:t>
      </w:r>
      <w:r w:rsidR="00F171CE">
        <w:t>GSTN has provided a useful slide deck</w:t>
      </w:r>
      <w:r w:rsidR="00F171CE">
        <w:rPr>
          <w:rStyle w:val="FootnoteReference"/>
        </w:rPr>
        <w:footnoteReference w:id="7"/>
      </w:r>
      <w:r w:rsidR="00F171CE">
        <w:t xml:space="preserve"> that describes how the typical use cases will be for GSPs from Slide 12 onwards. </w:t>
      </w:r>
    </w:p>
    <w:p w:rsidR="00143852" w:rsidRDefault="002F7108" w:rsidP="00291766">
      <w:pPr>
        <w:ind w:left="360"/>
      </w:pPr>
      <w:r>
        <w:t>A robust GSP</w:t>
      </w:r>
      <w:r w:rsidR="001848FC">
        <w:fldChar w:fldCharType="begin"/>
      </w:r>
      <w:r w:rsidR="00935221">
        <w:instrText xml:space="preserve"> XE "</w:instrText>
      </w:r>
      <w:r w:rsidR="00935221" w:rsidRPr="00012B9C">
        <w:instrText>GSP</w:instrText>
      </w:r>
      <w:r w:rsidR="00935221">
        <w:instrText xml:space="preserve">" </w:instrText>
      </w:r>
      <w:r w:rsidR="001848FC">
        <w:fldChar w:fldCharType="end"/>
      </w:r>
      <w:r>
        <w:t xml:space="preserve"> would be able to display on many devices such as a Laptop, a Desktop, a Tablet or a Smartphone. All of these come with their own display sizes and features and therefore the GSP software that renders data on these devices needs to be smart about the device it is talking to. Many Open Source</w:t>
      </w:r>
      <w:r w:rsidR="001848FC">
        <w:fldChar w:fldCharType="begin"/>
      </w:r>
      <w:r w:rsidR="00935221">
        <w:instrText xml:space="preserve"> XE "</w:instrText>
      </w:r>
      <w:r w:rsidR="00935221" w:rsidRPr="00012B9C">
        <w:instrText>Open Source</w:instrText>
      </w:r>
      <w:r w:rsidR="00935221">
        <w:instrText xml:space="preserve">" </w:instrText>
      </w:r>
      <w:r w:rsidR="001848FC">
        <w:fldChar w:fldCharType="end"/>
      </w:r>
      <w:r>
        <w:t xml:space="preserve"> frameworks exist today that can form a starting point for simple GSP applications. Different departments will need to look at different aspects of a company’s operations. A well designed GSP app would show the </w:t>
      </w:r>
      <w:r>
        <w:lastRenderedPageBreak/>
        <w:t>tax information to the accountant, the status of various carriers to the logistics person, information on where the raw materials are for the production person and so on.</w:t>
      </w:r>
      <w:r w:rsidR="00143852">
        <w:t xml:space="preserve"> </w:t>
      </w:r>
      <w:r w:rsidR="001848FC">
        <w:fldChar w:fldCharType="begin"/>
      </w:r>
      <w:r w:rsidR="004E5BE5">
        <w:instrText xml:space="preserve"> REF _Ref482446367 \h </w:instrText>
      </w:r>
      <w:r w:rsidR="001848FC">
        <w:fldChar w:fldCharType="separate"/>
      </w:r>
      <w:r w:rsidR="00951DB2">
        <w:t xml:space="preserve">Figure </w:t>
      </w:r>
      <w:r w:rsidR="00951DB2">
        <w:rPr>
          <w:noProof/>
        </w:rPr>
        <w:t>3</w:t>
      </w:r>
      <w:r w:rsidR="001848FC">
        <w:fldChar w:fldCharType="end"/>
      </w:r>
      <w:r w:rsidR="004E5BE5">
        <w:t xml:space="preserve"> </w:t>
      </w:r>
      <w:r w:rsidR="00143852">
        <w:t xml:space="preserve">shows a typical GSP that would perform </w:t>
      </w:r>
      <w:r w:rsidR="004E5BE5">
        <w:t>such functions. In this instance, all the devices use Wi-Fi network to connect to their server (GSP Server). The GSP Server itself uses any of the connectivity interfaces such as Ethernet/ Fiber/ Satellite etc. to connect securely to the 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rsidR="004E5BE5">
        <w:t xml:space="preserve"> Server. This is the preferred configuration for most GSP apps.  </w:t>
      </w:r>
    </w:p>
    <w:p w:rsidR="00143852" w:rsidRDefault="00143852" w:rsidP="003062EA">
      <w:pPr>
        <w:keepNext/>
        <w:spacing w:before="0" w:after="0" w:line="240" w:lineRule="auto"/>
        <w:jc w:val="center"/>
      </w:pPr>
      <w:r>
        <w:rPr>
          <w:noProof/>
          <w:lang w:bidi="ar-SA"/>
        </w:rPr>
        <w:drawing>
          <wp:inline distT="0" distB="0" distL="0" distR="0">
            <wp:extent cx="5722890" cy="3223895"/>
            <wp:effectExtent l="19050" t="0" r="0" b="0"/>
            <wp:docPr id="1" name="Picture 0" descr="GSP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PApp1.png"/>
                    <pic:cNvPicPr/>
                  </pic:nvPicPr>
                  <pic:blipFill>
                    <a:blip r:embed="rId11" cstate="print"/>
                    <a:stretch>
                      <a:fillRect/>
                    </a:stretch>
                  </pic:blipFill>
                  <pic:spPr>
                    <a:xfrm>
                      <a:off x="0" y="0"/>
                      <a:ext cx="5722890" cy="3223895"/>
                    </a:xfrm>
                    <a:prstGeom prst="rect">
                      <a:avLst/>
                    </a:prstGeom>
                  </pic:spPr>
                </pic:pic>
              </a:graphicData>
            </a:graphic>
          </wp:inline>
        </w:drawing>
      </w:r>
    </w:p>
    <w:p w:rsidR="00143852" w:rsidRDefault="00143852" w:rsidP="004E5BE5">
      <w:pPr>
        <w:pStyle w:val="Caption"/>
        <w:jc w:val="center"/>
      </w:pPr>
      <w:bookmarkStart w:id="15" w:name="_Ref482446367"/>
      <w:bookmarkStart w:id="16" w:name="_Toc485211780"/>
      <w:r>
        <w:t xml:space="preserve">Figure </w:t>
      </w:r>
      <w:fldSimple w:instr=" SEQ Figure \* ARABIC ">
        <w:r w:rsidR="00951DB2">
          <w:rPr>
            <w:noProof/>
          </w:rPr>
          <w:t>3</w:t>
        </w:r>
      </w:fldSimple>
      <w:bookmarkEnd w:id="15"/>
      <w:r>
        <w:t>. A Robust GSP</w:t>
      </w:r>
      <w:r w:rsidR="001848FC">
        <w:fldChar w:fldCharType="begin"/>
      </w:r>
      <w:r w:rsidR="00935221">
        <w:instrText xml:space="preserve"> XE "</w:instrText>
      </w:r>
      <w:r w:rsidR="00935221" w:rsidRPr="00012B9C">
        <w:instrText>GSP</w:instrText>
      </w:r>
      <w:r w:rsidR="00935221">
        <w:instrText xml:space="preserve">" </w:instrText>
      </w:r>
      <w:r w:rsidR="001848FC">
        <w:fldChar w:fldCharType="end"/>
      </w:r>
      <w:r>
        <w:rPr>
          <w:noProof/>
        </w:rPr>
        <w:t xml:space="preserve"> application software</w:t>
      </w:r>
      <w:bookmarkEnd w:id="16"/>
    </w:p>
    <w:p w:rsidR="00477737" w:rsidRDefault="00BC5E31" w:rsidP="00477737">
      <w:pPr>
        <w:pStyle w:val="Heading3"/>
      </w:pPr>
      <w:bookmarkStart w:id="17" w:name="_Toc482868351"/>
      <w:bookmarkStart w:id="18" w:name="_Toc485211799"/>
      <w:r>
        <w:t>T</w:t>
      </w:r>
      <w:r w:rsidR="00477737">
        <w:t>ype of jobs needed for GSP</w:t>
      </w:r>
      <w:bookmarkEnd w:id="17"/>
      <w:bookmarkEnd w:id="18"/>
      <w:r w:rsidR="001848FC">
        <w:fldChar w:fldCharType="begin"/>
      </w:r>
      <w:r w:rsidR="00935221">
        <w:instrText xml:space="preserve"> XE "</w:instrText>
      </w:r>
      <w:r w:rsidR="00935221" w:rsidRPr="00012B9C">
        <w:instrText>GSP</w:instrText>
      </w:r>
      <w:r w:rsidR="00935221">
        <w:instrText xml:space="preserve">" </w:instrText>
      </w:r>
      <w:r w:rsidR="001848FC">
        <w:fldChar w:fldCharType="end"/>
      </w:r>
    </w:p>
    <w:p w:rsidR="00477737" w:rsidRDefault="00477737" w:rsidP="00477737">
      <w:r>
        <w:t>As mentioned before, all companies big and small will need to automate their processes. Many Open Source</w:t>
      </w:r>
      <w:r w:rsidR="001848FC">
        <w:fldChar w:fldCharType="begin"/>
      </w:r>
      <w:r w:rsidR="00935221">
        <w:instrText xml:space="preserve"> XE "</w:instrText>
      </w:r>
      <w:r w:rsidR="00935221" w:rsidRPr="00012B9C">
        <w:instrText>Open Source</w:instrText>
      </w:r>
      <w:r w:rsidR="00935221">
        <w:instrText xml:space="preserve">" </w:instrText>
      </w:r>
      <w:r w:rsidR="001848FC">
        <w:fldChar w:fldCharType="end"/>
      </w:r>
      <w:r>
        <w:t xml:space="preserve"> Software tools (meaning free) are available for this. What is required is </w:t>
      </w:r>
      <w:r w:rsidR="00B90100">
        <w:t xml:space="preserve">basic programming skills in </w:t>
      </w:r>
      <w:r w:rsidR="00097A2F">
        <w:t>these</w:t>
      </w:r>
      <w:r w:rsidR="00B90100">
        <w:t xml:space="preserve"> tools. </w:t>
      </w:r>
      <w:r>
        <w:t xml:space="preserve"> </w:t>
      </w:r>
      <w:r w:rsidRPr="00477737">
        <w:t xml:space="preserve">Skills that are required for these jobs are experience in client standards such as Hyper Text Markup Language V5 (HTML5)/ Cascading Style Sheets V3 (CSS3), </w:t>
      </w:r>
      <w:r w:rsidR="00097A2F">
        <w:t xml:space="preserve">server side tools such as </w:t>
      </w:r>
      <w:proofErr w:type="spellStart"/>
      <w:r w:rsidRPr="00477737">
        <w:t>Javascript</w:t>
      </w:r>
      <w:proofErr w:type="spellEnd"/>
      <w:r w:rsidRPr="00477737">
        <w:t xml:space="preserve">, </w:t>
      </w:r>
      <w:proofErr w:type="spellStart"/>
      <w:r w:rsidRPr="00477737">
        <w:t>Javascript</w:t>
      </w:r>
      <w:proofErr w:type="spellEnd"/>
      <w:r w:rsidRPr="00477737">
        <w:t xml:space="preserve"> Object Notation (JSON) and a Content Management System such as WordPress, using which GSPs can be quickly put together.</w:t>
      </w:r>
      <w:r w:rsidR="00097A2F">
        <w:t xml:space="preserve"> While text based forms will work, it is recommended that Comma Separated Variables form of Excel spreadsheets be used for storing/ submitting data.</w:t>
      </w:r>
      <w:r w:rsidR="004F0458">
        <w:t xml:space="preserve"> While this is a good first step, the servers should allow encrypted binary data for speed.</w:t>
      </w:r>
    </w:p>
    <w:p w:rsidR="003B0C59" w:rsidRDefault="00B90100" w:rsidP="00291766">
      <w:pPr>
        <w:spacing w:before="0" w:after="0"/>
      </w:pPr>
      <w:r>
        <w:t>These skills are not just for those with a Computer Science background - anyone can get proficient within a small period of time to be able to start such apps.</w:t>
      </w:r>
      <w:r w:rsidR="00097A2F">
        <w:t xml:space="preserve"> Note that the programming skills are in addition to core competencies such as scientists/ chemists/ physicians/ researchers/ mathematicians etc. Welcome to the jobs of the future where one has to combine a multitude of dis</w:t>
      </w:r>
      <w:r w:rsidR="00E67C68">
        <w:t>ciplines to get the best out of your career</w:t>
      </w:r>
      <w:r w:rsidR="00203277">
        <w:t>. And we are just getting started!</w:t>
      </w:r>
    </w:p>
    <w:p w:rsidR="003B0C59" w:rsidRDefault="003B0C59">
      <w:pPr>
        <w:spacing w:before="0" w:after="0" w:line="240" w:lineRule="auto"/>
      </w:pPr>
    </w:p>
    <w:p w:rsidR="003B0C59" w:rsidRDefault="003B0C59">
      <w:pPr>
        <w:spacing w:before="0" w:after="0" w:line="240" w:lineRule="auto"/>
        <w:rPr>
          <w:rFonts w:eastAsiaTheme="majorEastAsia" w:cstheme="majorBidi"/>
          <w:b/>
          <w:bCs/>
          <w:caps/>
          <w:color w:val="FFFFFF"/>
          <w:spacing w:val="15"/>
          <w:sz w:val="28"/>
          <w:szCs w:val="22"/>
        </w:rPr>
      </w:pPr>
      <w:r>
        <w:br w:type="page"/>
      </w:r>
    </w:p>
    <w:p w:rsidR="00532E7B" w:rsidRDefault="00451655" w:rsidP="00532E7B">
      <w:pPr>
        <w:pStyle w:val="Heading1"/>
        <w:numPr>
          <w:ilvl w:val="0"/>
          <w:numId w:val="0"/>
        </w:numPr>
        <w:ind w:left="720" w:hanging="360"/>
      </w:pPr>
      <w:bookmarkStart w:id="19" w:name="_Toc482868352"/>
      <w:bookmarkStart w:id="20" w:name="_Toc485211800"/>
      <w:r>
        <w:lastRenderedPageBreak/>
        <w:t>Current</w:t>
      </w:r>
      <w:r w:rsidR="00532E7B">
        <w:t xml:space="preserve"> GSTN</w:t>
      </w:r>
      <w:r w:rsidR="001848FC">
        <w:fldChar w:fldCharType="begin"/>
      </w:r>
      <w:r w:rsidR="00613DC3">
        <w:instrText xml:space="preserve"> XE "</w:instrText>
      </w:r>
      <w:r w:rsidR="00613DC3" w:rsidRPr="00C07927">
        <w:instrText>GSTN</w:instrText>
      </w:r>
      <w:r w:rsidR="00613DC3">
        <w:instrText xml:space="preserve">" </w:instrText>
      </w:r>
      <w:r w:rsidR="001848FC">
        <w:fldChar w:fldCharType="end"/>
      </w:r>
      <w:r w:rsidR="00532E7B">
        <w:t xml:space="preserve"> Limitations</w:t>
      </w:r>
      <w:bookmarkEnd w:id="19"/>
      <w:bookmarkEnd w:id="20"/>
    </w:p>
    <w:p w:rsidR="00301FA3" w:rsidRDefault="00532E7B">
      <w:pPr>
        <w:spacing w:before="0" w:after="0" w:line="240" w:lineRule="auto"/>
      </w:pPr>
      <w:r>
        <w:t>There is a proverb that says that one has to learn to walk first before one can run. The way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API</w:t>
      </w:r>
      <w:r w:rsidR="001848FC">
        <w:fldChar w:fldCharType="begin"/>
      </w:r>
      <w:r w:rsidR="00935221">
        <w:instrText xml:space="preserve"> XE "</w:instrText>
      </w:r>
      <w:r w:rsidR="00935221" w:rsidRPr="006A5C40">
        <w:instrText>API</w:instrText>
      </w:r>
      <w:r w:rsidR="00935221">
        <w:instrText xml:space="preserve">" </w:instrText>
      </w:r>
      <w:r w:rsidR="001848FC">
        <w:fldChar w:fldCharType="end"/>
      </w:r>
      <w:r>
        <w:t xml:space="preserve"> is designed today, it can at best automate the reporting of taxes by various entities to a central source for processing and disbursement of tax revenues. What are the ways this back end software can be enhanced for the e-Trade of the future? Let us </w:t>
      </w:r>
      <w:r w:rsidR="00301FA3">
        <w:t>look at some of the</w:t>
      </w:r>
      <w:r w:rsidR="00006743">
        <w:t xml:space="preserve"> challenges</w:t>
      </w:r>
      <w:r w:rsidR="00301FA3">
        <w:t>:</w:t>
      </w:r>
    </w:p>
    <w:p w:rsidR="006E2050" w:rsidRDefault="006E2050" w:rsidP="006E2050">
      <w:pPr>
        <w:pStyle w:val="ListParagraph"/>
        <w:numPr>
          <w:ilvl w:val="0"/>
          <w:numId w:val="13"/>
        </w:numPr>
        <w:spacing w:before="0" w:after="0" w:line="240" w:lineRule="auto"/>
      </w:pPr>
      <w:r>
        <w:t>Certification of the content in the goods - for instance, how will the tax calculation</w:t>
      </w:r>
      <w:r w:rsidR="005A2C7F">
        <w:t xml:space="preserve"> be</w:t>
      </w:r>
      <w:r>
        <w:t xml:space="preserve"> made? What prevents a vendor from declaring a lower tax for transporting the goods and then tacking on a higher tax slab at the retail point? There has to be an independent checking and validation of the goods with proof of shipment from the point of origin to the destination so the two can match.</w:t>
      </w:r>
    </w:p>
    <w:p w:rsidR="003C2C06" w:rsidRDefault="003C2C06" w:rsidP="006E2050">
      <w:pPr>
        <w:pStyle w:val="ListParagraph"/>
        <w:numPr>
          <w:ilvl w:val="0"/>
          <w:numId w:val="13"/>
        </w:numPr>
        <w:spacing w:before="0" w:after="0" w:line="240" w:lineRule="auto"/>
      </w:pPr>
      <w:r>
        <w:t xml:space="preserve">How does one ensure that the goods are not tampered along the way? </w:t>
      </w:r>
    </w:p>
    <w:p w:rsidR="00006743" w:rsidRDefault="00006743" w:rsidP="006E2050">
      <w:pPr>
        <w:pStyle w:val="ListParagraph"/>
        <w:numPr>
          <w:ilvl w:val="0"/>
          <w:numId w:val="13"/>
        </w:numPr>
        <w:spacing w:before="0" w:after="0" w:line="240" w:lineRule="auto"/>
      </w:pPr>
      <w:r>
        <w:t>If shipment needs to be split from one source to several destinations, how does each of the split shipment get accounted?</w:t>
      </w:r>
    </w:p>
    <w:p w:rsidR="005A2C7F" w:rsidRDefault="00961EA8" w:rsidP="006E2050">
      <w:pPr>
        <w:pStyle w:val="ListParagraph"/>
        <w:numPr>
          <w:ilvl w:val="0"/>
          <w:numId w:val="13"/>
        </w:numPr>
        <w:spacing w:before="0" w:after="0" w:line="240" w:lineRule="auto"/>
      </w:pPr>
      <w:r>
        <w:t>The entire</w:t>
      </w:r>
      <w:r w:rsidR="005A2C7F">
        <w:t xml:space="preserve"> tax amount paid now currently gets accumulated at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rsidR="005A2C7F">
        <w:t>’s own banks, giving them a big float of money that they can arguably use for other purposes. The time money spends at GSTN waiting to be distributed should be minimized.</w:t>
      </w:r>
      <w:r w:rsidR="00DA79A7">
        <w:t xml:space="preserve"> At this time, there is no provision to ensure this.</w:t>
      </w:r>
    </w:p>
    <w:p w:rsidR="00DA79A7" w:rsidRDefault="00C527B1" w:rsidP="006E2050">
      <w:pPr>
        <w:pStyle w:val="ListParagraph"/>
        <w:numPr>
          <w:ilvl w:val="0"/>
          <w:numId w:val="13"/>
        </w:numPr>
        <w:spacing w:before="0" w:after="0" w:line="240" w:lineRule="auto"/>
      </w:pPr>
      <w:r>
        <w:t>New services such as Refrigerated Trucks</w:t>
      </w:r>
      <w:r w:rsidR="001848FC">
        <w:fldChar w:fldCharType="begin"/>
      </w:r>
      <w:r w:rsidR="00935221">
        <w:instrText xml:space="preserve"> XE "</w:instrText>
      </w:r>
      <w:r w:rsidR="00935221" w:rsidRPr="00785748">
        <w:instrText>Refrigerated Trucks</w:instrText>
      </w:r>
      <w:r w:rsidR="00935221">
        <w:instrText xml:space="preserve">" </w:instrText>
      </w:r>
      <w:r w:rsidR="001848FC">
        <w:fldChar w:fldCharType="end"/>
      </w:r>
      <w:r>
        <w:rPr>
          <w:rStyle w:val="FootnoteReference"/>
        </w:rPr>
        <w:footnoteReference w:id="8"/>
      </w:r>
      <w:r>
        <w:t xml:space="preserve"> (reefers) will become popular as the need arises to transport Pharmaceutical products, fine antiques, personal care products in addition to perishable commodities such as Vegetables, Fish etc. When these become fully operational under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a lot of logistics have to be addressed - what happens when the </w:t>
      </w:r>
      <w:r w:rsidR="00ED0639">
        <w:t>product being carried goes bad because of truck breakdown or road mishap or flood and other natural disasters?</w:t>
      </w:r>
    </w:p>
    <w:p w:rsidR="00B8365D" w:rsidRDefault="00B8365D" w:rsidP="006E2050">
      <w:pPr>
        <w:pStyle w:val="ListParagraph"/>
        <w:numPr>
          <w:ilvl w:val="0"/>
          <w:numId w:val="13"/>
        </w:numPr>
        <w:spacing w:before="0" w:after="0" w:line="240" w:lineRule="auto"/>
      </w:pPr>
      <w:r>
        <w:t xml:space="preserve">Broadly failures due to pilferage, fraud, theft and ownership disputes are not addressed in this version. </w:t>
      </w:r>
    </w:p>
    <w:p w:rsidR="003F081A" w:rsidRDefault="003F081A" w:rsidP="003F081A">
      <w:pPr>
        <w:pStyle w:val="Heading3"/>
      </w:pPr>
      <w:bookmarkStart w:id="21" w:name="_Toc482868353"/>
      <w:bookmarkStart w:id="22" w:name="_Toc485211801"/>
      <w:r>
        <w:t>What is the way out?</w:t>
      </w:r>
      <w:bookmarkEnd w:id="21"/>
      <w:bookmarkEnd w:id="22"/>
    </w:p>
    <w:p w:rsidR="003F081A" w:rsidRPr="003F081A" w:rsidRDefault="003F081A" w:rsidP="003F081A">
      <w:r>
        <w:t xml:space="preserve">Can these shortcomings be overcome? The above list is just a snapshot </w:t>
      </w:r>
      <w:r w:rsidR="00A07BAF">
        <w:t>of</w:t>
      </w:r>
      <w:r>
        <w:t xml:space="preserve"> things that can possibly go wrong and as 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t xml:space="preserve"> is deployed, there will be many more</w:t>
      </w:r>
      <w:r w:rsidR="00A07BAF">
        <w:t>. Looking into the future, can the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rsidR="00A07BAF">
        <w:t xml:space="preserve"> Server design be enhanced such that it will last and scale for the next decade? Fortunately, there is an answer and that is to have GSTN embrace Distributed Ledger Technology</w:t>
      </w:r>
      <w:r w:rsidR="001848FC">
        <w:fldChar w:fldCharType="begin"/>
      </w:r>
      <w:r w:rsidR="00935221">
        <w:instrText xml:space="preserve"> XE "</w:instrText>
      </w:r>
      <w:r w:rsidR="00935221" w:rsidRPr="004354D2">
        <w:instrText>Distributed Ledger Technology</w:instrText>
      </w:r>
      <w:r w:rsidR="00935221">
        <w:instrText xml:space="preserve">" </w:instrText>
      </w:r>
      <w:r w:rsidR="001848FC">
        <w:fldChar w:fldCharType="end"/>
      </w:r>
      <w:r w:rsidR="00A07BAF">
        <w:t xml:space="preserve"> into its architecture. </w:t>
      </w:r>
      <w:r>
        <w:t xml:space="preserve"> </w:t>
      </w:r>
    </w:p>
    <w:p w:rsidR="002F7108" w:rsidRDefault="00B90100">
      <w:pPr>
        <w:spacing w:before="0" w:after="0" w:line="240" w:lineRule="auto"/>
        <w:rPr>
          <w:rFonts w:eastAsiaTheme="majorEastAsia" w:cstheme="majorBidi"/>
          <w:b/>
          <w:bCs/>
          <w:caps/>
          <w:color w:val="FFFFFF"/>
          <w:spacing w:val="15"/>
          <w:sz w:val="28"/>
          <w:szCs w:val="22"/>
        </w:rPr>
      </w:pPr>
      <w:r>
        <w:br w:type="page"/>
      </w:r>
    </w:p>
    <w:p w:rsidR="00FF0E65" w:rsidRDefault="00FF0E65" w:rsidP="00FF0E65">
      <w:pPr>
        <w:pStyle w:val="Heading1"/>
        <w:numPr>
          <w:ilvl w:val="0"/>
          <w:numId w:val="0"/>
        </w:numPr>
        <w:ind w:left="720" w:hanging="360"/>
      </w:pPr>
      <w:bookmarkStart w:id="23" w:name="_Toc482868354"/>
      <w:bookmarkStart w:id="24" w:name="_Toc485211802"/>
      <w:r>
        <w:lastRenderedPageBreak/>
        <w:t>Robust GSTN</w:t>
      </w:r>
      <w:r w:rsidR="001848FC">
        <w:fldChar w:fldCharType="begin"/>
      </w:r>
      <w:r w:rsidR="00613DC3">
        <w:instrText xml:space="preserve"> XE "</w:instrText>
      </w:r>
      <w:r w:rsidR="00613DC3" w:rsidRPr="00C07927">
        <w:instrText>GSTN</w:instrText>
      </w:r>
      <w:r w:rsidR="00613DC3">
        <w:instrText xml:space="preserve">" </w:instrText>
      </w:r>
      <w:r w:rsidR="001848FC">
        <w:fldChar w:fldCharType="end"/>
      </w:r>
      <w:r>
        <w:t xml:space="preserve"> based on Distributed Ledger Technology</w:t>
      </w:r>
      <w:bookmarkEnd w:id="23"/>
      <w:bookmarkEnd w:id="24"/>
      <w:r w:rsidR="001848FC">
        <w:fldChar w:fldCharType="begin"/>
      </w:r>
      <w:r w:rsidR="00935221">
        <w:instrText xml:space="preserve"> XE "</w:instrText>
      </w:r>
      <w:r w:rsidR="00935221" w:rsidRPr="004354D2">
        <w:instrText>Distributed Ledger Technology</w:instrText>
      </w:r>
      <w:r w:rsidR="00935221">
        <w:instrText xml:space="preserve">" </w:instrText>
      </w:r>
      <w:r w:rsidR="001848FC">
        <w:fldChar w:fldCharType="end"/>
      </w:r>
    </w:p>
    <w:p w:rsidR="00830AD1" w:rsidRDefault="00771D9F" w:rsidP="00A32627">
      <w:r>
        <w:t xml:space="preserve">When you read the heading, you </w:t>
      </w:r>
      <w:r w:rsidR="00AE55CF">
        <w:t>may be</w:t>
      </w:r>
      <w:r>
        <w:t xml:space="preserve"> tempted to ask, “</w:t>
      </w:r>
      <w:r w:rsidR="00830AD1">
        <w:t>What exactly is Distributed Ledger Technology</w:t>
      </w:r>
      <w:r w:rsidR="001848FC">
        <w:fldChar w:fldCharType="begin"/>
      </w:r>
      <w:r w:rsidR="00935221">
        <w:instrText xml:space="preserve"> XE "</w:instrText>
      </w:r>
      <w:r w:rsidR="00935221" w:rsidRPr="004354D2">
        <w:instrText>Distributed Ledger Technology</w:instrText>
      </w:r>
      <w:r w:rsidR="00935221">
        <w:instrText xml:space="preserve">" </w:instrText>
      </w:r>
      <w:r w:rsidR="001848FC">
        <w:fldChar w:fldCharType="end"/>
      </w:r>
      <w:r w:rsidR="00830AD1">
        <w:t xml:space="preserve">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rsidR="00830AD1">
        <w:t>)</w:t>
      </w:r>
      <w:r>
        <w:t>? How does it make a difference in payment, clearing and settlement processes? Why should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be based on</w:t>
      </w:r>
      <w:r w:rsidR="00830AD1">
        <w:t xml:space="preserve"> DLT</w:t>
      </w:r>
      <w:r>
        <w:t xml:space="preserve">?” These are </w:t>
      </w:r>
      <w:r w:rsidR="009B5C9A">
        <w:t>good questions and this chapter explains how this revolutionary technology which is a combination of components including peer-to-peer networking, distributed data</w:t>
      </w:r>
      <w:r w:rsidR="00420EB9">
        <w:t xml:space="preserve"> storage, and cryptography that</w:t>
      </w:r>
      <w:r w:rsidR="009B5C9A">
        <w:t xml:space="preserve"> can potentially change the way in which the storage, r</w:t>
      </w:r>
      <w:r w:rsidR="00420EB9">
        <w:t xml:space="preserve">ecordkeeping, and transfer of an </w:t>
      </w:r>
      <w:r w:rsidR="009B5C9A">
        <w:t>asset is done</w:t>
      </w:r>
      <w:r w:rsidR="009B5C9A">
        <w:rPr>
          <w:rStyle w:val="FootnoteReference"/>
        </w:rPr>
        <w:footnoteReference w:id="9"/>
      </w:r>
      <w:r w:rsidR="009B5C9A">
        <w:t xml:space="preserve">. </w:t>
      </w:r>
      <w:r w:rsidR="00830AD1">
        <w:t xml:space="preserve"> DLT is sometimes interchangeably used with the word </w:t>
      </w:r>
      <w:r w:rsidR="00830AD1">
        <w:rPr>
          <w:b/>
        </w:rPr>
        <w:t>blockchain</w:t>
      </w:r>
      <w:r w:rsidR="00830AD1">
        <w:t xml:space="preserve">. Keep in mind that there is website called </w:t>
      </w:r>
      <w:r w:rsidR="00830AD1">
        <w:rPr>
          <w:b/>
        </w:rPr>
        <w:t>Blockchain.info</w:t>
      </w:r>
      <w:r w:rsidR="00830AD1">
        <w:t xml:space="preserve"> that keeps creating new blocks and hence we will stick with DLT to make it clear that we are talking about Distributed Ledger Technology and not about a specific company. DLT can be used in a variety of day-to-day applications such as: </w:t>
      </w:r>
    </w:p>
    <w:p w:rsidR="00D357FE" w:rsidRDefault="00830AD1" w:rsidP="00830AD1">
      <w:pPr>
        <w:pStyle w:val="ListParagraph"/>
        <w:numPr>
          <w:ilvl w:val="0"/>
          <w:numId w:val="12"/>
        </w:numPr>
        <w:ind w:left="720"/>
      </w:pPr>
      <w:r>
        <w:t xml:space="preserve">Make bank-to-bank transactions easier, faster and more efficient, </w:t>
      </w:r>
    </w:p>
    <w:p w:rsidR="00830AD1" w:rsidRDefault="00830AD1" w:rsidP="00830AD1">
      <w:pPr>
        <w:pStyle w:val="ListParagraph"/>
        <w:numPr>
          <w:ilvl w:val="0"/>
          <w:numId w:val="12"/>
        </w:numPr>
        <w:ind w:left="720"/>
      </w:pPr>
      <w:r>
        <w:t>Make land records and ownership bulletproof and wring out benami ownerships</w:t>
      </w:r>
    </w:p>
    <w:p w:rsidR="00830AD1" w:rsidRDefault="00830AD1" w:rsidP="00830AD1">
      <w:pPr>
        <w:pStyle w:val="ListParagraph"/>
        <w:numPr>
          <w:ilvl w:val="0"/>
          <w:numId w:val="12"/>
        </w:numPr>
        <w:ind w:left="720"/>
      </w:pPr>
      <w:r>
        <w:t>Track movement of goods from source to destination with no fear of pilfering / doctoring</w:t>
      </w:r>
    </w:p>
    <w:p w:rsidR="00AC01AB" w:rsidRDefault="000D3A81" w:rsidP="00830AD1">
      <w:pPr>
        <w:pStyle w:val="ListParagraph"/>
        <w:numPr>
          <w:ilvl w:val="0"/>
          <w:numId w:val="12"/>
        </w:numPr>
        <w:ind w:left="720"/>
      </w:pPr>
      <w:r>
        <w:t>Using an application called Smart Contract</w:t>
      </w:r>
      <w:r w:rsidR="00015C3E">
        <w:t>s</w:t>
      </w:r>
      <w:r>
        <w:rPr>
          <w:rStyle w:val="FootnoteReference"/>
        </w:rPr>
        <w:footnoteReference w:id="10"/>
      </w:r>
      <w:r w:rsidR="00015C3E">
        <w:t xml:space="preserve"> it is possible to completely </w:t>
      </w:r>
      <w:r w:rsidR="00015C3E">
        <w:rPr>
          <w:b/>
        </w:rPr>
        <w:t>eliminate</w:t>
      </w:r>
      <w:r w:rsidR="00015C3E">
        <w:t xml:space="preserve"> the bank in a peer-to-peer transaction</w:t>
      </w:r>
      <w:r w:rsidR="00AC01AB">
        <w:t xml:space="preserve">. </w:t>
      </w:r>
    </w:p>
    <w:p w:rsidR="000D3A81" w:rsidRDefault="006A5F1D" w:rsidP="00830AD1">
      <w:pPr>
        <w:pStyle w:val="ListParagraph"/>
        <w:numPr>
          <w:ilvl w:val="0"/>
          <w:numId w:val="12"/>
        </w:numPr>
        <w:ind w:left="720"/>
      </w:pPr>
      <w:r>
        <w:t xml:space="preserve">Smart Contracts will also enable </w:t>
      </w:r>
      <w:r w:rsidR="00AC01AB">
        <w:t xml:space="preserve">payments </w:t>
      </w:r>
      <w:r>
        <w:t xml:space="preserve">that </w:t>
      </w:r>
      <w:r w:rsidR="00AC01AB">
        <w:t>can be automated upon delivery of specific, measurable targets</w:t>
      </w:r>
      <w:r>
        <w:t xml:space="preserve"> </w:t>
      </w:r>
    </w:p>
    <w:p w:rsidR="00945EAF" w:rsidRDefault="00945EAF" w:rsidP="00945EAF">
      <w:pPr>
        <w:pStyle w:val="Heading3"/>
      </w:pPr>
      <w:bookmarkStart w:id="25" w:name="_Toc482868355"/>
      <w:bookmarkStart w:id="26" w:name="_Toc485211803"/>
      <w:r>
        <w:t>Basics of DLT</w:t>
      </w:r>
      <w:bookmarkEnd w:id="25"/>
      <w:bookmarkEnd w:id="26"/>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p>
    <w:p w:rsidR="00520153" w:rsidRDefault="00EF35F2" w:rsidP="00A32627">
      <w:r>
        <w:t>The reason for the name Distributed Ledger Technology</w:t>
      </w:r>
      <w:r w:rsidR="001848FC">
        <w:fldChar w:fldCharType="begin"/>
      </w:r>
      <w:r w:rsidR="00935221">
        <w:instrText xml:space="preserve"> XE "</w:instrText>
      </w:r>
      <w:r w:rsidR="00935221" w:rsidRPr="004354D2">
        <w:instrText>Distributed Ledger Technology</w:instrText>
      </w:r>
      <w:r w:rsidR="00935221">
        <w:instrText xml:space="preserve">" </w:instrText>
      </w:r>
      <w:r w:rsidR="001848FC">
        <w:fldChar w:fldCharType="end"/>
      </w:r>
      <w:r>
        <w:t xml:space="preserve"> is that any transaction record that uses this technology ends up being copied and stored (or in other words </w:t>
      </w:r>
      <w:r>
        <w:rPr>
          <w:i/>
        </w:rPr>
        <w:t>distributed</w:t>
      </w:r>
      <w:r>
        <w:t xml:space="preserve">) in multiple locations. From the time a record starts till it is ended, every detail of which points it touched gets appended like a chain in block form. Every block relies on data from its previous block so tampering any data will be caught immediately. Since multiple copies exist, even successfully tampering one chain of </w:t>
      </w:r>
      <w:r w:rsidR="004E727E">
        <w:t>one block will not match with its copies distributed over a wide area and hence will be caught.</w:t>
      </w:r>
    </w:p>
    <w:p w:rsidR="00520153" w:rsidRDefault="00520153" w:rsidP="00A32627">
      <w:r>
        <w:t>Let us say there is a supplier</w:t>
      </w:r>
      <w:r w:rsidR="001848FC">
        <w:fldChar w:fldCharType="begin"/>
      </w:r>
      <w:r w:rsidR="00BC2FF5">
        <w:instrText xml:space="preserve"> XE "</w:instrText>
      </w:r>
      <w:r w:rsidR="00BC2FF5" w:rsidRPr="00944940">
        <w:instrText>supplier</w:instrText>
      </w:r>
      <w:r w:rsidR="00BC2FF5">
        <w:instrText xml:space="preserve">" </w:instrText>
      </w:r>
      <w:r w:rsidR="001848FC">
        <w:fldChar w:fldCharType="end"/>
      </w:r>
      <w:r>
        <w:t xml:space="preserve">, who we shall call </w:t>
      </w:r>
      <w:r w:rsidR="0001780F">
        <w:rPr>
          <w:b/>
        </w:rPr>
        <w:t>Sender</w:t>
      </w:r>
      <w:r w:rsidR="001848FC">
        <w:rPr>
          <w:b/>
        </w:rPr>
        <w:fldChar w:fldCharType="begin"/>
      </w:r>
      <w:r w:rsidR="00935221">
        <w:instrText xml:space="preserve"> XE "</w:instrText>
      </w:r>
      <w:r w:rsidR="00935221" w:rsidRPr="00862A81">
        <w:rPr>
          <w:b/>
        </w:rPr>
        <w:instrText>Sender</w:instrText>
      </w:r>
      <w:r w:rsidR="00935221">
        <w:instrText xml:space="preserve">" </w:instrText>
      </w:r>
      <w:r w:rsidR="001848FC">
        <w:rPr>
          <w:b/>
        </w:rPr>
        <w:fldChar w:fldCharType="end"/>
      </w:r>
      <w:r>
        <w:t>, who makes a lot of household appliances such as grinders, mixers etc.</w:t>
      </w:r>
      <w:r w:rsidR="0001780F">
        <w:t xml:space="preserve"> Sender</w:t>
      </w:r>
      <w:r>
        <w:t xml:space="preserve"> is headquartered in Mumbai with their manufacturing in Thane, a suburb of Mumbai. This example is being kept simple in order to understand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t>.</w:t>
      </w:r>
      <w:r w:rsidR="0001780F">
        <w:t xml:space="preserve"> A distributor for Sender works out of Kolkata and caters to the requirements of West Bengal. Let us give a name for the distributor and call it Receiver</w:t>
      </w:r>
      <w:r w:rsidR="001848FC">
        <w:fldChar w:fldCharType="begin"/>
      </w:r>
      <w:r w:rsidR="00935221">
        <w:instrText xml:space="preserve"> XE "</w:instrText>
      </w:r>
      <w:r w:rsidR="00935221" w:rsidRPr="006A550D">
        <w:instrText>Receiver</w:instrText>
      </w:r>
      <w:r w:rsidR="00935221">
        <w:instrText xml:space="preserve">" </w:instrText>
      </w:r>
      <w:r w:rsidR="001848FC">
        <w:fldChar w:fldCharType="end"/>
      </w:r>
      <w:r w:rsidR="0001780F">
        <w:t>. We are about to explain how a transaction, such as shipment of appliances works between these two.</w:t>
      </w:r>
      <w:r>
        <w:t xml:space="preserve"> </w:t>
      </w:r>
    </w:p>
    <w:p w:rsidR="002912D0" w:rsidRDefault="002912D0">
      <w:pPr>
        <w:spacing w:before="0" w:after="0" w:line="240" w:lineRule="auto"/>
        <w:rPr>
          <w:caps/>
          <w:color w:val="365F91"/>
          <w:spacing w:val="10"/>
          <w:lang w:bidi="ar-SA"/>
        </w:rPr>
      </w:pPr>
      <w:r>
        <w:br w:type="page"/>
      </w:r>
    </w:p>
    <w:p w:rsidR="00830AD1" w:rsidRDefault="00A32627" w:rsidP="00A32627">
      <w:pPr>
        <w:pStyle w:val="Heading5"/>
      </w:pPr>
      <w:bookmarkStart w:id="27" w:name="_Toc485211804"/>
      <w:r>
        <w:lastRenderedPageBreak/>
        <w:t>Step 1. Receiver</w:t>
      </w:r>
      <w:r w:rsidR="001848FC">
        <w:fldChar w:fldCharType="begin"/>
      </w:r>
      <w:r w:rsidR="00935221">
        <w:instrText xml:space="preserve"> XE "</w:instrText>
      </w:r>
      <w:r w:rsidR="00935221" w:rsidRPr="006A550D">
        <w:instrText>Receiver</w:instrText>
      </w:r>
      <w:r w:rsidR="00935221">
        <w:instrText xml:space="preserve">" </w:instrText>
      </w:r>
      <w:r w:rsidR="001848FC">
        <w:fldChar w:fldCharType="end"/>
      </w:r>
      <w:r>
        <w:t xml:space="preserve"> places an order for a shipment</w:t>
      </w:r>
      <w:bookmarkEnd w:id="27"/>
    </w:p>
    <w:p w:rsidR="00A32627" w:rsidRPr="00A32627" w:rsidRDefault="002912D0" w:rsidP="00A32627">
      <w:pPr>
        <w:rPr>
          <w:lang w:bidi="ar-SA"/>
        </w:rPr>
      </w:pPr>
      <w:r>
        <w:rPr>
          <w:lang w:bidi="ar-SA"/>
        </w:rPr>
        <w:t>Sender</w:t>
      </w:r>
      <w:r w:rsidR="001848FC">
        <w:rPr>
          <w:lang w:bidi="ar-SA"/>
        </w:rPr>
        <w:fldChar w:fldCharType="begin"/>
      </w:r>
      <w:r w:rsidR="00935221">
        <w:instrText xml:space="preserve"> XE "</w:instrText>
      </w:r>
      <w:r w:rsidR="00935221" w:rsidRPr="00862A81">
        <w:rPr>
          <w:b/>
        </w:rPr>
        <w:instrText>Sender</w:instrText>
      </w:r>
      <w:r w:rsidR="00935221">
        <w:instrText xml:space="preserve">" </w:instrText>
      </w:r>
      <w:r w:rsidR="001848FC">
        <w:rPr>
          <w:lang w:bidi="ar-SA"/>
        </w:rPr>
        <w:fldChar w:fldCharType="end"/>
      </w:r>
      <w:r>
        <w:rPr>
          <w:lang w:bidi="ar-SA"/>
        </w:rPr>
        <w:t xml:space="preserve"> has to send a package when the order is placed. The terms of shipment are agreed to, such as the date of shipment and the date it will be delivered etc. For more, see </w:t>
      </w:r>
      <w:r w:rsidR="001848FC">
        <w:rPr>
          <w:lang w:bidi="ar-SA"/>
        </w:rPr>
        <w:fldChar w:fldCharType="begin"/>
      </w:r>
      <w:r>
        <w:rPr>
          <w:lang w:bidi="ar-SA"/>
        </w:rPr>
        <w:instrText xml:space="preserve"> REF _Ref482812529 \h </w:instrText>
      </w:r>
      <w:r w:rsidR="001848FC">
        <w:rPr>
          <w:lang w:bidi="ar-SA"/>
        </w:rPr>
      </w:r>
      <w:r w:rsidR="001848FC">
        <w:rPr>
          <w:lang w:bidi="ar-SA"/>
        </w:rPr>
        <w:fldChar w:fldCharType="separate"/>
      </w:r>
      <w:r w:rsidR="00951DB2">
        <w:t xml:space="preserve">Figure </w:t>
      </w:r>
      <w:r w:rsidR="00951DB2">
        <w:rPr>
          <w:noProof/>
        </w:rPr>
        <w:t>4</w:t>
      </w:r>
      <w:r w:rsidR="001848FC">
        <w:rPr>
          <w:lang w:bidi="ar-SA"/>
        </w:rPr>
        <w:fldChar w:fldCharType="end"/>
      </w:r>
      <w:r>
        <w:rPr>
          <w:lang w:bidi="ar-SA"/>
        </w:rPr>
        <w:t xml:space="preserve"> below:</w:t>
      </w:r>
    </w:p>
    <w:p w:rsidR="00830AD1" w:rsidRPr="00830AD1" w:rsidRDefault="009F638B" w:rsidP="000D680F">
      <w:pPr>
        <w:ind w:left="720"/>
        <w:jc w:val="center"/>
      </w:pPr>
      <w:r>
        <w:rPr>
          <w:noProof/>
          <w:lang w:bidi="ar-SA"/>
        </w:rPr>
        <w:drawing>
          <wp:anchor distT="0" distB="0" distL="114300" distR="114300" simplePos="0" relativeHeight="251658240" behindDoc="0" locked="0" layoutInCell="1" allowOverlap="1">
            <wp:simplePos x="0" y="0"/>
            <wp:positionH relativeFrom="margin">
              <wp:align>center</wp:align>
            </wp:positionH>
            <wp:positionV relativeFrom="margin">
              <wp:posOffset>896620</wp:posOffset>
            </wp:positionV>
            <wp:extent cx="4759960" cy="4759960"/>
            <wp:effectExtent l="19050" t="0" r="2540" b="0"/>
            <wp:wrapSquare wrapText="bothSides"/>
            <wp:docPr id="4" name="Picture 4" descr="K:\Performance Gurus\2017\Books\The Gist of GSTN\blocksing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Performance Gurus\2017\Books\The Gist of GSTN\blocksingle\5.png"/>
                    <pic:cNvPicPr>
                      <a:picLocks noChangeAspect="1" noChangeArrowheads="1"/>
                    </pic:cNvPicPr>
                  </pic:nvPicPr>
                  <pic:blipFill>
                    <a:blip r:embed="rId12" cstate="print"/>
                    <a:stretch>
                      <a:fillRect/>
                    </a:stretch>
                  </pic:blipFill>
                  <pic:spPr bwMode="auto">
                    <a:xfrm>
                      <a:off x="0" y="0"/>
                      <a:ext cx="4759960" cy="4759960"/>
                    </a:xfrm>
                    <a:prstGeom prst="rect">
                      <a:avLst/>
                    </a:prstGeom>
                    <a:noFill/>
                    <a:ln w="9525">
                      <a:noFill/>
                      <a:miter lim="800000"/>
                      <a:headEnd/>
                      <a:tailEnd/>
                    </a:ln>
                  </pic:spPr>
                </pic:pic>
              </a:graphicData>
            </a:graphic>
          </wp:anchor>
        </w:drawing>
      </w:r>
      <w:r w:rsidR="001848FC">
        <w:rPr>
          <w:noProof/>
        </w:rPr>
        <w:pict>
          <v:shapetype id="_x0000_t202" coordsize="21600,21600" o:spt="202" path="m,l,21600r21600,l21600,xe">
            <v:stroke joinstyle="miter"/>
            <v:path gradientshapeok="t" o:connecttype="rect"/>
          </v:shapetype>
          <v:shape id="_x0000_s1027" type="#_x0000_t202" style="position:absolute;left:0;text-align:left;margin-left:43.5pt;margin-top:382.35pt;width:374.8pt;height:.05pt;z-index:251660288;mso-position-horizontal-relative:text;mso-position-vertical-relative:text" stroked="f">
            <v:textbox style="mso-next-textbox:#_x0000_s1027;mso-fit-shape-to-text:t" inset="0,0,0,0">
              <w:txbxContent>
                <w:p w:rsidR="00613DC3" w:rsidRPr="00764B8F" w:rsidRDefault="00613DC3" w:rsidP="002912D0">
                  <w:pPr>
                    <w:pStyle w:val="Caption"/>
                    <w:jc w:val="center"/>
                    <w:rPr>
                      <w:noProof/>
                      <w:sz w:val="20"/>
                      <w:szCs w:val="20"/>
                    </w:rPr>
                  </w:pPr>
                  <w:bookmarkStart w:id="28" w:name="_Ref482812529"/>
                  <w:bookmarkStart w:id="29" w:name="_Toc482868313"/>
                  <w:bookmarkStart w:id="30" w:name="_Toc482886438"/>
                  <w:bookmarkStart w:id="31" w:name="_Toc483126057"/>
                  <w:bookmarkStart w:id="32" w:name="_Toc485211781"/>
                  <w:r>
                    <w:t xml:space="preserve">Figure </w:t>
                  </w:r>
                  <w:fldSimple w:instr=" SEQ Figure \* ARABIC ">
                    <w:r>
                      <w:rPr>
                        <w:noProof/>
                      </w:rPr>
                      <w:t>4</w:t>
                    </w:r>
                  </w:fldSimple>
                  <w:bookmarkEnd w:id="28"/>
                  <w:r>
                    <w:t>. Receiver places an order</w:t>
                  </w:r>
                  <w:bookmarkEnd w:id="29"/>
                  <w:bookmarkEnd w:id="30"/>
                  <w:bookmarkEnd w:id="31"/>
                  <w:bookmarkEnd w:id="32"/>
                </w:p>
              </w:txbxContent>
            </v:textbox>
            <w10:wrap type="square"/>
          </v:shape>
        </w:pict>
      </w:r>
    </w:p>
    <w:p w:rsidR="007124A0" w:rsidRDefault="00451655" w:rsidP="007124A0">
      <w:pPr>
        <w:pStyle w:val="Heading5"/>
      </w:pPr>
      <w:r>
        <w:br w:type="page"/>
      </w:r>
      <w:bookmarkStart w:id="33" w:name="_Toc485211805"/>
      <w:r w:rsidR="007124A0">
        <w:lastRenderedPageBreak/>
        <w:t>Step 2. Sender</w:t>
      </w:r>
      <w:r w:rsidR="001848FC">
        <w:fldChar w:fldCharType="begin"/>
      </w:r>
      <w:r w:rsidR="00935221">
        <w:instrText xml:space="preserve"> XE "</w:instrText>
      </w:r>
      <w:r w:rsidR="00935221" w:rsidRPr="00862A81">
        <w:rPr>
          <w:b/>
        </w:rPr>
        <w:instrText>Sender</w:instrText>
      </w:r>
      <w:r w:rsidR="00935221">
        <w:instrText xml:space="preserve">" </w:instrText>
      </w:r>
      <w:r w:rsidR="001848FC">
        <w:fldChar w:fldCharType="end"/>
      </w:r>
      <w:r w:rsidR="007124A0">
        <w:t xml:space="preserve"> and Receiver</w:t>
      </w:r>
      <w:r w:rsidR="001848FC">
        <w:fldChar w:fldCharType="begin"/>
      </w:r>
      <w:r w:rsidR="00935221">
        <w:instrText xml:space="preserve"> XE "</w:instrText>
      </w:r>
      <w:r w:rsidR="00935221" w:rsidRPr="006A550D">
        <w:instrText>Receiver</w:instrText>
      </w:r>
      <w:r w:rsidR="00935221">
        <w:instrText xml:space="preserve">" </w:instrText>
      </w:r>
      <w:r w:rsidR="001848FC">
        <w:fldChar w:fldCharType="end"/>
      </w:r>
      <w:r w:rsidR="007124A0">
        <w:t xml:space="preserve"> are assigned cryptographic keys</w:t>
      </w:r>
      <w:bookmarkEnd w:id="33"/>
    </w:p>
    <w:p w:rsidR="00B82C08" w:rsidRPr="00F20E51" w:rsidRDefault="007124A0" w:rsidP="007124A0">
      <w:pPr>
        <w:rPr>
          <w:lang w:bidi="ar-SA"/>
        </w:rPr>
      </w:pPr>
      <w:r>
        <w:rPr>
          <w:lang w:bidi="ar-SA"/>
        </w:rPr>
        <w:t>In order to track the shipment, both the Sender</w:t>
      </w:r>
      <w:r w:rsidR="001848FC">
        <w:rPr>
          <w:lang w:bidi="ar-SA"/>
        </w:rPr>
        <w:fldChar w:fldCharType="begin"/>
      </w:r>
      <w:r w:rsidR="00935221">
        <w:instrText xml:space="preserve"> XE "</w:instrText>
      </w:r>
      <w:r w:rsidR="00935221" w:rsidRPr="00862A81">
        <w:rPr>
          <w:b/>
        </w:rPr>
        <w:instrText>Sender</w:instrText>
      </w:r>
      <w:r w:rsidR="00935221">
        <w:instrText xml:space="preserve">" </w:instrText>
      </w:r>
      <w:r w:rsidR="001848FC">
        <w:rPr>
          <w:lang w:bidi="ar-SA"/>
        </w:rPr>
        <w:fldChar w:fldCharType="end"/>
      </w:r>
      <w:r>
        <w:rPr>
          <w:lang w:bidi="ar-SA"/>
        </w:rPr>
        <w:t xml:space="preserve"> and the Receiver</w:t>
      </w:r>
      <w:r w:rsidR="001848FC">
        <w:rPr>
          <w:lang w:bidi="ar-SA"/>
        </w:rPr>
        <w:fldChar w:fldCharType="begin"/>
      </w:r>
      <w:r w:rsidR="00935221">
        <w:instrText xml:space="preserve"> XE "</w:instrText>
      </w:r>
      <w:r w:rsidR="00935221" w:rsidRPr="006A550D">
        <w:instrText>Receiver</w:instrText>
      </w:r>
      <w:r w:rsidR="00935221">
        <w:instrText xml:space="preserve">" </w:instrText>
      </w:r>
      <w:r w:rsidR="001848FC">
        <w:rPr>
          <w:lang w:bidi="ar-SA"/>
        </w:rPr>
        <w:fldChar w:fldCharType="end"/>
      </w:r>
      <w:r>
        <w:rPr>
          <w:lang w:bidi="ar-SA"/>
        </w:rPr>
        <w:t xml:space="preserve"> must be assigned unique Cryptographic keys. Let us assume that there is a central body (such as the GSTN</w:t>
      </w:r>
      <w:r w:rsidR="001848FC">
        <w:rPr>
          <w:lang w:bidi="ar-SA"/>
        </w:rPr>
        <w:fldChar w:fldCharType="begin"/>
      </w:r>
      <w:r w:rsidR="00613DC3">
        <w:instrText xml:space="preserve"> XE "</w:instrText>
      </w:r>
      <w:r w:rsidR="00613DC3" w:rsidRPr="00C07927">
        <w:rPr>
          <w:b/>
        </w:rPr>
        <w:instrText>GSTN</w:instrText>
      </w:r>
      <w:r w:rsidR="00613DC3">
        <w:instrText xml:space="preserve">" </w:instrText>
      </w:r>
      <w:r w:rsidR="001848FC">
        <w:rPr>
          <w:lang w:bidi="ar-SA"/>
        </w:rPr>
        <w:fldChar w:fldCharType="end"/>
      </w:r>
      <w:r>
        <w:rPr>
          <w:lang w:bidi="ar-SA"/>
        </w:rPr>
        <w:t>) that will assign this.</w:t>
      </w:r>
      <w:r w:rsidR="00F20E51">
        <w:rPr>
          <w:lang w:bidi="ar-SA"/>
        </w:rPr>
        <w:t xml:space="preserve"> These </w:t>
      </w:r>
      <w:r w:rsidR="00ED2390">
        <w:rPr>
          <w:lang w:bidi="ar-SA"/>
        </w:rPr>
        <w:t xml:space="preserve">crypto keys </w:t>
      </w:r>
      <w:r w:rsidR="00F20E51">
        <w:rPr>
          <w:lang w:bidi="ar-SA"/>
        </w:rPr>
        <w:t xml:space="preserve">are very large numbers, typically 32-bytes or more and are prime numbers with some unique properties. They come in pairs - one that you can share with everyone called as the </w:t>
      </w:r>
      <w:r w:rsidR="00F20E51">
        <w:rPr>
          <w:b/>
          <w:lang w:bidi="ar-SA"/>
        </w:rPr>
        <w:t>Public Key</w:t>
      </w:r>
      <w:r w:rsidR="00F20E51">
        <w:rPr>
          <w:lang w:bidi="ar-SA"/>
        </w:rPr>
        <w:t xml:space="preserve"> and the other that you keep it with yourself called as the </w:t>
      </w:r>
      <w:r w:rsidR="00F20E51">
        <w:rPr>
          <w:b/>
          <w:lang w:bidi="ar-SA"/>
        </w:rPr>
        <w:t>Private Key</w:t>
      </w:r>
      <w:r w:rsidR="00F20E51">
        <w:rPr>
          <w:lang w:bidi="ar-SA"/>
        </w:rPr>
        <w:t>. Prime numbers are numbers that can be divisible only by the number 1 or the number itself. Examples of Prime numbers are 1, 2, 3, 5, 7, 11, 13, 17, 19 and so on.</w:t>
      </w:r>
      <w:r w:rsidR="00E31A29">
        <w:rPr>
          <w:lang w:bidi="ar-SA"/>
        </w:rPr>
        <w:t xml:space="preserve"> These key pairs, i. e. Public and Private have a unique property. You can use them to code and decode messages. For those interested in knowing the details, you can read up on Public Key Infrastructure (PKI). When the Sender and Receiver </w:t>
      </w:r>
      <w:r w:rsidR="00220CA0">
        <w:rPr>
          <w:lang w:bidi="ar-SA"/>
        </w:rPr>
        <w:t>are assigned Key pairs, each gets a set of Public and Private keys. Both the Sender and the Receiver broadcast their Public keys to all the recipients in the transaction</w:t>
      </w:r>
      <w:r w:rsidR="00220CA0">
        <w:rPr>
          <w:rStyle w:val="FootnoteReference"/>
          <w:lang w:bidi="ar-SA"/>
        </w:rPr>
        <w:footnoteReference w:id="11"/>
      </w:r>
      <w:r w:rsidR="00220CA0">
        <w:rPr>
          <w:lang w:bidi="ar-SA"/>
        </w:rPr>
        <w:t>.</w:t>
      </w:r>
    </w:p>
    <w:p w:rsidR="00B82C08" w:rsidRDefault="00B82C08" w:rsidP="00B82C08">
      <w:pPr>
        <w:keepNext/>
        <w:jc w:val="center"/>
      </w:pPr>
      <w:r>
        <w:rPr>
          <w:noProof/>
          <w:lang w:bidi="ar-SA"/>
        </w:rPr>
        <w:drawing>
          <wp:inline distT="0" distB="0" distL="0" distR="0">
            <wp:extent cx="4762500" cy="4762500"/>
            <wp:effectExtent l="19050" t="0" r="0" b="0"/>
            <wp:docPr id="5" name="Picture 5" descr="K:\Performance Gurus\2017\Books\The Gist of GSTN\blocksing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Performance Gurus\2017\Books\The Gist of GSTN\blocksingle\6.png"/>
                    <pic:cNvPicPr>
                      <a:picLocks noChangeAspect="1" noChangeArrowheads="1"/>
                    </pic:cNvPicPr>
                  </pic:nvPicPr>
                  <pic:blipFill>
                    <a:blip r:embed="rId13" cstate="prin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124A0" w:rsidRPr="00A32627" w:rsidRDefault="00B82C08" w:rsidP="00B82C08">
      <w:pPr>
        <w:pStyle w:val="Caption"/>
        <w:jc w:val="center"/>
        <w:rPr>
          <w:lang w:bidi="ar-SA"/>
        </w:rPr>
      </w:pPr>
      <w:bookmarkStart w:id="34" w:name="_Ref482814301"/>
      <w:bookmarkStart w:id="35" w:name="_Toc485211782"/>
      <w:r>
        <w:t xml:space="preserve">Figure </w:t>
      </w:r>
      <w:fldSimple w:instr=" SEQ Figure \* ARABIC ">
        <w:r w:rsidR="00951DB2">
          <w:rPr>
            <w:noProof/>
          </w:rPr>
          <w:t>5</w:t>
        </w:r>
      </w:fldSimple>
      <w:bookmarkEnd w:id="34"/>
      <w:r>
        <w:t>. Unique cryptographic keys are assigned</w:t>
      </w:r>
      <w:bookmarkEnd w:id="35"/>
    </w:p>
    <w:p w:rsidR="00451655" w:rsidRPr="009A65D5" w:rsidRDefault="009A65D5" w:rsidP="009A65D5">
      <w:pPr>
        <w:rPr>
          <w:rFonts w:eastAsiaTheme="majorEastAsia"/>
        </w:rPr>
      </w:pPr>
      <w:r>
        <w:rPr>
          <w:rFonts w:eastAsiaTheme="majorEastAsia"/>
        </w:rPr>
        <w:t xml:space="preserve">In the above </w:t>
      </w:r>
      <w:r w:rsidR="001848FC">
        <w:rPr>
          <w:rFonts w:eastAsiaTheme="majorEastAsia"/>
        </w:rPr>
        <w:fldChar w:fldCharType="begin"/>
      </w:r>
      <w:r>
        <w:rPr>
          <w:rFonts w:eastAsiaTheme="majorEastAsia"/>
        </w:rPr>
        <w:instrText xml:space="preserve"> REF _Ref482814301 \h </w:instrText>
      </w:r>
      <w:r w:rsidR="001848FC">
        <w:rPr>
          <w:rFonts w:eastAsiaTheme="majorEastAsia"/>
        </w:rPr>
      </w:r>
      <w:r w:rsidR="001848FC">
        <w:rPr>
          <w:rFonts w:eastAsiaTheme="majorEastAsia"/>
        </w:rPr>
        <w:fldChar w:fldCharType="separate"/>
      </w:r>
      <w:r w:rsidR="00951DB2">
        <w:t xml:space="preserve">Figure </w:t>
      </w:r>
      <w:r w:rsidR="00951DB2">
        <w:rPr>
          <w:noProof/>
        </w:rPr>
        <w:t>5</w:t>
      </w:r>
      <w:r w:rsidR="001848FC">
        <w:rPr>
          <w:rFonts w:eastAsiaTheme="majorEastAsia"/>
        </w:rPr>
        <w:fldChar w:fldCharType="end"/>
      </w:r>
      <w:r>
        <w:rPr>
          <w:rFonts w:eastAsiaTheme="majorEastAsia"/>
        </w:rPr>
        <w:t>, the Sender</w:t>
      </w:r>
      <w:r w:rsidR="001848FC">
        <w:rPr>
          <w:rFonts w:eastAsiaTheme="majorEastAsia"/>
        </w:rPr>
        <w:fldChar w:fldCharType="begin"/>
      </w:r>
      <w:r w:rsidR="00935221">
        <w:instrText xml:space="preserve"> XE "</w:instrText>
      </w:r>
      <w:r w:rsidR="00935221" w:rsidRPr="00862A81">
        <w:rPr>
          <w:b/>
        </w:rPr>
        <w:instrText>Sender</w:instrText>
      </w:r>
      <w:r w:rsidR="00935221">
        <w:instrText xml:space="preserve">" </w:instrText>
      </w:r>
      <w:r w:rsidR="001848FC">
        <w:rPr>
          <w:rFonts w:eastAsiaTheme="majorEastAsia"/>
        </w:rPr>
        <w:fldChar w:fldCharType="end"/>
      </w:r>
      <w:r>
        <w:rPr>
          <w:rFonts w:eastAsiaTheme="majorEastAsia"/>
        </w:rPr>
        <w:t xml:space="preserve"> would </w:t>
      </w:r>
      <w:r>
        <w:rPr>
          <w:rFonts w:eastAsiaTheme="majorEastAsia"/>
          <w:b/>
        </w:rPr>
        <w:t xml:space="preserve">code </w:t>
      </w:r>
      <w:r>
        <w:rPr>
          <w:rFonts w:eastAsiaTheme="majorEastAsia"/>
        </w:rPr>
        <w:t>any message that he wants to convey to the Receiver</w:t>
      </w:r>
      <w:r w:rsidR="001848FC">
        <w:rPr>
          <w:rFonts w:eastAsiaTheme="majorEastAsia"/>
        </w:rPr>
        <w:fldChar w:fldCharType="begin"/>
      </w:r>
      <w:r w:rsidR="00935221">
        <w:instrText xml:space="preserve"> XE "</w:instrText>
      </w:r>
      <w:r w:rsidR="00935221" w:rsidRPr="006A550D">
        <w:instrText>Receiver</w:instrText>
      </w:r>
      <w:r w:rsidR="00935221">
        <w:instrText xml:space="preserve">" </w:instrText>
      </w:r>
      <w:r w:rsidR="001848FC">
        <w:rPr>
          <w:rFonts w:eastAsiaTheme="majorEastAsia"/>
        </w:rPr>
        <w:fldChar w:fldCharType="end"/>
      </w:r>
      <w:r>
        <w:rPr>
          <w:rFonts w:eastAsiaTheme="majorEastAsia"/>
        </w:rPr>
        <w:t xml:space="preserve"> using the </w:t>
      </w:r>
      <w:r w:rsidRPr="009A65D5">
        <w:rPr>
          <w:rFonts w:eastAsiaTheme="majorEastAsia"/>
          <w:b/>
        </w:rPr>
        <w:t>Receiver’s Public Key</w:t>
      </w:r>
      <w:r>
        <w:rPr>
          <w:rFonts w:eastAsiaTheme="majorEastAsia"/>
        </w:rPr>
        <w:t xml:space="preserve">. The Receiver will then use his </w:t>
      </w:r>
      <w:r w:rsidRPr="009A65D5">
        <w:rPr>
          <w:rFonts w:eastAsiaTheme="majorEastAsia"/>
          <w:b/>
        </w:rPr>
        <w:t>Private Key to decode</w:t>
      </w:r>
      <w:r>
        <w:rPr>
          <w:rFonts w:eastAsiaTheme="majorEastAsia"/>
        </w:rPr>
        <w:t xml:space="preserve"> the message. No one else can decode the message except the Receiver. This concept is used every time someone buys something from an online store, such as Amazon or Flipkart. Everything happens automatically so you are spared of the details.</w:t>
      </w:r>
    </w:p>
    <w:p w:rsidR="007124A0" w:rsidRDefault="007124A0">
      <w:pPr>
        <w:spacing w:before="0" w:after="0" w:line="240" w:lineRule="auto"/>
        <w:rPr>
          <w:rFonts w:eastAsiaTheme="majorEastAsia" w:cstheme="majorBidi"/>
          <w:b/>
          <w:bCs/>
          <w:caps/>
          <w:color w:val="FFFFFF"/>
          <w:spacing w:val="15"/>
          <w:sz w:val="28"/>
          <w:szCs w:val="22"/>
        </w:rPr>
      </w:pPr>
      <w:r>
        <w:br w:type="page"/>
      </w:r>
    </w:p>
    <w:p w:rsidR="004666C5" w:rsidRDefault="00A13082" w:rsidP="00A13082">
      <w:pPr>
        <w:pStyle w:val="Heading5"/>
      </w:pPr>
      <w:bookmarkStart w:id="36" w:name="_Toc485211806"/>
      <w:r>
        <w:lastRenderedPageBreak/>
        <w:t>Step 3. The transaction is broadcast</w:t>
      </w:r>
      <w:r w:rsidR="00F4116B">
        <w:t xml:space="preserve"> and verified by a distributed network</w:t>
      </w:r>
      <w:bookmarkEnd w:id="36"/>
    </w:p>
    <w:p w:rsidR="00474E44" w:rsidRPr="001578CA" w:rsidRDefault="004666C5" w:rsidP="00474E44">
      <w:r>
        <w:t>In the message that the Sender</w:t>
      </w:r>
      <w:r w:rsidR="001848FC">
        <w:fldChar w:fldCharType="begin"/>
      </w:r>
      <w:r w:rsidR="00935221">
        <w:instrText xml:space="preserve"> XE "</w:instrText>
      </w:r>
      <w:r w:rsidR="00935221" w:rsidRPr="00862A81">
        <w:rPr>
          <w:b/>
        </w:rPr>
        <w:instrText>Sender</w:instrText>
      </w:r>
      <w:r w:rsidR="00935221">
        <w:instrText xml:space="preserve">" </w:instrText>
      </w:r>
      <w:r w:rsidR="001848FC">
        <w:fldChar w:fldCharType="end"/>
      </w:r>
      <w:r>
        <w:t xml:space="preserve"> prepares, he would perhaps put the invoice of the shipment, the weight, its dimensions, value for insurance purposes etc. and time stamp it and then code the message using the Receiver</w:t>
      </w:r>
      <w:r w:rsidR="001848FC">
        <w:fldChar w:fldCharType="begin"/>
      </w:r>
      <w:r w:rsidR="00935221">
        <w:instrText xml:space="preserve"> XE "</w:instrText>
      </w:r>
      <w:r w:rsidR="00935221" w:rsidRPr="006A550D">
        <w:instrText>Receiver</w:instrText>
      </w:r>
      <w:r w:rsidR="00935221">
        <w:instrText xml:space="preserve">" </w:instrText>
      </w:r>
      <w:r w:rsidR="001848FC">
        <w:fldChar w:fldCharType="end"/>
      </w:r>
      <w:r>
        <w:t>’s Public Key.</w:t>
      </w:r>
      <w:r w:rsidR="00474E44">
        <w:t xml:space="preserve"> The message (also referred to in the </w:t>
      </w:r>
      <w:r w:rsidR="001848FC">
        <w:fldChar w:fldCharType="begin"/>
      </w:r>
      <w:r w:rsidR="00474E44">
        <w:instrText xml:space="preserve"> REF _Ref482819893 \h </w:instrText>
      </w:r>
      <w:r w:rsidR="001848FC">
        <w:fldChar w:fldCharType="separate"/>
      </w:r>
      <w:r w:rsidR="00951DB2">
        <w:t xml:space="preserve">Figure </w:t>
      </w:r>
      <w:r w:rsidR="00951DB2">
        <w:rPr>
          <w:noProof/>
        </w:rPr>
        <w:t>6</w:t>
      </w:r>
      <w:r w:rsidR="001848FC">
        <w:fldChar w:fldCharType="end"/>
      </w:r>
      <w:r w:rsidR="00474E44">
        <w:t xml:space="preserve"> below as a transaction)</w:t>
      </w:r>
      <w:r w:rsidR="004B40EA">
        <w:t xml:space="preserve"> is broadcast and gets copied on to 12 </w:t>
      </w:r>
      <w:r w:rsidR="001578CA">
        <w:t>different nodes on the network</w:t>
      </w:r>
      <w:r w:rsidR="0021656F">
        <w:t>, who then validate it</w:t>
      </w:r>
      <w:r w:rsidR="001578CA">
        <w:t xml:space="preserve">. The number of </w:t>
      </w:r>
      <w:r w:rsidR="00BB49BF">
        <w:t xml:space="preserve">network </w:t>
      </w:r>
      <w:r w:rsidR="001578CA">
        <w:t xml:space="preserve">nodes is just an illustration - it varies from application to application. </w:t>
      </w:r>
      <w:r w:rsidR="00BB49BF">
        <w:t xml:space="preserve"> </w:t>
      </w:r>
    </w:p>
    <w:p w:rsidR="00474E44" w:rsidRDefault="00474E44" w:rsidP="00474E44">
      <w:pPr>
        <w:keepNext/>
        <w:jc w:val="center"/>
      </w:pPr>
      <w:r>
        <w:rPr>
          <w:noProof/>
          <w:lang w:bidi="ar-SA"/>
        </w:rPr>
        <w:drawing>
          <wp:inline distT="0" distB="0" distL="0" distR="0">
            <wp:extent cx="4762500" cy="4762500"/>
            <wp:effectExtent l="19050" t="0" r="0" b="0"/>
            <wp:docPr id="6" name="Picture 6" descr="K:\Performance Gurus\2017\Books\The Gist of GSTN\blocksing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Performance Gurus\2017\Books\The Gist of GSTN\blocksingle\7.png"/>
                    <pic:cNvPicPr>
                      <a:picLocks noChangeAspect="1" noChangeArrowheads="1"/>
                    </pic:cNvPicPr>
                  </pic:nvPicPr>
                  <pic:blipFill>
                    <a:blip r:embed="rId14" cstate="prin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474E44" w:rsidRDefault="00474E44" w:rsidP="00474E44">
      <w:pPr>
        <w:pStyle w:val="Caption"/>
        <w:jc w:val="center"/>
      </w:pPr>
      <w:bookmarkStart w:id="37" w:name="_Ref482819893"/>
      <w:bookmarkStart w:id="38" w:name="_Toc485211783"/>
      <w:r>
        <w:t xml:space="preserve">Figure </w:t>
      </w:r>
      <w:fldSimple w:instr=" SEQ Figure \* ARABIC ">
        <w:r w:rsidR="00951DB2">
          <w:rPr>
            <w:noProof/>
          </w:rPr>
          <w:t>6</w:t>
        </w:r>
      </w:fldSimple>
      <w:bookmarkEnd w:id="37"/>
      <w:r>
        <w:t>. Transaction broadcast and verification by a distributed network</w:t>
      </w:r>
      <w:bookmarkEnd w:id="38"/>
    </w:p>
    <w:p w:rsidR="00023788" w:rsidRDefault="00023788">
      <w:pPr>
        <w:spacing w:before="0" w:after="0" w:line="240" w:lineRule="auto"/>
      </w:pPr>
      <w:r>
        <w:br w:type="page"/>
      </w:r>
    </w:p>
    <w:p w:rsidR="00A13082" w:rsidRDefault="00023788" w:rsidP="00023788">
      <w:pPr>
        <w:pStyle w:val="Heading5"/>
        <w:rPr>
          <w:rFonts w:eastAsiaTheme="majorEastAsia"/>
        </w:rPr>
      </w:pPr>
      <w:bookmarkStart w:id="39" w:name="_Toc485211807"/>
      <w:r>
        <w:rPr>
          <w:rFonts w:eastAsiaTheme="majorEastAsia"/>
        </w:rPr>
        <w:lastRenderedPageBreak/>
        <w:t xml:space="preserve">Step 4. </w:t>
      </w:r>
      <w:r w:rsidR="0021656F">
        <w:rPr>
          <w:rFonts w:eastAsiaTheme="majorEastAsia"/>
        </w:rPr>
        <w:t>How a Block is created</w:t>
      </w:r>
      <w:bookmarkEnd w:id="39"/>
    </w:p>
    <w:p w:rsidR="0021656F" w:rsidRDefault="0021656F" w:rsidP="0021656F">
      <w:r>
        <w:t xml:space="preserve">Once the </w:t>
      </w:r>
      <w:r w:rsidR="00B8086E">
        <w:t xml:space="preserve">data is </w:t>
      </w:r>
      <w:r>
        <w:t>validated</w:t>
      </w:r>
      <w:r w:rsidR="00B8086E">
        <w:t xml:space="preserve"> / verified</w:t>
      </w:r>
      <w:r>
        <w:t xml:space="preserve"> by the distributed </w:t>
      </w:r>
      <w:r w:rsidR="00BB49BF">
        <w:t xml:space="preserve">network </w:t>
      </w:r>
      <w:r>
        <w:t xml:space="preserve">nodes, it is ready for transmission. A date and time stamp (and optionally other details) are added to </w:t>
      </w:r>
      <w:r w:rsidR="00B8086E">
        <w:t xml:space="preserve">create the </w:t>
      </w:r>
      <w:r>
        <w:t>block before it is sent to the Receiver</w:t>
      </w:r>
      <w:r w:rsidR="001848FC">
        <w:fldChar w:fldCharType="begin"/>
      </w:r>
      <w:r w:rsidR="00935221">
        <w:instrText xml:space="preserve"> XE "</w:instrText>
      </w:r>
      <w:r w:rsidR="00935221" w:rsidRPr="006A550D">
        <w:instrText>Receiver</w:instrText>
      </w:r>
      <w:r w:rsidR="00935221">
        <w:instrText xml:space="preserve">" </w:instrText>
      </w:r>
      <w:r w:rsidR="001848FC">
        <w:fldChar w:fldCharType="end"/>
      </w:r>
      <w:r>
        <w:t xml:space="preserve">, as shown in </w:t>
      </w:r>
      <w:r w:rsidR="001848FC">
        <w:fldChar w:fldCharType="begin"/>
      </w:r>
      <w:r w:rsidR="00B8086E">
        <w:instrText xml:space="preserve"> REF _Ref482866371 \h </w:instrText>
      </w:r>
      <w:r w:rsidR="001848FC">
        <w:fldChar w:fldCharType="separate"/>
      </w:r>
      <w:r w:rsidR="00951DB2">
        <w:t xml:space="preserve">Figure </w:t>
      </w:r>
      <w:r w:rsidR="00951DB2">
        <w:rPr>
          <w:noProof/>
        </w:rPr>
        <w:t>7</w:t>
      </w:r>
      <w:r w:rsidR="001848FC">
        <w:fldChar w:fldCharType="end"/>
      </w:r>
      <w:r w:rsidR="00B8086E">
        <w:t xml:space="preserve"> </w:t>
      </w:r>
      <w:r>
        <w:t>below:</w:t>
      </w:r>
    </w:p>
    <w:p w:rsidR="00B8086E" w:rsidRDefault="0021656F" w:rsidP="00B8086E">
      <w:pPr>
        <w:keepNext/>
        <w:jc w:val="center"/>
      </w:pPr>
      <w:r>
        <w:rPr>
          <w:noProof/>
          <w:lang w:bidi="ar-SA"/>
        </w:rPr>
        <w:drawing>
          <wp:inline distT="0" distB="0" distL="0" distR="0">
            <wp:extent cx="4762500" cy="4762500"/>
            <wp:effectExtent l="19050" t="0" r="0" b="0"/>
            <wp:docPr id="8" name="Picture 8" descr="K:\Performance Gurus\2017\Books\The Gist of GSTN\blocksing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Performance Gurus\2017\Books\The Gist of GSTN\blocksingle\2.png"/>
                    <pic:cNvPicPr>
                      <a:picLocks noChangeAspect="1" noChangeArrowheads="1"/>
                    </pic:cNvPicPr>
                  </pic:nvPicPr>
                  <pic:blipFill>
                    <a:blip r:embed="rId15" cstate="prin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21656F" w:rsidRDefault="00B8086E" w:rsidP="00B8086E">
      <w:pPr>
        <w:pStyle w:val="Caption"/>
        <w:jc w:val="center"/>
      </w:pPr>
      <w:bookmarkStart w:id="40" w:name="_Ref482866371"/>
      <w:bookmarkStart w:id="41" w:name="_Toc485211784"/>
      <w:r>
        <w:t xml:space="preserve">Figure </w:t>
      </w:r>
      <w:fldSimple w:instr=" SEQ Figure \* ARABIC ">
        <w:r w:rsidR="00951DB2">
          <w:rPr>
            <w:noProof/>
          </w:rPr>
          <w:t>7</w:t>
        </w:r>
      </w:fldSimple>
      <w:bookmarkEnd w:id="40"/>
      <w:r>
        <w:t>. A Block is created</w:t>
      </w:r>
      <w:bookmarkEnd w:id="41"/>
    </w:p>
    <w:p w:rsidR="00A8243F" w:rsidRDefault="0021656F" w:rsidP="00A8243F">
      <w:pPr>
        <w:pStyle w:val="Heading5"/>
        <w:rPr>
          <w:rFonts w:eastAsiaTheme="majorEastAsia"/>
        </w:rPr>
      </w:pPr>
      <w:r>
        <w:br w:type="page"/>
      </w:r>
      <w:bookmarkStart w:id="42" w:name="_Toc485211808"/>
      <w:r w:rsidR="00A8243F">
        <w:rPr>
          <w:rFonts w:eastAsiaTheme="majorEastAsia"/>
        </w:rPr>
        <w:lastRenderedPageBreak/>
        <w:t>Step 5. Now the Block is added to the chain</w:t>
      </w:r>
      <w:bookmarkEnd w:id="42"/>
    </w:p>
    <w:p w:rsidR="00A8243F" w:rsidRDefault="00A8243F">
      <w:pPr>
        <w:spacing w:before="0" w:after="0" w:line="240" w:lineRule="auto"/>
      </w:pPr>
      <w:bookmarkStart w:id="43" w:name="_Toc482868356"/>
      <w:r>
        <w:t xml:space="preserve">The newly created block is now added to the chain, creating a permanent </w:t>
      </w:r>
      <w:r>
        <w:rPr>
          <w:b/>
        </w:rPr>
        <w:t>mark</w:t>
      </w:r>
      <w:r>
        <w:t xml:space="preserve"> in the block chain. The chain thus formed looks as follows in </w:t>
      </w:r>
      <w:r w:rsidR="001848FC">
        <w:fldChar w:fldCharType="begin"/>
      </w:r>
      <w:r>
        <w:instrText xml:space="preserve"> REF _Ref482880333 \h </w:instrText>
      </w:r>
      <w:r w:rsidR="001848FC">
        <w:fldChar w:fldCharType="separate"/>
      </w:r>
      <w:r w:rsidR="00951DB2">
        <w:t xml:space="preserve">Figure </w:t>
      </w:r>
      <w:r w:rsidR="00951DB2">
        <w:rPr>
          <w:noProof/>
        </w:rPr>
        <w:t>8</w:t>
      </w:r>
      <w:r w:rsidR="001848FC">
        <w:fldChar w:fldCharType="end"/>
      </w:r>
      <w:r>
        <w:t>.</w:t>
      </w:r>
    </w:p>
    <w:p w:rsidR="00A8243F" w:rsidRDefault="00A8243F">
      <w:pPr>
        <w:spacing w:before="0" w:after="0" w:line="240" w:lineRule="auto"/>
      </w:pPr>
    </w:p>
    <w:p w:rsidR="00A8243F" w:rsidRDefault="00A8243F" w:rsidP="00A8243F">
      <w:pPr>
        <w:keepNext/>
        <w:spacing w:before="0" w:after="0" w:line="240" w:lineRule="auto"/>
        <w:jc w:val="center"/>
      </w:pPr>
      <w:r>
        <w:rPr>
          <w:noProof/>
          <w:lang w:bidi="ar-SA"/>
        </w:rPr>
        <w:drawing>
          <wp:inline distT="0" distB="0" distL="0" distR="0">
            <wp:extent cx="4762500" cy="4762500"/>
            <wp:effectExtent l="19050" t="0" r="0" b="0"/>
            <wp:docPr id="11" name="Picture 10" descr="K:\Performance Gurus\2017\Books\The Gist of GSTN\blocksing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Performance Gurus\2017\Books\The Gist of GSTN\blocksingle\3.png"/>
                    <pic:cNvPicPr>
                      <a:picLocks noChangeAspect="1" noChangeArrowheads="1"/>
                    </pic:cNvPicPr>
                  </pic:nvPicPr>
                  <pic:blipFill>
                    <a:blip r:embed="rId16" cstate="prin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A8243F" w:rsidRDefault="00A8243F" w:rsidP="00A8243F">
      <w:pPr>
        <w:pStyle w:val="Caption"/>
        <w:jc w:val="center"/>
      </w:pPr>
      <w:bookmarkStart w:id="44" w:name="_Ref482880333"/>
      <w:bookmarkStart w:id="45" w:name="_Toc485211785"/>
      <w:r>
        <w:t xml:space="preserve">Figure </w:t>
      </w:r>
      <w:fldSimple w:instr=" SEQ Figure \* ARABIC ">
        <w:r w:rsidR="00951DB2">
          <w:rPr>
            <w:noProof/>
          </w:rPr>
          <w:t>8</w:t>
        </w:r>
      </w:fldSimple>
      <w:bookmarkEnd w:id="44"/>
      <w:r>
        <w:t>. Newly created Block becomes part of a chain</w:t>
      </w:r>
      <w:bookmarkEnd w:id="45"/>
    </w:p>
    <w:p w:rsidR="00CC471C" w:rsidRDefault="003F3D4B" w:rsidP="003F3D4B">
      <w:pPr>
        <w:spacing w:before="0" w:after="0" w:line="240" w:lineRule="auto"/>
      </w:pPr>
      <w:r>
        <w:t>As the package moves by road from Mumbai and goes towards its destination (Kolkata), it will pass through several states (one route would be through Madhya Pradesh, Jharkhand and West Bengal). Assume for the moment that at every state border, a time stamp is added to the package.</w:t>
      </w:r>
      <w:r w:rsidR="00CC471C">
        <w:t xml:space="preserve"> </w:t>
      </w:r>
    </w:p>
    <w:p w:rsidR="00CC471C" w:rsidRDefault="00CC471C">
      <w:pPr>
        <w:spacing w:before="0" w:after="0" w:line="240" w:lineRule="auto"/>
      </w:pPr>
      <w:r>
        <w:br w:type="page"/>
      </w:r>
    </w:p>
    <w:p w:rsidR="00CC471C" w:rsidRDefault="00CC471C" w:rsidP="00CC471C">
      <w:pPr>
        <w:pStyle w:val="Heading5"/>
      </w:pPr>
      <w:bookmarkStart w:id="46" w:name="_Toc485211809"/>
      <w:r>
        <w:lastRenderedPageBreak/>
        <w:t>Step 6. New Time Stamp added at state crossing</w:t>
      </w:r>
      <w:bookmarkEnd w:id="46"/>
    </w:p>
    <w:p w:rsidR="00C37A2A" w:rsidRDefault="00C37A2A" w:rsidP="00CC471C">
      <w:r>
        <w:t xml:space="preserve">After the package crosses into Madhya Pradesh, a time-stamp of the package is added to the existing block. The process used is called as creating a hash (or digest) from the existing block along with the newly added time stamp (shown as </w:t>
      </w:r>
      <w:r>
        <w:rPr>
          <w:b/>
        </w:rPr>
        <w:t>Node</w:t>
      </w:r>
      <w:r w:rsidR="001848FC">
        <w:rPr>
          <w:b/>
        </w:rPr>
        <w:fldChar w:fldCharType="begin"/>
      </w:r>
      <w:r w:rsidR="00935221">
        <w:instrText xml:space="preserve"> XE "</w:instrText>
      </w:r>
      <w:r w:rsidR="00935221" w:rsidRPr="0052633D">
        <w:rPr>
          <w:b/>
        </w:rPr>
        <w:instrText>Node</w:instrText>
      </w:r>
      <w:r w:rsidR="00935221">
        <w:instrText xml:space="preserve">" </w:instrText>
      </w:r>
      <w:r w:rsidR="001848FC">
        <w:rPr>
          <w:b/>
        </w:rPr>
        <w:fldChar w:fldCharType="end"/>
      </w:r>
      <w:r>
        <w:rPr>
          <w:b/>
        </w:rPr>
        <w:t xml:space="preserve"> 1</w:t>
      </w:r>
      <w:r>
        <w:t xml:space="preserve">) upon crossing Madhya Pradesh. This new block is appended on to the chain as shown in </w:t>
      </w:r>
      <w:r w:rsidR="001848FC">
        <w:fldChar w:fldCharType="begin"/>
      </w:r>
      <w:r w:rsidR="0043404C">
        <w:instrText xml:space="preserve"> REF _Ref482881267 \h </w:instrText>
      </w:r>
      <w:r w:rsidR="001848FC">
        <w:fldChar w:fldCharType="separate"/>
      </w:r>
      <w:r w:rsidR="00951DB2">
        <w:t xml:space="preserve">Figure </w:t>
      </w:r>
      <w:r w:rsidR="00951DB2">
        <w:rPr>
          <w:noProof/>
        </w:rPr>
        <w:t>9</w:t>
      </w:r>
      <w:r w:rsidR="001848FC">
        <w:fldChar w:fldCharType="end"/>
      </w:r>
      <w:r w:rsidR="0043404C">
        <w:t>.</w:t>
      </w:r>
    </w:p>
    <w:p w:rsidR="0043404C" w:rsidRDefault="00C37A2A" w:rsidP="0043404C">
      <w:pPr>
        <w:keepNext/>
        <w:jc w:val="center"/>
      </w:pPr>
      <w:r>
        <w:rPr>
          <w:noProof/>
          <w:lang w:bidi="ar-SA"/>
        </w:rPr>
        <w:drawing>
          <wp:inline distT="0" distB="0" distL="0" distR="0">
            <wp:extent cx="4762500" cy="4762500"/>
            <wp:effectExtent l="19050" t="0" r="0" b="0"/>
            <wp:docPr id="12" name="Picture 11" descr="K:\Performance Gurus\2017\Books\The Gist of GSTN\blocksing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Performance Gurus\2017\Books\The Gist of GSTN\blocksingle\4.png"/>
                    <pic:cNvPicPr>
                      <a:picLocks noChangeAspect="1" noChangeArrowheads="1"/>
                    </pic:cNvPicPr>
                  </pic:nvPicPr>
                  <pic:blipFill>
                    <a:blip r:embed="rId17" cstate="prin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43404C" w:rsidRDefault="0043404C" w:rsidP="0043404C">
      <w:pPr>
        <w:pStyle w:val="Caption"/>
        <w:jc w:val="center"/>
      </w:pPr>
      <w:bookmarkStart w:id="47" w:name="_Ref482881267"/>
      <w:bookmarkStart w:id="48" w:name="_Toc485211786"/>
      <w:r>
        <w:t xml:space="preserve">Figure </w:t>
      </w:r>
      <w:fldSimple w:instr=" SEQ Figure \* ARABIC ">
        <w:r w:rsidR="00951DB2">
          <w:rPr>
            <w:noProof/>
          </w:rPr>
          <w:t>9</w:t>
        </w:r>
      </w:fldSimple>
      <w:bookmarkEnd w:id="47"/>
      <w:r>
        <w:t>. Border crossing time-stamped and added to the chain</w:t>
      </w:r>
      <w:bookmarkEnd w:id="48"/>
    </w:p>
    <w:p w:rsidR="007F0280" w:rsidRDefault="0062699C" w:rsidP="0062699C">
      <w:r>
        <w:t xml:space="preserve">The </w:t>
      </w:r>
      <w:r w:rsidRPr="008B79A9">
        <w:rPr>
          <w:b/>
        </w:rPr>
        <w:t>twelve</w:t>
      </w:r>
      <w:r w:rsidR="00BB49BF" w:rsidRPr="008B79A9">
        <w:rPr>
          <w:b/>
        </w:rPr>
        <w:t xml:space="preserve"> network</w:t>
      </w:r>
      <w:r w:rsidRPr="008B79A9">
        <w:rPr>
          <w:b/>
        </w:rPr>
        <w:t xml:space="preserve"> nodes</w:t>
      </w:r>
      <w:r w:rsidR="008B79A9">
        <w:rPr>
          <w:b/>
        </w:rPr>
        <w:t xml:space="preserve"> </w:t>
      </w:r>
      <w:r w:rsidR="008B79A9">
        <w:t>(see Step 3 above)</w:t>
      </w:r>
      <w:r w:rsidR="00BB49BF">
        <w:t xml:space="preserve"> - not to be confused with </w:t>
      </w:r>
      <w:r w:rsidR="00BB49BF">
        <w:rPr>
          <w:b/>
        </w:rPr>
        <w:t>Node</w:t>
      </w:r>
      <w:r w:rsidR="001848FC">
        <w:rPr>
          <w:b/>
        </w:rPr>
        <w:fldChar w:fldCharType="begin"/>
      </w:r>
      <w:r w:rsidR="00935221">
        <w:instrText xml:space="preserve"> XE "</w:instrText>
      </w:r>
      <w:r w:rsidR="00935221" w:rsidRPr="0052633D">
        <w:rPr>
          <w:b/>
        </w:rPr>
        <w:instrText>Node</w:instrText>
      </w:r>
      <w:r w:rsidR="00935221">
        <w:instrText xml:space="preserve">" </w:instrText>
      </w:r>
      <w:r w:rsidR="001848FC">
        <w:rPr>
          <w:b/>
        </w:rPr>
        <w:fldChar w:fldCharType="end"/>
      </w:r>
      <w:r w:rsidR="00BB49BF">
        <w:rPr>
          <w:b/>
        </w:rPr>
        <w:t xml:space="preserve"> 1 </w:t>
      </w:r>
      <w:r w:rsidR="00BB49BF">
        <w:t>above</w:t>
      </w:r>
      <w:r>
        <w:t xml:space="preserve"> will all get updated with the newly created block and will also reflect the same exact chain.</w:t>
      </w:r>
      <w:r w:rsidR="00EE43D1">
        <w:t xml:space="preserve"> Since everything is happening digitally, there is no way to tinker/ alter the data.</w:t>
      </w:r>
    </w:p>
    <w:p w:rsidR="007F0280" w:rsidRDefault="007F0280">
      <w:pPr>
        <w:spacing w:before="0" w:after="0" w:line="240" w:lineRule="auto"/>
      </w:pPr>
      <w:r>
        <w:br w:type="page"/>
      </w:r>
    </w:p>
    <w:p w:rsidR="007F0280" w:rsidRDefault="007F0280" w:rsidP="007F0280">
      <w:pPr>
        <w:pStyle w:val="Heading5"/>
      </w:pPr>
      <w:bookmarkStart w:id="49" w:name="_Toc485211810"/>
      <w:r>
        <w:lastRenderedPageBreak/>
        <w:t>Step 7. Package reaches the destination</w:t>
      </w:r>
      <w:bookmarkEnd w:id="49"/>
      <w:r>
        <w:t xml:space="preserve"> </w:t>
      </w:r>
    </w:p>
    <w:p w:rsidR="007F0280" w:rsidRDefault="007F0280" w:rsidP="007F0280">
      <w:pPr>
        <w:rPr>
          <w:rFonts w:eastAsiaTheme="majorEastAsia"/>
          <w:lang w:bidi="ar-SA"/>
        </w:rPr>
      </w:pPr>
      <w:r>
        <w:rPr>
          <w:rFonts w:eastAsiaTheme="majorEastAsia"/>
          <w:lang w:bidi="ar-SA"/>
        </w:rPr>
        <w:t xml:space="preserve">Assuming that the package got time-stamped every time it crossed a border, one can expect </w:t>
      </w:r>
      <w:r w:rsidR="001351A3">
        <w:rPr>
          <w:rFonts w:eastAsiaTheme="majorEastAsia"/>
          <w:lang w:bidi="ar-SA"/>
        </w:rPr>
        <w:t>three Nodes to be added to the original block that started out in Mumbai. Using these blocks, the Receiver</w:t>
      </w:r>
      <w:r w:rsidR="001848FC">
        <w:rPr>
          <w:rFonts w:eastAsiaTheme="majorEastAsia"/>
          <w:lang w:bidi="ar-SA"/>
        </w:rPr>
        <w:fldChar w:fldCharType="begin"/>
      </w:r>
      <w:r w:rsidR="00935221">
        <w:instrText xml:space="preserve"> XE "</w:instrText>
      </w:r>
      <w:r w:rsidR="00935221" w:rsidRPr="006A550D">
        <w:instrText>Receiver</w:instrText>
      </w:r>
      <w:r w:rsidR="00935221">
        <w:instrText xml:space="preserve">" </w:instrText>
      </w:r>
      <w:r w:rsidR="001848FC">
        <w:rPr>
          <w:rFonts w:eastAsiaTheme="majorEastAsia"/>
          <w:lang w:bidi="ar-SA"/>
        </w:rPr>
        <w:fldChar w:fldCharType="end"/>
      </w:r>
      <w:r w:rsidR="001351A3">
        <w:rPr>
          <w:rFonts w:eastAsiaTheme="majorEastAsia"/>
          <w:lang w:bidi="ar-SA"/>
        </w:rPr>
        <w:t xml:space="preserve"> can find out the exact time taken to travel between each state. Additional blocks can be created in the event of a breakdown of container or a diversion or a road block. Time stamps can be introduced into the Block as and when felt necessary. As part of the data, using GPS, the co-ordinates of the Node</w:t>
      </w:r>
      <w:r w:rsidR="001848FC">
        <w:rPr>
          <w:rFonts w:eastAsiaTheme="majorEastAsia"/>
          <w:lang w:bidi="ar-SA"/>
        </w:rPr>
        <w:fldChar w:fldCharType="begin"/>
      </w:r>
      <w:r w:rsidR="00935221">
        <w:instrText xml:space="preserve"> XE "</w:instrText>
      </w:r>
      <w:r w:rsidR="00935221" w:rsidRPr="0052633D">
        <w:rPr>
          <w:b/>
        </w:rPr>
        <w:instrText>Node</w:instrText>
      </w:r>
      <w:r w:rsidR="00935221">
        <w:instrText xml:space="preserve">" </w:instrText>
      </w:r>
      <w:r w:rsidR="001848FC">
        <w:rPr>
          <w:rFonts w:eastAsiaTheme="majorEastAsia"/>
          <w:lang w:bidi="ar-SA"/>
        </w:rPr>
        <w:fldChar w:fldCharType="end"/>
      </w:r>
      <w:r w:rsidR="001351A3">
        <w:rPr>
          <w:rFonts w:eastAsiaTheme="majorEastAsia"/>
          <w:lang w:bidi="ar-SA"/>
        </w:rPr>
        <w:t xml:space="preserve"> can also be included.</w:t>
      </w:r>
    </w:p>
    <w:p w:rsidR="0038731D" w:rsidRDefault="001351A3" w:rsidP="0038731D">
      <w:pPr>
        <w:keepNext/>
        <w:jc w:val="center"/>
      </w:pPr>
      <w:r>
        <w:rPr>
          <w:rFonts w:eastAsiaTheme="majorEastAsia"/>
          <w:noProof/>
          <w:lang w:bidi="ar-SA"/>
        </w:rPr>
        <w:drawing>
          <wp:inline distT="0" distB="0" distL="0" distR="0">
            <wp:extent cx="4762500" cy="4762500"/>
            <wp:effectExtent l="19050" t="0" r="0" b="0"/>
            <wp:docPr id="13" name="Picture 12" descr="K:\Performance Gurus\2017\Books\The Gist of GSTN\blocksi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Performance Gurus\2017\Books\The Gist of GSTN\blocksingle\1.png"/>
                    <pic:cNvPicPr>
                      <a:picLocks noChangeAspect="1" noChangeArrowheads="1"/>
                    </pic:cNvPicPr>
                  </pic:nvPicPr>
                  <pic:blipFill>
                    <a:blip r:embed="rId18" cstate="prin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1351A3" w:rsidRPr="007F0280" w:rsidRDefault="0038731D" w:rsidP="0038731D">
      <w:pPr>
        <w:pStyle w:val="Caption"/>
        <w:jc w:val="center"/>
        <w:rPr>
          <w:rFonts w:eastAsiaTheme="majorEastAsia"/>
          <w:lang w:bidi="ar-SA"/>
        </w:rPr>
      </w:pPr>
      <w:bookmarkStart w:id="50" w:name="_Toc485211787"/>
      <w:r>
        <w:t xml:space="preserve">Figure </w:t>
      </w:r>
      <w:fldSimple w:instr=" SEQ Figure \* ARABIC ">
        <w:r w:rsidR="00951DB2">
          <w:rPr>
            <w:noProof/>
          </w:rPr>
          <w:t>10</w:t>
        </w:r>
      </w:fldSimple>
      <w:r>
        <w:t>. Package reaches the destination</w:t>
      </w:r>
      <w:bookmarkEnd w:id="50"/>
    </w:p>
    <w:p w:rsidR="007F0280" w:rsidRDefault="007F0280" w:rsidP="005A76A1">
      <w:pPr>
        <w:spacing w:before="0" w:after="0" w:line="240" w:lineRule="auto"/>
        <w:jc w:val="both"/>
      </w:pPr>
      <w:r>
        <w:br w:type="page"/>
      </w:r>
    </w:p>
    <w:p w:rsidR="005A76A1" w:rsidRDefault="005A76A1" w:rsidP="005A76A1">
      <w:pPr>
        <w:pStyle w:val="Heading1"/>
        <w:numPr>
          <w:ilvl w:val="0"/>
          <w:numId w:val="0"/>
        </w:numPr>
        <w:ind w:left="360"/>
      </w:pPr>
      <w:bookmarkStart w:id="51" w:name="_Toc485211811"/>
      <w:bookmarkEnd w:id="43"/>
      <w:r>
        <w:lastRenderedPageBreak/>
        <w:t xml:space="preserve">The complete </w:t>
      </w:r>
      <w:r w:rsidR="002166DF">
        <w:t>process</w:t>
      </w:r>
      <w:bookmarkEnd w:id="51"/>
    </w:p>
    <w:p w:rsidR="005A76A1" w:rsidRDefault="00233FDE" w:rsidP="005A76A1">
      <w:r>
        <w:t xml:space="preserve">From start to finish the complete </w:t>
      </w:r>
      <w:r w:rsidR="002166DF">
        <w:t>process</w:t>
      </w:r>
      <w:r>
        <w:t xml:space="preserve"> is shown in </w:t>
      </w:r>
      <w:r w:rsidR="001848FC">
        <w:fldChar w:fldCharType="begin"/>
      </w:r>
      <w:r>
        <w:instrText xml:space="preserve"> REF _Ref482884670 \h </w:instrText>
      </w:r>
      <w:r w:rsidR="001848FC">
        <w:fldChar w:fldCharType="separate"/>
      </w:r>
      <w:r w:rsidR="00951DB2">
        <w:t xml:space="preserve">Figure </w:t>
      </w:r>
      <w:r w:rsidR="00951DB2">
        <w:rPr>
          <w:noProof/>
        </w:rPr>
        <w:t>11</w:t>
      </w:r>
      <w:r w:rsidR="001848FC">
        <w:fldChar w:fldCharType="end"/>
      </w:r>
      <w:r>
        <w:t xml:space="preserve"> below:</w:t>
      </w:r>
    </w:p>
    <w:p w:rsidR="00233FDE" w:rsidRDefault="00233FDE" w:rsidP="00233FDE">
      <w:pPr>
        <w:keepNext/>
        <w:jc w:val="center"/>
      </w:pPr>
      <w:r>
        <w:rPr>
          <w:noProof/>
          <w:lang w:bidi="ar-SA"/>
        </w:rPr>
        <w:drawing>
          <wp:inline distT="0" distB="0" distL="0" distR="0">
            <wp:extent cx="5727700" cy="5727700"/>
            <wp:effectExtent l="19050" t="0" r="6350" b="0"/>
            <wp:docPr id="14" name="Picture 13" descr="K:\Performance Gurus\2017\Books\The Gist of GSTN\DLTChain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Performance Gurus\2017\Books\The Gist of GSTN\DLTChainEx1.png"/>
                    <pic:cNvPicPr>
                      <a:picLocks noChangeAspect="1" noChangeArrowheads="1"/>
                    </pic:cNvPicPr>
                  </pic:nvPicPr>
                  <pic:blipFill>
                    <a:blip r:embed="rId19" cstate="print"/>
                    <a:stretch>
                      <a:fillRect/>
                    </a:stretch>
                  </pic:blipFill>
                  <pic:spPr bwMode="auto">
                    <a:xfrm>
                      <a:off x="0" y="0"/>
                      <a:ext cx="5727700" cy="5727700"/>
                    </a:xfrm>
                    <a:prstGeom prst="rect">
                      <a:avLst/>
                    </a:prstGeom>
                    <a:noFill/>
                    <a:ln w="9525">
                      <a:noFill/>
                      <a:miter lim="800000"/>
                      <a:headEnd/>
                      <a:tailEnd/>
                    </a:ln>
                  </pic:spPr>
                </pic:pic>
              </a:graphicData>
            </a:graphic>
          </wp:inline>
        </w:drawing>
      </w:r>
    </w:p>
    <w:p w:rsidR="00233FDE" w:rsidRDefault="00233FDE" w:rsidP="00233FDE">
      <w:pPr>
        <w:pStyle w:val="Caption"/>
        <w:jc w:val="center"/>
      </w:pPr>
      <w:bookmarkStart w:id="52" w:name="_Ref482884670"/>
      <w:bookmarkStart w:id="53" w:name="_Toc485211788"/>
      <w:r>
        <w:t xml:space="preserve">Figure </w:t>
      </w:r>
      <w:fldSimple w:instr=" SEQ Figure \* ARABIC ">
        <w:r w:rsidR="00951DB2">
          <w:rPr>
            <w:noProof/>
          </w:rPr>
          <w:t>11</w:t>
        </w:r>
      </w:fldSimple>
      <w:bookmarkEnd w:id="52"/>
      <w:r>
        <w:t xml:space="preserve">. The Complete </w:t>
      </w:r>
      <w:r w:rsidR="002166DF">
        <w:t>Process</w:t>
      </w:r>
      <w:bookmarkEnd w:id="53"/>
    </w:p>
    <w:p w:rsidR="00615D4D" w:rsidRDefault="00615D4D" w:rsidP="00615D4D">
      <w:pPr>
        <w:rPr>
          <w:rStyle w:val="Heading1Char"/>
        </w:rPr>
      </w:pPr>
      <w:r>
        <w:t>Now let us re-visit the challenges in the current implementation of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and how embedding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t xml:space="preserve"> into it addresses these.</w:t>
      </w:r>
      <w:r w:rsidR="005A76A1">
        <w:br w:type="page"/>
      </w:r>
    </w:p>
    <w:p w:rsidR="00AD1395" w:rsidRPr="00AD1395" w:rsidRDefault="00AD1395" w:rsidP="00AD1395">
      <w:pPr>
        <w:pStyle w:val="Heading1"/>
        <w:numPr>
          <w:ilvl w:val="0"/>
          <w:numId w:val="0"/>
        </w:numPr>
        <w:ind w:left="360"/>
        <w:rPr>
          <w:rStyle w:val="Heading1Char"/>
          <w:b/>
          <w:bCs/>
          <w:caps/>
          <w:shd w:val="clear" w:color="auto" w:fill="auto"/>
        </w:rPr>
      </w:pPr>
      <w:bookmarkStart w:id="54" w:name="_Toc485211812"/>
      <w:r>
        <w:lastRenderedPageBreak/>
        <w:t>How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t xml:space="preserve"> addresses the challenges</w:t>
      </w:r>
      <w:bookmarkEnd w:id="54"/>
    </w:p>
    <w:p w:rsidR="00571667" w:rsidRPr="00571667" w:rsidRDefault="00571667" w:rsidP="00571667">
      <w:pPr>
        <w:spacing w:before="0" w:after="0" w:line="240" w:lineRule="auto"/>
      </w:pPr>
      <w:r>
        <w:t>The same questions are listed here along with how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t xml:space="preserve"> addresses these in </w:t>
      </w:r>
      <w:r>
        <w:rPr>
          <w:i/>
        </w:rPr>
        <w:t>italics</w:t>
      </w:r>
      <w:r>
        <w:t>.</w:t>
      </w:r>
    </w:p>
    <w:p w:rsidR="00615D4D" w:rsidRDefault="00615D4D" w:rsidP="00615D4D">
      <w:pPr>
        <w:pStyle w:val="ListParagraph"/>
        <w:numPr>
          <w:ilvl w:val="0"/>
          <w:numId w:val="14"/>
        </w:numPr>
        <w:spacing w:before="0" w:after="0" w:line="240" w:lineRule="auto"/>
      </w:pPr>
      <w:r>
        <w:t xml:space="preserve">Certification of the content in the goods - for instance, how will the tax calculation be made? What prevents a vendor from declaring a lower tax for transporting the goods and then tacking on a higher tax slab at the retail point? There has to be an independent checking and validation of the goods with proof of shipment from the point of origin to the destination so the two can match. </w:t>
      </w:r>
      <w:r>
        <w:rPr>
          <w:i/>
        </w:rPr>
        <w:t>Because the Sender</w:t>
      </w:r>
      <w:r w:rsidR="001848FC">
        <w:rPr>
          <w:i/>
        </w:rPr>
        <w:fldChar w:fldCharType="begin"/>
      </w:r>
      <w:r w:rsidR="00935221">
        <w:instrText xml:space="preserve"> XE "</w:instrText>
      </w:r>
      <w:r w:rsidR="00935221" w:rsidRPr="00862A81">
        <w:rPr>
          <w:b/>
        </w:rPr>
        <w:instrText>Sender</w:instrText>
      </w:r>
      <w:r w:rsidR="00935221">
        <w:instrText xml:space="preserve">" </w:instrText>
      </w:r>
      <w:r w:rsidR="001848FC">
        <w:rPr>
          <w:i/>
        </w:rPr>
        <w:fldChar w:fldCharType="end"/>
      </w:r>
      <w:r>
        <w:rPr>
          <w:i/>
        </w:rPr>
        <w:t xml:space="preserve"> and Receiver</w:t>
      </w:r>
      <w:r w:rsidR="001848FC">
        <w:rPr>
          <w:i/>
        </w:rPr>
        <w:fldChar w:fldCharType="begin"/>
      </w:r>
      <w:r w:rsidR="00935221">
        <w:instrText xml:space="preserve"> XE "</w:instrText>
      </w:r>
      <w:r w:rsidR="00935221" w:rsidRPr="006A550D">
        <w:instrText>Receiver</w:instrText>
      </w:r>
      <w:r w:rsidR="00935221">
        <w:instrText xml:space="preserve">" </w:instrText>
      </w:r>
      <w:r w:rsidR="001848FC">
        <w:rPr>
          <w:i/>
        </w:rPr>
        <w:fldChar w:fldCharType="end"/>
      </w:r>
      <w:r>
        <w:rPr>
          <w:i/>
        </w:rPr>
        <w:t xml:space="preserve"> have an </w:t>
      </w:r>
      <w:r>
        <w:rPr>
          <w:b/>
          <w:i/>
        </w:rPr>
        <w:t>exact</w:t>
      </w:r>
      <w:r>
        <w:rPr>
          <w:i/>
        </w:rPr>
        <w:t xml:space="preserve"> copy of what is being sent, it cannot be tampered. Since the copy of the transaction exists with several independent network nodes that are distributed throughout the county, any tampering at any stage will be caught immediately.</w:t>
      </w:r>
    </w:p>
    <w:p w:rsidR="00615D4D" w:rsidRDefault="00615D4D" w:rsidP="00615D4D">
      <w:pPr>
        <w:pStyle w:val="ListParagraph"/>
        <w:numPr>
          <w:ilvl w:val="0"/>
          <w:numId w:val="14"/>
        </w:numPr>
        <w:spacing w:before="0" w:after="0" w:line="240" w:lineRule="auto"/>
      </w:pPr>
      <w:r>
        <w:t xml:space="preserve">How does one ensure that the goods are not tampered along the way? </w:t>
      </w:r>
    </w:p>
    <w:p w:rsidR="00615D4D" w:rsidRDefault="00615D4D" w:rsidP="00615D4D">
      <w:pPr>
        <w:pStyle w:val="ListParagraph"/>
        <w:numPr>
          <w:ilvl w:val="0"/>
          <w:numId w:val="14"/>
        </w:numPr>
        <w:spacing w:before="0" w:after="0" w:line="240" w:lineRule="auto"/>
      </w:pPr>
      <w:r>
        <w:t xml:space="preserve">If shipment needs to be split from one source to several destinations, how does each of the split shipment get accounted? </w:t>
      </w:r>
      <w:r>
        <w:rPr>
          <w:i/>
        </w:rPr>
        <w:t>With a bit of planning, this can be achieved easily. Think of a trunk-branch situation. At the beginning of each branch, new data will be appended to the trunk and this branch data becomes a block that will traverse till the destination</w:t>
      </w:r>
      <w:r w:rsidR="00BE426E">
        <w:rPr>
          <w:i/>
        </w:rPr>
        <w:t>(s)</w:t>
      </w:r>
      <w:r>
        <w:rPr>
          <w:i/>
        </w:rPr>
        <w:t xml:space="preserve">. </w:t>
      </w:r>
      <w:r w:rsidRPr="00BE426E">
        <w:t>For more see</w:t>
      </w:r>
      <w:r w:rsidR="00BE426E">
        <w:rPr>
          <w:i/>
        </w:rPr>
        <w:t xml:space="preserve"> </w:t>
      </w:r>
      <w:r w:rsidR="001848FC">
        <w:rPr>
          <w:i/>
        </w:rPr>
        <w:fldChar w:fldCharType="begin"/>
      </w:r>
      <w:r w:rsidR="00BE426E">
        <w:rPr>
          <w:i/>
        </w:rPr>
        <w:instrText xml:space="preserve"> REF _Ref483054490 \h </w:instrText>
      </w:r>
      <w:r w:rsidR="001848FC">
        <w:rPr>
          <w:i/>
        </w:rPr>
      </w:r>
      <w:r w:rsidR="001848FC">
        <w:rPr>
          <w:i/>
        </w:rPr>
        <w:fldChar w:fldCharType="separate"/>
      </w:r>
      <w:r w:rsidR="00951DB2">
        <w:t xml:space="preserve">Figure </w:t>
      </w:r>
      <w:r w:rsidR="00951DB2">
        <w:rPr>
          <w:noProof/>
        </w:rPr>
        <w:t>12</w:t>
      </w:r>
      <w:r w:rsidR="001848FC">
        <w:rPr>
          <w:i/>
        </w:rPr>
        <w:fldChar w:fldCharType="end"/>
      </w:r>
      <w:r w:rsidR="00BE426E" w:rsidRPr="00BE426E">
        <w:t>.</w:t>
      </w:r>
      <w:r w:rsidR="00BE426E">
        <w:t xml:space="preserve"> </w:t>
      </w:r>
      <w:r w:rsidR="00BE426E">
        <w:rPr>
          <w:i/>
        </w:rPr>
        <w:t>At every fork, the original block is appended with the new destination information and date and time stamped. This way every destination knows the source from which it was hived off.</w:t>
      </w:r>
    </w:p>
    <w:p w:rsidR="00615D4D" w:rsidRDefault="00BE426E" w:rsidP="00615D4D">
      <w:pPr>
        <w:pStyle w:val="ListParagraph"/>
        <w:numPr>
          <w:ilvl w:val="0"/>
          <w:numId w:val="14"/>
        </w:numPr>
        <w:spacing w:before="0" w:after="0" w:line="240" w:lineRule="auto"/>
      </w:pPr>
      <w:r>
        <w:t>The entire</w:t>
      </w:r>
      <w:r w:rsidR="00615D4D">
        <w:t xml:space="preserve"> tax amount paid now currently gets accumulated at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rsidR="00615D4D">
        <w:t>’s own banks, giving them a big float of money that they can arguably use for other purposes. The time money spends at GSTN waiting to be distributed should be minimized. At this time, there is no provision to ensure this.</w:t>
      </w:r>
      <w:r w:rsidR="00B55EAB">
        <w:t xml:space="preserve"> </w:t>
      </w:r>
      <w:r w:rsidR="00B55EAB">
        <w:rPr>
          <w:i/>
        </w:rPr>
        <w:t>This is where DLT</w:t>
      </w:r>
      <w:r w:rsidR="001848FC">
        <w:rPr>
          <w:i/>
        </w:rPr>
        <w:fldChar w:fldCharType="begin"/>
      </w:r>
      <w:r w:rsidR="00935221">
        <w:instrText xml:space="preserve"> XE "</w:instrText>
      </w:r>
      <w:r w:rsidR="00935221" w:rsidRPr="00A11730">
        <w:instrText>DLT</w:instrText>
      </w:r>
      <w:r w:rsidR="00935221">
        <w:instrText xml:space="preserve">" </w:instrText>
      </w:r>
      <w:r w:rsidR="001848FC">
        <w:rPr>
          <w:i/>
        </w:rPr>
        <w:fldChar w:fldCharType="end"/>
      </w:r>
      <w:r w:rsidR="00B55EAB">
        <w:rPr>
          <w:i/>
        </w:rPr>
        <w:t xml:space="preserve"> really shines. On top of the DLT platform, Smart Contracts can be written such that payment will be made </w:t>
      </w:r>
      <w:r w:rsidR="00B55EAB">
        <w:rPr>
          <w:b/>
          <w:i/>
        </w:rPr>
        <w:t>automatically</w:t>
      </w:r>
      <w:r w:rsidR="00B55EAB">
        <w:rPr>
          <w:i/>
        </w:rPr>
        <w:t xml:space="preserve"> to the Sender</w:t>
      </w:r>
      <w:r w:rsidR="001848FC">
        <w:rPr>
          <w:i/>
        </w:rPr>
        <w:fldChar w:fldCharType="begin"/>
      </w:r>
      <w:r w:rsidR="00935221">
        <w:instrText xml:space="preserve"> XE "</w:instrText>
      </w:r>
      <w:r w:rsidR="00935221" w:rsidRPr="00862A81">
        <w:rPr>
          <w:b/>
        </w:rPr>
        <w:instrText>Sender</w:instrText>
      </w:r>
      <w:r w:rsidR="00935221">
        <w:instrText xml:space="preserve">" </w:instrText>
      </w:r>
      <w:r w:rsidR="001848FC">
        <w:rPr>
          <w:i/>
        </w:rPr>
        <w:fldChar w:fldCharType="end"/>
      </w:r>
      <w:r w:rsidR="00B55EAB">
        <w:rPr>
          <w:i/>
        </w:rPr>
        <w:t>’s account upon successful delivery. There need be no intermediate holding place for money. Commissions for services rendered by say GSTN can be automatically written into the Smart Contract.</w:t>
      </w:r>
    </w:p>
    <w:p w:rsidR="00615D4D" w:rsidRDefault="00615D4D" w:rsidP="00615D4D">
      <w:pPr>
        <w:pStyle w:val="ListParagraph"/>
        <w:numPr>
          <w:ilvl w:val="0"/>
          <w:numId w:val="14"/>
        </w:numPr>
        <w:spacing w:before="0" w:after="0" w:line="240" w:lineRule="auto"/>
      </w:pPr>
      <w:r>
        <w:t>New services such as Refrigerated Trucks</w:t>
      </w:r>
      <w:r w:rsidR="001848FC">
        <w:fldChar w:fldCharType="begin"/>
      </w:r>
      <w:r w:rsidR="00935221">
        <w:instrText xml:space="preserve"> XE "</w:instrText>
      </w:r>
      <w:r w:rsidR="00935221" w:rsidRPr="00785748">
        <w:instrText>Refrigerated Trucks</w:instrText>
      </w:r>
      <w:r w:rsidR="00935221">
        <w:instrText xml:space="preserve">" </w:instrText>
      </w:r>
      <w:r w:rsidR="001848FC">
        <w:fldChar w:fldCharType="end"/>
      </w:r>
      <w:r>
        <w:rPr>
          <w:rStyle w:val="FootnoteReference"/>
        </w:rPr>
        <w:footnoteReference w:id="12"/>
      </w:r>
      <w:r>
        <w:t xml:space="preserve"> (reefers) will become popular as the need arises to transport Pharmaceutical products, fine antiques, personal care products in addition to perishable commodities such as Vegetables, Fish etc. When these become fully operational under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a lot of logistics have to be addressed - what happens when the product being carried goes bad because of truck breakdown or road mishap or flood and other natural disasters?</w:t>
      </w:r>
      <w:r w:rsidR="001F279B">
        <w:rPr>
          <w:i/>
        </w:rPr>
        <w:t xml:space="preserve"> Logistics industry is still finding its feet in India</w:t>
      </w:r>
      <w:r w:rsidR="001848FC">
        <w:rPr>
          <w:i/>
        </w:rPr>
        <w:fldChar w:fldCharType="begin"/>
      </w:r>
      <w:r w:rsidR="00613DC3">
        <w:instrText xml:space="preserve"> XE "</w:instrText>
      </w:r>
      <w:r w:rsidR="00613DC3" w:rsidRPr="006033DA">
        <w:instrText>India</w:instrText>
      </w:r>
      <w:r w:rsidR="00613DC3">
        <w:instrText xml:space="preserve">" </w:instrText>
      </w:r>
      <w:r w:rsidR="001848FC">
        <w:rPr>
          <w:i/>
        </w:rPr>
        <w:fldChar w:fldCharType="end"/>
      </w:r>
      <w:r w:rsidR="001F279B">
        <w:rPr>
          <w:i/>
        </w:rPr>
        <w:t xml:space="preserve"> and DLT</w:t>
      </w:r>
      <w:r w:rsidR="001848FC">
        <w:rPr>
          <w:i/>
        </w:rPr>
        <w:fldChar w:fldCharType="begin"/>
      </w:r>
      <w:r w:rsidR="00935221">
        <w:instrText xml:space="preserve"> XE "</w:instrText>
      </w:r>
      <w:r w:rsidR="00935221" w:rsidRPr="00A11730">
        <w:instrText>DLT</w:instrText>
      </w:r>
      <w:r w:rsidR="00935221">
        <w:instrText xml:space="preserve">" </w:instrText>
      </w:r>
      <w:r w:rsidR="001848FC">
        <w:rPr>
          <w:i/>
        </w:rPr>
        <w:fldChar w:fldCharType="end"/>
      </w:r>
      <w:r w:rsidR="001F279B">
        <w:rPr>
          <w:i/>
        </w:rPr>
        <w:t xml:space="preserve"> has built in features to allow tracking and transport of time-sensitive products. </w:t>
      </w:r>
    </w:p>
    <w:p w:rsidR="00615D4D" w:rsidRDefault="00615D4D" w:rsidP="00615D4D">
      <w:pPr>
        <w:pStyle w:val="ListParagraph"/>
        <w:numPr>
          <w:ilvl w:val="0"/>
          <w:numId w:val="14"/>
        </w:numPr>
        <w:spacing w:before="0" w:after="0" w:line="240" w:lineRule="auto"/>
      </w:pPr>
      <w:r>
        <w:t xml:space="preserve">Broadly failures due to pilferage, fraud, theft and ownership disputes are not addressed in this version. </w:t>
      </w:r>
      <w:r w:rsidR="001F279B">
        <w:rPr>
          <w:i/>
        </w:rPr>
        <w:t>With DLT</w:t>
      </w:r>
      <w:r w:rsidR="001848FC">
        <w:rPr>
          <w:i/>
        </w:rPr>
        <w:fldChar w:fldCharType="begin"/>
      </w:r>
      <w:r w:rsidR="00935221">
        <w:instrText xml:space="preserve"> XE "</w:instrText>
      </w:r>
      <w:r w:rsidR="00935221" w:rsidRPr="00A11730">
        <w:instrText>DLT</w:instrText>
      </w:r>
      <w:r w:rsidR="00935221">
        <w:instrText xml:space="preserve">" </w:instrText>
      </w:r>
      <w:r w:rsidR="001848FC">
        <w:rPr>
          <w:i/>
        </w:rPr>
        <w:fldChar w:fldCharType="end"/>
      </w:r>
      <w:r w:rsidR="001F279B">
        <w:rPr>
          <w:i/>
        </w:rPr>
        <w:t xml:space="preserve"> one can guarantee with 100% accuracy where discrepancies occurred and further, these </w:t>
      </w:r>
      <w:r w:rsidR="001F279B" w:rsidRPr="001F279B">
        <w:rPr>
          <w:b/>
          <w:i/>
        </w:rPr>
        <w:t>cannot</w:t>
      </w:r>
      <w:r w:rsidR="001F279B">
        <w:rPr>
          <w:i/>
        </w:rPr>
        <w:t xml:space="preserve"> be covered up!</w:t>
      </w:r>
    </w:p>
    <w:p w:rsidR="0076391F" w:rsidRDefault="00966B6E" w:rsidP="0076391F">
      <w:pPr>
        <w:keepNext/>
        <w:spacing w:before="0" w:after="0" w:line="240" w:lineRule="auto"/>
        <w:jc w:val="center"/>
      </w:pPr>
      <w:r>
        <w:rPr>
          <w:noProof/>
          <w:lang w:bidi="ar-SA"/>
        </w:rPr>
        <w:lastRenderedPageBreak/>
        <w:drawing>
          <wp:inline distT="0" distB="0" distL="0" distR="0">
            <wp:extent cx="5715000" cy="5715000"/>
            <wp:effectExtent l="19050" t="0" r="0" b="0"/>
            <wp:docPr id="15" name="Picture 14" descr="Bran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ing.jpg"/>
                    <pic:cNvPicPr/>
                  </pic:nvPicPr>
                  <pic:blipFill>
                    <a:blip r:embed="rId20" cstate="print"/>
                    <a:stretch>
                      <a:fillRect/>
                    </a:stretch>
                  </pic:blipFill>
                  <pic:spPr>
                    <a:xfrm>
                      <a:off x="0" y="0"/>
                      <a:ext cx="5715000" cy="5715000"/>
                    </a:xfrm>
                    <a:prstGeom prst="rect">
                      <a:avLst/>
                    </a:prstGeom>
                  </pic:spPr>
                </pic:pic>
              </a:graphicData>
            </a:graphic>
          </wp:inline>
        </w:drawing>
      </w:r>
    </w:p>
    <w:p w:rsidR="005A76A1" w:rsidRDefault="0076391F" w:rsidP="0076391F">
      <w:pPr>
        <w:pStyle w:val="Caption"/>
        <w:jc w:val="center"/>
      </w:pPr>
      <w:bookmarkStart w:id="55" w:name="_Ref483054490"/>
      <w:bookmarkStart w:id="56" w:name="_Toc485211789"/>
      <w:r>
        <w:t xml:space="preserve">Figure </w:t>
      </w:r>
      <w:fldSimple w:instr=" SEQ Figure \* ARABIC ">
        <w:r w:rsidR="00951DB2">
          <w:rPr>
            <w:noProof/>
          </w:rPr>
          <w:t>12</w:t>
        </w:r>
      </w:fldSimple>
      <w:bookmarkEnd w:id="55"/>
      <w:r>
        <w:t>. Example of forking and branching</w:t>
      </w:r>
      <w:bookmarkEnd w:id="56"/>
    </w:p>
    <w:p w:rsidR="00CC5678" w:rsidRDefault="00CC5678" w:rsidP="00CC5678">
      <w:pPr>
        <w:rPr>
          <w:rFonts w:eastAsiaTheme="majorEastAsia"/>
        </w:rPr>
      </w:pPr>
      <w:r>
        <w:rPr>
          <w:rFonts w:eastAsiaTheme="majorEastAsia"/>
        </w:rPr>
        <w:t>In summary, 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provides accurate, un-changeable record of events as they transpire. Since multiple copies exist, it is impossible to tamper with them. </w:t>
      </w:r>
    </w:p>
    <w:p w:rsidR="00CC5678" w:rsidRDefault="00CC5678" w:rsidP="00CC5678">
      <w:pPr>
        <w:pStyle w:val="Heading3"/>
        <w:rPr>
          <w:rFonts w:eastAsiaTheme="majorEastAsia"/>
        </w:rPr>
      </w:pPr>
      <w:bookmarkStart w:id="57" w:name="_Toc485211813"/>
      <w:r>
        <w:rPr>
          <w:rFonts w:eastAsiaTheme="majorEastAsia"/>
        </w:rPr>
        <w:t>How to tie 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in with GSTN</w:t>
      </w:r>
      <w:r w:rsidR="001848FC">
        <w:rPr>
          <w:rFonts w:eastAsiaTheme="majorEastAsia"/>
        </w:rPr>
        <w:fldChar w:fldCharType="begin"/>
      </w:r>
      <w:r w:rsidR="00613DC3">
        <w:instrText xml:space="preserve"> XE "</w:instrText>
      </w:r>
      <w:r w:rsidR="00613DC3" w:rsidRPr="00C07927">
        <w:rPr>
          <w:b/>
        </w:rPr>
        <w:instrText>GSTN</w:instrText>
      </w:r>
      <w:r w:rsidR="00613DC3">
        <w:instrText xml:space="preserve">" </w:instrText>
      </w:r>
      <w:r w:rsidR="001848FC">
        <w:rPr>
          <w:rFonts w:eastAsiaTheme="majorEastAsia"/>
        </w:rPr>
        <w:fldChar w:fldCharType="end"/>
      </w:r>
      <w:r>
        <w:rPr>
          <w:rFonts w:eastAsiaTheme="majorEastAsia"/>
        </w:rPr>
        <w:t>?</w:t>
      </w:r>
      <w:bookmarkEnd w:id="57"/>
    </w:p>
    <w:p w:rsidR="007A467D" w:rsidRDefault="007A467D" w:rsidP="007A467D">
      <w:pPr>
        <w:rPr>
          <w:rFonts w:eastAsiaTheme="majorEastAsia"/>
        </w:rPr>
      </w:pPr>
      <w:r>
        <w:rPr>
          <w:rFonts w:eastAsiaTheme="majorEastAsia"/>
        </w:rPr>
        <w:t>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framework should be incorporated into GSTN</w:t>
      </w:r>
      <w:r w:rsidR="001848FC">
        <w:rPr>
          <w:rFonts w:eastAsiaTheme="majorEastAsia"/>
        </w:rPr>
        <w:fldChar w:fldCharType="begin"/>
      </w:r>
      <w:r w:rsidR="00613DC3">
        <w:instrText xml:space="preserve"> XE "</w:instrText>
      </w:r>
      <w:r w:rsidR="00613DC3" w:rsidRPr="00C07927">
        <w:rPr>
          <w:b/>
        </w:rPr>
        <w:instrText>GSTN</w:instrText>
      </w:r>
      <w:r w:rsidR="00613DC3">
        <w:instrText xml:space="preserve">" </w:instrText>
      </w:r>
      <w:r w:rsidR="001848FC">
        <w:rPr>
          <w:rFonts w:eastAsiaTheme="majorEastAsia"/>
        </w:rPr>
        <w:fldChar w:fldCharType="end"/>
      </w:r>
      <w:r>
        <w:rPr>
          <w:rFonts w:eastAsiaTheme="majorEastAsia"/>
        </w:rPr>
        <w:t xml:space="preserve"> Server code. The sooner this is done, the better. GST</w:t>
      </w:r>
      <w:r w:rsidR="001848FC">
        <w:rPr>
          <w:rFonts w:eastAsiaTheme="majorEastAsia"/>
        </w:rPr>
        <w:fldChar w:fldCharType="begin"/>
      </w:r>
      <w:r w:rsidR="00613DC3">
        <w:instrText xml:space="preserve"> XE "</w:instrText>
      </w:r>
      <w:r w:rsidR="00613DC3" w:rsidRPr="002C34F3">
        <w:rPr>
          <w:b/>
        </w:rPr>
        <w:instrText>GST</w:instrText>
      </w:r>
      <w:r w:rsidR="00613DC3">
        <w:instrText xml:space="preserve">" </w:instrText>
      </w:r>
      <w:r w:rsidR="001848FC">
        <w:rPr>
          <w:rFonts w:eastAsiaTheme="majorEastAsia"/>
        </w:rPr>
        <w:fldChar w:fldCharType="end"/>
      </w:r>
      <w:r w:rsidR="000A139B">
        <w:rPr>
          <w:rFonts w:eastAsiaTheme="majorEastAsia"/>
        </w:rPr>
        <w:t xml:space="preserve"> Council</w:t>
      </w:r>
      <w:r>
        <w:rPr>
          <w:rFonts w:eastAsiaTheme="majorEastAsia"/>
        </w:rPr>
        <w:t xml:space="preserve"> has already specified the different rates for Goods</w:t>
      </w:r>
      <w:r w:rsidR="001848FC">
        <w:rPr>
          <w:rFonts w:eastAsiaTheme="majorEastAsia"/>
        </w:rPr>
        <w:fldChar w:fldCharType="begin"/>
      </w:r>
      <w:r w:rsidR="00613DC3">
        <w:instrText xml:space="preserve"> XE "</w:instrText>
      </w:r>
      <w:r w:rsidR="00613DC3" w:rsidRPr="006338A1">
        <w:instrText>Goods</w:instrText>
      </w:r>
      <w:r w:rsidR="00613DC3">
        <w:instrText xml:space="preserve">" </w:instrText>
      </w:r>
      <w:r w:rsidR="001848FC">
        <w:rPr>
          <w:rFonts w:eastAsiaTheme="majorEastAsia"/>
        </w:rPr>
        <w:fldChar w:fldCharType="end"/>
      </w:r>
      <w:r>
        <w:rPr>
          <w:rFonts w:eastAsiaTheme="majorEastAsia"/>
        </w:rPr>
        <w:t>/ Services etc.</w:t>
      </w:r>
      <w:r>
        <w:rPr>
          <w:rStyle w:val="FootnoteReference"/>
          <w:rFonts w:eastAsiaTheme="majorEastAsia"/>
        </w:rPr>
        <w:footnoteReference w:id="13"/>
      </w:r>
      <w:r>
        <w:rPr>
          <w:rFonts w:eastAsiaTheme="majorEastAsia"/>
        </w:rPr>
        <w:t xml:space="preserve"> As the API</w:t>
      </w:r>
      <w:r w:rsidR="001848FC">
        <w:rPr>
          <w:rFonts w:eastAsiaTheme="majorEastAsia"/>
        </w:rPr>
        <w:fldChar w:fldCharType="begin"/>
      </w:r>
      <w:r w:rsidR="00935221">
        <w:instrText xml:space="preserve"> XE "</w:instrText>
      </w:r>
      <w:r w:rsidR="00935221" w:rsidRPr="006A5C40">
        <w:instrText>API</w:instrText>
      </w:r>
      <w:r w:rsidR="00935221">
        <w:instrText xml:space="preserve">" </w:instrText>
      </w:r>
      <w:r w:rsidR="001848FC">
        <w:rPr>
          <w:rFonts w:eastAsiaTheme="majorEastAsia"/>
        </w:rPr>
        <w:fldChar w:fldCharType="end"/>
      </w:r>
      <w:r>
        <w:rPr>
          <w:rFonts w:eastAsiaTheme="majorEastAsia"/>
        </w:rPr>
        <w:t xml:space="preserve"> versions get rolled out, a DLT enabled framework along with sample code on how to tap into the information contained in the DLT ledgers can be enabled. It would have been nice to have this from the get go but DLT is compute resource intensive and therefore it needs to be eased in.</w:t>
      </w:r>
    </w:p>
    <w:p w:rsidR="00C71631" w:rsidRDefault="00C71631" w:rsidP="007A467D">
      <w:pPr>
        <w:rPr>
          <w:rFonts w:eastAsiaTheme="majorEastAsia"/>
        </w:rPr>
      </w:pPr>
      <w:r>
        <w:rPr>
          <w:rFonts w:eastAsiaTheme="majorEastAsia"/>
        </w:rPr>
        <w:t xml:space="preserve">Distributed Ledgers can be designed in many ways – it can be </w:t>
      </w:r>
      <w:proofErr w:type="spellStart"/>
      <w:r>
        <w:rPr>
          <w:rFonts w:eastAsiaTheme="majorEastAsia"/>
        </w:rPr>
        <w:t>Permissionless</w:t>
      </w:r>
      <w:proofErr w:type="spellEnd"/>
      <w:r>
        <w:rPr>
          <w:rFonts w:eastAsiaTheme="majorEastAsia"/>
        </w:rPr>
        <w:t xml:space="preserve"> (meaning open for all) such as the </w:t>
      </w:r>
      <w:proofErr w:type="spellStart"/>
      <w:r>
        <w:rPr>
          <w:rFonts w:eastAsiaTheme="majorEastAsia"/>
          <w:b/>
        </w:rPr>
        <w:t>Bitcoin</w:t>
      </w:r>
      <w:proofErr w:type="spellEnd"/>
      <w:r>
        <w:rPr>
          <w:rFonts w:eastAsiaTheme="majorEastAsia"/>
        </w:rPr>
        <w:t xml:space="preserve">. This would mean that a copy of the block can rest with anyone. However in this case, the data is of a sensitive nature and therefore it needs to be </w:t>
      </w:r>
      <w:proofErr w:type="spellStart"/>
      <w:r>
        <w:rPr>
          <w:rFonts w:eastAsiaTheme="majorEastAsia"/>
        </w:rPr>
        <w:t>Permissioned</w:t>
      </w:r>
      <w:proofErr w:type="spellEnd"/>
      <w:r>
        <w:rPr>
          <w:rFonts w:eastAsiaTheme="majorEastAsia"/>
        </w:rPr>
        <w:t xml:space="preserve">. This means </w:t>
      </w:r>
      <w:r w:rsidR="00DF2806">
        <w:rPr>
          <w:rFonts w:eastAsiaTheme="majorEastAsia"/>
        </w:rPr>
        <w:t xml:space="preserve">the </w:t>
      </w:r>
      <w:r>
        <w:rPr>
          <w:rFonts w:eastAsiaTheme="majorEastAsia"/>
        </w:rPr>
        <w:t>network nodes</w:t>
      </w:r>
      <w:r w:rsidR="00DF2806">
        <w:rPr>
          <w:rFonts w:eastAsiaTheme="majorEastAsia"/>
        </w:rPr>
        <w:t xml:space="preserve"> that will hold </w:t>
      </w:r>
      <w:r w:rsidR="00DF2806">
        <w:rPr>
          <w:rFonts w:eastAsiaTheme="majorEastAsia"/>
        </w:rPr>
        <w:lastRenderedPageBreak/>
        <w:t xml:space="preserve">copies are carefully chosen and this information is kept Private. This makes the data safe, even if it </w:t>
      </w:r>
      <w:r w:rsidR="00DF2806">
        <w:rPr>
          <w:rFonts w:eastAsiaTheme="majorEastAsia"/>
          <w:b/>
        </w:rPr>
        <w:t xml:space="preserve">physically resides </w:t>
      </w:r>
      <w:r w:rsidR="00DF2806" w:rsidRPr="00DF2806">
        <w:rPr>
          <w:rFonts w:eastAsiaTheme="majorEastAsia"/>
        </w:rPr>
        <w:t>outside the country!</w:t>
      </w:r>
      <w:r>
        <w:rPr>
          <w:rFonts w:eastAsiaTheme="majorEastAsia"/>
        </w:rPr>
        <w:t xml:space="preserve"> </w:t>
      </w:r>
      <w:r w:rsidR="007E1943">
        <w:rPr>
          <w:rFonts w:eastAsiaTheme="majorEastAsia"/>
        </w:rPr>
        <w:t xml:space="preserve">Why? Because it is encrypted and can only be opened by the rightful owner. </w:t>
      </w:r>
    </w:p>
    <w:p w:rsidR="0029456F" w:rsidRDefault="0029456F" w:rsidP="007A467D">
      <w:pPr>
        <w:rPr>
          <w:rFonts w:eastAsiaTheme="majorEastAsia"/>
        </w:rPr>
      </w:pPr>
      <w:r>
        <w:rPr>
          <w:rFonts w:eastAsiaTheme="majorEastAsia"/>
        </w:rPr>
        <w:t>The most significant advantage from using 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is that most of the infrastructure is </w:t>
      </w:r>
      <w:r>
        <w:rPr>
          <w:rFonts w:eastAsiaTheme="majorEastAsia"/>
          <w:b/>
        </w:rPr>
        <w:t>Open Source</w:t>
      </w:r>
      <w:r w:rsidR="001848FC">
        <w:rPr>
          <w:rFonts w:eastAsiaTheme="majorEastAsia"/>
          <w:b/>
        </w:rPr>
        <w:fldChar w:fldCharType="begin"/>
      </w:r>
      <w:r w:rsidR="00935221">
        <w:instrText xml:space="preserve"> XE "</w:instrText>
      </w:r>
      <w:r w:rsidR="00935221" w:rsidRPr="00012B9C">
        <w:instrText>Open Source</w:instrText>
      </w:r>
      <w:r w:rsidR="00935221">
        <w:instrText xml:space="preserve">" </w:instrText>
      </w:r>
      <w:r w:rsidR="001848FC">
        <w:rPr>
          <w:rFonts w:eastAsiaTheme="majorEastAsia"/>
          <w:b/>
        </w:rPr>
        <w:fldChar w:fldCharType="end"/>
      </w:r>
      <w:r>
        <w:rPr>
          <w:rFonts w:eastAsiaTheme="majorEastAsia"/>
        </w:rPr>
        <w:t xml:space="preserve"> (meaning free), which can be downloaded and enhanced. Chain.com is one company which has specialized components</w:t>
      </w:r>
      <w:r>
        <w:rPr>
          <w:rStyle w:val="FootnoteReference"/>
          <w:rFonts w:eastAsiaTheme="majorEastAsia"/>
        </w:rPr>
        <w:footnoteReference w:id="14"/>
      </w:r>
      <w:r>
        <w:rPr>
          <w:rFonts w:eastAsiaTheme="majorEastAsia"/>
        </w:rPr>
        <w:t>, all of which are Open Source and can be downloaded and tested before deployment.</w:t>
      </w:r>
    </w:p>
    <w:p w:rsidR="006734AC" w:rsidRDefault="006734AC" w:rsidP="007A467D">
      <w:pPr>
        <w:rPr>
          <w:rFonts w:eastAsiaTheme="majorEastAsia"/>
        </w:rPr>
      </w:pPr>
      <w:r>
        <w:rPr>
          <w:rFonts w:eastAsiaTheme="majorEastAsia"/>
        </w:rPr>
        <w:t xml:space="preserve">This Whitepaper titled </w:t>
      </w:r>
      <w:r>
        <w:rPr>
          <w:rFonts w:eastAsiaTheme="majorEastAsia"/>
          <w:b/>
        </w:rPr>
        <w:t>Chain Protocol Whitepaper</w:t>
      </w:r>
      <w:r>
        <w:rPr>
          <w:rStyle w:val="FootnoteReference"/>
          <w:rFonts w:eastAsiaTheme="majorEastAsia"/>
          <w:b/>
        </w:rPr>
        <w:footnoteReference w:id="15"/>
      </w:r>
      <w:r>
        <w:rPr>
          <w:rFonts w:eastAsiaTheme="majorEastAsia"/>
        </w:rPr>
        <w:t xml:space="preserve"> is an excellent starting point on how to build the Chain core that can form the foundation of 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in an organization.</w:t>
      </w:r>
      <w:r w:rsidR="003546DC">
        <w:rPr>
          <w:rFonts w:eastAsiaTheme="majorEastAsia"/>
        </w:rPr>
        <w:t xml:space="preserve"> A quick look at how Chain has designed the ledger shows that they have addressed all the requirements that an entity such as the GSTN</w:t>
      </w:r>
      <w:r w:rsidR="001848FC">
        <w:rPr>
          <w:rFonts w:eastAsiaTheme="majorEastAsia"/>
        </w:rPr>
        <w:fldChar w:fldCharType="begin"/>
      </w:r>
      <w:r w:rsidR="00613DC3">
        <w:instrText xml:space="preserve"> XE "</w:instrText>
      </w:r>
      <w:r w:rsidR="00613DC3" w:rsidRPr="00C07927">
        <w:rPr>
          <w:b/>
        </w:rPr>
        <w:instrText>GSTN</w:instrText>
      </w:r>
      <w:r w:rsidR="00613DC3">
        <w:instrText xml:space="preserve">" </w:instrText>
      </w:r>
      <w:r w:rsidR="001848FC">
        <w:rPr>
          <w:rFonts w:eastAsiaTheme="majorEastAsia"/>
        </w:rPr>
        <w:fldChar w:fldCharType="end"/>
      </w:r>
      <w:r w:rsidR="003546DC">
        <w:rPr>
          <w:rFonts w:eastAsiaTheme="majorEastAsia"/>
        </w:rPr>
        <w:t xml:space="preserve"> would need.</w:t>
      </w:r>
      <w:r w:rsidR="00CC5075">
        <w:rPr>
          <w:rFonts w:eastAsiaTheme="majorEastAsia"/>
        </w:rPr>
        <w:t xml:space="preserve"> For those who are new to DLT, it is suggested that they go through the Whitepaper and understand the underlying concepts.</w:t>
      </w:r>
      <w:r w:rsidR="003546DC">
        <w:rPr>
          <w:rFonts w:eastAsiaTheme="majorEastAsia"/>
        </w:rPr>
        <w:t xml:space="preserve"> Here is an excerpt from this Whitepaper:</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In this paper, we present the Chain Protocol: a design for a shared, multi-asset, cryptographic ledger. It supports the coexistence and interoperability of multiple independent networks, with different operators, sharing a common format and capabilities. Using the principle of least authority, control over assets is separated from control over ledger synchronization.</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The Chain Protocol allows any network participant to define and issue assets by writing custom “issuance programs.” Once issued, units of an asset are controlled by “control programs.” These programs are expressed in a flexible and Turing-complete programming language that can be used to build sophisticated smart contracts.</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Each network is secured by a federation of “block signers.” The system is secure against forks as long as a quorum of block signers follows the protocol. For efficiency, block creation is delegated to a single “block generator.” Any node on the network can validate blocks and submit transactions to the network.</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Chain Core is an enterprise software product that implements the Chain Protocol. An open-source</w:t>
      </w:r>
      <w:r w:rsidRPr="003546DC">
        <w:rPr>
          <w:rStyle w:val="apple-converted-space"/>
          <w:rFonts w:ascii="Arial Narrow" w:hAnsi="Arial Narrow" w:cs="Arial"/>
          <w:i/>
          <w:color w:val="373E42"/>
          <w:sz w:val="20"/>
          <w:szCs w:val="20"/>
        </w:rPr>
        <w:t> </w:t>
      </w:r>
      <w:hyperlink r:id="rId21" w:history="1">
        <w:r w:rsidRPr="003546DC">
          <w:rPr>
            <w:rStyle w:val="Hyperlink"/>
            <w:rFonts w:ascii="Arial Narrow" w:hAnsi="Arial Narrow" w:cs="Arial"/>
            <w:i/>
            <w:color w:val="00BFAA"/>
            <w:sz w:val="20"/>
            <w:szCs w:val="20"/>
            <w:bdr w:val="none" w:sz="0" w:space="0" w:color="auto" w:frame="1"/>
          </w:rPr>
          <w:t>developer edition</w:t>
        </w:r>
      </w:hyperlink>
      <w:r w:rsidRPr="003546DC">
        <w:rPr>
          <w:rStyle w:val="apple-converted-space"/>
          <w:rFonts w:ascii="Arial Narrow" w:hAnsi="Arial Narrow" w:cs="Arial"/>
          <w:i/>
          <w:color w:val="373E42"/>
          <w:sz w:val="20"/>
          <w:szCs w:val="20"/>
        </w:rPr>
        <w:t> </w:t>
      </w:r>
      <w:r w:rsidRPr="003546DC">
        <w:rPr>
          <w:rFonts w:ascii="Arial Narrow" w:hAnsi="Arial Narrow" w:cs="Arial"/>
          <w:i/>
          <w:color w:val="373E42"/>
          <w:sz w:val="20"/>
          <w:szCs w:val="20"/>
        </w:rPr>
        <w:t xml:space="preserve">is freely available, and Chain operates a Chain blockchain network as a freely accessible </w:t>
      </w:r>
      <w:proofErr w:type="spellStart"/>
      <w:r w:rsidRPr="003546DC">
        <w:rPr>
          <w:rFonts w:ascii="Arial Narrow" w:hAnsi="Arial Narrow" w:cs="Arial"/>
          <w:i/>
          <w:color w:val="373E42"/>
          <w:sz w:val="20"/>
          <w:szCs w:val="20"/>
        </w:rPr>
        <w:t>testnet</w:t>
      </w:r>
      <w:proofErr w:type="spellEnd"/>
      <w:r w:rsidRPr="003546DC">
        <w:rPr>
          <w:rFonts w:ascii="Arial Narrow" w:hAnsi="Arial Narrow" w:cs="Arial"/>
          <w:i/>
          <w:color w:val="373E42"/>
          <w:sz w:val="20"/>
          <w:szCs w:val="20"/>
        </w:rPr>
        <w:t>.</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In the</w:t>
      </w:r>
      <w:r w:rsidRPr="003546DC">
        <w:rPr>
          <w:rStyle w:val="apple-converted-space"/>
          <w:rFonts w:ascii="Arial Narrow" w:hAnsi="Arial Narrow" w:cs="Arial"/>
          <w:i/>
          <w:color w:val="373E42"/>
          <w:sz w:val="20"/>
          <w:szCs w:val="20"/>
        </w:rPr>
        <w:t> </w:t>
      </w:r>
      <w:hyperlink r:id="rId22" w:anchor="2-motivation" w:history="1">
        <w:r w:rsidRPr="003546DC">
          <w:rPr>
            <w:rStyle w:val="Hyperlink"/>
            <w:rFonts w:ascii="Arial Narrow" w:hAnsi="Arial Narrow" w:cs="Arial"/>
            <w:i/>
            <w:color w:val="00BFAA"/>
            <w:sz w:val="20"/>
            <w:szCs w:val="20"/>
            <w:bdr w:val="none" w:sz="0" w:space="0" w:color="auto" w:frame="1"/>
          </w:rPr>
          <w:t>second section</w:t>
        </w:r>
      </w:hyperlink>
      <w:r w:rsidRPr="003546DC">
        <w:rPr>
          <w:rFonts w:ascii="Arial Narrow" w:hAnsi="Arial Narrow" w:cs="Arial"/>
          <w:i/>
          <w:color w:val="373E42"/>
          <w:sz w:val="20"/>
          <w:szCs w:val="20"/>
        </w:rPr>
        <w:t>, we explain the background and motivation for the design of the protocol.</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Next, we describe key concepts —</w:t>
      </w:r>
      <w:r w:rsidRPr="003546DC">
        <w:rPr>
          <w:rStyle w:val="apple-converted-space"/>
          <w:rFonts w:ascii="Arial Narrow" w:hAnsi="Arial Narrow" w:cs="Arial"/>
          <w:i/>
          <w:color w:val="373E42"/>
          <w:sz w:val="20"/>
          <w:szCs w:val="20"/>
        </w:rPr>
        <w:t> </w:t>
      </w:r>
      <w:hyperlink r:id="rId23" w:anchor="3-data-model" w:history="1">
        <w:r w:rsidRPr="003546DC">
          <w:rPr>
            <w:rStyle w:val="Hyperlink"/>
            <w:rFonts w:ascii="Arial Narrow" w:hAnsi="Arial Narrow" w:cs="Arial"/>
            <w:i/>
            <w:color w:val="00BFAA"/>
            <w:sz w:val="20"/>
            <w:szCs w:val="20"/>
            <w:bdr w:val="none" w:sz="0" w:space="0" w:color="auto" w:frame="1"/>
          </w:rPr>
          <w:t>assets, transactions, blocks</w:t>
        </w:r>
      </w:hyperlink>
      <w:r w:rsidRPr="003546DC">
        <w:rPr>
          <w:rFonts w:ascii="Arial Narrow" w:hAnsi="Arial Narrow" w:cs="Arial"/>
          <w:i/>
          <w:color w:val="373E42"/>
          <w:sz w:val="20"/>
          <w:szCs w:val="20"/>
        </w:rPr>
        <w:t>,</w:t>
      </w:r>
      <w:r w:rsidRPr="003546DC">
        <w:rPr>
          <w:rStyle w:val="apple-converted-space"/>
          <w:rFonts w:ascii="Arial Narrow" w:hAnsi="Arial Narrow" w:cs="Arial"/>
          <w:i/>
          <w:color w:val="373E42"/>
          <w:sz w:val="20"/>
          <w:szCs w:val="20"/>
        </w:rPr>
        <w:t> </w:t>
      </w:r>
      <w:hyperlink r:id="rId24" w:anchor="4-programs" w:history="1">
        <w:r w:rsidRPr="003546DC">
          <w:rPr>
            <w:rStyle w:val="Hyperlink"/>
            <w:rFonts w:ascii="Arial Narrow" w:hAnsi="Arial Narrow" w:cs="Arial"/>
            <w:i/>
            <w:color w:val="00BFAA"/>
            <w:sz w:val="20"/>
            <w:szCs w:val="20"/>
            <w:bdr w:val="none" w:sz="0" w:space="0" w:color="auto" w:frame="1"/>
          </w:rPr>
          <w:t>programs</w:t>
        </w:r>
      </w:hyperlink>
      <w:r w:rsidRPr="003546DC">
        <w:rPr>
          <w:rStyle w:val="apple-converted-space"/>
          <w:rFonts w:ascii="Arial Narrow" w:hAnsi="Arial Narrow" w:cs="Arial"/>
          <w:i/>
          <w:color w:val="373E42"/>
          <w:sz w:val="20"/>
          <w:szCs w:val="20"/>
        </w:rPr>
        <w:t> </w:t>
      </w:r>
      <w:r w:rsidRPr="003546DC">
        <w:rPr>
          <w:rFonts w:ascii="Arial Narrow" w:hAnsi="Arial Narrow" w:cs="Arial"/>
          <w:i/>
          <w:color w:val="373E42"/>
          <w:sz w:val="20"/>
          <w:szCs w:val="20"/>
        </w:rPr>
        <w:t>and</w:t>
      </w:r>
      <w:r w:rsidRPr="003546DC">
        <w:rPr>
          <w:rStyle w:val="apple-converted-space"/>
          <w:rFonts w:ascii="Arial Narrow" w:hAnsi="Arial Narrow" w:cs="Arial"/>
          <w:i/>
          <w:color w:val="373E42"/>
          <w:sz w:val="20"/>
          <w:szCs w:val="20"/>
        </w:rPr>
        <w:t> </w:t>
      </w:r>
      <w:hyperlink r:id="rId25" w:anchor="5-consensus" w:history="1">
        <w:r w:rsidRPr="003546DC">
          <w:rPr>
            <w:rStyle w:val="Hyperlink"/>
            <w:rFonts w:ascii="Arial Narrow" w:hAnsi="Arial Narrow" w:cs="Arial"/>
            <w:i/>
            <w:color w:val="00BFAA"/>
            <w:sz w:val="20"/>
            <w:szCs w:val="20"/>
            <w:bdr w:val="none" w:sz="0" w:space="0" w:color="auto" w:frame="1"/>
          </w:rPr>
          <w:t>consensus protocol</w:t>
        </w:r>
      </w:hyperlink>
      <w:r w:rsidRPr="003546DC">
        <w:rPr>
          <w:rStyle w:val="apple-converted-space"/>
          <w:rFonts w:ascii="Arial Narrow" w:hAnsi="Arial Narrow" w:cs="Arial"/>
          <w:i/>
          <w:color w:val="373E42"/>
          <w:sz w:val="20"/>
          <w:szCs w:val="20"/>
        </w:rPr>
        <w:t> </w:t>
      </w:r>
      <w:r w:rsidRPr="003546DC">
        <w:rPr>
          <w:rFonts w:ascii="Arial Narrow" w:hAnsi="Arial Narrow" w:cs="Arial"/>
          <w:i/>
          <w:color w:val="373E42"/>
          <w:sz w:val="20"/>
          <w:szCs w:val="20"/>
        </w:rPr>
        <w:t>— and discuss how programmed rules are enforced and double-spending is prevented.</w:t>
      </w:r>
    </w:p>
    <w:p w:rsidR="003546DC" w:rsidRPr="003546DC" w:rsidRDefault="003546DC" w:rsidP="003546DC">
      <w:pPr>
        <w:pStyle w:val="NormalWeb"/>
        <w:spacing w:before="0" w:beforeAutospacing="0" w:after="120" w:afterAutospacing="0" w:line="276" w:lineRule="auto"/>
        <w:ind w:left="720"/>
        <w:rPr>
          <w:rFonts w:ascii="Arial Narrow" w:hAnsi="Arial Narrow" w:cs="Arial"/>
          <w:i/>
          <w:color w:val="373E42"/>
          <w:sz w:val="20"/>
          <w:szCs w:val="20"/>
        </w:rPr>
      </w:pPr>
      <w:r w:rsidRPr="003546DC">
        <w:rPr>
          <w:rFonts w:ascii="Arial Narrow" w:hAnsi="Arial Narrow" w:cs="Arial"/>
          <w:i/>
          <w:color w:val="373E42"/>
          <w:sz w:val="20"/>
          <w:szCs w:val="20"/>
        </w:rPr>
        <w:t>Finally, we discuss various aspects of the blockchain network:</w:t>
      </w:r>
      <w:r w:rsidRPr="003546DC">
        <w:rPr>
          <w:rStyle w:val="apple-converted-space"/>
          <w:rFonts w:ascii="Arial Narrow" w:hAnsi="Arial Narrow" w:cs="Arial"/>
          <w:i/>
          <w:color w:val="373E42"/>
          <w:sz w:val="20"/>
          <w:szCs w:val="20"/>
        </w:rPr>
        <w:t> </w:t>
      </w:r>
      <w:hyperlink r:id="rId26" w:anchor="6-security" w:history="1">
        <w:r w:rsidRPr="003546DC">
          <w:rPr>
            <w:rStyle w:val="Hyperlink"/>
            <w:rFonts w:ascii="Arial Narrow" w:hAnsi="Arial Narrow" w:cs="Arial"/>
            <w:i/>
            <w:color w:val="00BFAA"/>
            <w:sz w:val="20"/>
            <w:szCs w:val="20"/>
            <w:bdr w:val="none" w:sz="0" w:space="0" w:color="auto" w:frame="1"/>
          </w:rPr>
          <w:t>security</w:t>
        </w:r>
      </w:hyperlink>
      <w:r w:rsidRPr="003546DC">
        <w:rPr>
          <w:rFonts w:ascii="Arial Narrow" w:hAnsi="Arial Narrow" w:cs="Arial"/>
          <w:i/>
          <w:color w:val="373E42"/>
          <w:sz w:val="20"/>
          <w:szCs w:val="20"/>
        </w:rPr>
        <w:t>,</w:t>
      </w:r>
      <w:r w:rsidRPr="003546DC">
        <w:rPr>
          <w:rStyle w:val="apple-converted-space"/>
          <w:rFonts w:ascii="Arial Narrow" w:hAnsi="Arial Narrow" w:cs="Arial"/>
          <w:i/>
          <w:color w:val="373E42"/>
          <w:sz w:val="20"/>
          <w:szCs w:val="20"/>
        </w:rPr>
        <w:t> </w:t>
      </w:r>
      <w:hyperlink r:id="rId27" w:anchor="7-scalability" w:history="1">
        <w:r w:rsidRPr="003546DC">
          <w:rPr>
            <w:rStyle w:val="Hyperlink"/>
            <w:rFonts w:ascii="Arial Narrow" w:hAnsi="Arial Narrow" w:cs="Arial"/>
            <w:i/>
            <w:color w:val="00BFAA"/>
            <w:sz w:val="20"/>
            <w:szCs w:val="20"/>
            <w:bdr w:val="none" w:sz="0" w:space="0" w:color="auto" w:frame="1"/>
          </w:rPr>
          <w:t>scalability</w:t>
        </w:r>
      </w:hyperlink>
      <w:r w:rsidRPr="003546DC">
        <w:rPr>
          <w:rFonts w:ascii="Arial Narrow" w:hAnsi="Arial Narrow" w:cs="Arial"/>
          <w:i/>
          <w:color w:val="373E42"/>
          <w:sz w:val="20"/>
          <w:szCs w:val="20"/>
        </w:rPr>
        <w:t>,</w:t>
      </w:r>
      <w:r w:rsidRPr="003546DC">
        <w:rPr>
          <w:rStyle w:val="apple-converted-space"/>
          <w:rFonts w:ascii="Arial Narrow" w:hAnsi="Arial Narrow" w:cs="Arial"/>
          <w:i/>
          <w:color w:val="373E42"/>
          <w:sz w:val="20"/>
          <w:szCs w:val="20"/>
        </w:rPr>
        <w:t> </w:t>
      </w:r>
      <w:hyperlink r:id="rId28" w:anchor="8-extensibility" w:history="1">
        <w:r w:rsidRPr="003546DC">
          <w:rPr>
            <w:rStyle w:val="Hyperlink"/>
            <w:rFonts w:ascii="Arial Narrow" w:hAnsi="Arial Narrow" w:cs="Arial"/>
            <w:i/>
            <w:color w:val="00BFAA"/>
            <w:sz w:val="20"/>
            <w:szCs w:val="20"/>
            <w:bdr w:val="none" w:sz="0" w:space="0" w:color="auto" w:frame="1"/>
          </w:rPr>
          <w:t>extensibility</w:t>
        </w:r>
      </w:hyperlink>
      <w:r w:rsidRPr="003546DC">
        <w:rPr>
          <w:rStyle w:val="apple-converted-space"/>
          <w:rFonts w:ascii="Arial Narrow" w:hAnsi="Arial Narrow" w:cs="Arial"/>
          <w:i/>
          <w:color w:val="373E42"/>
          <w:sz w:val="20"/>
          <w:szCs w:val="20"/>
        </w:rPr>
        <w:t> </w:t>
      </w:r>
      <w:r w:rsidRPr="003546DC">
        <w:rPr>
          <w:rFonts w:ascii="Arial Narrow" w:hAnsi="Arial Narrow" w:cs="Arial"/>
          <w:i/>
          <w:color w:val="373E42"/>
          <w:sz w:val="20"/>
          <w:szCs w:val="20"/>
        </w:rPr>
        <w:t>and</w:t>
      </w:r>
      <w:r w:rsidRPr="003546DC">
        <w:rPr>
          <w:rStyle w:val="apple-converted-space"/>
          <w:rFonts w:ascii="Arial Narrow" w:hAnsi="Arial Narrow" w:cs="Arial"/>
          <w:i/>
          <w:color w:val="373E42"/>
          <w:sz w:val="20"/>
          <w:szCs w:val="20"/>
        </w:rPr>
        <w:t> </w:t>
      </w:r>
      <w:hyperlink r:id="rId29" w:anchor="9-interoperability" w:history="1">
        <w:r w:rsidRPr="003546DC">
          <w:rPr>
            <w:rStyle w:val="Hyperlink"/>
            <w:rFonts w:ascii="Arial Narrow" w:hAnsi="Arial Narrow" w:cs="Arial"/>
            <w:i/>
            <w:color w:val="00BFAA"/>
            <w:sz w:val="20"/>
            <w:szCs w:val="20"/>
            <w:bdr w:val="none" w:sz="0" w:space="0" w:color="auto" w:frame="1"/>
          </w:rPr>
          <w:t>interoperability with other networks</w:t>
        </w:r>
      </w:hyperlink>
      <w:r w:rsidRPr="003546DC">
        <w:rPr>
          <w:rFonts w:ascii="Arial Narrow" w:hAnsi="Arial Narrow" w:cs="Arial"/>
          <w:i/>
          <w:color w:val="373E42"/>
          <w:sz w:val="20"/>
          <w:szCs w:val="20"/>
        </w:rPr>
        <w:t>.</w:t>
      </w:r>
    </w:p>
    <w:p w:rsidR="003546DC" w:rsidRDefault="00CC5075" w:rsidP="007A467D">
      <w:pPr>
        <w:rPr>
          <w:rFonts w:eastAsiaTheme="majorEastAsia"/>
        </w:rPr>
      </w:pPr>
      <w:proofErr w:type="spellStart"/>
      <w:r>
        <w:rPr>
          <w:rFonts w:eastAsiaTheme="majorEastAsia"/>
        </w:rPr>
        <w:t>Chain.com’s</w:t>
      </w:r>
      <w:proofErr w:type="spellEnd"/>
      <w:r>
        <w:rPr>
          <w:rFonts w:eastAsiaTheme="majorEastAsia"/>
        </w:rPr>
        <w:t xml:space="preserve"> Chain Core is an excellent starting point to understand the capabilities and power of 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By the way the word </w:t>
      </w:r>
      <w:r>
        <w:rPr>
          <w:rFonts w:eastAsiaTheme="majorEastAsia"/>
          <w:b/>
        </w:rPr>
        <w:t>blockchain</w:t>
      </w:r>
      <w:r>
        <w:rPr>
          <w:rFonts w:eastAsiaTheme="majorEastAsia"/>
        </w:rPr>
        <w:t xml:space="preserve"> used in this site and DLT are one and the same. </w:t>
      </w:r>
    </w:p>
    <w:p w:rsidR="00F66506" w:rsidRPr="00CC5075" w:rsidRDefault="00F66506" w:rsidP="007A467D">
      <w:pPr>
        <w:rPr>
          <w:rFonts w:eastAsiaTheme="majorEastAsia"/>
        </w:rPr>
      </w:pPr>
      <w:r>
        <w:rPr>
          <w:rFonts w:eastAsiaTheme="majorEastAsia"/>
        </w:rPr>
        <w:t>So what kind of jobs will a GSTN</w:t>
      </w:r>
      <w:r w:rsidR="001848FC">
        <w:rPr>
          <w:rFonts w:eastAsiaTheme="majorEastAsia"/>
        </w:rPr>
        <w:fldChar w:fldCharType="begin"/>
      </w:r>
      <w:r w:rsidR="00613DC3">
        <w:instrText xml:space="preserve"> XE "</w:instrText>
      </w:r>
      <w:r w:rsidR="00613DC3" w:rsidRPr="00C07927">
        <w:rPr>
          <w:b/>
        </w:rPr>
        <w:instrText>GSTN</w:instrText>
      </w:r>
      <w:r w:rsidR="00613DC3">
        <w:instrText xml:space="preserve">" </w:instrText>
      </w:r>
      <w:r w:rsidR="001848FC">
        <w:rPr>
          <w:rFonts w:eastAsiaTheme="majorEastAsia"/>
        </w:rPr>
        <w:fldChar w:fldCharType="end"/>
      </w:r>
      <w:r>
        <w:rPr>
          <w:rFonts w:eastAsiaTheme="majorEastAsia"/>
        </w:rPr>
        <w:t xml:space="preserve"> fortified with DLT</w:t>
      </w:r>
      <w:r w:rsidR="001848FC">
        <w:rPr>
          <w:rFonts w:eastAsiaTheme="majorEastAsia"/>
        </w:rPr>
        <w:fldChar w:fldCharType="begin"/>
      </w:r>
      <w:r w:rsidR="00935221">
        <w:instrText xml:space="preserve"> XE "</w:instrText>
      </w:r>
      <w:r w:rsidR="00935221" w:rsidRPr="00A11730">
        <w:instrText>DLT</w:instrText>
      </w:r>
      <w:r w:rsidR="00935221">
        <w:instrText xml:space="preserve">" </w:instrText>
      </w:r>
      <w:r w:rsidR="001848FC">
        <w:rPr>
          <w:rFonts w:eastAsiaTheme="majorEastAsia"/>
        </w:rPr>
        <w:fldChar w:fldCharType="end"/>
      </w:r>
      <w:r>
        <w:rPr>
          <w:rFonts w:eastAsiaTheme="majorEastAsia"/>
        </w:rPr>
        <w:t xml:space="preserve"> have?</w:t>
      </w:r>
    </w:p>
    <w:p w:rsidR="00C71631" w:rsidRDefault="00C71631">
      <w:pPr>
        <w:spacing w:before="0" w:after="0" w:line="240" w:lineRule="auto"/>
        <w:rPr>
          <w:rFonts w:eastAsiaTheme="majorEastAsia" w:cstheme="majorBidi"/>
          <w:b/>
          <w:bCs/>
          <w:caps/>
          <w:color w:val="FFFFFF"/>
          <w:spacing w:val="15"/>
          <w:sz w:val="28"/>
          <w:szCs w:val="22"/>
        </w:rPr>
      </w:pPr>
      <w:r>
        <w:br w:type="page"/>
      </w:r>
    </w:p>
    <w:p w:rsidR="005A76A1" w:rsidRDefault="005A76A1" w:rsidP="005A76A1">
      <w:pPr>
        <w:pStyle w:val="Heading1"/>
        <w:numPr>
          <w:ilvl w:val="0"/>
          <w:numId w:val="0"/>
        </w:numPr>
        <w:ind w:left="360"/>
      </w:pPr>
      <w:bookmarkStart w:id="58" w:name="_Toc485211814"/>
      <w:r>
        <w:lastRenderedPageBreak/>
        <w:t>Jobs of tomorrow</w:t>
      </w:r>
      <w:bookmarkEnd w:id="58"/>
      <w:r>
        <w:tab/>
      </w:r>
    </w:p>
    <w:p w:rsidR="002E1077" w:rsidRDefault="002E1077" w:rsidP="002E1077">
      <w:pPr>
        <w:pStyle w:val="Heading3"/>
      </w:pPr>
      <w:bookmarkStart w:id="59" w:name="_Toc485211815"/>
      <w:r>
        <w:t>A Site that has the best prices for a farmer</w:t>
      </w:r>
      <w:bookmarkEnd w:id="59"/>
    </w:p>
    <w:p w:rsidR="002E1077" w:rsidRDefault="002E1077" w:rsidP="0021656F">
      <w:r w:rsidRPr="002E1077">
        <w:rPr>
          <w:b/>
        </w:rPr>
        <w:t>BestPrice.com</w:t>
      </w:r>
      <w:r>
        <w:rPr>
          <w:b/>
        </w:rPr>
        <w:t xml:space="preserve"> </w:t>
      </w:r>
      <w:r w:rsidRPr="002E1077">
        <w:t xml:space="preserve">is </w:t>
      </w:r>
      <w:r>
        <w:t xml:space="preserve">a one stop shop for Farmers looking for the best price for their produce – be it grains or pulses. </w:t>
      </w:r>
      <w:proofErr w:type="spellStart"/>
      <w:r>
        <w:t>BestPrice</w:t>
      </w:r>
      <w:proofErr w:type="spellEnd"/>
      <w:r>
        <w:t xml:space="preserve"> is designed to be able to locate the best price for a producer by matching the buyer who needs it the most with the farmer. How does </w:t>
      </w:r>
      <w:proofErr w:type="spellStart"/>
      <w:r>
        <w:t>BestPrice</w:t>
      </w:r>
      <w:proofErr w:type="spellEnd"/>
      <w:r>
        <w:t xml:space="preserve"> do it? It tracks the movement of various commodities across the country by monitoring the data from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Server and knows the places that need the commodity the most. Demand varies for a variety of reasons and the software uses data from GSTN server to find out the best fit.</w:t>
      </w:r>
    </w:p>
    <w:p w:rsidR="002E1077" w:rsidRDefault="002E1077" w:rsidP="0021656F">
      <w:r>
        <w:t xml:space="preserve">The Smartphone app which is a service that a farmer can sign up </w:t>
      </w:r>
      <w:r w:rsidR="00AF7D85">
        <w:t>for</w:t>
      </w:r>
      <w:r>
        <w:t xml:space="preserve"> will ping the farmer once it has found a match. The farmer now needs to know where to drop off the product. </w:t>
      </w:r>
      <w:proofErr w:type="spellStart"/>
      <w:r>
        <w:t>BestPrice</w:t>
      </w:r>
      <w:proofErr w:type="spellEnd"/>
      <w:r>
        <w:t xml:space="preserve"> will work with a fleet of Container companies to figure out the best route for </w:t>
      </w:r>
      <w:r w:rsidR="00F24EEC">
        <w:t>the goods. Think of Google Map telling the farmer the route his product is going to take to reach the destination.</w:t>
      </w:r>
    </w:p>
    <w:p w:rsidR="000D680F" w:rsidRDefault="00F24EEC" w:rsidP="000D680F">
      <w:pPr>
        <w:keepNext/>
      </w:pPr>
      <w:r>
        <w:t xml:space="preserve">Just like getting a UPS/ FedEx Tracking number, </w:t>
      </w:r>
      <w:proofErr w:type="spellStart"/>
      <w:r>
        <w:t>BestPrice</w:t>
      </w:r>
      <w:proofErr w:type="spellEnd"/>
      <w:r>
        <w:t xml:space="preserve"> will provide both the Buyer and the Seller (farmer) </w:t>
      </w:r>
      <w:r w:rsidR="008F0698">
        <w:t xml:space="preserve">a tracking number </w:t>
      </w:r>
      <w:r>
        <w:t xml:space="preserve">on the status of the shipment. </w:t>
      </w:r>
      <w:proofErr w:type="spellStart"/>
      <w:r w:rsidR="00EB6053">
        <w:t>BestPrice</w:t>
      </w:r>
      <w:proofErr w:type="spellEnd"/>
      <w:r w:rsidR="00EB6053">
        <w:t xml:space="preserve"> has the access rights to get data from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rsidR="00EB6053">
        <w:t xml:space="preserve"> for a limited set of items, say commodities. </w:t>
      </w:r>
      <w:r>
        <w:t>As soon as it is delivered, the farmer as well as the Container companies will be paid using a Smart Contract, with no money wasted on bribes/ commissions or kickbacks.</w:t>
      </w:r>
      <w:r w:rsidR="008F0698">
        <w:t xml:space="preserve"> Additionally </w:t>
      </w:r>
      <w:proofErr w:type="spellStart"/>
      <w:r w:rsidR="008F0698">
        <w:t>BestPrice</w:t>
      </w:r>
      <w:proofErr w:type="spellEnd"/>
      <w:r w:rsidR="008F0698">
        <w:t xml:space="preserve"> can provide advice for the farmer on the fastest return on investment – for instance, a shipment that takes 2 days versus a shipment that takes 2 weeks. Based on what the farmer’s liquidity requirements are, the farmer can make an informed decision.</w:t>
      </w:r>
      <w:r w:rsidR="00264016">
        <w:t xml:space="preserve"> For more, see </w:t>
      </w:r>
      <w:r w:rsidR="001848FC">
        <w:fldChar w:fldCharType="begin"/>
      </w:r>
      <w:r w:rsidR="00264016">
        <w:instrText xml:space="preserve"> REF _Ref483236954 \h </w:instrText>
      </w:r>
      <w:r w:rsidR="001848FC">
        <w:fldChar w:fldCharType="separate"/>
      </w:r>
      <w:r w:rsidR="00951DB2">
        <w:t xml:space="preserve">Figure </w:t>
      </w:r>
      <w:r w:rsidR="00951DB2">
        <w:rPr>
          <w:noProof/>
        </w:rPr>
        <w:t>13</w:t>
      </w:r>
      <w:r w:rsidR="001848FC">
        <w:fldChar w:fldCharType="end"/>
      </w:r>
      <w:r w:rsidR="00264016">
        <w:t xml:space="preserve"> below:</w:t>
      </w:r>
    </w:p>
    <w:p w:rsidR="00264016" w:rsidRDefault="00966B6E" w:rsidP="000D680F">
      <w:pPr>
        <w:keepNext/>
        <w:jc w:val="center"/>
      </w:pPr>
      <w:r>
        <w:rPr>
          <w:noProof/>
          <w:lang w:bidi="ar-SA"/>
        </w:rPr>
        <w:drawing>
          <wp:inline distT="0" distB="0" distL="0" distR="0">
            <wp:extent cx="5731510" cy="3322320"/>
            <wp:effectExtent l="19050" t="0" r="2540" b="0"/>
            <wp:docPr id="10" name="Picture 9" descr="FarmerPr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merPrice1.jpg"/>
                    <pic:cNvPicPr/>
                  </pic:nvPicPr>
                  <pic:blipFill>
                    <a:blip r:embed="rId30" cstate="print"/>
                    <a:stretch>
                      <a:fillRect/>
                    </a:stretch>
                  </pic:blipFill>
                  <pic:spPr>
                    <a:xfrm>
                      <a:off x="0" y="0"/>
                      <a:ext cx="5731510" cy="3322320"/>
                    </a:xfrm>
                    <a:prstGeom prst="rect">
                      <a:avLst/>
                    </a:prstGeom>
                  </pic:spPr>
                </pic:pic>
              </a:graphicData>
            </a:graphic>
          </wp:inline>
        </w:drawing>
      </w:r>
    </w:p>
    <w:p w:rsidR="00264016" w:rsidRDefault="00264016" w:rsidP="00264016">
      <w:pPr>
        <w:pStyle w:val="Caption"/>
        <w:jc w:val="center"/>
      </w:pPr>
      <w:bookmarkStart w:id="60" w:name="_Ref483236954"/>
      <w:bookmarkStart w:id="61" w:name="_Toc485211790"/>
      <w:r>
        <w:t xml:space="preserve">Figure </w:t>
      </w:r>
      <w:fldSimple w:instr=" SEQ Figure \* ARABIC ">
        <w:r w:rsidR="00951DB2">
          <w:rPr>
            <w:noProof/>
          </w:rPr>
          <w:t>13</w:t>
        </w:r>
      </w:fldSimple>
      <w:bookmarkEnd w:id="60"/>
      <w:r>
        <w:t xml:space="preserve">. How </w:t>
      </w:r>
      <w:proofErr w:type="spellStart"/>
      <w:r>
        <w:t>BestPrice</w:t>
      </w:r>
      <w:proofErr w:type="spellEnd"/>
      <w:r>
        <w:t xml:space="preserve"> matches Farmer with Retailer (Buyer)</w:t>
      </w:r>
      <w:bookmarkEnd w:id="61"/>
    </w:p>
    <w:p w:rsidR="002E1077" w:rsidRDefault="00334E52" w:rsidP="00EC435C">
      <w:r>
        <w:t xml:space="preserve">This is not limited to commodities – the concept can be extended for other goods and services too. The onset of a heat wave in a certain region would spur sales of fans and air-conditioners which can result in a great selling opportunity for a company with inventory. </w:t>
      </w:r>
      <w:r w:rsidR="002E1077">
        <w:br w:type="page"/>
      </w:r>
    </w:p>
    <w:p w:rsidR="00094E99" w:rsidRDefault="00094E99" w:rsidP="00094E99">
      <w:pPr>
        <w:pStyle w:val="Heading3"/>
      </w:pPr>
      <w:bookmarkStart w:id="62" w:name="_Toc485211816"/>
      <w:r>
        <w:lastRenderedPageBreak/>
        <w:t>A Services Site that can carry any amount of baggage</w:t>
      </w:r>
      <w:bookmarkEnd w:id="62"/>
    </w:p>
    <w:p w:rsidR="00094E99" w:rsidRDefault="00094E99" w:rsidP="00094E99">
      <w:r>
        <w:rPr>
          <w:b/>
        </w:rPr>
        <w:t xml:space="preserve">WeMoveIt.com </w:t>
      </w:r>
      <w:r>
        <w:t>has a focused mission – to help transport frozen and climatically sensitive goods all over India</w:t>
      </w:r>
      <w:r w:rsidR="001848FC">
        <w:fldChar w:fldCharType="begin"/>
      </w:r>
      <w:r w:rsidR="00613DC3">
        <w:instrText xml:space="preserve"> XE "</w:instrText>
      </w:r>
      <w:r w:rsidR="00613DC3" w:rsidRPr="006033DA">
        <w:instrText>India</w:instrText>
      </w:r>
      <w:r w:rsidR="00613DC3">
        <w:instrText xml:space="preserve">" </w:instrText>
      </w:r>
      <w:r w:rsidR="001848FC">
        <w:fldChar w:fldCharType="end"/>
      </w:r>
      <w:r>
        <w:t>. To this end, this company constantly gets updates from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server on travel times to various destinations and combines that with data obtained from various Reefer (</w:t>
      </w:r>
      <w:r w:rsidR="00E703FD">
        <w:t>Refrigerated</w:t>
      </w:r>
      <w:r>
        <w:t xml:space="preserve"> Mover) companies</w:t>
      </w:r>
      <w:r w:rsidR="00E703FD">
        <w:t xml:space="preserve"> on their load capacity usage. When a shipment of </w:t>
      </w:r>
      <w:r w:rsidR="000A103E">
        <w:t>temperature sensitive medication has</w:t>
      </w:r>
      <w:r w:rsidR="00E703FD">
        <w:t xml:space="preserve"> to be moved </w:t>
      </w:r>
      <w:r w:rsidR="000A103E">
        <w:t xml:space="preserve">from a </w:t>
      </w:r>
      <w:proofErr w:type="spellStart"/>
      <w:r w:rsidR="000A103E">
        <w:t>Pharma</w:t>
      </w:r>
      <w:proofErr w:type="spellEnd"/>
      <w:r w:rsidR="000A103E">
        <w:t xml:space="preserve"> company to </w:t>
      </w:r>
      <w:r w:rsidR="00E703FD">
        <w:t xml:space="preserve">a </w:t>
      </w:r>
      <w:r w:rsidR="000A103E">
        <w:t>Hospital</w:t>
      </w:r>
      <w:r w:rsidR="00E703FD">
        <w:t xml:space="preserve">, the </w:t>
      </w:r>
      <w:proofErr w:type="spellStart"/>
      <w:r w:rsidR="000A103E">
        <w:t>Pharma</w:t>
      </w:r>
      <w:proofErr w:type="spellEnd"/>
      <w:r w:rsidR="000A103E">
        <w:t xml:space="preserve"> company </w:t>
      </w:r>
      <w:r w:rsidR="00E703FD">
        <w:t xml:space="preserve">can look up </w:t>
      </w:r>
      <w:proofErr w:type="spellStart"/>
      <w:r w:rsidR="00E703FD">
        <w:t>WeMoveIt</w:t>
      </w:r>
      <w:proofErr w:type="spellEnd"/>
      <w:r w:rsidR="00E703FD">
        <w:t xml:space="preserve"> site for the fastest and cheapest way to get it to the </w:t>
      </w:r>
      <w:r w:rsidR="000A103E">
        <w:t>destination. Data is located in at least two places in this instance, the latest commute times from the GSTN and the availability of Reefer trucks by looking at various Reefer truck sites.</w:t>
      </w:r>
      <w:r w:rsidR="00ED406E">
        <w:t xml:space="preserve"> </w:t>
      </w:r>
      <w:r w:rsidR="001848FC">
        <w:fldChar w:fldCharType="begin"/>
      </w:r>
      <w:r w:rsidR="00ED406E">
        <w:instrText xml:space="preserve"> REF _Ref483399811 \h </w:instrText>
      </w:r>
      <w:r w:rsidR="001848FC">
        <w:fldChar w:fldCharType="separate"/>
      </w:r>
      <w:r w:rsidR="00951DB2">
        <w:t xml:space="preserve">Figure </w:t>
      </w:r>
      <w:r w:rsidR="00951DB2">
        <w:rPr>
          <w:noProof/>
        </w:rPr>
        <w:t>14</w:t>
      </w:r>
      <w:r w:rsidR="001848FC">
        <w:fldChar w:fldCharType="end"/>
      </w:r>
      <w:r w:rsidR="00ED406E">
        <w:t xml:space="preserve"> below helps explain this process:</w:t>
      </w:r>
    </w:p>
    <w:p w:rsidR="00ED406E" w:rsidRDefault="00966B6E" w:rsidP="00ED406E">
      <w:pPr>
        <w:keepNext/>
        <w:jc w:val="center"/>
      </w:pPr>
      <w:r>
        <w:rPr>
          <w:noProof/>
          <w:lang w:bidi="ar-SA"/>
        </w:rPr>
        <w:drawing>
          <wp:inline distT="0" distB="0" distL="0" distR="0">
            <wp:extent cx="5731510" cy="3834765"/>
            <wp:effectExtent l="19050" t="0" r="2540" b="0"/>
            <wp:docPr id="7" name="Picture 6" descr="WeMov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MoveIt.jpg"/>
                    <pic:cNvPicPr/>
                  </pic:nvPicPr>
                  <pic:blipFill>
                    <a:blip r:embed="rId31" cstate="print"/>
                    <a:stretch>
                      <a:fillRect/>
                    </a:stretch>
                  </pic:blipFill>
                  <pic:spPr>
                    <a:xfrm>
                      <a:off x="0" y="0"/>
                      <a:ext cx="5731510" cy="3834765"/>
                    </a:xfrm>
                    <a:prstGeom prst="rect">
                      <a:avLst/>
                    </a:prstGeom>
                  </pic:spPr>
                </pic:pic>
              </a:graphicData>
            </a:graphic>
          </wp:inline>
        </w:drawing>
      </w:r>
    </w:p>
    <w:p w:rsidR="00ED406E" w:rsidRDefault="00ED406E" w:rsidP="00ED406E">
      <w:pPr>
        <w:pStyle w:val="Caption"/>
        <w:jc w:val="center"/>
      </w:pPr>
      <w:bookmarkStart w:id="63" w:name="_Ref483399811"/>
      <w:bookmarkStart w:id="64" w:name="_Toc485211791"/>
      <w:r>
        <w:t xml:space="preserve">Figure </w:t>
      </w:r>
      <w:fldSimple w:instr=" SEQ Figure \* ARABIC ">
        <w:r w:rsidR="00951DB2">
          <w:rPr>
            <w:noProof/>
          </w:rPr>
          <w:t>14</w:t>
        </w:r>
      </w:fldSimple>
      <w:bookmarkEnd w:id="63"/>
      <w:r>
        <w:t>. Example of how a company helps move temperature sensitive medication</w:t>
      </w:r>
      <w:bookmarkEnd w:id="64"/>
    </w:p>
    <w:p w:rsidR="00AD511B" w:rsidRPr="00AD511B" w:rsidRDefault="00AD511B" w:rsidP="00AD511B">
      <w:r>
        <w:t xml:space="preserve">In this instance, the Reefer company has to go to the </w:t>
      </w:r>
      <w:proofErr w:type="spellStart"/>
      <w:r>
        <w:t>Pharma</w:t>
      </w:r>
      <w:proofErr w:type="spellEnd"/>
      <w:r>
        <w:t xml:space="preserve"> Company’s delivery area in o</w:t>
      </w:r>
      <w:r w:rsidR="0053389D">
        <w:t>rder to transfer the medication</w:t>
      </w:r>
      <w:r>
        <w:t>.</w:t>
      </w:r>
      <w:r w:rsidR="0053389D">
        <w:t xml:space="preserve"> If say a combination of Reefer trucks is needed to reach it to the destination, the Service</w:t>
      </w:r>
      <w:r w:rsidR="001848FC">
        <w:fldChar w:fldCharType="begin"/>
      </w:r>
      <w:r w:rsidR="00BC2FF5">
        <w:instrText xml:space="preserve"> XE "</w:instrText>
      </w:r>
      <w:r w:rsidR="00BC2FF5" w:rsidRPr="0012056C">
        <w:instrText>Service</w:instrText>
      </w:r>
      <w:r w:rsidR="00BC2FF5">
        <w:instrText xml:space="preserve">" </w:instrText>
      </w:r>
      <w:r w:rsidR="001848FC">
        <w:fldChar w:fldCharType="end"/>
      </w:r>
      <w:r w:rsidR="0053389D">
        <w:t xml:space="preserve"> company (in this case </w:t>
      </w:r>
      <w:proofErr w:type="spellStart"/>
      <w:r w:rsidR="0053389D">
        <w:t>WeMoveIt</w:t>
      </w:r>
      <w:proofErr w:type="spellEnd"/>
      <w:r w:rsidR="0053389D">
        <w:t>) would stamp via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rsidR="0053389D">
        <w:t xml:space="preserve"> details of the Goods</w:t>
      </w:r>
      <w:r w:rsidR="001848FC">
        <w:fldChar w:fldCharType="begin"/>
      </w:r>
      <w:r w:rsidR="00613DC3">
        <w:instrText xml:space="preserve"> XE "</w:instrText>
      </w:r>
      <w:r w:rsidR="00613DC3" w:rsidRPr="006338A1">
        <w:instrText>Goods</w:instrText>
      </w:r>
      <w:r w:rsidR="00613DC3">
        <w:instrText xml:space="preserve">" </w:instrText>
      </w:r>
      <w:r w:rsidR="001848FC">
        <w:fldChar w:fldCharType="end"/>
      </w:r>
      <w:r w:rsidR="0053389D">
        <w:t xml:space="preserve"> (medication in this case) as well as a service (of transporting it from the </w:t>
      </w:r>
      <w:proofErr w:type="spellStart"/>
      <w:r w:rsidR="0053389D">
        <w:t>Pharma</w:t>
      </w:r>
      <w:proofErr w:type="spellEnd"/>
      <w:r w:rsidR="0053389D">
        <w:t xml:space="preserve"> company to the Hospital).</w:t>
      </w:r>
      <w:r w:rsidR="00364F6A">
        <w:t xml:space="preserve"> </w:t>
      </w:r>
      <w:proofErr w:type="spellStart"/>
      <w:r w:rsidR="00160197">
        <w:t>WeMoveIt</w:t>
      </w:r>
      <w:proofErr w:type="spellEnd"/>
      <w:r w:rsidR="00160197">
        <w:t xml:space="preserve"> will handle all the paperwork of reporting these to the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rsidR="00160197">
        <w:t xml:space="preserve">. </w:t>
      </w:r>
      <w:proofErr w:type="spellStart"/>
      <w:r w:rsidR="00160197">
        <w:t>WeMoveIt</w:t>
      </w:r>
      <w:proofErr w:type="spellEnd"/>
      <w:r w:rsidR="00160197">
        <w:t xml:space="preserve"> could work as either a subscriber model or a pay as you go model for generating revenue.</w:t>
      </w:r>
    </w:p>
    <w:p w:rsidR="00094E99" w:rsidRDefault="00094E99">
      <w:pPr>
        <w:spacing w:before="0" w:after="0" w:line="240" w:lineRule="auto"/>
      </w:pPr>
      <w:r>
        <w:br w:type="page"/>
      </w:r>
    </w:p>
    <w:p w:rsidR="00033B06" w:rsidRDefault="00033B06" w:rsidP="00033B06">
      <w:pPr>
        <w:pStyle w:val="Heading3"/>
      </w:pPr>
      <w:bookmarkStart w:id="65" w:name="_Toc485211817"/>
      <w:r>
        <w:lastRenderedPageBreak/>
        <w:t>A Site that can deliver analytics</w:t>
      </w:r>
      <w:bookmarkEnd w:id="65"/>
    </w:p>
    <w:p w:rsidR="00033B06" w:rsidRDefault="00033B06" w:rsidP="00033B06">
      <w:r>
        <w:t>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running </w:t>
      </w:r>
      <w:r w:rsidR="00BD7A03">
        <w:t>with 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t xml:space="preserve"> will generate a gold mine of data which can then be parsed and monetized. Consider this for an example – </w:t>
      </w:r>
      <w:r>
        <w:rPr>
          <w:b/>
        </w:rPr>
        <w:t>Tyx</w:t>
      </w:r>
      <w:r w:rsidRPr="00033B06">
        <w:rPr>
          <w:b/>
        </w:rPr>
        <w:t>RUs</w:t>
      </w:r>
      <w:r>
        <w:rPr>
          <w:b/>
        </w:rPr>
        <w:t>.com</w:t>
      </w:r>
      <w:r>
        <w:t xml:space="preserve"> (short for Analytics Are Us) helps its subscribers enter a category (Consumables) or a specific item (Rice, Car) and will publish all there is to know about it.</w:t>
      </w:r>
    </w:p>
    <w:p w:rsidR="00264016" w:rsidRDefault="00033B06" w:rsidP="00033B06">
      <w:r>
        <w:t xml:space="preserve">Analytics may turn up interesting information – Most number of Used cars in Delhi are bought during the month of July. The reasoning could be that most families relocate to Delhi around the month of June-July to synchronize with the school year and therefore maybe looking for used cars. But if </w:t>
      </w:r>
      <w:proofErr w:type="spellStart"/>
      <w:r>
        <w:t>Dharwar</w:t>
      </w:r>
      <w:proofErr w:type="spellEnd"/>
      <w:r>
        <w:t xml:space="preserve"> has peak demand for shoes in the month of May, that might not be obvious.</w:t>
      </w:r>
      <w:r w:rsidR="00E103BC">
        <w:t xml:space="preserve"> A little deeper digging might reveal that </w:t>
      </w:r>
      <w:proofErr w:type="spellStart"/>
      <w:r w:rsidR="00E103BC">
        <w:t>Dharwar</w:t>
      </w:r>
      <w:proofErr w:type="spellEnd"/>
      <w:r w:rsidR="00E103BC">
        <w:t xml:space="preserve"> is a College Town and also receives a lot of rains from the end of May for about 3 months and so the population maybe preparing itself for the twin events.</w:t>
      </w:r>
    </w:p>
    <w:p w:rsidR="00DA4AB4" w:rsidRDefault="00E103BC" w:rsidP="00033B06">
      <w:r>
        <w:t xml:space="preserve">A Bank looking to find out where to open its next branch maybe able to do so by using </w:t>
      </w:r>
      <w:proofErr w:type="spellStart"/>
      <w:r>
        <w:t>TyxRUs</w:t>
      </w:r>
      <w:proofErr w:type="spellEnd"/>
      <w:r>
        <w:t xml:space="preserve"> software. All it has to do is locate places which do a lot of business but are underserved in terms of banks.</w:t>
      </w:r>
      <w:r w:rsidR="008501BE">
        <w:t xml:space="preserve"> </w:t>
      </w:r>
    </w:p>
    <w:p w:rsidR="00DA4AB4" w:rsidRDefault="008501BE" w:rsidP="00033B06">
      <w:r>
        <w:t>In not too distant a future, Elastic Employment may become common. Consider this example – Banks do the most business on Mondays, Wednesdays and Fridays and also around the middle of a month and the end of a month. Banks can then add more tellers/ cashiers on the busy days only. Many stay at home Moms/ Dads may find this kind of a</w:t>
      </w:r>
      <w:r w:rsidR="00FC168A">
        <w:t xml:space="preserve"> flexible</w:t>
      </w:r>
      <w:r>
        <w:t xml:space="preserve"> arrangement useful.</w:t>
      </w:r>
    </w:p>
    <w:p w:rsidR="005F7D97" w:rsidRDefault="00966B6E" w:rsidP="005F7D97">
      <w:pPr>
        <w:keepNext/>
        <w:jc w:val="center"/>
      </w:pPr>
      <w:r>
        <w:rPr>
          <w:noProof/>
          <w:lang w:bidi="ar-SA"/>
        </w:rPr>
        <w:drawing>
          <wp:inline distT="0" distB="0" distL="0" distR="0">
            <wp:extent cx="5731510" cy="3684270"/>
            <wp:effectExtent l="19050" t="0" r="2540" b="0"/>
            <wp:docPr id="3" name="Picture 2" descr="Tyx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xRUS.jpg"/>
                    <pic:cNvPicPr/>
                  </pic:nvPicPr>
                  <pic:blipFill>
                    <a:blip r:embed="rId32" cstate="print"/>
                    <a:stretch>
                      <a:fillRect/>
                    </a:stretch>
                  </pic:blipFill>
                  <pic:spPr>
                    <a:xfrm>
                      <a:off x="0" y="0"/>
                      <a:ext cx="5731510" cy="3684270"/>
                    </a:xfrm>
                    <a:prstGeom prst="rect">
                      <a:avLst/>
                    </a:prstGeom>
                  </pic:spPr>
                </pic:pic>
              </a:graphicData>
            </a:graphic>
          </wp:inline>
        </w:drawing>
      </w:r>
    </w:p>
    <w:p w:rsidR="003D405E" w:rsidRDefault="005F7D97" w:rsidP="005F7D97">
      <w:pPr>
        <w:pStyle w:val="Caption"/>
        <w:jc w:val="center"/>
      </w:pPr>
      <w:bookmarkStart w:id="66" w:name="_Toc485211792"/>
      <w:r>
        <w:t xml:space="preserve">Figure </w:t>
      </w:r>
      <w:fldSimple w:instr=" SEQ Figure \* ARABIC ">
        <w:r w:rsidR="00951DB2">
          <w:rPr>
            <w:noProof/>
          </w:rPr>
          <w:t>15</w:t>
        </w:r>
      </w:fldSimple>
      <w:r>
        <w:t>. Using Analytics from GSTN</w:t>
      </w:r>
      <w:r w:rsidR="001848FC">
        <w:fldChar w:fldCharType="begin"/>
      </w:r>
      <w:r w:rsidR="00613DC3">
        <w:instrText xml:space="preserve"> XE "</w:instrText>
      </w:r>
      <w:r w:rsidR="00613DC3" w:rsidRPr="00C07927">
        <w:instrText>GSTN</w:instrText>
      </w:r>
      <w:r w:rsidR="00613DC3">
        <w:instrText xml:space="preserve">" </w:instrText>
      </w:r>
      <w:r w:rsidR="001848FC">
        <w:fldChar w:fldCharType="end"/>
      </w:r>
      <w:r>
        <w:t xml:space="preserve"> Data</w:t>
      </w:r>
      <w:bookmarkEnd w:id="66"/>
    </w:p>
    <w:p w:rsidR="00DA4AB4" w:rsidRDefault="00DA4AB4">
      <w:pPr>
        <w:spacing w:before="0" w:after="0" w:line="240" w:lineRule="auto"/>
      </w:pPr>
      <w:r>
        <w:br w:type="page"/>
      </w:r>
    </w:p>
    <w:p w:rsidR="00E45DA5" w:rsidRDefault="008501BE" w:rsidP="00E45DA5">
      <w:pPr>
        <w:pStyle w:val="Heading3"/>
      </w:pPr>
      <w:r>
        <w:lastRenderedPageBreak/>
        <w:t xml:space="preserve"> </w:t>
      </w:r>
      <w:bookmarkStart w:id="67" w:name="_Toc485211818"/>
      <w:r w:rsidR="00E45DA5">
        <w:t>A SITE that can forecast demand</w:t>
      </w:r>
      <w:bookmarkEnd w:id="67"/>
    </w:p>
    <w:p w:rsidR="00786C2A" w:rsidRDefault="00E45DA5" w:rsidP="00E45DA5">
      <w:r>
        <w:t>This is a more long term scenario. As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accumulates data over the years, sites can start analyzing the data patterns for being able to accurately forecast where the demand lies. For long gestation products such as </w:t>
      </w:r>
      <w:r w:rsidR="00786C2A">
        <w:t>town planning, infrastructure development (roads, railways, airports) it is important to be able to spot the trends and plan accordingly.</w:t>
      </w:r>
    </w:p>
    <w:p w:rsidR="00E103BC" w:rsidRDefault="00786C2A" w:rsidP="00E45DA5">
      <w:r>
        <w:t>One of the biggest shortcomings in India</w:t>
      </w:r>
      <w:r w:rsidR="001848FC">
        <w:fldChar w:fldCharType="begin"/>
      </w:r>
      <w:r w:rsidR="00613DC3">
        <w:instrText xml:space="preserve"> XE "</w:instrText>
      </w:r>
      <w:r w:rsidR="00613DC3" w:rsidRPr="006033DA">
        <w:instrText>India</w:instrText>
      </w:r>
      <w:r w:rsidR="00613DC3">
        <w:instrText xml:space="preserve">" </w:instrText>
      </w:r>
      <w:r w:rsidR="001848FC">
        <w:fldChar w:fldCharType="end"/>
      </w:r>
      <w:r>
        <w:t xml:space="preserve"> is that by the time a four lane access road is completed (delays typically due to approvals/ congestion etc.) the traffic needs have already caught up with the </w:t>
      </w:r>
      <w:r>
        <w:rPr>
          <w:b/>
        </w:rPr>
        <w:t>additional lanes</w:t>
      </w:r>
      <w:r>
        <w:t xml:space="preserve"> provided. In other words, planning is always coming up short and is out of sync with the needs. Perhaps lack of actionable data is also a reason.</w:t>
      </w:r>
      <w:r w:rsidR="006D5C74">
        <w:t xml:space="preserve"> However this is not a problem limited to India – Japan had an even bigger challenge as it </w:t>
      </w:r>
      <w:r w:rsidR="006D5C74">
        <w:rPr>
          <w:i/>
        </w:rPr>
        <w:t>just does not have enough</w:t>
      </w:r>
      <w:r w:rsidR="006D5C74">
        <w:rPr>
          <w:b/>
          <w:i/>
        </w:rPr>
        <w:t xml:space="preserve"> </w:t>
      </w:r>
      <w:r w:rsidR="006D5C74">
        <w:t>space for roads!</w:t>
      </w:r>
      <w:r>
        <w:t xml:space="preserve"> </w:t>
      </w:r>
      <w:r w:rsidR="006D5C74">
        <w:t>How did Japan solve the problem?</w:t>
      </w:r>
    </w:p>
    <w:p w:rsidR="006D5C74" w:rsidRDefault="006D5C74" w:rsidP="00E45DA5">
      <w:r>
        <w:t>By creating a multi-level subway system, especially in the urban and suburban areas. Tunneling is considered an expensive proposition but by creating private entities to manage its rail systems and allowing these entities to own/ manage real estate from which they could fund the railway development, Japan has created a viable transportation system that crisscrosses the length and breadth of the country.</w:t>
      </w:r>
    </w:p>
    <w:p w:rsidR="007B5FBB" w:rsidRDefault="007B5FBB" w:rsidP="007B5FBB">
      <w:pPr>
        <w:pStyle w:val="Heading3"/>
      </w:pPr>
      <w:bookmarkStart w:id="68" w:name="_Toc485211819"/>
      <w:r>
        <w:t>Responding to a crisis</w:t>
      </w:r>
      <w:bookmarkEnd w:id="68"/>
    </w:p>
    <w:p w:rsidR="00015C3E" w:rsidRDefault="00997F65" w:rsidP="00997F65">
      <w:r>
        <w:t>How can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help in the event of a National calamity? Relief organizations/ local governments can look at GSTN data to find out how to quickly transport the essential supplies such as food, clothing, shelter and essential appliances. They can also locate and assign specific drop off points all over the country so the donations do not overwhelm the system.</w:t>
      </w:r>
    </w:p>
    <w:p w:rsidR="00997F65" w:rsidRDefault="00997F65">
      <w:pPr>
        <w:spacing w:before="0" w:after="0" w:line="240" w:lineRule="auto"/>
      </w:pPr>
      <w:r>
        <w:br w:type="page"/>
      </w:r>
    </w:p>
    <w:p w:rsidR="00997F65" w:rsidRDefault="00997F65" w:rsidP="00997F65">
      <w:pPr>
        <w:pStyle w:val="Heading1"/>
        <w:numPr>
          <w:ilvl w:val="0"/>
          <w:numId w:val="0"/>
        </w:numPr>
        <w:ind w:left="360"/>
      </w:pPr>
      <w:bookmarkStart w:id="69" w:name="_Toc485211820"/>
      <w:r>
        <w:lastRenderedPageBreak/>
        <w:t>Conclusion</w:t>
      </w:r>
      <w:bookmarkEnd w:id="69"/>
    </w:p>
    <w:p w:rsidR="00997F65" w:rsidRDefault="00997F65" w:rsidP="00997F65">
      <w:r>
        <w:t>GST</w:t>
      </w:r>
      <w:r w:rsidR="001848FC">
        <w:fldChar w:fldCharType="begin"/>
      </w:r>
      <w:r w:rsidR="00613DC3">
        <w:instrText xml:space="preserve"> XE "</w:instrText>
      </w:r>
      <w:r w:rsidR="00613DC3" w:rsidRPr="002C34F3">
        <w:rPr>
          <w:b/>
        </w:rPr>
        <w:instrText>GST</w:instrText>
      </w:r>
      <w:r w:rsidR="00613DC3">
        <w:instrText xml:space="preserve">" </w:instrText>
      </w:r>
      <w:r w:rsidR="001848FC">
        <w:fldChar w:fldCharType="end"/>
      </w:r>
      <w:r>
        <w:t xml:space="preserve"> presents a very big step in the evolution of India</w:t>
      </w:r>
      <w:r w:rsidR="001848FC">
        <w:fldChar w:fldCharType="begin"/>
      </w:r>
      <w:r w:rsidR="00613DC3">
        <w:instrText xml:space="preserve"> XE "</w:instrText>
      </w:r>
      <w:r w:rsidR="00613DC3" w:rsidRPr="006033DA">
        <w:instrText>India</w:instrText>
      </w:r>
      <w:r w:rsidR="00613DC3">
        <w:instrText xml:space="preserve">" </w:instrText>
      </w:r>
      <w:r w:rsidR="001848FC">
        <w:fldChar w:fldCharType="end"/>
      </w:r>
      <w:r>
        <w:t>. For the first time, the data about the entire country is going to be housed under one umbrella. The back end of GST,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has a great responsibility on this shoulders – it has to ensure that critical data is protected while still be able to provide an API</w:t>
      </w:r>
      <w:r w:rsidR="001848FC">
        <w:fldChar w:fldCharType="begin"/>
      </w:r>
      <w:r w:rsidR="00935221">
        <w:instrText xml:space="preserve"> XE "</w:instrText>
      </w:r>
      <w:r w:rsidR="00935221" w:rsidRPr="006A5C40">
        <w:instrText>API</w:instrText>
      </w:r>
      <w:r w:rsidR="00935221">
        <w:instrText xml:space="preserve">" </w:instrText>
      </w:r>
      <w:r w:rsidR="001848FC">
        <w:fldChar w:fldCharType="end"/>
      </w:r>
      <w:r>
        <w:t xml:space="preserve"> that allows software companies to mine its data for useful applications.</w:t>
      </w:r>
    </w:p>
    <w:p w:rsidR="00997F65" w:rsidRDefault="00997F65" w:rsidP="00997F65">
      <w:r>
        <w:t>DLT</w:t>
      </w:r>
      <w:r w:rsidR="001848FC">
        <w:fldChar w:fldCharType="begin"/>
      </w:r>
      <w:r w:rsidR="00935221">
        <w:instrText xml:space="preserve"> XE "</w:instrText>
      </w:r>
      <w:r w:rsidR="00935221" w:rsidRPr="00A11730">
        <w:instrText>DLT</w:instrText>
      </w:r>
      <w:r w:rsidR="00935221">
        <w:instrText xml:space="preserve">" </w:instrText>
      </w:r>
      <w:r w:rsidR="001848FC">
        <w:fldChar w:fldCharType="end"/>
      </w:r>
      <w:r>
        <w:t xml:space="preserve"> is proven to be robust and has survived threat attacks (</w:t>
      </w:r>
      <w:proofErr w:type="spellStart"/>
      <w:r>
        <w:t>Bitcoin</w:t>
      </w:r>
      <w:proofErr w:type="spellEnd"/>
      <w:r>
        <w:t xml:space="preserve"> is an application based on DLT). Building in DLT into the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is not only a good move, it is a must if India</w:t>
      </w:r>
      <w:r w:rsidR="001848FC">
        <w:fldChar w:fldCharType="begin"/>
      </w:r>
      <w:r w:rsidR="00613DC3">
        <w:instrText xml:space="preserve"> XE "</w:instrText>
      </w:r>
      <w:r w:rsidR="00613DC3" w:rsidRPr="006033DA">
        <w:instrText>India</w:instrText>
      </w:r>
      <w:r w:rsidR="00613DC3">
        <w:instrText xml:space="preserve">" </w:instrText>
      </w:r>
      <w:r w:rsidR="001848FC">
        <w:fldChar w:fldCharType="end"/>
      </w:r>
      <w:r>
        <w:t xml:space="preserve"> is to rid itself of Corruption that plagues it at every level.</w:t>
      </w:r>
    </w:p>
    <w:p w:rsidR="007931AC" w:rsidRDefault="00997F65" w:rsidP="00997F65">
      <w:r>
        <w:t>As more details on GSTN</w:t>
      </w:r>
      <w:r w:rsidR="001848FC">
        <w:fldChar w:fldCharType="begin"/>
      </w:r>
      <w:r w:rsidR="00613DC3">
        <w:instrText xml:space="preserve"> XE "</w:instrText>
      </w:r>
      <w:r w:rsidR="00613DC3" w:rsidRPr="00C07927">
        <w:rPr>
          <w:b/>
        </w:rPr>
        <w:instrText>GSTN</w:instrText>
      </w:r>
      <w:r w:rsidR="00613DC3">
        <w:instrText xml:space="preserve">" </w:instrText>
      </w:r>
      <w:r w:rsidR="001848FC">
        <w:fldChar w:fldCharType="end"/>
      </w:r>
      <w:r>
        <w:t xml:space="preserve"> emerge, this document will be updated. For any comments/ questions, please write to me at </w:t>
      </w:r>
      <w:r w:rsidRPr="00997F65">
        <w:rPr>
          <w:b/>
        </w:rPr>
        <w:t>sree@sreeiyer.com</w:t>
      </w:r>
      <w:r>
        <w:t>.</w:t>
      </w:r>
    </w:p>
    <w:p w:rsidR="007931AC" w:rsidRDefault="007931AC">
      <w:pPr>
        <w:spacing w:before="0" w:after="0" w:line="240" w:lineRule="auto"/>
      </w:pPr>
      <w:r>
        <w:br w:type="page"/>
      </w:r>
    </w:p>
    <w:p w:rsidR="007931AC" w:rsidRDefault="007931AC" w:rsidP="007931AC">
      <w:pPr>
        <w:pStyle w:val="Heading1"/>
        <w:numPr>
          <w:ilvl w:val="0"/>
          <w:numId w:val="0"/>
        </w:numPr>
        <w:ind w:left="360"/>
      </w:pPr>
      <w:bookmarkStart w:id="70" w:name="_Toc485211821"/>
      <w:r>
        <w:lastRenderedPageBreak/>
        <w:t>INDEX</w:t>
      </w:r>
      <w:bookmarkEnd w:id="70"/>
    </w:p>
    <w:p w:rsidR="009667C1" w:rsidRDefault="001848FC" w:rsidP="00997F65">
      <w:pPr>
        <w:rPr>
          <w:noProof/>
        </w:rPr>
        <w:sectPr w:rsidR="009667C1" w:rsidSect="009667C1">
          <w:pgSz w:w="11906" w:h="16838"/>
          <w:pgMar w:top="1440" w:right="1440" w:bottom="1440" w:left="1440" w:header="708" w:footer="708" w:gutter="0"/>
          <w:cols w:space="708"/>
          <w:docGrid w:linePitch="360"/>
        </w:sectPr>
      </w:pPr>
      <w:r>
        <w:fldChar w:fldCharType="begin"/>
      </w:r>
      <w:r w:rsidR="007931AC">
        <w:instrText xml:space="preserve"> INDEX \e " · " \h "A" \c "2" \z "1033" </w:instrText>
      </w:r>
      <w:r>
        <w:fldChar w:fldCharType="separate"/>
      </w:r>
    </w:p>
    <w:p w:rsidR="009667C1" w:rsidRDefault="009667C1">
      <w:pPr>
        <w:pStyle w:val="IndexHeading"/>
        <w:keepNext/>
        <w:tabs>
          <w:tab w:val="right" w:pos="4143"/>
        </w:tabs>
        <w:rPr>
          <w:rFonts w:eastAsiaTheme="minorEastAsia" w:cstheme="minorBidi"/>
          <w:b w:val="0"/>
          <w:bCs w:val="0"/>
          <w:noProof/>
        </w:rPr>
      </w:pPr>
      <w:r>
        <w:rPr>
          <w:noProof/>
        </w:rPr>
        <w:lastRenderedPageBreak/>
        <w:t>A</w:t>
      </w:r>
    </w:p>
    <w:p w:rsidR="009667C1" w:rsidRDefault="009667C1">
      <w:pPr>
        <w:pStyle w:val="Index1"/>
        <w:tabs>
          <w:tab w:val="right" w:pos="4143"/>
        </w:tabs>
        <w:rPr>
          <w:noProof/>
        </w:rPr>
      </w:pPr>
      <w:r>
        <w:rPr>
          <w:noProof/>
        </w:rPr>
        <w:t>API · 6, 9, 20, 26</w:t>
      </w:r>
    </w:p>
    <w:p w:rsidR="009667C1" w:rsidRDefault="009667C1">
      <w:pPr>
        <w:pStyle w:val="IndexHeading"/>
        <w:keepNext/>
        <w:tabs>
          <w:tab w:val="right" w:pos="4143"/>
        </w:tabs>
        <w:rPr>
          <w:rFonts w:eastAsiaTheme="minorEastAsia" w:cstheme="minorBidi"/>
          <w:b w:val="0"/>
          <w:bCs w:val="0"/>
          <w:noProof/>
        </w:rPr>
      </w:pPr>
      <w:r>
        <w:rPr>
          <w:noProof/>
        </w:rPr>
        <w:t>C</w:t>
      </w:r>
    </w:p>
    <w:p w:rsidR="009667C1" w:rsidRDefault="009667C1">
      <w:pPr>
        <w:pStyle w:val="Index1"/>
        <w:tabs>
          <w:tab w:val="right" w:pos="4143"/>
        </w:tabs>
        <w:rPr>
          <w:noProof/>
        </w:rPr>
      </w:pPr>
      <w:r>
        <w:rPr>
          <w:noProof/>
        </w:rPr>
        <w:t>CBEC · 7</w:t>
      </w:r>
    </w:p>
    <w:p w:rsidR="009667C1" w:rsidRDefault="009667C1">
      <w:pPr>
        <w:pStyle w:val="IndexHeading"/>
        <w:keepNext/>
        <w:tabs>
          <w:tab w:val="right" w:pos="4143"/>
        </w:tabs>
        <w:rPr>
          <w:rFonts w:eastAsiaTheme="minorEastAsia" w:cstheme="minorBidi"/>
          <w:b w:val="0"/>
          <w:bCs w:val="0"/>
          <w:noProof/>
        </w:rPr>
      </w:pPr>
      <w:r>
        <w:rPr>
          <w:noProof/>
        </w:rPr>
        <w:t>D</w:t>
      </w:r>
    </w:p>
    <w:p w:rsidR="009667C1" w:rsidRDefault="009667C1">
      <w:pPr>
        <w:pStyle w:val="Index1"/>
        <w:tabs>
          <w:tab w:val="right" w:pos="4143"/>
        </w:tabs>
        <w:rPr>
          <w:noProof/>
        </w:rPr>
      </w:pPr>
      <w:r>
        <w:rPr>
          <w:noProof/>
        </w:rPr>
        <w:t>Distributed Ledger Technology · 3, 9, 10</w:t>
      </w:r>
    </w:p>
    <w:p w:rsidR="009667C1" w:rsidRDefault="009667C1">
      <w:pPr>
        <w:pStyle w:val="Index1"/>
        <w:tabs>
          <w:tab w:val="right" w:pos="4143"/>
        </w:tabs>
        <w:rPr>
          <w:noProof/>
        </w:rPr>
      </w:pPr>
      <w:r>
        <w:rPr>
          <w:noProof/>
        </w:rPr>
        <w:t>DLT · 3, 10, 18, 19, 20, 21, 23, 24, 26</w:t>
      </w:r>
    </w:p>
    <w:p w:rsidR="009667C1" w:rsidRDefault="009667C1">
      <w:pPr>
        <w:pStyle w:val="IndexHeading"/>
        <w:keepNext/>
        <w:tabs>
          <w:tab w:val="right" w:pos="4143"/>
        </w:tabs>
        <w:rPr>
          <w:rFonts w:eastAsiaTheme="minorEastAsia" w:cstheme="minorBidi"/>
          <w:b w:val="0"/>
          <w:bCs w:val="0"/>
          <w:noProof/>
        </w:rPr>
      </w:pPr>
      <w:r>
        <w:rPr>
          <w:noProof/>
        </w:rPr>
        <w:t>E</w:t>
      </w:r>
    </w:p>
    <w:p w:rsidR="009667C1" w:rsidRDefault="009667C1">
      <w:pPr>
        <w:pStyle w:val="Index1"/>
        <w:tabs>
          <w:tab w:val="right" w:pos="4143"/>
        </w:tabs>
        <w:rPr>
          <w:noProof/>
        </w:rPr>
      </w:pPr>
      <w:r>
        <w:rPr>
          <w:noProof/>
        </w:rPr>
        <w:t>entrepreneur · 2</w:t>
      </w:r>
    </w:p>
    <w:p w:rsidR="009667C1" w:rsidRDefault="009667C1">
      <w:pPr>
        <w:pStyle w:val="IndexHeading"/>
        <w:keepNext/>
        <w:tabs>
          <w:tab w:val="right" w:pos="4143"/>
        </w:tabs>
        <w:rPr>
          <w:rFonts w:eastAsiaTheme="minorEastAsia" w:cstheme="minorBidi"/>
          <w:b w:val="0"/>
          <w:bCs w:val="0"/>
          <w:noProof/>
        </w:rPr>
      </w:pPr>
      <w:r>
        <w:rPr>
          <w:noProof/>
        </w:rPr>
        <w:t>G</w:t>
      </w:r>
    </w:p>
    <w:p w:rsidR="009667C1" w:rsidRDefault="009667C1">
      <w:pPr>
        <w:pStyle w:val="Index1"/>
        <w:tabs>
          <w:tab w:val="right" w:pos="4143"/>
        </w:tabs>
        <w:rPr>
          <w:noProof/>
        </w:rPr>
      </w:pPr>
      <w:r>
        <w:rPr>
          <w:noProof/>
        </w:rPr>
        <w:t>Goods · 2, 5, 20, 23</w:t>
      </w:r>
    </w:p>
    <w:p w:rsidR="009667C1" w:rsidRDefault="009667C1">
      <w:pPr>
        <w:pStyle w:val="Index1"/>
        <w:tabs>
          <w:tab w:val="right" w:pos="4143"/>
        </w:tabs>
        <w:rPr>
          <w:noProof/>
        </w:rPr>
      </w:pPr>
      <w:r w:rsidRPr="00167BFF">
        <w:rPr>
          <w:b/>
          <w:noProof/>
        </w:rPr>
        <w:t>Goods and Services Tax</w:t>
      </w:r>
      <w:r>
        <w:rPr>
          <w:noProof/>
        </w:rPr>
        <w:t xml:space="preserve"> · 2</w:t>
      </w:r>
    </w:p>
    <w:p w:rsidR="009667C1" w:rsidRDefault="009667C1">
      <w:pPr>
        <w:pStyle w:val="Index1"/>
        <w:tabs>
          <w:tab w:val="right" w:pos="4143"/>
        </w:tabs>
        <w:rPr>
          <w:noProof/>
        </w:rPr>
      </w:pPr>
      <w:r w:rsidRPr="00167BFF">
        <w:rPr>
          <w:b/>
          <w:noProof/>
        </w:rPr>
        <w:t>Goods and Services Tax Network</w:t>
      </w:r>
      <w:r>
        <w:rPr>
          <w:noProof/>
        </w:rPr>
        <w:t xml:space="preserve"> · 2</w:t>
      </w:r>
    </w:p>
    <w:p w:rsidR="009667C1" w:rsidRDefault="009667C1">
      <w:pPr>
        <w:pStyle w:val="Index1"/>
        <w:tabs>
          <w:tab w:val="right" w:pos="4143"/>
        </w:tabs>
        <w:rPr>
          <w:noProof/>
        </w:rPr>
      </w:pPr>
      <w:r>
        <w:rPr>
          <w:noProof/>
        </w:rPr>
        <w:t>GSP · 3, 4, 7, 8</w:t>
      </w:r>
    </w:p>
    <w:p w:rsidR="009667C1" w:rsidRDefault="009667C1">
      <w:pPr>
        <w:pStyle w:val="Index1"/>
        <w:tabs>
          <w:tab w:val="right" w:pos="4143"/>
        </w:tabs>
        <w:rPr>
          <w:noProof/>
        </w:rPr>
      </w:pPr>
      <w:r w:rsidRPr="00167BFF">
        <w:rPr>
          <w:b/>
          <w:noProof/>
        </w:rPr>
        <w:t>GST</w:t>
      </w:r>
      <w:r>
        <w:rPr>
          <w:noProof/>
        </w:rPr>
        <w:t xml:space="preserve"> · 2, 5, 6, 7, 8, 9, 20, 26</w:t>
      </w:r>
    </w:p>
    <w:p w:rsidR="009667C1" w:rsidRDefault="009667C1">
      <w:pPr>
        <w:pStyle w:val="Index1"/>
        <w:tabs>
          <w:tab w:val="right" w:pos="4143"/>
        </w:tabs>
        <w:rPr>
          <w:noProof/>
        </w:rPr>
      </w:pPr>
      <w:r>
        <w:rPr>
          <w:noProof/>
        </w:rPr>
        <w:t>GST Suvidha Provider · 7</w:t>
      </w:r>
    </w:p>
    <w:p w:rsidR="009667C1" w:rsidRDefault="009667C1">
      <w:pPr>
        <w:pStyle w:val="Index1"/>
        <w:tabs>
          <w:tab w:val="right" w:pos="4143"/>
        </w:tabs>
        <w:rPr>
          <w:noProof/>
        </w:rPr>
      </w:pPr>
      <w:r w:rsidRPr="00167BFF">
        <w:rPr>
          <w:b/>
          <w:noProof/>
        </w:rPr>
        <w:t>GSTN</w:t>
      </w:r>
      <w:r>
        <w:rPr>
          <w:noProof/>
        </w:rPr>
        <w:t xml:space="preserve"> · 1, 2, 3, 4, 5, 6, 7, 9, 10, 12, 18, 19, 20, 21, 22, 23, 24, 25, 26</w:t>
      </w:r>
    </w:p>
    <w:p w:rsidR="009667C1" w:rsidRDefault="009667C1">
      <w:pPr>
        <w:pStyle w:val="IndexHeading"/>
        <w:keepNext/>
        <w:tabs>
          <w:tab w:val="right" w:pos="4143"/>
        </w:tabs>
        <w:rPr>
          <w:rFonts w:eastAsiaTheme="minorEastAsia" w:cstheme="minorBidi"/>
          <w:b w:val="0"/>
          <w:bCs w:val="0"/>
          <w:noProof/>
        </w:rPr>
      </w:pPr>
      <w:r>
        <w:rPr>
          <w:noProof/>
        </w:rPr>
        <w:t>I</w:t>
      </w:r>
    </w:p>
    <w:p w:rsidR="009667C1" w:rsidRDefault="009667C1">
      <w:pPr>
        <w:pStyle w:val="Index1"/>
        <w:tabs>
          <w:tab w:val="right" w:pos="4143"/>
        </w:tabs>
        <w:rPr>
          <w:noProof/>
        </w:rPr>
      </w:pPr>
      <w:r>
        <w:rPr>
          <w:noProof/>
        </w:rPr>
        <w:t>India · 2, 5, 19, 20, 23, 25, 26</w:t>
      </w:r>
    </w:p>
    <w:p w:rsidR="009667C1" w:rsidRDefault="009667C1">
      <w:pPr>
        <w:pStyle w:val="IndexHeading"/>
        <w:keepNext/>
        <w:tabs>
          <w:tab w:val="right" w:pos="4143"/>
        </w:tabs>
        <w:rPr>
          <w:rFonts w:eastAsiaTheme="minorEastAsia" w:cstheme="minorBidi"/>
          <w:b w:val="0"/>
          <w:bCs w:val="0"/>
          <w:noProof/>
        </w:rPr>
      </w:pPr>
      <w:r>
        <w:rPr>
          <w:noProof/>
        </w:rPr>
        <w:lastRenderedPageBreak/>
        <w:t>M</w:t>
      </w:r>
    </w:p>
    <w:p w:rsidR="009667C1" w:rsidRDefault="009667C1">
      <w:pPr>
        <w:pStyle w:val="Index1"/>
        <w:tabs>
          <w:tab w:val="right" w:pos="4143"/>
        </w:tabs>
        <w:rPr>
          <w:noProof/>
        </w:rPr>
      </w:pPr>
      <w:r>
        <w:rPr>
          <w:noProof/>
        </w:rPr>
        <w:t>manufacturer · 5</w:t>
      </w:r>
    </w:p>
    <w:p w:rsidR="009667C1" w:rsidRDefault="009667C1">
      <w:pPr>
        <w:pStyle w:val="IndexHeading"/>
        <w:keepNext/>
        <w:tabs>
          <w:tab w:val="right" w:pos="4143"/>
        </w:tabs>
        <w:rPr>
          <w:rFonts w:eastAsiaTheme="minorEastAsia" w:cstheme="minorBidi"/>
          <w:b w:val="0"/>
          <w:bCs w:val="0"/>
          <w:noProof/>
        </w:rPr>
      </w:pPr>
      <w:r>
        <w:rPr>
          <w:noProof/>
        </w:rPr>
        <w:t>N</w:t>
      </w:r>
    </w:p>
    <w:p w:rsidR="009667C1" w:rsidRDefault="009667C1">
      <w:pPr>
        <w:pStyle w:val="Index1"/>
        <w:tabs>
          <w:tab w:val="right" w:pos="4143"/>
        </w:tabs>
        <w:rPr>
          <w:noProof/>
        </w:rPr>
      </w:pPr>
      <w:r w:rsidRPr="00167BFF">
        <w:rPr>
          <w:b/>
          <w:noProof/>
        </w:rPr>
        <w:t>Node</w:t>
      </w:r>
      <w:r>
        <w:rPr>
          <w:noProof/>
        </w:rPr>
        <w:t xml:space="preserve"> · 16, 17</w:t>
      </w:r>
    </w:p>
    <w:p w:rsidR="009667C1" w:rsidRDefault="009667C1">
      <w:pPr>
        <w:pStyle w:val="IndexHeading"/>
        <w:keepNext/>
        <w:tabs>
          <w:tab w:val="right" w:pos="4143"/>
        </w:tabs>
        <w:rPr>
          <w:rFonts w:eastAsiaTheme="minorEastAsia" w:cstheme="minorBidi"/>
          <w:b w:val="0"/>
          <w:bCs w:val="0"/>
          <w:noProof/>
        </w:rPr>
      </w:pPr>
      <w:r>
        <w:rPr>
          <w:noProof/>
        </w:rPr>
        <w:t>O</w:t>
      </w:r>
    </w:p>
    <w:p w:rsidR="009667C1" w:rsidRDefault="009667C1">
      <w:pPr>
        <w:pStyle w:val="Index1"/>
        <w:tabs>
          <w:tab w:val="right" w:pos="4143"/>
        </w:tabs>
        <w:rPr>
          <w:noProof/>
        </w:rPr>
      </w:pPr>
      <w:r>
        <w:rPr>
          <w:noProof/>
        </w:rPr>
        <w:t>Open Source · 7, 8, 21</w:t>
      </w:r>
    </w:p>
    <w:p w:rsidR="009667C1" w:rsidRDefault="009667C1">
      <w:pPr>
        <w:pStyle w:val="IndexHeading"/>
        <w:keepNext/>
        <w:tabs>
          <w:tab w:val="right" w:pos="4143"/>
        </w:tabs>
        <w:rPr>
          <w:rFonts w:eastAsiaTheme="minorEastAsia" w:cstheme="minorBidi"/>
          <w:b w:val="0"/>
          <w:bCs w:val="0"/>
          <w:noProof/>
        </w:rPr>
      </w:pPr>
      <w:r>
        <w:rPr>
          <w:noProof/>
        </w:rPr>
        <w:t>R</w:t>
      </w:r>
    </w:p>
    <w:p w:rsidR="009667C1" w:rsidRDefault="009667C1">
      <w:pPr>
        <w:pStyle w:val="Index1"/>
        <w:tabs>
          <w:tab w:val="right" w:pos="4143"/>
        </w:tabs>
        <w:rPr>
          <w:noProof/>
        </w:rPr>
      </w:pPr>
      <w:r>
        <w:rPr>
          <w:noProof/>
        </w:rPr>
        <w:t>Receiver · 3, 4, 10, 11, 12, 13, 14, 17, 19</w:t>
      </w:r>
    </w:p>
    <w:p w:rsidR="009667C1" w:rsidRDefault="009667C1">
      <w:pPr>
        <w:pStyle w:val="Index1"/>
        <w:tabs>
          <w:tab w:val="right" w:pos="4143"/>
        </w:tabs>
        <w:rPr>
          <w:noProof/>
        </w:rPr>
      </w:pPr>
      <w:r>
        <w:rPr>
          <w:noProof/>
        </w:rPr>
        <w:t>Refrigerated Trucks · 9, 19</w:t>
      </w:r>
    </w:p>
    <w:p w:rsidR="009667C1" w:rsidRDefault="009667C1">
      <w:pPr>
        <w:pStyle w:val="IndexHeading"/>
        <w:keepNext/>
        <w:tabs>
          <w:tab w:val="right" w:pos="4143"/>
        </w:tabs>
        <w:rPr>
          <w:rFonts w:eastAsiaTheme="minorEastAsia" w:cstheme="minorBidi"/>
          <w:b w:val="0"/>
          <w:bCs w:val="0"/>
          <w:noProof/>
        </w:rPr>
      </w:pPr>
      <w:r>
        <w:rPr>
          <w:noProof/>
        </w:rPr>
        <w:t>S</w:t>
      </w:r>
    </w:p>
    <w:p w:rsidR="009667C1" w:rsidRDefault="009667C1">
      <w:pPr>
        <w:pStyle w:val="Index1"/>
        <w:tabs>
          <w:tab w:val="right" w:pos="4143"/>
        </w:tabs>
        <w:rPr>
          <w:noProof/>
        </w:rPr>
      </w:pPr>
      <w:r w:rsidRPr="00167BFF">
        <w:rPr>
          <w:b/>
          <w:noProof/>
        </w:rPr>
        <w:t>Sender</w:t>
      </w:r>
      <w:r>
        <w:rPr>
          <w:noProof/>
        </w:rPr>
        <w:t xml:space="preserve"> · 3, 10, 11, 12, 13, 19</w:t>
      </w:r>
    </w:p>
    <w:p w:rsidR="009667C1" w:rsidRDefault="009667C1">
      <w:pPr>
        <w:pStyle w:val="Index1"/>
        <w:tabs>
          <w:tab w:val="right" w:pos="4143"/>
        </w:tabs>
        <w:rPr>
          <w:noProof/>
        </w:rPr>
      </w:pPr>
      <w:r>
        <w:rPr>
          <w:noProof/>
        </w:rPr>
        <w:t>Service · 5, 23</w:t>
      </w:r>
    </w:p>
    <w:p w:rsidR="009667C1" w:rsidRDefault="009667C1">
      <w:pPr>
        <w:pStyle w:val="Index1"/>
        <w:tabs>
          <w:tab w:val="right" w:pos="4143"/>
        </w:tabs>
        <w:rPr>
          <w:noProof/>
        </w:rPr>
      </w:pPr>
      <w:r>
        <w:rPr>
          <w:noProof/>
        </w:rPr>
        <w:t>State Governments · 5</w:t>
      </w:r>
    </w:p>
    <w:p w:rsidR="009667C1" w:rsidRDefault="009667C1">
      <w:pPr>
        <w:pStyle w:val="Index1"/>
        <w:tabs>
          <w:tab w:val="right" w:pos="4143"/>
        </w:tabs>
        <w:rPr>
          <w:noProof/>
        </w:rPr>
      </w:pPr>
      <w:r>
        <w:rPr>
          <w:noProof/>
        </w:rPr>
        <w:t>supplier · 5, 10</w:t>
      </w:r>
    </w:p>
    <w:p w:rsidR="009667C1" w:rsidRDefault="009667C1">
      <w:pPr>
        <w:pStyle w:val="Index1"/>
        <w:tabs>
          <w:tab w:val="right" w:pos="4143"/>
        </w:tabs>
        <w:rPr>
          <w:noProof/>
        </w:rPr>
      </w:pPr>
      <w:r w:rsidRPr="00167BFF">
        <w:rPr>
          <w:b/>
          <w:noProof/>
        </w:rPr>
        <w:t>Systems Engineering</w:t>
      </w:r>
      <w:r>
        <w:rPr>
          <w:noProof/>
        </w:rPr>
        <w:t xml:space="preserve"> · 2</w:t>
      </w:r>
    </w:p>
    <w:p w:rsidR="009667C1" w:rsidRDefault="009667C1">
      <w:pPr>
        <w:pStyle w:val="IndexHeading"/>
        <w:keepNext/>
        <w:tabs>
          <w:tab w:val="right" w:pos="4143"/>
        </w:tabs>
        <w:rPr>
          <w:rFonts w:eastAsiaTheme="minorEastAsia" w:cstheme="minorBidi"/>
          <w:b w:val="0"/>
          <w:bCs w:val="0"/>
          <w:noProof/>
        </w:rPr>
      </w:pPr>
      <w:r>
        <w:rPr>
          <w:noProof/>
        </w:rPr>
        <w:t>T</w:t>
      </w:r>
    </w:p>
    <w:p w:rsidR="009667C1" w:rsidRDefault="009667C1">
      <w:pPr>
        <w:pStyle w:val="Index1"/>
        <w:tabs>
          <w:tab w:val="right" w:pos="4143"/>
        </w:tabs>
        <w:rPr>
          <w:noProof/>
        </w:rPr>
      </w:pPr>
      <w:r>
        <w:rPr>
          <w:noProof/>
        </w:rPr>
        <w:t>Tax Collector · 5</w:t>
      </w:r>
    </w:p>
    <w:p w:rsidR="009667C1" w:rsidRDefault="009667C1">
      <w:pPr>
        <w:pStyle w:val="Index1"/>
        <w:tabs>
          <w:tab w:val="right" w:pos="4143"/>
        </w:tabs>
        <w:rPr>
          <w:noProof/>
        </w:rPr>
      </w:pPr>
      <w:r>
        <w:rPr>
          <w:noProof/>
        </w:rPr>
        <w:t>Tax collectors · 6</w:t>
      </w:r>
    </w:p>
    <w:p w:rsidR="009667C1" w:rsidRDefault="009667C1">
      <w:pPr>
        <w:pStyle w:val="Index1"/>
        <w:tabs>
          <w:tab w:val="right" w:pos="4143"/>
        </w:tabs>
        <w:rPr>
          <w:noProof/>
        </w:rPr>
      </w:pPr>
      <w:r>
        <w:rPr>
          <w:noProof/>
        </w:rPr>
        <w:t>Tax payers · 6</w:t>
      </w:r>
    </w:p>
    <w:p w:rsidR="009667C1" w:rsidRDefault="009667C1">
      <w:pPr>
        <w:pStyle w:val="Index1"/>
        <w:tabs>
          <w:tab w:val="right" w:pos="4143"/>
        </w:tabs>
        <w:rPr>
          <w:noProof/>
        </w:rPr>
      </w:pPr>
      <w:r>
        <w:rPr>
          <w:noProof/>
        </w:rPr>
        <w:t>Taxpayer · 5</w:t>
      </w:r>
    </w:p>
    <w:p w:rsidR="009667C1" w:rsidRDefault="009667C1" w:rsidP="00997F65">
      <w:pPr>
        <w:rPr>
          <w:noProof/>
        </w:rPr>
        <w:sectPr w:rsidR="009667C1" w:rsidSect="009667C1">
          <w:type w:val="continuous"/>
          <w:pgSz w:w="11906" w:h="16838"/>
          <w:pgMar w:top="1440" w:right="1440" w:bottom="1440" w:left="1440" w:header="708" w:footer="708" w:gutter="0"/>
          <w:cols w:num="2" w:space="720"/>
          <w:docGrid w:linePitch="360"/>
        </w:sectPr>
      </w:pPr>
    </w:p>
    <w:p w:rsidR="00997F65" w:rsidRPr="00997F65" w:rsidRDefault="001848FC" w:rsidP="00997F65">
      <w:r>
        <w:lastRenderedPageBreak/>
        <w:fldChar w:fldCharType="end"/>
      </w:r>
    </w:p>
    <w:sectPr w:rsidR="00997F65" w:rsidRPr="00997F65" w:rsidSect="009667C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4F1" w:rsidRDefault="00A134F1" w:rsidP="00325EDA">
      <w:pPr>
        <w:spacing w:before="0" w:after="0" w:line="240" w:lineRule="auto"/>
      </w:pPr>
      <w:r>
        <w:separator/>
      </w:r>
    </w:p>
  </w:endnote>
  <w:endnote w:type="continuationSeparator" w:id="0">
    <w:p w:rsidR="00A134F1" w:rsidRDefault="00A134F1" w:rsidP="00325ED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4F1" w:rsidRDefault="00A134F1" w:rsidP="00325EDA">
      <w:pPr>
        <w:spacing w:before="0" w:after="0" w:line="240" w:lineRule="auto"/>
      </w:pPr>
      <w:r>
        <w:separator/>
      </w:r>
    </w:p>
  </w:footnote>
  <w:footnote w:type="continuationSeparator" w:id="0">
    <w:p w:rsidR="00A134F1" w:rsidRDefault="00A134F1" w:rsidP="00325EDA">
      <w:pPr>
        <w:spacing w:before="0" w:after="0" w:line="240" w:lineRule="auto"/>
      </w:pPr>
      <w:r>
        <w:continuationSeparator/>
      </w:r>
    </w:p>
  </w:footnote>
  <w:footnote w:id="1">
    <w:p w:rsidR="00613DC3" w:rsidRPr="008A2D85" w:rsidRDefault="00613DC3" w:rsidP="00023FD3">
      <w:pPr>
        <w:pStyle w:val="FootnoteText"/>
        <w:ind w:left="720"/>
        <w:rPr>
          <w:sz w:val="16"/>
          <w:szCs w:val="16"/>
        </w:rPr>
      </w:pPr>
      <w:r w:rsidRPr="008A2D85">
        <w:rPr>
          <w:rStyle w:val="FootnoteReference"/>
          <w:sz w:val="16"/>
          <w:szCs w:val="16"/>
        </w:rPr>
        <w:footnoteRef/>
      </w:r>
      <w:r w:rsidRPr="008A2D85">
        <w:rPr>
          <w:sz w:val="16"/>
          <w:szCs w:val="16"/>
        </w:rPr>
        <w:t xml:space="preserve"> </w:t>
      </w:r>
      <w:hyperlink r:id="rId1" w:history="1">
        <w:r w:rsidRPr="008A2D85">
          <w:rPr>
            <w:rStyle w:val="Hyperlink"/>
            <w:i/>
            <w:sz w:val="16"/>
            <w:szCs w:val="16"/>
          </w:rPr>
          <w:t>What is GSTN</w:t>
        </w:r>
        <w:r w:rsidR="001848FC">
          <w:rPr>
            <w:rStyle w:val="Hyperlink"/>
            <w:i/>
            <w:sz w:val="16"/>
            <w:szCs w:val="16"/>
          </w:rPr>
          <w:fldChar w:fldCharType="begin"/>
        </w:r>
        <w:r>
          <w:instrText xml:space="preserve"> XE "</w:instrText>
        </w:r>
        <w:r w:rsidRPr="00C07927">
          <w:rPr>
            <w:b/>
          </w:rPr>
          <w:instrText>GSTN</w:instrText>
        </w:r>
        <w:r>
          <w:instrText xml:space="preserve">" </w:instrText>
        </w:r>
        <w:r w:rsidR="001848FC">
          <w:rPr>
            <w:rStyle w:val="Hyperlink"/>
            <w:i/>
            <w:sz w:val="16"/>
            <w:szCs w:val="16"/>
          </w:rPr>
          <w:fldChar w:fldCharType="end"/>
        </w:r>
      </w:hyperlink>
      <w:r w:rsidRPr="008A2D85">
        <w:rPr>
          <w:sz w:val="16"/>
          <w:szCs w:val="16"/>
        </w:rPr>
        <w:t xml:space="preserve"> A five minute</w:t>
      </w:r>
      <w:r w:rsidRPr="008A2D85">
        <w:rPr>
          <w:b/>
          <w:sz w:val="16"/>
          <w:szCs w:val="16"/>
        </w:rPr>
        <w:t xml:space="preserve"> YouTube </w:t>
      </w:r>
      <w:r w:rsidRPr="008A2D85">
        <w:rPr>
          <w:sz w:val="16"/>
          <w:szCs w:val="16"/>
        </w:rPr>
        <w:t xml:space="preserve">video by </w:t>
      </w:r>
      <w:r w:rsidRPr="008A2D85">
        <w:rPr>
          <w:b/>
          <w:sz w:val="16"/>
          <w:szCs w:val="16"/>
        </w:rPr>
        <w:t>Spine</w:t>
      </w:r>
      <w:r w:rsidRPr="008A2D85">
        <w:rPr>
          <w:sz w:val="16"/>
          <w:szCs w:val="16"/>
        </w:rPr>
        <w:t xml:space="preserve"> that explains the big picture of what GSTN does</w:t>
      </w:r>
    </w:p>
  </w:footnote>
  <w:footnote w:id="2">
    <w:p w:rsidR="00613DC3" w:rsidRPr="008A2D85" w:rsidRDefault="00613DC3" w:rsidP="00AF2531">
      <w:pPr>
        <w:pStyle w:val="FootnoteText"/>
        <w:ind w:left="720"/>
        <w:rPr>
          <w:sz w:val="16"/>
          <w:szCs w:val="16"/>
        </w:rPr>
      </w:pPr>
      <w:r w:rsidRPr="008A2D85">
        <w:rPr>
          <w:rStyle w:val="FootnoteReference"/>
          <w:sz w:val="16"/>
          <w:szCs w:val="16"/>
        </w:rPr>
        <w:footnoteRef/>
      </w:r>
      <w:r w:rsidRPr="008A2D85">
        <w:rPr>
          <w:sz w:val="16"/>
          <w:szCs w:val="16"/>
        </w:rPr>
        <w:t xml:space="preserve"> </w:t>
      </w:r>
      <w:hyperlink r:id="rId2" w:history="1">
        <w:r w:rsidRPr="008A2D85">
          <w:rPr>
            <w:rStyle w:val="Hyperlink"/>
            <w:i/>
            <w:sz w:val="16"/>
            <w:szCs w:val="16"/>
          </w:rPr>
          <w:t>Final GST</w:t>
        </w:r>
        <w:r w:rsidR="001848FC">
          <w:rPr>
            <w:rStyle w:val="Hyperlink"/>
            <w:i/>
            <w:sz w:val="16"/>
            <w:szCs w:val="16"/>
          </w:rPr>
          <w:fldChar w:fldCharType="begin"/>
        </w:r>
        <w:r>
          <w:instrText xml:space="preserve"> XE "</w:instrText>
        </w:r>
        <w:r w:rsidRPr="002C34F3">
          <w:rPr>
            <w:b/>
          </w:rPr>
          <w:instrText>GST</w:instrText>
        </w:r>
        <w:r>
          <w:instrText xml:space="preserve">" </w:instrText>
        </w:r>
        <w:r w:rsidR="001848FC">
          <w:rPr>
            <w:rStyle w:val="Hyperlink"/>
            <w:i/>
            <w:sz w:val="16"/>
            <w:szCs w:val="16"/>
          </w:rPr>
          <w:fldChar w:fldCharType="end"/>
        </w:r>
        <w:r w:rsidRPr="008A2D85">
          <w:rPr>
            <w:rStyle w:val="Hyperlink"/>
            <w:i/>
            <w:sz w:val="16"/>
            <w:szCs w:val="16"/>
          </w:rPr>
          <w:t xml:space="preserve"> rates out</w:t>
        </w:r>
      </w:hyperlink>
      <w:r w:rsidRPr="008A2D85">
        <w:rPr>
          <w:i/>
          <w:sz w:val="16"/>
          <w:szCs w:val="16"/>
        </w:rPr>
        <w:t xml:space="preserve"> </w:t>
      </w:r>
      <w:r w:rsidRPr="008A2D85">
        <w:rPr>
          <w:b/>
          <w:sz w:val="16"/>
          <w:szCs w:val="16"/>
        </w:rPr>
        <w:t>Times of India</w:t>
      </w:r>
      <w:r w:rsidR="001848FC">
        <w:rPr>
          <w:b/>
          <w:sz w:val="16"/>
          <w:szCs w:val="16"/>
        </w:rPr>
        <w:fldChar w:fldCharType="begin"/>
      </w:r>
      <w:r>
        <w:instrText xml:space="preserve"> XE "</w:instrText>
      </w:r>
      <w:r w:rsidRPr="006033DA">
        <w:instrText>India</w:instrText>
      </w:r>
      <w:r>
        <w:instrText xml:space="preserve">" </w:instrText>
      </w:r>
      <w:r w:rsidR="001848FC">
        <w:rPr>
          <w:b/>
          <w:sz w:val="16"/>
          <w:szCs w:val="16"/>
        </w:rPr>
        <w:fldChar w:fldCharType="end"/>
      </w:r>
      <w:r w:rsidRPr="008A2D85">
        <w:rPr>
          <w:sz w:val="16"/>
          <w:szCs w:val="16"/>
        </w:rPr>
        <w:t xml:space="preserve"> post dated Nov 3, 2016</w:t>
      </w:r>
    </w:p>
  </w:footnote>
  <w:footnote w:id="3">
    <w:p w:rsidR="00613DC3" w:rsidRPr="008A2D85" w:rsidRDefault="00613DC3" w:rsidP="00174A07">
      <w:pPr>
        <w:pStyle w:val="FootnoteText"/>
        <w:ind w:left="720"/>
        <w:rPr>
          <w:sz w:val="16"/>
          <w:szCs w:val="16"/>
        </w:rPr>
      </w:pPr>
      <w:r w:rsidRPr="008A2D85">
        <w:rPr>
          <w:rStyle w:val="FootnoteReference"/>
          <w:sz w:val="16"/>
          <w:szCs w:val="16"/>
        </w:rPr>
        <w:footnoteRef/>
      </w:r>
      <w:r w:rsidRPr="008A2D85">
        <w:rPr>
          <w:sz w:val="16"/>
          <w:szCs w:val="16"/>
        </w:rPr>
        <w:t xml:space="preserve"> </w:t>
      </w:r>
      <w:hyperlink r:id="rId3" w:history="1">
        <w:r w:rsidRPr="008A2D85">
          <w:rPr>
            <w:rStyle w:val="Hyperlink"/>
            <w:i/>
            <w:sz w:val="16"/>
            <w:szCs w:val="16"/>
          </w:rPr>
          <w:t>E-Permits: A Bottleneck in GST</w:t>
        </w:r>
        <w:r w:rsidR="001848FC">
          <w:rPr>
            <w:rStyle w:val="Hyperlink"/>
            <w:i/>
            <w:sz w:val="16"/>
            <w:szCs w:val="16"/>
          </w:rPr>
          <w:fldChar w:fldCharType="begin"/>
        </w:r>
        <w:r>
          <w:instrText xml:space="preserve"> XE "</w:instrText>
        </w:r>
        <w:r w:rsidRPr="002C34F3">
          <w:rPr>
            <w:b/>
          </w:rPr>
          <w:instrText>GST</w:instrText>
        </w:r>
        <w:r>
          <w:instrText xml:space="preserve">" </w:instrText>
        </w:r>
        <w:r w:rsidR="001848FC">
          <w:rPr>
            <w:rStyle w:val="Hyperlink"/>
            <w:i/>
            <w:sz w:val="16"/>
            <w:szCs w:val="16"/>
          </w:rPr>
          <w:fldChar w:fldCharType="end"/>
        </w:r>
        <w:r w:rsidRPr="008A2D85">
          <w:rPr>
            <w:rStyle w:val="Hyperlink"/>
            <w:i/>
            <w:sz w:val="16"/>
            <w:szCs w:val="16"/>
          </w:rPr>
          <w:t xml:space="preserve"> Implementation</w:t>
        </w:r>
      </w:hyperlink>
      <w:r w:rsidRPr="008A2D85">
        <w:rPr>
          <w:sz w:val="16"/>
          <w:szCs w:val="16"/>
        </w:rPr>
        <w:t xml:space="preserve"> – </w:t>
      </w:r>
      <w:r w:rsidRPr="008A2D85">
        <w:rPr>
          <w:b/>
          <w:sz w:val="16"/>
          <w:szCs w:val="16"/>
        </w:rPr>
        <w:t>PGurus.com</w:t>
      </w:r>
      <w:r w:rsidRPr="008A2D85">
        <w:rPr>
          <w:sz w:val="16"/>
          <w:szCs w:val="16"/>
        </w:rPr>
        <w:t xml:space="preserve"> dated February 26, 2017</w:t>
      </w:r>
    </w:p>
  </w:footnote>
  <w:footnote w:id="4">
    <w:p w:rsidR="00613DC3" w:rsidRPr="00FC7732" w:rsidRDefault="00613DC3" w:rsidP="0040543A">
      <w:pPr>
        <w:pStyle w:val="FootnoteText"/>
        <w:ind w:left="720"/>
        <w:rPr>
          <w:sz w:val="16"/>
          <w:szCs w:val="16"/>
        </w:rPr>
      </w:pPr>
      <w:r w:rsidRPr="008A2D85">
        <w:rPr>
          <w:rStyle w:val="FootnoteReference"/>
          <w:sz w:val="16"/>
          <w:szCs w:val="16"/>
        </w:rPr>
        <w:footnoteRef/>
      </w:r>
      <w:r w:rsidRPr="008A2D85">
        <w:rPr>
          <w:sz w:val="16"/>
          <w:szCs w:val="16"/>
        </w:rPr>
        <w:t xml:space="preserve"> </w:t>
      </w:r>
      <w:hyperlink r:id="rId4" w:history="1">
        <w:r w:rsidRPr="00365503">
          <w:rPr>
            <w:rStyle w:val="Hyperlink"/>
            <w:i/>
            <w:sz w:val="16"/>
            <w:szCs w:val="16"/>
          </w:rPr>
          <w:t>GST</w:t>
        </w:r>
        <w:r w:rsidR="001848FC">
          <w:rPr>
            <w:rStyle w:val="Hyperlink"/>
            <w:i/>
            <w:sz w:val="16"/>
            <w:szCs w:val="16"/>
          </w:rPr>
          <w:fldChar w:fldCharType="begin"/>
        </w:r>
        <w:r>
          <w:instrText xml:space="preserve"> XE "</w:instrText>
        </w:r>
        <w:r w:rsidRPr="002C34F3">
          <w:rPr>
            <w:b/>
          </w:rPr>
          <w:instrText>GST</w:instrText>
        </w:r>
        <w:r>
          <w:instrText xml:space="preserve">" </w:instrText>
        </w:r>
        <w:r w:rsidR="001848FC">
          <w:rPr>
            <w:rStyle w:val="Hyperlink"/>
            <w:i/>
            <w:sz w:val="16"/>
            <w:szCs w:val="16"/>
          </w:rPr>
          <w:fldChar w:fldCharType="end"/>
        </w:r>
        <w:r w:rsidRPr="00365503">
          <w:rPr>
            <w:rStyle w:val="Hyperlink"/>
            <w:i/>
            <w:sz w:val="16"/>
            <w:szCs w:val="16"/>
          </w:rPr>
          <w:t xml:space="preserve"> </w:t>
        </w:r>
        <w:proofErr w:type="spellStart"/>
        <w:r w:rsidRPr="00365503">
          <w:rPr>
            <w:rStyle w:val="Hyperlink"/>
            <w:i/>
            <w:sz w:val="16"/>
            <w:szCs w:val="16"/>
          </w:rPr>
          <w:t>Suvidha</w:t>
        </w:r>
        <w:proofErr w:type="spellEnd"/>
        <w:r w:rsidRPr="00365503">
          <w:rPr>
            <w:rStyle w:val="Hyperlink"/>
            <w:i/>
            <w:sz w:val="16"/>
            <w:szCs w:val="16"/>
          </w:rPr>
          <w:t xml:space="preserve"> Provider (GSP</w:t>
        </w:r>
        <w:r w:rsidR="001848FC">
          <w:rPr>
            <w:rStyle w:val="Hyperlink"/>
            <w:i/>
            <w:sz w:val="16"/>
            <w:szCs w:val="16"/>
          </w:rPr>
          <w:fldChar w:fldCharType="begin"/>
        </w:r>
        <w:r w:rsidR="00935221">
          <w:instrText xml:space="preserve"> XE "</w:instrText>
        </w:r>
        <w:r w:rsidR="00935221" w:rsidRPr="00012B9C">
          <w:instrText>GSP</w:instrText>
        </w:r>
        <w:r w:rsidR="00935221">
          <w:instrText xml:space="preserve">" </w:instrText>
        </w:r>
        <w:r w:rsidR="001848FC">
          <w:rPr>
            <w:rStyle w:val="Hyperlink"/>
            <w:i/>
            <w:sz w:val="16"/>
            <w:szCs w:val="16"/>
          </w:rPr>
          <w:fldChar w:fldCharType="end"/>
        </w:r>
        <w:r w:rsidRPr="00365503">
          <w:rPr>
            <w:rStyle w:val="Hyperlink"/>
            <w:i/>
            <w:sz w:val="16"/>
            <w:szCs w:val="16"/>
          </w:rPr>
          <w:t>)</w:t>
        </w:r>
      </w:hyperlink>
      <w:r w:rsidRPr="008A2D85">
        <w:rPr>
          <w:sz w:val="16"/>
          <w:szCs w:val="16"/>
        </w:rPr>
        <w:t xml:space="preserve"> </w:t>
      </w:r>
      <w:r w:rsidRPr="00FC7732">
        <w:rPr>
          <w:b/>
          <w:sz w:val="16"/>
          <w:szCs w:val="16"/>
        </w:rPr>
        <w:t>GSTN</w:t>
      </w:r>
      <w:r w:rsidR="001848FC">
        <w:rPr>
          <w:b/>
          <w:sz w:val="16"/>
          <w:szCs w:val="16"/>
        </w:rPr>
        <w:fldChar w:fldCharType="begin"/>
      </w:r>
      <w:r>
        <w:instrText xml:space="preserve"> XE "</w:instrText>
      </w:r>
      <w:r w:rsidRPr="00C07927">
        <w:rPr>
          <w:b/>
        </w:rPr>
        <w:instrText>GSTN</w:instrText>
      </w:r>
      <w:r>
        <w:instrText xml:space="preserve">" </w:instrText>
      </w:r>
      <w:r w:rsidR="001848FC">
        <w:rPr>
          <w:b/>
          <w:sz w:val="16"/>
          <w:szCs w:val="16"/>
        </w:rPr>
        <w:fldChar w:fldCharType="end"/>
      </w:r>
      <w:r w:rsidRPr="00FC7732">
        <w:rPr>
          <w:b/>
          <w:sz w:val="16"/>
          <w:szCs w:val="16"/>
        </w:rPr>
        <w:t xml:space="preserve"> Website</w:t>
      </w:r>
      <w:r>
        <w:rPr>
          <w:sz w:val="16"/>
          <w:szCs w:val="16"/>
        </w:rPr>
        <w:t xml:space="preserve"> - Front end design</w:t>
      </w:r>
    </w:p>
  </w:footnote>
  <w:footnote w:id="5">
    <w:p w:rsidR="00613DC3" w:rsidRPr="008D3F1F" w:rsidRDefault="00613DC3" w:rsidP="008D3F1F">
      <w:pPr>
        <w:pStyle w:val="FootnoteText"/>
        <w:ind w:left="720"/>
        <w:rPr>
          <w:sz w:val="16"/>
          <w:szCs w:val="16"/>
        </w:rPr>
      </w:pPr>
      <w:r w:rsidRPr="008D3F1F">
        <w:rPr>
          <w:rStyle w:val="FootnoteReference"/>
          <w:sz w:val="16"/>
          <w:szCs w:val="16"/>
        </w:rPr>
        <w:footnoteRef/>
      </w:r>
      <w:r w:rsidRPr="008D3F1F">
        <w:rPr>
          <w:sz w:val="16"/>
          <w:szCs w:val="16"/>
        </w:rPr>
        <w:t xml:space="preserve"> </w:t>
      </w:r>
      <w:hyperlink r:id="rId5" w:history="1">
        <w:r w:rsidRPr="00365503">
          <w:rPr>
            <w:rStyle w:val="Hyperlink"/>
            <w:i/>
            <w:sz w:val="16"/>
            <w:szCs w:val="16"/>
          </w:rPr>
          <w:t>Amazon.com</w:t>
        </w:r>
      </w:hyperlink>
      <w:r w:rsidRPr="008D3F1F">
        <w:rPr>
          <w:sz w:val="16"/>
          <w:szCs w:val="16"/>
        </w:rPr>
        <w:t xml:space="preserve"> Link and sign of a </w:t>
      </w:r>
      <w:r w:rsidRPr="008D3F1F">
        <w:rPr>
          <w:b/>
          <w:sz w:val="16"/>
          <w:szCs w:val="16"/>
        </w:rPr>
        <w:t>secure connection</w:t>
      </w:r>
    </w:p>
  </w:footnote>
  <w:footnote w:id="6">
    <w:p w:rsidR="00613DC3" w:rsidRPr="00365503" w:rsidRDefault="00613DC3" w:rsidP="00365503">
      <w:pPr>
        <w:pStyle w:val="FootnoteText"/>
        <w:ind w:left="720"/>
        <w:rPr>
          <w:sz w:val="16"/>
          <w:szCs w:val="16"/>
        </w:rPr>
      </w:pPr>
      <w:r w:rsidRPr="00365503">
        <w:rPr>
          <w:rStyle w:val="FootnoteReference"/>
          <w:sz w:val="16"/>
          <w:szCs w:val="16"/>
        </w:rPr>
        <w:footnoteRef/>
      </w:r>
      <w:r w:rsidRPr="00365503">
        <w:rPr>
          <w:sz w:val="16"/>
          <w:szCs w:val="16"/>
        </w:rPr>
        <w:t xml:space="preserve"> </w:t>
      </w:r>
      <w:hyperlink r:id="rId6" w:history="1">
        <w:r w:rsidRPr="00365503">
          <w:rPr>
            <w:rStyle w:val="Hyperlink"/>
            <w:i/>
            <w:sz w:val="16"/>
            <w:szCs w:val="16"/>
          </w:rPr>
          <w:t>GSTR1, GSTR2</w:t>
        </w:r>
      </w:hyperlink>
      <w:r>
        <w:rPr>
          <w:i/>
          <w:sz w:val="16"/>
          <w:szCs w:val="16"/>
        </w:rPr>
        <w:t xml:space="preserve"> </w:t>
      </w:r>
      <w:r>
        <w:rPr>
          <w:sz w:val="16"/>
          <w:szCs w:val="16"/>
        </w:rPr>
        <w:t xml:space="preserve">Explanation of various forms used in </w:t>
      </w:r>
      <w:r w:rsidRPr="00F171CE">
        <w:rPr>
          <w:b/>
          <w:sz w:val="16"/>
          <w:szCs w:val="16"/>
        </w:rPr>
        <w:t>reporting GST</w:t>
      </w:r>
      <w:r w:rsidR="001848FC">
        <w:rPr>
          <w:b/>
          <w:sz w:val="16"/>
          <w:szCs w:val="16"/>
        </w:rPr>
        <w:fldChar w:fldCharType="begin"/>
      </w:r>
      <w:r>
        <w:instrText xml:space="preserve"> XE "</w:instrText>
      </w:r>
      <w:r w:rsidRPr="002C34F3">
        <w:rPr>
          <w:b/>
        </w:rPr>
        <w:instrText>GST</w:instrText>
      </w:r>
      <w:r>
        <w:instrText xml:space="preserve">" </w:instrText>
      </w:r>
      <w:r w:rsidR="001848FC">
        <w:rPr>
          <w:b/>
          <w:sz w:val="16"/>
          <w:szCs w:val="16"/>
        </w:rPr>
        <w:fldChar w:fldCharType="end"/>
      </w:r>
      <w:r w:rsidRPr="00F171CE">
        <w:rPr>
          <w:b/>
          <w:sz w:val="16"/>
          <w:szCs w:val="16"/>
        </w:rPr>
        <w:t xml:space="preserve"> data</w:t>
      </w:r>
    </w:p>
  </w:footnote>
  <w:footnote w:id="7">
    <w:p w:rsidR="00613DC3" w:rsidRPr="00F171CE" w:rsidRDefault="00613DC3" w:rsidP="00F171CE">
      <w:pPr>
        <w:pStyle w:val="FootnoteText"/>
        <w:ind w:left="720"/>
        <w:rPr>
          <w:b/>
          <w:sz w:val="16"/>
          <w:szCs w:val="16"/>
        </w:rPr>
      </w:pPr>
      <w:r w:rsidRPr="00F171CE">
        <w:rPr>
          <w:rStyle w:val="FootnoteReference"/>
          <w:sz w:val="16"/>
          <w:szCs w:val="16"/>
        </w:rPr>
        <w:footnoteRef/>
      </w:r>
      <w:r w:rsidRPr="00F171CE">
        <w:rPr>
          <w:sz w:val="16"/>
          <w:szCs w:val="16"/>
        </w:rPr>
        <w:t xml:space="preserve"> </w:t>
      </w:r>
      <w:hyperlink r:id="rId7" w:history="1">
        <w:r w:rsidRPr="00F171CE">
          <w:rPr>
            <w:rStyle w:val="Hyperlink"/>
            <w:i/>
            <w:sz w:val="16"/>
            <w:szCs w:val="16"/>
          </w:rPr>
          <w:t>GSTN</w:t>
        </w:r>
        <w:r w:rsidR="001848FC">
          <w:rPr>
            <w:rStyle w:val="Hyperlink"/>
            <w:i/>
            <w:sz w:val="16"/>
            <w:szCs w:val="16"/>
          </w:rPr>
          <w:fldChar w:fldCharType="begin"/>
        </w:r>
        <w:r>
          <w:instrText xml:space="preserve"> XE "</w:instrText>
        </w:r>
        <w:r w:rsidRPr="00C07927">
          <w:rPr>
            <w:b/>
          </w:rPr>
          <w:instrText>GSTN</w:instrText>
        </w:r>
        <w:r>
          <w:instrText xml:space="preserve">" </w:instrText>
        </w:r>
        <w:r w:rsidR="001848FC">
          <w:rPr>
            <w:rStyle w:val="Hyperlink"/>
            <w:i/>
            <w:sz w:val="16"/>
            <w:szCs w:val="16"/>
          </w:rPr>
          <w:fldChar w:fldCharType="end"/>
        </w:r>
        <w:r w:rsidRPr="00F171CE">
          <w:rPr>
            <w:rStyle w:val="Hyperlink"/>
            <w:i/>
            <w:sz w:val="16"/>
            <w:szCs w:val="16"/>
          </w:rPr>
          <w:t xml:space="preserve"> Use cases</w:t>
        </w:r>
      </w:hyperlink>
      <w:r>
        <w:rPr>
          <w:sz w:val="16"/>
          <w:szCs w:val="16"/>
        </w:rPr>
        <w:t xml:space="preserve"> </w:t>
      </w:r>
      <w:r>
        <w:rPr>
          <w:b/>
          <w:sz w:val="16"/>
          <w:szCs w:val="16"/>
        </w:rPr>
        <w:t>GSP</w:t>
      </w:r>
      <w:r w:rsidR="001848FC">
        <w:rPr>
          <w:b/>
          <w:sz w:val="16"/>
          <w:szCs w:val="16"/>
        </w:rPr>
        <w:fldChar w:fldCharType="begin"/>
      </w:r>
      <w:r w:rsidR="00935221">
        <w:instrText xml:space="preserve"> XE "</w:instrText>
      </w:r>
      <w:r w:rsidR="00935221" w:rsidRPr="00012B9C">
        <w:instrText>GSP</w:instrText>
      </w:r>
      <w:r w:rsidR="00935221">
        <w:instrText xml:space="preserve">" </w:instrText>
      </w:r>
      <w:r w:rsidR="001848FC">
        <w:rPr>
          <w:b/>
          <w:sz w:val="16"/>
          <w:szCs w:val="16"/>
        </w:rPr>
        <w:fldChar w:fldCharType="end"/>
      </w:r>
      <w:r>
        <w:rPr>
          <w:b/>
          <w:sz w:val="16"/>
          <w:szCs w:val="16"/>
        </w:rPr>
        <w:t xml:space="preserve"> Implementation Framework</w:t>
      </w:r>
    </w:p>
  </w:footnote>
  <w:footnote w:id="8">
    <w:p w:rsidR="00613DC3" w:rsidRPr="00C527B1" w:rsidRDefault="00613DC3" w:rsidP="001A786D">
      <w:pPr>
        <w:pStyle w:val="FootnoteText"/>
        <w:ind w:left="720"/>
        <w:rPr>
          <w:b/>
          <w:sz w:val="16"/>
          <w:szCs w:val="16"/>
        </w:rPr>
      </w:pPr>
      <w:r w:rsidRPr="00C527B1">
        <w:rPr>
          <w:rStyle w:val="FootnoteReference"/>
          <w:sz w:val="16"/>
          <w:szCs w:val="16"/>
        </w:rPr>
        <w:footnoteRef/>
      </w:r>
      <w:r w:rsidRPr="00C527B1">
        <w:rPr>
          <w:sz w:val="16"/>
          <w:szCs w:val="16"/>
        </w:rPr>
        <w:t xml:space="preserve"> </w:t>
      </w:r>
      <w:hyperlink r:id="rId8" w:history="1">
        <w:r w:rsidRPr="00C527B1">
          <w:rPr>
            <w:rStyle w:val="Hyperlink"/>
            <w:i/>
            <w:sz w:val="16"/>
            <w:szCs w:val="16"/>
          </w:rPr>
          <w:t>Refrigerated trucks haul more than just perishables</w:t>
        </w:r>
      </w:hyperlink>
      <w:r>
        <w:rPr>
          <w:sz w:val="16"/>
          <w:szCs w:val="16"/>
        </w:rPr>
        <w:t xml:space="preserve"> </w:t>
      </w:r>
      <w:r w:rsidRPr="00C527B1">
        <w:rPr>
          <w:sz w:val="16"/>
          <w:szCs w:val="16"/>
        </w:rPr>
        <w:t>by</w:t>
      </w:r>
      <w:r>
        <w:rPr>
          <w:sz w:val="16"/>
          <w:szCs w:val="16"/>
        </w:rPr>
        <w:t xml:space="preserve"> Tom </w:t>
      </w:r>
      <w:proofErr w:type="spellStart"/>
      <w:r>
        <w:rPr>
          <w:sz w:val="16"/>
          <w:szCs w:val="16"/>
        </w:rPr>
        <w:t>Kampf</w:t>
      </w:r>
      <w:proofErr w:type="spellEnd"/>
      <w:r>
        <w:rPr>
          <w:b/>
          <w:sz w:val="16"/>
          <w:szCs w:val="16"/>
        </w:rPr>
        <w:t xml:space="preserve"> </w:t>
      </w:r>
    </w:p>
  </w:footnote>
  <w:footnote w:id="9">
    <w:p w:rsidR="00613DC3" w:rsidRPr="008A2D85" w:rsidRDefault="00613DC3" w:rsidP="009B5C9A">
      <w:pPr>
        <w:pStyle w:val="FootnoteText"/>
        <w:ind w:left="720"/>
        <w:rPr>
          <w:sz w:val="16"/>
          <w:szCs w:val="16"/>
        </w:rPr>
      </w:pPr>
      <w:r w:rsidRPr="008A2D85">
        <w:rPr>
          <w:rStyle w:val="FootnoteReference"/>
          <w:sz w:val="16"/>
          <w:szCs w:val="16"/>
        </w:rPr>
        <w:footnoteRef/>
      </w:r>
      <w:r w:rsidRPr="008A2D85">
        <w:rPr>
          <w:sz w:val="16"/>
          <w:szCs w:val="16"/>
        </w:rPr>
        <w:t xml:space="preserve"> </w:t>
      </w:r>
      <w:hyperlink r:id="rId9" w:history="1">
        <w:r w:rsidRPr="008A2D85">
          <w:rPr>
            <w:rStyle w:val="Hyperlink"/>
            <w:i/>
            <w:sz w:val="16"/>
            <w:szCs w:val="16"/>
          </w:rPr>
          <w:t>Distributed Ledger Technology</w:t>
        </w:r>
        <w:r w:rsidR="001848FC">
          <w:rPr>
            <w:rStyle w:val="Hyperlink"/>
            <w:i/>
            <w:sz w:val="16"/>
            <w:szCs w:val="16"/>
          </w:rPr>
          <w:fldChar w:fldCharType="begin"/>
        </w:r>
        <w:r w:rsidR="00935221">
          <w:instrText xml:space="preserve"> XE "</w:instrText>
        </w:r>
        <w:r w:rsidR="00935221" w:rsidRPr="004354D2">
          <w:instrText>Distributed Ledger Technology</w:instrText>
        </w:r>
        <w:r w:rsidR="00935221">
          <w:instrText xml:space="preserve">" </w:instrText>
        </w:r>
        <w:r w:rsidR="001848FC">
          <w:rPr>
            <w:rStyle w:val="Hyperlink"/>
            <w:i/>
            <w:sz w:val="16"/>
            <w:szCs w:val="16"/>
          </w:rPr>
          <w:fldChar w:fldCharType="end"/>
        </w:r>
      </w:hyperlink>
      <w:r w:rsidRPr="008A2D85">
        <w:rPr>
          <w:sz w:val="16"/>
          <w:szCs w:val="16"/>
        </w:rPr>
        <w:t xml:space="preserve"> – </w:t>
      </w:r>
      <w:r w:rsidRPr="008A2D85">
        <w:rPr>
          <w:b/>
          <w:sz w:val="16"/>
          <w:szCs w:val="16"/>
        </w:rPr>
        <w:t>Distributed Ledger Technology</w:t>
      </w:r>
      <w:r w:rsidRPr="008A2D85">
        <w:rPr>
          <w:sz w:val="16"/>
          <w:szCs w:val="16"/>
        </w:rPr>
        <w:t xml:space="preserve"> by the US Federal Reserve</w:t>
      </w:r>
    </w:p>
  </w:footnote>
  <w:footnote w:id="10">
    <w:p w:rsidR="00613DC3" w:rsidRPr="00015C3E" w:rsidRDefault="00613DC3" w:rsidP="00015C3E">
      <w:pPr>
        <w:pStyle w:val="FootnoteText"/>
        <w:ind w:left="720"/>
        <w:rPr>
          <w:sz w:val="16"/>
          <w:szCs w:val="16"/>
        </w:rPr>
      </w:pPr>
      <w:r w:rsidRPr="00015C3E">
        <w:rPr>
          <w:rStyle w:val="FootnoteReference"/>
          <w:sz w:val="16"/>
          <w:szCs w:val="16"/>
        </w:rPr>
        <w:footnoteRef/>
      </w:r>
      <w:r w:rsidRPr="00015C3E">
        <w:rPr>
          <w:sz w:val="16"/>
          <w:szCs w:val="16"/>
        </w:rPr>
        <w:t xml:space="preserve"> </w:t>
      </w:r>
      <w:hyperlink r:id="rId10" w:history="1">
        <w:r w:rsidRPr="00015C3E">
          <w:rPr>
            <w:rStyle w:val="Hyperlink"/>
            <w:i/>
            <w:sz w:val="16"/>
            <w:szCs w:val="16"/>
          </w:rPr>
          <w:t>Distributed Ledger Technology</w:t>
        </w:r>
        <w:r w:rsidR="001848FC">
          <w:rPr>
            <w:rStyle w:val="Hyperlink"/>
            <w:i/>
            <w:sz w:val="16"/>
            <w:szCs w:val="16"/>
          </w:rPr>
          <w:fldChar w:fldCharType="begin"/>
        </w:r>
        <w:r w:rsidR="00935221">
          <w:instrText xml:space="preserve"> XE "</w:instrText>
        </w:r>
        <w:r w:rsidR="00935221" w:rsidRPr="004354D2">
          <w:instrText>Distributed Ledger Technology</w:instrText>
        </w:r>
        <w:r w:rsidR="00935221">
          <w:instrText xml:space="preserve">" </w:instrText>
        </w:r>
        <w:r w:rsidR="001848FC">
          <w:rPr>
            <w:rStyle w:val="Hyperlink"/>
            <w:i/>
            <w:sz w:val="16"/>
            <w:szCs w:val="16"/>
          </w:rPr>
          <w:fldChar w:fldCharType="end"/>
        </w:r>
        <w:r w:rsidRPr="00015C3E">
          <w:rPr>
            <w:rStyle w:val="Hyperlink"/>
            <w:i/>
            <w:sz w:val="16"/>
            <w:szCs w:val="16"/>
          </w:rPr>
          <w:t xml:space="preserve"> beyond Blockchain</w:t>
        </w:r>
      </w:hyperlink>
      <w:r w:rsidRPr="00015C3E">
        <w:rPr>
          <w:sz w:val="16"/>
          <w:szCs w:val="16"/>
        </w:rPr>
        <w:t xml:space="preserve"> - A </w:t>
      </w:r>
      <w:r w:rsidRPr="00015C3E">
        <w:rPr>
          <w:b/>
          <w:sz w:val="16"/>
          <w:szCs w:val="16"/>
        </w:rPr>
        <w:t>White Paper</w:t>
      </w:r>
      <w:r w:rsidRPr="00015C3E">
        <w:rPr>
          <w:sz w:val="16"/>
          <w:szCs w:val="16"/>
        </w:rPr>
        <w:t xml:space="preserve"> by UK’s Government Office for Science</w:t>
      </w:r>
    </w:p>
  </w:footnote>
  <w:footnote w:id="11">
    <w:p w:rsidR="00613DC3" w:rsidRPr="00220CA0" w:rsidRDefault="00613DC3" w:rsidP="001A786D">
      <w:pPr>
        <w:pStyle w:val="FootnoteText"/>
        <w:ind w:left="720"/>
        <w:rPr>
          <w:sz w:val="16"/>
          <w:szCs w:val="16"/>
        </w:rPr>
      </w:pPr>
      <w:r w:rsidRPr="00220CA0">
        <w:rPr>
          <w:rStyle w:val="FootnoteReference"/>
          <w:sz w:val="16"/>
          <w:szCs w:val="16"/>
        </w:rPr>
        <w:footnoteRef/>
      </w:r>
      <w:hyperlink r:id="rId11" w:history="1">
        <w:r w:rsidRPr="00220CA0">
          <w:rPr>
            <w:rStyle w:val="Hyperlink"/>
            <w:i/>
            <w:sz w:val="16"/>
            <w:szCs w:val="16"/>
          </w:rPr>
          <w:t xml:space="preserve"> Public Key cryptography for block chain</w:t>
        </w:r>
      </w:hyperlink>
      <w:r>
        <w:rPr>
          <w:sz w:val="16"/>
          <w:szCs w:val="16"/>
        </w:rPr>
        <w:t xml:space="preserve"> - </w:t>
      </w:r>
      <w:r w:rsidRPr="00032F35">
        <w:rPr>
          <w:b/>
          <w:sz w:val="16"/>
          <w:szCs w:val="16"/>
        </w:rPr>
        <w:t>Hashes and PKI for block chain</w:t>
      </w:r>
    </w:p>
  </w:footnote>
  <w:footnote w:id="12">
    <w:p w:rsidR="00613DC3" w:rsidRPr="00C527B1" w:rsidRDefault="00613DC3" w:rsidP="00615D4D">
      <w:pPr>
        <w:pStyle w:val="FootnoteText"/>
        <w:ind w:left="720"/>
        <w:rPr>
          <w:b/>
          <w:sz w:val="16"/>
          <w:szCs w:val="16"/>
        </w:rPr>
      </w:pPr>
      <w:r w:rsidRPr="00C527B1">
        <w:rPr>
          <w:rStyle w:val="FootnoteReference"/>
          <w:sz w:val="16"/>
          <w:szCs w:val="16"/>
        </w:rPr>
        <w:footnoteRef/>
      </w:r>
      <w:r w:rsidRPr="00C527B1">
        <w:rPr>
          <w:sz w:val="16"/>
          <w:szCs w:val="16"/>
        </w:rPr>
        <w:t xml:space="preserve"> </w:t>
      </w:r>
      <w:hyperlink r:id="rId12" w:history="1">
        <w:r w:rsidRPr="00C527B1">
          <w:rPr>
            <w:rStyle w:val="Hyperlink"/>
            <w:i/>
            <w:sz w:val="16"/>
            <w:szCs w:val="16"/>
          </w:rPr>
          <w:t>Refrigerated trucks haul more than just perishables</w:t>
        </w:r>
      </w:hyperlink>
      <w:r>
        <w:rPr>
          <w:sz w:val="16"/>
          <w:szCs w:val="16"/>
        </w:rPr>
        <w:t xml:space="preserve"> </w:t>
      </w:r>
      <w:r w:rsidRPr="00C527B1">
        <w:rPr>
          <w:sz w:val="16"/>
          <w:szCs w:val="16"/>
        </w:rPr>
        <w:t>by</w:t>
      </w:r>
      <w:r>
        <w:rPr>
          <w:sz w:val="16"/>
          <w:szCs w:val="16"/>
        </w:rPr>
        <w:t xml:space="preserve"> Tom </w:t>
      </w:r>
      <w:proofErr w:type="spellStart"/>
      <w:r>
        <w:rPr>
          <w:sz w:val="16"/>
          <w:szCs w:val="16"/>
        </w:rPr>
        <w:t>Kampf</w:t>
      </w:r>
      <w:proofErr w:type="spellEnd"/>
      <w:r>
        <w:rPr>
          <w:b/>
          <w:sz w:val="16"/>
          <w:szCs w:val="16"/>
        </w:rPr>
        <w:t xml:space="preserve"> </w:t>
      </w:r>
    </w:p>
  </w:footnote>
  <w:footnote w:id="13">
    <w:p w:rsidR="00613DC3" w:rsidRPr="007A467D" w:rsidRDefault="00613DC3" w:rsidP="006734AC">
      <w:pPr>
        <w:pStyle w:val="FootnoteText"/>
        <w:ind w:left="720"/>
        <w:rPr>
          <w:sz w:val="16"/>
          <w:szCs w:val="16"/>
        </w:rPr>
      </w:pPr>
      <w:r w:rsidRPr="007A467D">
        <w:rPr>
          <w:rStyle w:val="FootnoteReference"/>
          <w:sz w:val="16"/>
          <w:szCs w:val="16"/>
        </w:rPr>
        <w:footnoteRef/>
      </w:r>
      <w:r w:rsidRPr="007A467D">
        <w:rPr>
          <w:sz w:val="16"/>
          <w:szCs w:val="16"/>
        </w:rPr>
        <w:t xml:space="preserve"> </w:t>
      </w:r>
      <w:hyperlink r:id="rId13" w:history="1">
        <w:r w:rsidRPr="007A467D">
          <w:rPr>
            <w:rStyle w:val="Hyperlink"/>
            <w:i/>
            <w:sz w:val="16"/>
            <w:szCs w:val="16"/>
          </w:rPr>
          <w:t>GST</w:t>
        </w:r>
        <w:r w:rsidR="001848FC">
          <w:rPr>
            <w:rStyle w:val="Hyperlink"/>
            <w:i/>
            <w:sz w:val="16"/>
            <w:szCs w:val="16"/>
          </w:rPr>
          <w:fldChar w:fldCharType="begin"/>
        </w:r>
        <w:r>
          <w:instrText xml:space="preserve"> XE "</w:instrText>
        </w:r>
        <w:r w:rsidRPr="002C34F3">
          <w:rPr>
            <w:b/>
          </w:rPr>
          <w:instrText>GST</w:instrText>
        </w:r>
        <w:r>
          <w:instrText xml:space="preserve">" </w:instrText>
        </w:r>
        <w:r w:rsidR="001848FC">
          <w:rPr>
            <w:rStyle w:val="Hyperlink"/>
            <w:i/>
            <w:sz w:val="16"/>
            <w:szCs w:val="16"/>
          </w:rPr>
          <w:fldChar w:fldCharType="end"/>
        </w:r>
        <w:r w:rsidRPr="007A467D">
          <w:rPr>
            <w:rStyle w:val="Hyperlink"/>
            <w:i/>
            <w:sz w:val="16"/>
            <w:szCs w:val="16"/>
          </w:rPr>
          <w:t xml:space="preserve"> India</w:t>
        </w:r>
        <w:r w:rsidR="001848FC">
          <w:rPr>
            <w:rStyle w:val="Hyperlink"/>
            <w:i/>
            <w:sz w:val="16"/>
            <w:szCs w:val="16"/>
          </w:rPr>
          <w:fldChar w:fldCharType="begin"/>
        </w:r>
        <w:r>
          <w:instrText xml:space="preserve"> XE "</w:instrText>
        </w:r>
        <w:r w:rsidRPr="006033DA">
          <w:instrText>India</w:instrText>
        </w:r>
        <w:r>
          <w:instrText xml:space="preserve">" </w:instrText>
        </w:r>
        <w:r w:rsidR="001848FC">
          <w:rPr>
            <w:rStyle w:val="Hyperlink"/>
            <w:i/>
            <w:sz w:val="16"/>
            <w:szCs w:val="16"/>
          </w:rPr>
          <w:fldChar w:fldCharType="end"/>
        </w:r>
        <w:r w:rsidRPr="007A467D">
          <w:rPr>
            <w:rStyle w:val="Hyperlink"/>
            <w:i/>
            <w:sz w:val="16"/>
            <w:szCs w:val="16"/>
          </w:rPr>
          <w:t xml:space="preserve"> Download Page of Rates</w:t>
        </w:r>
      </w:hyperlink>
      <w:r>
        <w:rPr>
          <w:i/>
          <w:sz w:val="16"/>
          <w:szCs w:val="16"/>
        </w:rPr>
        <w:t xml:space="preserve"> – </w:t>
      </w:r>
      <w:r>
        <w:rPr>
          <w:b/>
          <w:sz w:val="16"/>
          <w:szCs w:val="16"/>
        </w:rPr>
        <w:t>GST Free Tax Site</w:t>
      </w:r>
    </w:p>
  </w:footnote>
  <w:footnote w:id="14">
    <w:p w:rsidR="00613DC3" w:rsidRPr="0029456F" w:rsidRDefault="00613DC3" w:rsidP="006734AC">
      <w:pPr>
        <w:pStyle w:val="FootnoteText"/>
        <w:ind w:left="720"/>
        <w:rPr>
          <w:sz w:val="16"/>
          <w:szCs w:val="16"/>
        </w:rPr>
      </w:pPr>
      <w:r w:rsidRPr="0029456F">
        <w:rPr>
          <w:rStyle w:val="FootnoteReference"/>
          <w:sz w:val="16"/>
          <w:szCs w:val="16"/>
        </w:rPr>
        <w:footnoteRef/>
      </w:r>
      <w:r w:rsidRPr="0029456F">
        <w:rPr>
          <w:sz w:val="16"/>
          <w:szCs w:val="16"/>
        </w:rPr>
        <w:t xml:space="preserve"> </w:t>
      </w:r>
      <w:hyperlink r:id="rId14" w:history="1">
        <w:r w:rsidRPr="0029456F">
          <w:rPr>
            <w:rStyle w:val="Hyperlink"/>
            <w:i/>
            <w:sz w:val="16"/>
            <w:szCs w:val="16"/>
          </w:rPr>
          <w:t>Chain.com video</w:t>
        </w:r>
      </w:hyperlink>
      <w:r w:rsidRPr="0029456F">
        <w:rPr>
          <w:sz w:val="16"/>
          <w:szCs w:val="16"/>
        </w:rPr>
        <w:t xml:space="preserve"> on how Block chain </w:t>
      </w:r>
      <w:r w:rsidRPr="0029456F">
        <w:rPr>
          <w:b/>
          <w:sz w:val="16"/>
          <w:szCs w:val="16"/>
        </w:rPr>
        <w:t>is faster, scalable and cheaper</w:t>
      </w:r>
    </w:p>
  </w:footnote>
  <w:footnote w:id="15">
    <w:p w:rsidR="00613DC3" w:rsidRPr="006734AC" w:rsidRDefault="00613DC3" w:rsidP="006734AC">
      <w:pPr>
        <w:pStyle w:val="FootnoteText"/>
        <w:ind w:left="720"/>
        <w:rPr>
          <w:sz w:val="16"/>
          <w:szCs w:val="16"/>
        </w:rPr>
      </w:pPr>
      <w:r w:rsidRPr="006734AC">
        <w:rPr>
          <w:rStyle w:val="FootnoteReference"/>
          <w:sz w:val="16"/>
          <w:szCs w:val="16"/>
        </w:rPr>
        <w:footnoteRef/>
      </w:r>
      <w:r w:rsidRPr="006734AC">
        <w:rPr>
          <w:sz w:val="16"/>
          <w:szCs w:val="16"/>
        </w:rPr>
        <w:t xml:space="preserve"> </w:t>
      </w:r>
      <w:hyperlink r:id="rId15" w:history="1">
        <w:r w:rsidRPr="006734AC">
          <w:rPr>
            <w:rStyle w:val="Hyperlink"/>
            <w:i/>
            <w:sz w:val="16"/>
            <w:szCs w:val="16"/>
          </w:rPr>
          <w:t>Chain Protocol Whitepaper</w:t>
        </w:r>
      </w:hyperlink>
      <w:r w:rsidRPr="006734AC">
        <w:rPr>
          <w:sz w:val="16"/>
          <w:szCs w:val="16"/>
        </w:rPr>
        <w:t xml:space="preserve"> by Chain. 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5814"/>
    <w:multiLevelType w:val="hybridMultilevel"/>
    <w:tmpl w:val="6C22CE4A"/>
    <w:lvl w:ilvl="0" w:tplc="990629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F56EB"/>
    <w:multiLevelType w:val="hybridMultilevel"/>
    <w:tmpl w:val="FEB61346"/>
    <w:lvl w:ilvl="0" w:tplc="99062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F351A1"/>
    <w:multiLevelType w:val="hybridMultilevel"/>
    <w:tmpl w:val="A7F03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C961FD"/>
    <w:multiLevelType w:val="hybridMultilevel"/>
    <w:tmpl w:val="2C7284B2"/>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596ACC"/>
    <w:multiLevelType w:val="hybridMultilevel"/>
    <w:tmpl w:val="CA2A28D4"/>
    <w:lvl w:ilvl="0" w:tplc="8F787410">
      <w:start w:val="2"/>
      <w:numFmt w:val="lowerRoman"/>
      <w:lvlText w:val="%1."/>
      <w:lvlJc w:val="left"/>
      <w:pPr>
        <w:ind w:left="1049" w:hanging="940"/>
      </w:pPr>
      <w:rPr>
        <w:rFonts w:ascii="Tahoma" w:eastAsia="Tahoma" w:hAnsi="Tahoma" w:cs="Tahoma" w:hint="default"/>
        <w:spacing w:val="-6"/>
        <w:w w:val="99"/>
        <w:sz w:val="32"/>
        <w:szCs w:val="32"/>
      </w:rPr>
    </w:lvl>
    <w:lvl w:ilvl="1" w:tplc="0540D17E">
      <w:numFmt w:val="bullet"/>
      <w:lvlText w:val="•"/>
      <w:lvlJc w:val="left"/>
      <w:pPr>
        <w:ind w:left="2084" w:hanging="940"/>
      </w:pPr>
      <w:rPr>
        <w:rFonts w:hint="default"/>
      </w:rPr>
    </w:lvl>
    <w:lvl w:ilvl="2" w:tplc="484E334E">
      <w:numFmt w:val="bullet"/>
      <w:lvlText w:val="•"/>
      <w:lvlJc w:val="left"/>
      <w:pPr>
        <w:ind w:left="3128" w:hanging="940"/>
      </w:pPr>
      <w:rPr>
        <w:rFonts w:hint="default"/>
      </w:rPr>
    </w:lvl>
    <w:lvl w:ilvl="3" w:tplc="C82AADB0">
      <w:numFmt w:val="bullet"/>
      <w:lvlText w:val="•"/>
      <w:lvlJc w:val="left"/>
      <w:pPr>
        <w:ind w:left="4172" w:hanging="940"/>
      </w:pPr>
      <w:rPr>
        <w:rFonts w:hint="default"/>
      </w:rPr>
    </w:lvl>
    <w:lvl w:ilvl="4" w:tplc="B4441932">
      <w:numFmt w:val="bullet"/>
      <w:lvlText w:val="•"/>
      <w:lvlJc w:val="left"/>
      <w:pPr>
        <w:ind w:left="5216" w:hanging="940"/>
      </w:pPr>
      <w:rPr>
        <w:rFonts w:hint="default"/>
      </w:rPr>
    </w:lvl>
    <w:lvl w:ilvl="5" w:tplc="07046ACC">
      <w:numFmt w:val="bullet"/>
      <w:lvlText w:val="•"/>
      <w:lvlJc w:val="left"/>
      <w:pPr>
        <w:ind w:left="6260" w:hanging="940"/>
      </w:pPr>
      <w:rPr>
        <w:rFonts w:hint="default"/>
      </w:rPr>
    </w:lvl>
    <w:lvl w:ilvl="6" w:tplc="823E24BA">
      <w:numFmt w:val="bullet"/>
      <w:lvlText w:val="•"/>
      <w:lvlJc w:val="left"/>
      <w:pPr>
        <w:ind w:left="7304" w:hanging="940"/>
      </w:pPr>
      <w:rPr>
        <w:rFonts w:hint="default"/>
      </w:rPr>
    </w:lvl>
    <w:lvl w:ilvl="7" w:tplc="6DC451DE">
      <w:numFmt w:val="bullet"/>
      <w:lvlText w:val="•"/>
      <w:lvlJc w:val="left"/>
      <w:pPr>
        <w:ind w:left="8348" w:hanging="940"/>
      </w:pPr>
      <w:rPr>
        <w:rFonts w:hint="default"/>
      </w:rPr>
    </w:lvl>
    <w:lvl w:ilvl="8" w:tplc="4A88A28C">
      <w:numFmt w:val="bullet"/>
      <w:lvlText w:val="•"/>
      <w:lvlJc w:val="left"/>
      <w:pPr>
        <w:ind w:left="9392" w:hanging="940"/>
      </w:pPr>
      <w:rPr>
        <w:rFonts w:hint="default"/>
      </w:rPr>
    </w:lvl>
  </w:abstractNum>
  <w:abstractNum w:abstractNumId="5">
    <w:nsid w:val="3A1E44D9"/>
    <w:multiLevelType w:val="hybridMultilevel"/>
    <w:tmpl w:val="8F44A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B61E0F"/>
    <w:multiLevelType w:val="hybridMultilevel"/>
    <w:tmpl w:val="01BC0AD2"/>
    <w:lvl w:ilvl="0" w:tplc="DDBE6E0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250F8B"/>
    <w:multiLevelType w:val="hybridMultilevel"/>
    <w:tmpl w:val="10341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0E567A"/>
    <w:multiLevelType w:val="hybridMultilevel"/>
    <w:tmpl w:val="98F44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1E73890"/>
    <w:multiLevelType w:val="hybridMultilevel"/>
    <w:tmpl w:val="5ECC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9286B"/>
    <w:multiLevelType w:val="hybridMultilevel"/>
    <w:tmpl w:val="A6162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1C7C02"/>
    <w:multiLevelType w:val="hybridMultilevel"/>
    <w:tmpl w:val="5ECC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1"/>
  </w:num>
  <w:num w:numId="8">
    <w:abstractNumId w:val="0"/>
  </w:num>
  <w:num w:numId="9">
    <w:abstractNumId w:val="6"/>
    <w:lvlOverride w:ilvl="0">
      <w:startOverride w:val="1"/>
    </w:lvlOverride>
  </w:num>
  <w:num w:numId="10">
    <w:abstractNumId w:val="8"/>
  </w:num>
  <w:num w:numId="11">
    <w:abstractNumId w:val="6"/>
    <w:lvlOverride w:ilvl="0">
      <w:startOverride w:val="1"/>
    </w:lvlOverride>
  </w:num>
  <w:num w:numId="12">
    <w:abstractNumId w:val="10"/>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D369F"/>
    <w:rsid w:val="00001144"/>
    <w:rsid w:val="00005F90"/>
    <w:rsid w:val="00006743"/>
    <w:rsid w:val="00015C3E"/>
    <w:rsid w:val="0001780F"/>
    <w:rsid w:val="000222BB"/>
    <w:rsid w:val="00023788"/>
    <w:rsid w:val="00023FD3"/>
    <w:rsid w:val="00024976"/>
    <w:rsid w:val="000274EE"/>
    <w:rsid w:val="00032F35"/>
    <w:rsid w:val="00033B06"/>
    <w:rsid w:val="0004367C"/>
    <w:rsid w:val="00060AD6"/>
    <w:rsid w:val="00063589"/>
    <w:rsid w:val="00072908"/>
    <w:rsid w:val="00074066"/>
    <w:rsid w:val="00094E99"/>
    <w:rsid w:val="00097A2F"/>
    <w:rsid w:val="000A103E"/>
    <w:rsid w:val="000A139B"/>
    <w:rsid w:val="000A61E5"/>
    <w:rsid w:val="000C0F16"/>
    <w:rsid w:val="000C3E77"/>
    <w:rsid w:val="000D3A81"/>
    <w:rsid w:val="000D4C6C"/>
    <w:rsid w:val="000D680F"/>
    <w:rsid w:val="000D74A6"/>
    <w:rsid w:val="000D7AC0"/>
    <w:rsid w:val="00102640"/>
    <w:rsid w:val="00106054"/>
    <w:rsid w:val="001179C6"/>
    <w:rsid w:val="001227F5"/>
    <w:rsid w:val="001351A3"/>
    <w:rsid w:val="00143852"/>
    <w:rsid w:val="0014721E"/>
    <w:rsid w:val="001578CA"/>
    <w:rsid w:val="00160197"/>
    <w:rsid w:val="001615CD"/>
    <w:rsid w:val="001640E9"/>
    <w:rsid w:val="00171121"/>
    <w:rsid w:val="00174A07"/>
    <w:rsid w:val="00175981"/>
    <w:rsid w:val="0018229C"/>
    <w:rsid w:val="001848FC"/>
    <w:rsid w:val="00192735"/>
    <w:rsid w:val="00197BC2"/>
    <w:rsid w:val="001A786D"/>
    <w:rsid w:val="001B6D49"/>
    <w:rsid w:val="001C0154"/>
    <w:rsid w:val="001C0233"/>
    <w:rsid w:val="001C5933"/>
    <w:rsid w:val="001C71B1"/>
    <w:rsid w:val="001C75E5"/>
    <w:rsid w:val="001E08DE"/>
    <w:rsid w:val="001E644A"/>
    <w:rsid w:val="001F279B"/>
    <w:rsid w:val="001F3032"/>
    <w:rsid w:val="002028DF"/>
    <w:rsid w:val="00203277"/>
    <w:rsid w:val="002150A7"/>
    <w:rsid w:val="0021656F"/>
    <w:rsid w:val="002166DF"/>
    <w:rsid w:val="00220CA0"/>
    <w:rsid w:val="00222779"/>
    <w:rsid w:val="00223EC5"/>
    <w:rsid w:val="0022405E"/>
    <w:rsid w:val="00226C41"/>
    <w:rsid w:val="00230F7D"/>
    <w:rsid w:val="00233FDE"/>
    <w:rsid w:val="00250DD9"/>
    <w:rsid w:val="002533D5"/>
    <w:rsid w:val="00254F84"/>
    <w:rsid w:val="00261866"/>
    <w:rsid w:val="00264016"/>
    <w:rsid w:val="00277458"/>
    <w:rsid w:val="00282C71"/>
    <w:rsid w:val="002912D0"/>
    <w:rsid w:val="00291766"/>
    <w:rsid w:val="00293830"/>
    <w:rsid w:val="0029456F"/>
    <w:rsid w:val="002966C0"/>
    <w:rsid w:val="002A2333"/>
    <w:rsid w:val="002A6E85"/>
    <w:rsid w:val="002A77F3"/>
    <w:rsid w:val="002C6D68"/>
    <w:rsid w:val="002D07A4"/>
    <w:rsid w:val="002D3919"/>
    <w:rsid w:val="002D7690"/>
    <w:rsid w:val="002D777D"/>
    <w:rsid w:val="002E1077"/>
    <w:rsid w:val="002F7108"/>
    <w:rsid w:val="00301FA3"/>
    <w:rsid w:val="00304D74"/>
    <w:rsid w:val="003062EA"/>
    <w:rsid w:val="00311C15"/>
    <w:rsid w:val="003126F5"/>
    <w:rsid w:val="00325EDA"/>
    <w:rsid w:val="0032684F"/>
    <w:rsid w:val="00326A0C"/>
    <w:rsid w:val="0033384D"/>
    <w:rsid w:val="00334E52"/>
    <w:rsid w:val="0034130F"/>
    <w:rsid w:val="00344025"/>
    <w:rsid w:val="003506F3"/>
    <w:rsid w:val="003546DC"/>
    <w:rsid w:val="00363CBD"/>
    <w:rsid w:val="00364F6A"/>
    <w:rsid w:val="00365503"/>
    <w:rsid w:val="00374A20"/>
    <w:rsid w:val="0038731D"/>
    <w:rsid w:val="00393080"/>
    <w:rsid w:val="003B0C59"/>
    <w:rsid w:val="003B2378"/>
    <w:rsid w:val="003B426B"/>
    <w:rsid w:val="003B7854"/>
    <w:rsid w:val="003C028F"/>
    <w:rsid w:val="003C2C06"/>
    <w:rsid w:val="003D33F1"/>
    <w:rsid w:val="003D405E"/>
    <w:rsid w:val="003D415B"/>
    <w:rsid w:val="003E2C04"/>
    <w:rsid w:val="003E3494"/>
    <w:rsid w:val="003F081A"/>
    <w:rsid w:val="003F3D4B"/>
    <w:rsid w:val="00402C02"/>
    <w:rsid w:val="00402E72"/>
    <w:rsid w:val="00404CD3"/>
    <w:rsid w:val="0040543A"/>
    <w:rsid w:val="00413B98"/>
    <w:rsid w:val="00420632"/>
    <w:rsid w:val="00420EB9"/>
    <w:rsid w:val="0043404C"/>
    <w:rsid w:val="00440848"/>
    <w:rsid w:val="00451655"/>
    <w:rsid w:val="004666C5"/>
    <w:rsid w:val="00474E44"/>
    <w:rsid w:val="00477737"/>
    <w:rsid w:val="0048090D"/>
    <w:rsid w:val="004B40EA"/>
    <w:rsid w:val="004D6B97"/>
    <w:rsid w:val="004E0C35"/>
    <w:rsid w:val="004E5BE5"/>
    <w:rsid w:val="004E727E"/>
    <w:rsid w:val="004F0458"/>
    <w:rsid w:val="004F295C"/>
    <w:rsid w:val="00511D60"/>
    <w:rsid w:val="005142BB"/>
    <w:rsid w:val="00520153"/>
    <w:rsid w:val="00531272"/>
    <w:rsid w:val="00531AB4"/>
    <w:rsid w:val="00532E7B"/>
    <w:rsid w:val="0053389D"/>
    <w:rsid w:val="0053394E"/>
    <w:rsid w:val="005340F1"/>
    <w:rsid w:val="00535EF8"/>
    <w:rsid w:val="00537791"/>
    <w:rsid w:val="005437FE"/>
    <w:rsid w:val="0054565D"/>
    <w:rsid w:val="005469AC"/>
    <w:rsid w:val="00546B12"/>
    <w:rsid w:val="00556FB6"/>
    <w:rsid w:val="00566644"/>
    <w:rsid w:val="00571667"/>
    <w:rsid w:val="00580C20"/>
    <w:rsid w:val="00591A4E"/>
    <w:rsid w:val="0059413D"/>
    <w:rsid w:val="005A0743"/>
    <w:rsid w:val="005A2C7F"/>
    <w:rsid w:val="005A5FD9"/>
    <w:rsid w:val="005A7124"/>
    <w:rsid w:val="005A76A1"/>
    <w:rsid w:val="005B24B3"/>
    <w:rsid w:val="005B5505"/>
    <w:rsid w:val="005B5BE9"/>
    <w:rsid w:val="005B6DAE"/>
    <w:rsid w:val="005C0EBD"/>
    <w:rsid w:val="005C2187"/>
    <w:rsid w:val="005C516A"/>
    <w:rsid w:val="005D369F"/>
    <w:rsid w:val="005D7128"/>
    <w:rsid w:val="005E0466"/>
    <w:rsid w:val="005E0716"/>
    <w:rsid w:val="005E1EAC"/>
    <w:rsid w:val="005E7005"/>
    <w:rsid w:val="005F7D97"/>
    <w:rsid w:val="0060305C"/>
    <w:rsid w:val="00613DC3"/>
    <w:rsid w:val="00615D4D"/>
    <w:rsid w:val="00615E39"/>
    <w:rsid w:val="00622C58"/>
    <w:rsid w:val="00624851"/>
    <w:rsid w:val="0062699C"/>
    <w:rsid w:val="00640D51"/>
    <w:rsid w:val="006734AC"/>
    <w:rsid w:val="00673B42"/>
    <w:rsid w:val="00673D03"/>
    <w:rsid w:val="00693816"/>
    <w:rsid w:val="00697EE6"/>
    <w:rsid w:val="006A5F1D"/>
    <w:rsid w:val="006B2415"/>
    <w:rsid w:val="006C1752"/>
    <w:rsid w:val="006C1E28"/>
    <w:rsid w:val="006D1242"/>
    <w:rsid w:val="006D5C74"/>
    <w:rsid w:val="006E0204"/>
    <w:rsid w:val="006E2050"/>
    <w:rsid w:val="006F5E13"/>
    <w:rsid w:val="006F6E8D"/>
    <w:rsid w:val="00702491"/>
    <w:rsid w:val="00702913"/>
    <w:rsid w:val="00705D7F"/>
    <w:rsid w:val="00705EBA"/>
    <w:rsid w:val="007124A0"/>
    <w:rsid w:val="00717B8E"/>
    <w:rsid w:val="007237ED"/>
    <w:rsid w:val="00724C8F"/>
    <w:rsid w:val="00724FC5"/>
    <w:rsid w:val="00727F51"/>
    <w:rsid w:val="007350E2"/>
    <w:rsid w:val="00737276"/>
    <w:rsid w:val="00743C8C"/>
    <w:rsid w:val="00744ED9"/>
    <w:rsid w:val="0076391F"/>
    <w:rsid w:val="007719B5"/>
    <w:rsid w:val="00771D9F"/>
    <w:rsid w:val="007729A0"/>
    <w:rsid w:val="007738C9"/>
    <w:rsid w:val="007743DA"/>
    <w:rsid w:val="00775F8E"/>
    <w:rsid w:val="00785DF3"/>
    <w:rsid w:val="0078616E"/>
    <w:rsid w:val="007866EB"/>
    <w:rsid w:val="00786C2A"/>
    <w:rsid w:val="00790674"/>
    <w:rsid w:val="00790FBB"/>
    <w:rsid w:val="0079121D"/>
    <w:rsid w:val="00792FE9"/>
    <w:rsid w:val="007931AC"/>
    <w:rsid w:val="00794EA1"/>
    <w:rsid w:val="0079653E"/>
    <w:rsid w:val="007A467D"/>
    <w:rsid w:val="007A5103"/>
    <w:rsid w:val="007B5FBB"/>
    <w:rsid w:val="007C64EB"/>
    <w:rsid w:val="007D7653"/>
    <w:rsid w:val="007E0CCE"/>
    <w:rsid w:val="007E1943"/>
    <w:rsid w:val="007E6923"/>
    <w:rsid w:val="007F0280"/>
    <w:rsid w:val="007F6D5D"/>
    <w:rsid w:val="007F798D"/>
    <w:rsid w:val="00803BCC"/>
    <w:rsid w:val="008066F5"/>
    <w:rsid w:val="008130DE"/>
    <w:rsid w:val="00815D31"/>
    <w:rsid w:val="00824491"/>
    <w:rsid w:val="0083038D"/>
    <w:rsid w:val="00830AD1"/>
    <w:rsid w:val="00837B55"/>
    <w:rsid w:val="008400E7"/>
    <w:rsid w:val="008408BC"/>
    <w:rsid w:val="00846745"/>
    <w:rsid w:val="008501BE"/>
    <w:rsid w:val="008506DC"/>
    <w:rsid w:val="00850727"/>
    <w:rsid w:val="00853247"/>
    <w:rsid w:val="00856986"/>
    <w:rsid w:val="00865C99"/>
    <w:rsid w:val="0086601E"/>
    <w:rsid w:val="00867F05"/>
    <w:rsid w:val="008715EC"/>
    <w:rsid w:val="008863CF"/>
    <w:rsid w:val="008872B7"/>
    <w:rsid w:val="00896722"/>
    <w:rsid w:val="00896748"/>
    <w:rsid w:val="008A2D85"/>
    <w:rsid w:val="008B741D"/>
    <w:rsid w:val="008B79A9"/>
    <w:rsid w:val="008C11CC"/>
    <w:rsid w:val="008C7747"/>
    <w:rsid w:val="008D3F1F"/>
    <w:rsid w:val="008E6545"/>
    <w:rsid w:val="008E7052"/>
    <w:rsid w:val="008F0698"/>
    <w:rsid w:val="00900808"/>
    <w:rsid w:val="00902C81"/>
    <w:rsid w:val="00905A31"/>
    <w:rsid w:val="00906285"/>
    <w:rsid w:val="00907F59"/>
    <w:rsid w:val="00910268"/>
    <w:rsid w:val="00915416"/>
    <w:rsid w:val="00915ED5"/>
    <w:rsid w:val="00924707"/>
    <w:rsid w:val="00925EE3"/>
    <w:rsid w:val="00927D46"/>
    <w:rsid w:val="009311E7"/>
    <w:rsid w:val="00935221"/>
    <w:rsid w:val="009365E3"/>
    <w:rsid w:val="009455E4"/>
    <w:rsid w:val="00945EAF"/>
    <w:rsid w:val="00950B34"/>
    <w:rsid w:val="00951DB2"/>
    <w:rsid w:val="00955B12"/>
    <w:rsid w:val="00961EA8"/>
    <w:rsid w:val="00963D45"/>
    <w:rsid w:val="009667C1"/>
    <w:rsid w:val="00966B6E"/>
    <w:rsid w:val="00967122"/>
    <w:rsid w:val="00971AFD"/>
    <w:rsid w:val="009745C1"/>
    <w:rsid w:val="009812B8"/>
    <w:rsid w:val="00983CF7"/>
    <w:rsid w:val="00985D35"/>
    <w:rsid w:val="00993CD8"/>
    <w:rsid w:val="009960B9"/>
    <w:rsid w:val="00997E0E"/>
    <w:rsid w:val="00997F65"/>
    <w:rsid w:val="009A65D5"/>
    <w:rsid w:val="009B5C9A"/>
    <w:rsid w:val="009B5E0A"/>
    <w:rsid w:val="009D113C"/>
    <w:rsid w:val="009E0E11"/>
    <w:rsid w:val="009F5C03"/>
    <w:rsid w:val="009F5C43"/>
    <w:rsid w:val="009F638B"/>
    <w:rsid w:val="00A0250C"/>
    <w:rsid w:val="00A039B8"/>
    <w:rsid w:val="00A07BAF"/>
    <w:rsid w:val="00A13082"/>
    <w:rsid w:val="00A134F1"/>
    <w:rsid w:val="00A20283"/>
    <w:rsid w:val="00A20A55"/>
    <w:rsid w:val="00A24EE2"/>
    <w:rsid w:val="00A32627"/>
    <w:rsid w:val="00A365C3"/>
    <w:rsid w:val="00A41713"/>
    <w:rsid w:val="00A60B6F"/>
    <w:rsid w:val="00A70F3E"/>
    <w:rsid w:val="00A710A7"/>
    <w:rsid w:val="00A71CD1"/>
    <w:rsid w:val="00A7260C"/>
    <w:rsid w:val="00A757A8"/>
    <w:rsid w:val="00A76577"/>
    <w:rsid w:val="00A76C3E"/>
    <w:rsid w:val="00A76E71"/>
    <w:rsid w:val="00A804BC"/>
    <w:rsid w:val="00A8243F"/>
    <w:rsid w:val="00A930CD"/>
    <w:rsid w:val="00A94A55"/>
    <w:rsid w:val="00AA46CD"/>
    <w:rsid w:val="00AC01AB"/>
    <w:rsid w:val="00AD1395"/>
    <w:rsid w:val="00AD3AF6"/>
    <w:rsid w:val="00AD511B"/>
    <w:rsid w:val="00AD5B1A"/>
    <w:rsid w:val="00AD74BC"/>
    <w:rsid w:val="00AE0AB0"/>
    <w:rsid w:val="00AE55CF"/>
    <w:rsid w:val="00AF2531"/>
    <w:rsid w:val="00AF65E9"/>
    <w:rsid w:val="00AF7C75"/>
    <w:rsid w:val="00AF7D85"/>
    <w:rsid w:val="00B12E0A"/>
    <w:rsid w:val="00B14904"/>
    <w:rsid w:val="00B20A48"/>
    <w:rsid w:val="00B25C0B"/>
    <w:rsid w:val="00B261BC"/>
    <w:rsid w:val="00B32F7B"/>
    <w:rsid w:val="00B334F5"/>
    <w:rsid w:val="00B42BA9"/>
    <w:rsid w:val="00B451D6"/>
    <w:rsid w:val="00B47145"/>
    <w:rsid w:val="00B55721"/>
    <w:rsid w:val="00B55EAB"/>
    <w:rsid w:val="00B7510F"/>
    <w:rsid w:val="00B76949"/>
    <w:rsid w:val="00B8086E"/>
    <w:rsid w:val="00B82C08"/>
    <w:rsid w:val="00B834D6"/>
    <w:rsid w:val="00B8365D"/>
    <w:rsid w:val="00B851FA"/>
    <w:rsid w:val="00B90100"/>
    <w:rsid w:val="00B95CBD"/>
    <w:rsid w:val="00B96BC2"/>
    <w:rsid w:val="00BA3345"/>
    <w:rsid w:val="00BA5473"/>
    <w:rsid w:val="00BB49BF"/>
    <w:rsid w:val="00BC2FF5"/>
    <w:rsid w:val="00BC5E31"/>
    <w:rsid w:val="00BD7A03"/>
    <w:rsid w:val="00BD7C85"/>
    <w:rsid w:val="00BE426E"/>
    <w:rsid w:val="00BE4845"/>
    <w:rsid w:val="00BE7C37"/>
    <w:rsid w:val="00BE7C90"/>
    <w:rsid w:val="00BF0280"/>
    <w:rsid w:val="00BF3030"/>
    <w:rsid w:val="00BF6F48"/>
    <w:rsid w:val="00C01E29"/>
    <w:rsid w:val="00C1645C"/>
    <w:rsid w:val="00C37A2A"/>
    <w:rsid w:val="00C448F0"/>
    <w:rsid w:val="00C451B4"/>
    <w:rsid w:val="00C45879"/>
    <w:rsid w:val="00C527B1"/>
    <w:rsid w:val="00C566BC"/>
    <w:rsid w:val="00C60D97"/>
    <w:rsid w:val="00C62D49"/>
    <w:rsid w:val="00C6518A"/>
    <w:rsid w:val="00C67E73"/>
    <w:rsid w:val="00C71094"/>
    <w:rsid w:val="00C71631"/>
    <w:rsid w:val="00C75C23"/>
    <w:rsid w:val="00C838E6"/>
    <w:rsid w:val="00C83B74"/>
    <w:rsid w:val="00CB027F"/>
    <w:rsid w:val="00CC471C"/>
    <w:rsid w:val="00CC472D"/>
    <w:rsid w:val="00CC5075"/>
    <w:rsid w:val="00CC557B"/>
    <w:rsid w:val="00CC5678"/>
    <w:rsid w:val="00CC77C8"/>
    <w:rsid w:val="00CF1838"/>
    <w:rsid w:val="00CF46AA"/>
    <w:rsid w:val="00D03054"/>
    <w:rsid w:val="00D32748"/>
    <w:rsid w:val="00D34E85"/>
    <w:rsid w:val="00D357FE"/>
    <w:rsid w:val="00D43956"/>
    <w:rsid w:val="00D55106"/>
    <w:rsid w:val="00D566F3"/>
    <w:rsid w:val="00D568D7"/>
    <w:rsid w:val="00D57557"/>
    <w:rsid w:val="00D70870"/>
    <w:rsid w:val="00D72AD1"/>
    <w:rsid w:val="00D73556"/>
    <w:rsid w:val="00D80779"/>
    <w:rsid w:val="00D82904"/>
    <w:rsid w:val="00D9253D"/>
    <w:rsid w:val="00D928A4"/>
    <w:rsid w:val="00D947CF"/>
    <w:rsid w:val="00D96CE0"/>
    <w:rsid w:val="00D979F6"/>
    <w:rsid w:val="00DA4AB4"/>
    <w:rsid w:val="00DA5667"/>
    <w:rsid w:val="00DA79A7"/>
    <w:rsid w:val="00DB15E0"/>
    <w:rsid w:val="00DB422C"/>
    <w:rsid w:val="00DC0AA8"/>
    <w:rsid w:val="00DC1B36"/>
    <w:rsid w:val="00DD0A89"/>
    <w:rsid w:val="00DD1ADA"/>
    <w:rsid w:val="00DD4135"/>
    <w:rsid w:val="00DE2041"/>
    <w:rsid w:val="00DE4033"/>
    <w:rsid w:val="00DE5062"/>
    <w:rsid w:val="00DF0079"/>
    <w:rsid w:val="00DF2806"/>
    <w:rsid w:val="00E06D5B"/>
    <w:rsid w:val="00E103BC"/>
    <w:rsid w:val="00E1427B"/>
    <w:rsid w:val="00E31A29"/>
    <w:rsid w:val="00E44B1C"/>
    <w:rsid w:val="00E45DA5"/>
    <w:rsid w:val="00E5546C"/>
    <w:rsid w:val="00E61BF1"/>
    <w:rsid w:val="00E63865"/>
    <w:rsid w:val="00E6415D"/>
    <w:rsid w:val="00E65EEB"/>
    <w:rsid w:val="00E67C68"/>
    <w:rsid w:val="00E703FD"/>
    <w:rsid w:val="00E74F35"/>
    <w:rsid w:val="00E95F89"/>
    <w:rsid w:val="00EB1F91"/>
    <w:rsid w:val="00EB2F86"/>
    <w:rsid w:val="00EB6053"/>
    <w:rsid w:val="00EC435C"/>
    <w:rsid w:val="00EC5A69"/>
    <w:rsid w:val="00ED0639"/>
    <w:rsid w:val="00ED2390"/>
    <w:rsid w:val="00ED254C"/>
    <w:rsid w:val="00ED406E"/>
    <w:rsid w:val="00ED55B1"/>
    <w:rsid w:val="00EE43D1"/>
    <w:rsid w:val="00EE62B7"/>
    <w:rsid w:val="00EE7D47"/>
    <w:rsid w:val="00EF35F2"/>
    <w:rsid w:val="00F04AD3"/>
    <w:rsid w:val="00F10E0A"/>
    <w:rsid w:val="00F121C1"/>
    <w:rsid w:val="00F12570"/>
    <w:rsid w:val="00F171CE"/>
    <w:rsid w:val="00F20E51"/>
    <w:rsid w:val="00F24EEC"/>
    <w:rsid w:val="00F33C9E"/>
    <w:rsid w:val="00F35950"/>
    <w:rsid w:val="00F4116B"/>
    <w:rsid w:val="00F43669"/>
    <w:rsid w:val="00F44526"/>
    <w:rsid w:val="00F578DD"/>
    <w:rsid w:val="00F6036B"/>
    <w:rsid w:val="00F66506"/>
    <w:rsid w:val="00F67FF6"/>
    <w:rsid w:val="00F71D7C"/>
    <w:rsid w:val="00F72286"/>
    <w:rsid w:val="00F725BA"/>
    <w:rsid w:val="00F82100"/>
    <w:rsid w:val="00F94EB8"/>
    <w:rsid w:val="00FA0EBD"/>
    <w:rsid w:val="00FA2C85"/>
    <w:rsid w:val="00FA2DD1"/>
    <w:rsid w:val="00FA7FC8"/>
    <w:rsid w:val="00FC168A"/>
    <w:rsid w:val="00FC19BD"/>
    <w:rsid w:val="00FC7732"/>
    <w:rsid w:val="00FC7B8C"/>
    <w:rsid w:val="00FD342A"/>
    <w:rsid w:val="00FE2095"/>
    <w:rsid w:val="00FE556A"/>
    <w:rsid w:val="00FF0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766"/>
    <w:pPr>
      <w:spacing w:before="200" w:after="200" w:line="276" w:lineRule="auto"/>
    </w:pPr>
    <w:rPr>
      <w:lang w:bidi="en-US"/>
    </w:rPr>
  </w:style>
  <w:style w:type="paragraph" w:styleId="Heading1">
    <w:name w:val="heading 1"/>
    <w:basedOn w:val="Normal"/>
    <w:next w:val="Normal"/>
    <w:link w:val="Heading1Char"/>
    <w:qFormat/>
    <w:rsid w:val="00803BCC"/>
    <w:pPr>
      <w:numPr>
        <w:numId w:val="5"/>
      </w:numPr>
      <w:pBdr>
        <w:top w:val="single" w:sz="24" w:space="0" w:color="4F81BD"/>
        <w:left w:val="single" w:sz="24" w:space="0" w:color="4F81BD"/>
        <w:bottom w:val="single" w:sz="24" w:space="0" w:color="4F81BD"/>
        <w:right w:val="single" w:sz="24" w:space="0" w:color="4F81BD"/>
      </w:pBdr>
      <w:shd w:val="clear" w:color="auto" w:fill="4F81BD"/>
      <w:spacing w:before="300" w:after="0"/>
      <w:outlineLvl w:val="0"/>
    </w:pPr>
    <w:rPr>
      <w:rFonts w:eastAsiaTheme="majorEastAsia" w:cstheme="majorBidi"/>
      <w:b/>
      <w:bCs/>
      <w:caps/>
      <w:color w:val="FFFFFF"/>
      <w:spacing w:val="15"/>
      <w:sz w:val="28"/>
      <w:szCs w:val="22"/>
    </w:rPr>
  </w:style>
  <w:style w:type="paragraph" w:styleId="Heading2">
    <w:name w:val="heading 2"/>
    <w:basedOn w:val="Normal"/>
    <w:next w:val="Normal"/>
    <w:link w:val="Heading2Char"/>
    <w:unhideWhenUsed/>
    <w:qFormat/>
    <w:rsid w:val="0033384D"/>
    <w:pPr>
      <w:pBdr>
        <w:top w:val="single" w:sz="24" w:space="0" w:color="DBE5F1"/>
        <w:left w:val="single" w:sz="24" w:space="0" w:color="DBE5F1"/>
        <w:bottom w:val="single" w:sz="24" w:space="0" w:color="DBE5F1"/>
        <w:right w:val="single" w:sz="24" w:space="0" w:color="DBE5F1"/>
      </w:pBdr>
      <w:shd w:val="clear" w:color="auto" w:fill="DBE5F1"/>
      <w:spacing w:after="0"/>
      <w:ind w:left="288"/>
      <w:outlineLvl w:val="1"/>
    </w:pPr>
    <w:rPr>
      <w:caps/>
      <w:spacing w:val="15"/>
      <w:sz w:val="22"/>
      <w:szCs w:val="22"/>
    </w:rPr>
  </w:style>
  <w:style w:type="paragraph" w:styleId="Heading3">
    <w:name w:val="heading 3"/>
    <w:basedOn w:val="Normal"/>
    <w:next w:val="Normal"/>
    <w:link w:val="Heading3Char"/>
    <w:unhideWhenUsed/>
    <w:qFormat/>
    <w:rsid w:val="0033384D"/>
    <w:pPr>
      <w:pBdr>
        <w:top w:val="single" w:sz="6" w:space="2" w:color="4F81BD"/>
        <w:left w:val="single" w:sz="6" w:space="2" w:color="4F81BD"/>
      </w:pBdr>
      <w:spacing w:before="300" w:after="0"/>
      <w:ind w:left="288"/>
      <w:outlineLvl w:val="2"/>
    </w:pPr>
    <w:rPr>
      <w:caps/>
      <w:color w:val="243F60"/>
      <w:spacing w:val="15"/>
      <w:sz w:val="22"/>
      <w:szCs w:val="22"/>
    </w:rPr>
  </w:style>
  <w:style w:type="paragraph" w:styleId="Heading4">
    <w:name w:val="heading 4"/>
    <w:basedOn w:val="Normal"/>
    <w:next w:val="Normal"/>
    <w:link w:val="Heading4Char"/>
    <w:unhideWhenUsed/>
    <w:qFormat/>
    <w:rsid w:val="0033384D"/>
    <w:pPr>
      <w:pBdr>
        <w:top w:val="dotted" w:sz="6" w:space="2" w:color="4F81BD"/>
        <w:left w:val="dotted" w:sz="6" w:space="2" w:color="4F81BD"/>
      </w:pBdr>
      <w:spacing w:before="300" w:after="0"/>
      <w:outlineLvl w:val="3"/>
    </w:pPr>
    <w:rPr>
      <w:caps/>
      <w:color w:val="365F91"/>
      <w:spacing w:val="10"/>
      <w:lang w:bidi="ar-SA"/>
    </w:rPr>
  </w:style>
  <w:style w:type="paragraph" w:styleId="Heading5">
    <w:name w:val="heading 5"/>
    <w:basedOn w:val="Normal"/>
    <w:next w:val="Normal"/>
    <w:link w:val="Heading5Char"/>
    <w:unhideWhenUsed/>
    <w:qFormat/>
    <w:rsid w:val="0033384D"/>
    <w:pPr>
      <w:pBdr>
        <w:bottom w:val="single" w:sz="6" w:space="1" w:color="4F81BD"/>
      </w:pBdr>
      <w:spacing w:before="300" w:after="0"/>
      <w:outlineLvl w:val="4"/>
    </w:pPr>
    <w:rPr>
      <w:caps/>
      <w:color w:val="365F91"/>
      <w:spacing w:val="10"/>
      <w:lang w:bidi="ar-SA"/>
    </w:rPr>
  </w:style>
  <w:style w:type="paragraph" w:styleId="Heading6">
    <w:name w:val="heading 6"/>
    <w:basedOn w:val="Normal"/>
    <w:next w:val="Normal"/>
    <w:link w:val="Heading6Char"/>
    <w:semiHidden/>
    <w:unhideWhenUsed/>
    <w:qFormat/>
    <w:rsid w:val="0033384D"/>
    <w:pPr>
      <w:pBdr>
        <w:bottom w:val="dotted" w:sz="6" w:space="1" w:color="4F81BD"/>
      </w:pBdr>
      <w:spacing w:before="300" w:after="0"/>
      <w:outlineLvl w:val="5"/>
    </w:pPr>
    <w:rPr>
      <w:caps/>
      <w:color w:val="365F91"/>
      <w:spacing w:val="10"/>
      <w:lang w:bidi="ar-SA"/>
    </w:rPr>
  </w:style>
  <w:style w:type="paragraph" w:styleId="Heading7">
    <w:name w:val="heading 7"/>
    <w:basedOn w:val="Normal"/>
    <w:next w:val="Normal"/>
    <w:link w:val="Heading7Char"/>
    <w:uiPriority w:val="9"/>
    <w:semiHidden/>
    <w:unhideWhenUsed/>
    <w:qFormat/>
    <w:rsid w:val="0033384D"/>
    <w:pPr>
      <w:spacing w:before="300" w:after="0"/>
      <w:outlineLvl w:val="6"/>
    </w:pPr>
    <w:rPr>
      <w:caps/>
      <w:color w:val="365F91"/>
      <w:spacing w:val="10"/>
      <w:lang w:bidi="ar-SA"/>
    </w:rPr>
  </w:style>
  <w:style w:type="paragraph" w:styleId="Heading8">
    <w:name w:val="heading 8"/>
    <w:basedOn w:val="Normal"/>
    <w:next w:val="Normal"/>
    <w:link w:val="Heading8Char"/>
    <w:uiPriority w:val="9"/>
    <w:semiHidden/>
    <w:unhideWhenUsed/>
    <w:qFormat/>
    <w:rsid w:val="0033384D"/>
    <w:pPr>
      <w:spacing w:before="300" w:after="0"/>
      <w:outlineLvl w:val="7"/>
    </w:pPr>
    <w:rPr>
      <w:caps/>
      <w:spacing w:val="10"/>
      <w:sz w:val="18"/>
      <w:szCs w:val="18"/>
      <w:lang w:bidi="ar-SA"/>
    </w:rPr>
  </w:style>
  <w:style w:type="paragraph" w:styleId="Heading9">
    <w:name w:val="heading 9"/>
    <w:basedOn w:val="Normal"/>
    <w:next w:val="Normal"/>
    <w:link w:val="Heading9Char"/>
    <w:uiPriority w:val="9"/>
    <w:semiHidden/>
    <w:unhideWhenUsed/>
    <w:qFormat/>
    <w:rsid w:val="0033384D"/>
    <w:pPr>
      <w:spacing w:before="300" w:after="0"/>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84D"/>
    <w:pPr>
      <w:ind w:left="720"/>
      <w:contextualSpacing/>
    </w:pPr>
  </w:style>
  <w:style w:type="paragraph" w:styleId="NormalWeb">
    <w:name w:val="Normal (Web)"/>
    <w:basedOn w:val="Normal"/>
    <w:uiPriority w:val="99"/>
    <w:semiHidden/>
    <w:unhideWhenUsed/>
    <w:rsid w:val="00537791"/>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537791"/>
  </w:style>
  <w:style w:type="character" w:styleId="Strong">
    <w:name w:val="Strong"/>
    <w:uiPriority w:val="22"/>
    <w:qFormat/>
    <w:rsid w:val="0033384D"/>
    <w:rPr>
      <w:b/>
      <w:bCs/>
    </w:rPr>
  </w:style>
  <w:style w:type="character" w:customStyle="1" w:styleId="Heading1Char">
    <w:name w:val="Heading 1 Char"/>
    <w:basedOn w:val="DefaultParagraphFont"/>
    <w:link w:val="Heading1"/>
    <w:rsid w:val="00803BCC"/>
    <w:rPr>
      <w:rFonts w:eastAsiaTheme="majorEastAsia" w:cstheme="majorBidi"/>
      <w:b/>
      <w:bCs/>
      <w:caps/>
      <w:color w:val="FFFFFF"/>
      <w:spacing w:val="15"/>
      <w:sz w:val="28"/>
      <w:szCs w:val="22"/>
      <w:shd w:val="clear" w:color="auto" w:fill="4F81BD"/>
      <w:lang w:bidi="en-US"/>
    </w:rPr>
  </w:style>
  <w:style w:type="character" w:customStyle="1" w:styleId="Heading2Char">
    <w:name w:val="Heading 2 Char"/>
    <w:basedOn w:val="DefaultParagraphFont"/>
    <w:link w:val="Heading2"/>
    <w:rsid w:val="0033384D"/>
    <w:rPr>
      <w:caps/>
      <w:spacing w:val="15"/>
      <w:sz w:val="22"/>
      <w:szCs w:val="22"/>
      <w:shd w:val="clear" w:color="auto" w:fill="DBE5F1"/>
      <w:lang w:bidi="en-US"/>
    </w:rPr>
  </w:style>
  <w:style w:type="character" w:customStyle="1" w:styleId="Heading3Char">
    <w:name w:val="Heading 3 Char"/>
    <w:basedOn w:val="DefaultParagraphFont"/>
    <w:link w:val="Heading3"/>
    <w:rsid w:val="0033384D"/>
    <w:rPr>
      <w:caps/>
      <w:color w:val="243F60"/>
      <w:spacing w:val="15"/>
      <w:sz w:val="22"/>
      <w:szCs w:val="22"/>
      <w:lang w:bidi="en-US"/>
    </w:rPr>
  </w:style>
  <w:style w:type="character" w:customStyle="1" w:styleId="Heading4Char">
    <w:name w:val="Heading 4 Char"/>
    <w:basedOn w:val="DefaultParagraphFont"/>
    <w:link w:val="Heading4"/>
    <w:rsid w:val="0033384D"/>
    <w:rPr>
      <w:caps/>
      <w:color w:val="365F91"/>
      <w:spacing w:val="10"/>
    </w:rPr>
  </w:style>
  <w:style w:type="character" w:customStyle="1" w:styleId="Heading5Char">
    <w:name w:val="Heading 5 Char"/>
    <w:basedOn w:val="DefaultParagraphFont"/>
    <w:link w:val="Heading5"/>
    <w:rsid w:val="0033384D"/>
    <w:rPr>
      <w:caps/>
      <w:color w:val="365F91"/>
      <w:spacing w:val="10"/>
    </w:rPr>
  </w:style>
  <w:style w:type="character" w:customStyle="1" w:styleId="Heading6Char">
    <w:name w:val="Heading 6 Char"/>
    <w:basedOn w:val="DefaultParagraphFont"/>
    <w:link w:val="Heading6"/>
    <w:rsid w:val="0033384D"/>
    <w:rPr>
      <w:caps/>
      <w:color w:val="365F91"/>
      <w:spacing w:val="10"/>
    </w:rPr>
  </w:style>
  <w:style w:type="character" w:customStyle="1" w:styleId="Heading7Char">
    <w:name w:val="Heading 7 Char"/>
    <w:basedOn w:val="DefaultParagraphFont"/>
    <w:link w:val="Heading7"/>
    <w:uiPriority w:val="9"/>
    <w:rsid w:val="0033384D"/>
    <w:rPr>
      <w:caps/>
      <w:color w:val="365F91"/>
      <w:spacing w:val="10"/>
    </w:rPr>
  </w:style>
  <w:style w:type="character" w:customStyle="1" w:styleId="Heading8Char">
    <w:name w:val="Heading 8 Char"/>
    <w:basedOn w:val="DefaultParagraphFont"/>
    <w:link w:val="Heading8"/>
    <w:uiPriority w:val="9"/>
    <w:rsid w:val="0033384D"/>
    <w:rPr>
      <w:caps/>
      <w:spacing w:val="10"/>
      <w:sz w:val="18"/>
      <w:szCs w:val="18"/>
    </w:rPr>
  </w:style>
  <w:style w:type="character" w:customStyle="1" w:styleId="Heading9Char">
    <w:name w:val="Heading 9 Char"/>
    <w:basedOn w:val="DefaultParagraphFont"/>
    <w:link w:val="Heading9"/>
    <w:uiPriority w:val="9"/>
    <w:rsid w:val="0033384D"/>
    <w:rPr>
      <w:i/>
      <w:caps/>
      <w:spacing w:val="10"/>
      <w:sz w:val="18"/>
      <w:szCs w:val="18"/>
    </w:rPr>
  </w:style>
  <w:style w:type="paragraph" w:styleId="Caption">
    <w:name w:val="caption"/>
    <w:basedOn w:val="Normal"/>
    <w:next w:val="Normal"/>
    <w:uiPriority w:val="35"/>
    <w:unhideWhenUsed/>
    <w:qFormat/>
    <w:rsid w:val="0033384D"/>
    <w:rPr>
      <w:b/>
      <w:bCs/>
      <w:color w:val="365F91"/>
      <w:sz w:val="16"/>
      <w:szCs w:val="16"/>
    </w:rPr>
  </w:style>
  <w:style w:type="paragraph" w:styleId="Title">
    <w:name w:val="Title"/>
    <w:basedOn w:val="Normal"/>
    <w:next w:val="Normal"/>
    <w:link w:val="TitleChar"/>
    <w:uiPriority w:val="10"/>
    <w:qFormat/>
    <w:rsid w:val="0033384D"/>
    <w:pPr>
      <w:spacing w:before="720"/>
    </w:pPr>
    <w:rPr>
      <w:caps/>
      <w:color w:val="4F81BD"/>
      <w:spacing w:val="10"/>
      <w:kern w:val="28"/>
      <w:sz w:val="52"/>
      <w:szCs w:val="52"/>
      <w:lang w:bidi="ar-SA"/>
    </w:rPr>
  </w:style>
  <w:style w:type="character" w:customStyle="1" w:styleId="TitleChar">
    <w:name w:val="Title Char"/>
    <w:basedOn w:val="DefaultParagraphFont"/>
    <w:link w:val="Title"/>
    <w:uiPriority w:val="10"/>
    <w:rsid w:val="0033384D"/>
    <w:rPr>
      <w:caps/>
      <w:color w:val="4F81BD"/>
      <w:spacing w:val="10"/>
      <w:kern w:val="28"/>
      <w:sz w:val="52"/>
      <w:szCs w:val="52"/>
    </w:rPr>
  </w:style>
  <w:style w:type="paragraph" w:styleId="Subtitle">
    <w:name w:val="Subtitle"/>
    <w:basedOn w:val="Normal"/>
    <w:next w:val="Normal"/>
    <w:link w:val="SubtitleChar"/>
    <w:uiPriority w:val="11"/>
    <w:qFormat/>
    <w:rsid w:val="0033384D"/>
    <w:pPr>
      <w:spacing w:after="1000" w:line="240" w:lineRule="auto"/>
    </w:pPr>
    <w:rPr>
      <w:caps/>
      <w:color w:val="595959"/>
      <w:spacing w:val="10"/>
      <w:sz w:val="24"/>
      <w:szCs w:val="24"/>
      <w:lang w:bidi="ar-SA"/>
    </w:rPr>
  </w:style>
  <w:style w:type="character" w:customStyle="1" w:styleId="SubtitleChar">
    <w:name w:val="Subtitle Char"/>
    <w:basedOn w:val="DefaultParagraphFont"/>
    <w:link w:val="Subtitle"/>
    <w:uiPriority w:val="11"/>
    <w:rsid w:val="0033384D"/>
    <w:rPr>
      <w:caps/>
      <w:color w:val="595959"/>
      <w:spacing w:val="10"/>
      <w:sz w:val="24"/>
      <w:szCs w:val="24"/>
    </w:rPr>
  </w:style>
  <w:style w:type="character" w:styleId="Emphasis">
    <w:name w:val="Emphasis"/>
    <w:uiPriority w:val="20"/>
    <w:qFormat/>
    <w:rsid w:val="0033384D"/>
    <w:rPr>
      <w:caps/>
      <w:color w:val="243F60"/>
      <w:spacing w:val="5"/>
    </w:rPr>
  </w:style>
  <w:style w:type="paragraph" w:styleId="NoSpacing">
    <w:name w:val="No Spacing"/>
    <w:basedOn w:val="Normal"/>
    <w:link w:val="NoSpacingChar"/>
    <w:uiPriority w:val="1"/>
    <w:qFormat/>
    <w:rsid w:val="0033384D"/>
    <w:pPr>
      <w:spacing w:before="0" w:after="0" w:line="240" w:lineRule="auto"/>
    </w:pPr>
    <w:rPr>
      <w:lang w:bidi="ar-SA"/>
    </w:rPr>
  </w:style>
  <w:style w:type="character" w:customStyle="1" w:styleId="NoSpacingChar">
    <w:name w:val="No Spacing Char"/>
    <w:basedOn w:val="DefaultParagraphFont"/>
    <w:link w:val="NoSpacing"/>
    <w:uiPriority w:val="1"/>
    <w:rsid w:val="0033384D"/>
  </w:style>
  <w:style w:type="paragraph" w:styleId="Quote">
    <w:name w:val="Quote"/>
    <w:basedOn w:val="Normal"/>
    <w:next w:val="Normal"/>
    <w:link w:val="QuoteChar"/>
    <w:uiPriority w:val="29"/>
    <w:qFormat/>
    <w:rsid w:val="0033384D"/>
    <w:rPr>
      <w:i/>
      <w:iCs/>
      <w:lang w:bidi="ar-SA"/>
    </w:rPr>
  </w:style>
  <w:style w:type="character" w:customStyle="1" w:styleId="QuoteChar">
    <w:name w:val="Quote Char"/>
    <w:basedOn w:val="DefaultParagraphFont"/>
    <w:link w:val="Quote"/>
    <w:uiPriority w:val="29"/>
    <w:rsid w:val="0033384D"/>
    <w:rPr>
      <w:i/>
      <w:iCs/>
      <w:sz w:val="20"/>
      <w:szCs w:val="20"/>
    </w:rPr>
  </w:style>
  <w:style w:type="paragraph" w:styleId="IntenseQuote">
    <w:name w:val="Intense Quote"/>
    <w:basedOn w:val="Normal"/>
    <w:next w:val="Normal"/>
    <w:link w:val="IntenseQuoteChar"/>
    <w:uiPriority w:val="30"/>
    <w:qFormat/>
    <w:rsid w:val="0033384D"/>
    <w:pPr>
      <w:pBdr>
        <w:top w:val="single" w:sz="4" w:space="10" w:color="4F81BD"/>
        <w:left w:val="single" w:sz="4" w:space="10" w:color="4F81BD"/>
      </w:pBdr>
      <w:spacing w:after="0"/>
      <w:ind w:left="1296" w:right="1152"/>
      <w:jc w:val="both"/>
    </w:pPr>
    <w:rPr>
      <w:i/>
      <w:iCs/>
      <w:color w:val="4F81BD"/>
      <w:lang w:bidi="ar-SA"/>
    </w:rPr>
  </w:style>
  <w:style w:type="character" w:customStyle="1" w:styleId="IntenseQuoteChar">
    <w:name w:val="Intense Quote Char"/>
    <w:basedOn w:val="DefaultParagraphFont"/>
    <w:link w:val="IntenseQuote"/>
    <w:uiPriority w:val="30"/>
    <w:rsid w:val="0033384D"/>
    <w:rPr>
      <w:i/>
      <w:iCs/>
      <w:color w:val="4F81BD"/>
      <w:sz w:val="20"/>
      <w:szCs w:val="20"/>
    </w:rPr>
  </w:style>
  <w:style w:type="character" w:styleId="SubtleEmphasis">
    <w:name w:val="Subtle Emphasis"/>
    <w:uiPriority w:val="19"/>
    <w:qFormat/>
    <w:rsid w:val="003546DC"/>
    <w:rPr>
      <w:rFonts w:ascii="Calibri" w:hAnsi="Calibri"/>
      <w:i/>
      <w:iCs/>
      <w:color w:val="548DD4" w:themeColor="text2" w:themeTint="99"/>
      <w:sz w:val="20"/>
    </w:rPr>
  </w:style>
  <w:style w:type="character" w:styleId="IntenseEmphasis">
    <w:name w:val="Intense Emphasis"/>
    <w:uiPriority w:val="21"/>
    <w:qFormat/>
    <w:rsid w:val="0033384D"/>
    <w:rPr>
      <w:b/>
      <w:bCs/>
      <w:caps/>
      <w:color w:val="243F60"/>
      <w:spacing w:val="10"/>
    </w:rPr>
  </w:style>
  <w:style w:type="character" w:styleId="SubtleReference">
    <w:name w:val="Subtle Reference"/>
    <w:uiPriority w:val="31"/>
    <w:qFormat/>
    <w:rsid w:val="0033384D"/>
    <w:rPr>
      <w:b/>
      <w:bCs/>
      <w:color w:val="4F81BD"/>
    </w:rPr>
  </w:style>
  <w:style w:type="character" w:styleId="IntenseReference">
    <w:name w:val="Intense Reference"/>
    <w:uiPriority w:val="32"/>
    <w:qFormat/>
    <w:rsid w:val="0033384D"/>
    <w:rPr>
      <w:b/>
      <w:bCs/>
      <w:i/>
      <w:iCs/>
      <w:caps/>
      <w:color w:val="4F81BD"/>
    </w:rPr>
  </w:style>
  <w:style w:type="character" w:styleId="BookTitle">
    <w:name w:val="Book Title"/>
    <w:uiPriority w:val="33"/>
    <w:qFormat/>
    <w:rsid w:val="0033384D"/>
    <w:rPr>
      <w:b/>
      <w:bCs/>
      <w:i/>
      <w:iCs/>
      <w:spacing w:val="9"/>
    </w:rPr>
  </w:style>
  <w:style w:type="paragraph" w:styleId="TOCHeading">
    <w:name w:val="TOC Heading"/>
    <w:basedOn w:val="Heading1"/>
    <w:next w:val="Normal"/>
    <w:uiPriority w:val="39"/>
    <w:unhideWhenUsed/>
    <w:qFormat/>
    <w:rsid w:val="0033384D"/>
    <w:pPr>
      <w:numPr>
        <w:numId w:val="0"/>
      </w:numPr>
      <w:outlineLvl w:val="9"/>
    </w:pPr>
    <w:rPr>
      <w:rFonts w:eastAsia="Times New Roman" w:cs="Times New Roman"/>
    </w:rPr>
  </w:style>
  <w:style w:type="paragraph" w:customStyle="1" w:styleId="TableText">
    <w:name w:val="TableText"/>
    <w:basedOn w:val="Normal"/>
    <w:link w:val="TableTextChar"/>
    <w:qFormat/>
    <w:rsid w:val="0033384D"/>
  </w:style>
  <w:style w:type="character" w:customStyle="1" w:styleId="TableTextChar">
    <w:name w:val="TableText Char"/>
    <w:link w:val="TableText"/>
    <w:rsid w:val="0033384D"/>
    <w:rPr>
      <w:lang w:bidi="en-US"/>
    </w:rPr>
  </w:style>
  <w:style w:type="paragraph" w:styleId="FootnoteText">
    <w:name w:val="footnote text"/>
    <w:basedOn w:val="Normal"/>
    <w:link w:val="FootnoteTextChar"/>
    <w:uiPriority w:val="99"/>
    <w:semiHidden/>
    <w:unhideWhenUsed/>
    <w:rsid w:val="00325EDA"/>
    <w:pPr>
      <w:spacing w:before="0" w:after="0" w:line="240" w:lineRule="auto"/>
    </w:pPr>
  </w:style>
  <w:style w:type="character" w:customStyle="1" w:styleId="FootnoteTextChar">
    <w:name w:val="Footnote Text Char"/>
    <w:basedOn w:val="DefaultParagraphFont"/>
    <w:link w:val="FootnoteText"/>
    <w:uiPriority w:val="99"/>
    <w:semiHidden/>
    <w:rsid w:val="00325EDA"/>
    <w:rPr>
      <w:lang w:bidi="en-US"/>
    </w:rPr>
  </w:style>
  <w:style w:type="character" w:styleId="FootnoteReference">
    <w:name w:val="footnote reference"/>
    <w:basedOn w:val="DefaultParagraphFont"/>
    <w:uiPriority w:val="99"/>
    <w:semiHidden/>
    <w:unhideWhenUsed/>
    <w:rsid w:val="00325EDA"/>
    <w:rPr>
      <w:vertAlign w:val="superscript"/>
    </w:rPr>
  </w:style>
  <w:style w:type="character" w:styleId="Hyperlink">
    <w:name w:val="Hyperlink"/>
    <w:basedOn w:val="DefaultParagraphFont"/>
    <w:uiPriority w:val="99"/>
    <w:unhideWhenUsed/>
    <w:rsid w:val="004D6B97"/>
    <w:rPr>
      <w:color w:val="0000FF" w:themeColor="hyperlink"/>
      <w:u w:val="single"/>
    </w:rPr>
  </w:style>
  <w:style w:type="paragraph" w:styleId="TOC1">
    <w:name w:val="toc 1"/>
    <w:basedOn w:val="Normal"/>
    <w:next w:val="Normal"/>
    <w:autoRedefine/>
    <w:uiPriority w:val="39"/>
    <w:unhideWhenUsed/>
    <w:rsid w:val="007F798D"/>
    <w:pPr>
      <w:spacing w:before="120" w:after="120"/>
    </w:pPr>
    <w:rPr>
      <w:rFonts w:asciiTheme="minorHAnsi" w:hAnsiTheme="minorHAnsi"/>
      <w:b/>
      <w:bCs/>
      <w:caps/>
    </w:rPr>
  </w:style>
  <w:style w:type="paragraph" w:styleId="TOC3">
    <w:name w:val="toc 3"/>
    <w:basedOn w:val="Normal"/>
    <w:next w:val="Normal"/>
    <w:autoRedefine/>
    <w:uiPriority w:val="39"/>
    <w:unhideWhenUsed/>
    <w:rsid w:val="00A710A7"/>
    <w:pPr>
      <w:spacing w:before="0" w:after="0"/>
      <w:ind w:left="400"/>
    </w:pPr>
    <w:rPr>
      <w:rFonts w:asciiTheme="minorHAnsi" w:hAnsiTheme="minorHAnsi"/>
      <w:i/>
      <w:iCs/>
    </w:rPr>
  </w:style>
  <w:style w:type="paragraph" w:styleId="BalloonText">
    <w:name w:val="Balloon Text"/>
    <w:basedOn w:val="Normal"/>
    <w:link w:val="BalloonTextChar"/>
    <w:uiPriority w:val="99"/>
    <w:semiHidden/>
    <w:unhideWhenUsed/>
    <w:rsid w:val="007F798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8D"/>
    <w:rPr>
      <w:rFonts w:ascii="Tahoma" w:hAnsi="Tahoma" w:cs="Tahoma"/>
      <w:sz w:val="16"/>
      <w:szCs w:val="16"/>
      <w:lang w:bidi="en-US"/>
    </w:rPr>
  </w:style>
  <w:style w:type="character" w:styleId="FollowedHyperlink">
    <w:name w:val="FollowedHyperlink"/>
    <w:basedOn w:val="DefaultParagraphFont"/>
    <w:uiPriority w:val="99"/>
    <w:semiHidden/>
    <w:unhideWhenUsed/>
    <w:rsid w:val="00B334F5"/>
    <w:rPr>
      <w:color w:val="800080" w:themeColor="followedHyperlink"/>
      <w:u w:val="single"/>
    </w:rPr>
  </w:style>
  <w:style w:type="paragraph" w:styleId="TableofFigures">
    <w:name w:val="table of figures"/>
    <w:basedOn w:val="Normal"/>
    <w:next w:val="Normal"/>
    <w:uiPriority w:val="99"/>
    <w:unhideWhenUsed/>
    <w:rsid w:val="002028DF"/>
    <w:pPr>
      <w:spacing w:before="0" w:after="0"/>
      <w:ind w:left="400" w:hanging="400"/>
    </w:pPr>
    <w:rPr>
      <w:rFonts w:asciiTheme="minorHAnsi" w:hAnsiTheme="minorHAnsi"/>
      <w:smallCaps/>
    </w:rPr>
  </w:style>
  <w:style w:type="paragraph" w:styleId="TOC2">
    <w:name w:val="toc 2"/>
    <w:basedOn w:val="Normal"/>
    <w:next w:val="Normal"/>
    <w:autoRedefine/>
    <w:uiPriority w:val="39"/>
    <w:unhideWhenUsed/>
    <w:rsid w:val="00F67FF6"/>
    <w:pPr>
      <w:spacing w:before="0" w:after="0"/>
      <w:ind w:left="200"/>
    </w:pPr>
    <w:rPr>
      <w:rFonts w:asciiTheme="minorHAnsi" w:hAnsiTheme="minorHAnsi"/>
      <w:smallCaps/>
    </w:rPr>
  </w:style>
  <w:style w:type="paragraph" w:styleId="TOC4">
    <w:name w:val="toc 4"/>
    <w:basedOn w:val="Normal"/>
    <w:next w:val="Normal"/>
    <w:autoRedefine/>
    <w:uiPriority w:val="39"/>
    <w:unhideWhenUsed/>
    <w:rsid w:val="00F67FF6"/>
    <w:pPr>
      <w:spacing w:before="0" w:after="0"/>
      <w:ind w:left="600"/>
    </w:pPr>
    <w:rPr>
      <w:rFonts w:asciiTheme="minorHAnsi" w:hAnsiTheme="minorHAnsi"/>
      <w:sz w:val="18"/>
      <w:szCs w:val="18"/>
    </w:rPr>
  </w:style>
  <w:style w:type="paragraph" w:styleId="TOC5">
    <w:name w:val="toc 5"/>
    <w:basedOn w:val="Normal"/>
    <w:next w:val="Normal"/>
    <w:autoRedefine/>
    <w:uiPriority w:val="39"/>
    <w:unhideWhenUsed/>
    <w:rsid w:val="00F67FF6"/>
    <w:pPr>
      <w:spacing w:before="0" w:after="0"/>
      <w:ind w:left="800"/>
    </w:pPr>
    <w:rPr>
      <w:rFonts w:asciiTheme="minorHAnsi" w:hAnsiTheme="minorHAnsi"/>
      <w:sz w:val="18"/>
      <w:szCs w:val="18"/>
    </w:rPr>
  </w:style>
  <w:style w:type="paragraph" w:styleId="TOC6">
    <w:name w:val="toc 6"/>
    <w:basedOn w:val="Normal"/>
    <w:next w:val="Normal"/>
    <w:autoRedefine/>
    <w:uiPriority w:val="39"/>
    <w:unhideWhenUsed/>
    <w:rsid w:val="00F67FF6"/>
    <w:pPr>
      <w:spacing w:before="0" w:after="0"/>
      <w:ind w:left="1000"/>
    </w:pPr>
    <w:rPr>
      <w:rFonts w:asciiTheme="minorHAnsi" w:hAnsiTheme="minorHAnsi"/>
      <w:sz w:val="18"/>
      <w:szCs w:val="18"/>
    </w:rPr>
  </w:style>
  <w:style w:type="paragraph" w:styleId="TOC7">
    <w:name w:val="toc 7"/>
    <w:basedOn w:val="Normal"/>
    <w:next w:val="Normal"/>
    <w:autoRedefine/>
    <w:uiPriority w:val="39"/>
    <w:unhideWhenUsed/>
    <w:rsid w:val="00F67FF6"/>
    <w:pPr>
      <w:spacing w:before="0" w:after="0"/>
      <w:ind w:left="1200"/>
    </w:pPr>
    <w:rPr>
      <w:rFonts w:asciiTheme="minorHAnsi" w:hAnsiTheme="minorHAnsi"/>
      <w:sz w:val="18"/>
      <w:szCs w:val="18"/>
    </w:rPr>
  </w:style>
  <w:style w:type="paragraph" w:styleId="TOC8">
    <w:name w:val="toc 8"/>
    <w:basedOn w:val="Normal"/>
    <w:next w:val="Normal"/>
    <w:autoRedefine/>
    <w:uiPriority w:val="39"/>
    <w:unhideWhenUsed/>
    <w:rsid w:val="00F67FF6"/>
    <w:pPr>
      <w:spacing w:before="0" w:after="0"/>
      <w:ind w:left="1400"/>
    </w:pPr>
    <w:rPr>
      <w:rFonts w:asciiTheme="minorHAnsi" w:hAnsiTheme="minorHAnsi"/>
      <w:sz w:val="18"/>
      <w:szCs w:val="18"/>
    </w:rPr>
  </w:style>
  <w:style w:type="paragraph" w:styleId="TOC9">
    <w:name w:val="toc 9"/>
    <w:basedOn w:val="Normal"/>
    <w:next w:val="Normal"/>
    <w:autoRedefine/>
    <w:uiPriority w:val="39"/>
    <w:unhideWhenUsed/>
    <w:rsid w:val="00F67FF6"/>
    <w:pPr>
      <w:spacing w:before="0" w:after="0"/>
      <w:ind w:left="1600"/>
    </w:pPr>
    <w:rPr>
      <w:rFonts w:asciiTheme="minorHAnsi" w:hAnsiTheme="minorHAnsi"/>
      <w:sz w:val="18"/>
      <w:szCs w:val="18"/>
    </w:rPr>
  </w:style>
  <w:style w:type="paragraph" w:styleId="Index1">
    <w:name w:val="index 1"/>
    <w:basedOn w:val="Normal"/>
    <w:next w:val="Normal"/>
    <w:autoRedefine/>
    <w:uiPriority w:val="99"/>
    <w:unhideWhenUsed/>
    <w:rsid w:val="007931AC"/>
    <w:pPr>
      <w:spacing w:before="0" w:after="0"/>
      <w:ind w:left="200" w:hanging="200"/>
    </w:pPr>
    <w:rPr>
      <w:rFonts w:asciiTheme="minorHAnsi" w:hAnsiTheme="minorHAnsi" w:cstheme="minorHAnsi"/>
      <w:sz w:val="18"/>
      <w:szCs w:val="18"/>
    </w:rPr>
  </w:style>
  <w:style w:type="paragraph" w:styleId="Index2">
    <w:name w:val="index 2"/>
    <w:basedOn w:val="Normal"/>
    <w:next w:val="Normal"/>
    <w:autoRedefine/>
    <w:uiPriority w:val="99"/>
    <w:unhideWhenUsed/>
    <w:rsid w:val="007931AC"/>
    <w:pPr>
      <w:spacing w:before="0" w:after="0"/>
      <w:ind w:left="400" w:hanging="200"/>
    </w:pPr>
    <w:rPr>
      <w:rFonts w:asciiTheme="minorHAnsi" w:hAnsiTheme="minorHAnsi" w:cstheme="minorHAnsi"/>
      <w:sz w:val="18"/>
      <w:szCs w:val="18"/>
    </w:rPr>
  </w:style>
  <w:style w:type="paragraph" w:styleId="Index3">
    <w:name w:val="index 3"/>
    <w:basedOn w:val="Normal"/>
    <w:next w:val="Normal"/>
    <w:autoRedefine/>
    <w:uiPriority w:val="99"/>
    <w:unhideWhenUsed/>
    <w:rsid w:val="007931AC"/>
    <w:pPr>
      <w:spacing w:before="0" w:after="0"/>
      <w:ind w:left="600" w:hanging="200"/>
    </w:pPr>
    <w:rPr>
      <w:rFonts w:asciiTheme="minorHAnsi" w:hAnsiTheme="minorHAnsi" w:cstheme="minorHAnsi"/>
      <w:sz w:val="18"/>
      <w:szCs w:val="18"/>
    </w:rPr>
  </w:style>
  <w:style w:type="paragraph" w:styleId="Index4">
    <w:name w:val="index 4"/>
    <w:basedOn w:val="Normal"/>
    <w:next w:val="Normal"/>
    <w:autoRedefine/>
    <w:uiPriority w:val="99"/>
    <w:unhideWhenUsed/>
    <w:rsid w:val="007931AC"/>
    <w:pPr>
      <w:spacing w:before="0" w:after="0"/>
      <w:ind w:left="800" w:hanging="200"/>
    </w:pPr>
    <w:rPr>
      <w:rFonts w:asciiTheme="minorHAnsi" w:hAnsiTheme="minorHAnsi" w:cstheme="minorHAnsi"/>
      <w:sz w:val="18"/>
      <w:szCs w:val="18"/>
    </w:rPr>
  </w:style>
  <w:style w:type="paragraph" w:styleId="Index5">
    <w:name w:val="index 5"/>
    <w:basedOn w:val="Normal"/>
    <w:next w:val="Normal"/>
    <w:autoRedefine/>
    <w:uiPriority w:val="99"/>
    <w:unhideWhenUsed/>
    <w:rsid w:val="007931AC"/>
    <w:pPr>
      <w:spacing w:before="0" w:after="0"/>
      <w:ind w:left="1000" w:hanging="200"/>
    </w:pPr>
    <w:rPr>
      <w:rFonts w:asciiTheme="minorHAnsi" w:hAnsiTheme="minorHAnsi" w:cstheme="minorHAnsi"/>
      <w:sz w:val="18"/>
      <w:szCs w:val="18"/>
    </w:rPr>
  </w:style>
  <w:style w:type="paragraph" w:styleId="Index6">
    <w:name w:val="index 6"/>
    <w:basedOn w:val="Normal"/>
    <w:next w:val="Normal"/>
    <w:autoRedefine/>
    <w:uiPriority w:val="99"/>
    <w:unhideWhenUsed/>
    <w:rsid w:val="007931AC"/>
    <w:pPr>
      <w:spacing w:before="0" w:after="0"/>
      <w:ind w:left="1200" w:hanging="200"/>
    </w:pPr>
    <w:rPr>
      <w:rFonts w:asciiTheme="minorHAnsi" w:hAnsiTheme="minorHAnsi" w:cstheme="minorHAnsi"/>
      <w:sz w:val="18"/>
      <w:szCs w:val="18"/>
    </w:rPr>
  </w:style>
  <w:style w:type="paragraph" w:styleId="Index7">
    <w:name w:val="index 7"/>
    <w:basedOn w:val="Normal"/>
    <w:next w:val="Normal"/>
    <w:autoRedefine/>
    <w:uiPriority w:val="99"/>
    <w:unhideWhenUsed/>
    <w:rsid w:val="007931AC"/>
    <w:pPr>
      <w:spacing w:before="0" w:after="0"/>
      <w:ind w:left="1400" w:hanging="200"/>
    </w:pPr>
    <w:rPr>
      <w:rFonts w:asciiTheme="minorHAnsi" w:hAnsiTheme="minorHAnsi" w:cstheme="minorHAnsi"/>
      <w:sz w:val="18"/>
      <w:szCs w:val="18"/>
    </w:rPr>
  </w:style>
  <w:style w:type="paragraph" w:styleId="Index8">
    <w:name w:val="index 8"/>
    <w:basedOn w:val="Normal"/>
    <w:next w:val="Normal"/>
    <w:autoRedefine/>
    <w:uiPriority w:val="99"/>
    <w:unhideWhenUsed/>
    <w:rsid w:val="007931AC"/>
    <w:pPr>
      <w:spacing w:before="0" w:after="0"/>
      <w:ind w:left="1600" w:hanging="200"/>
    </w:pPr>
    <w:rPr>
      <w:rFonts w:asciiTheme="minorHAnsi" w:hAnsiTheme="minorHAnsi" w:cstheme="minorHAnsi"/>
      <w:sz w:val="18"/>
      <w:szCs w:val="18"/>
    </w:rPr>
  </w:style>
  <w:style w:type="paragraph" w:styleId="Index9">
    <w:name w:val="index 9"/>
    <w:basedOn w:val="Normal"/>
    <w:next w:val="Normal"/>
    <w:autoRedefine/>
    <w:uiPriority w:val="99"/>
    <w:unhideWhenUsed/>
    <w:rsid w:val="007931AC"/>
    <w:pPr>
      <w:spacing w:before="0" w:after="0"/>
      <w:ind w:left="1800" w:hanging="200"/>
    </w:pPr>
    <w:rPr>
      <w:rFonts w:asciiTheme="minorHAnsi" w:hAnsiTheme="minorHAnsi" w:cstheme="minorHAnsi"/>
      <w:sz w:val="18"/>
      <w:szCs w:val="18"/>
    </w:rPr>
  </w:style>
  <w:style w:type="paragraph" w:styleId="IndexHeading">
    <w:name w:val="index heading"/>
    <w:basedOn w:val="Normal"/>
    <w:next w:val="Index1"/>
    <w:uiPriority w:val="99"/>
    <w:unhideWhenUsed/>
    <w:rsid w:val="007931AC"/>
    <w:pPr>
      <w:pBdr>
        <w:top w:val="single" w:sz="12" w:space="0" w:color="auto"/>
      </w:pBdr>
      <w:spacing w:before="360" w:after="240"/>
    </w:pPr>
    <w:rPr>
      <w:rFonts w:asciiTheme="minorHAnsi" w:hAnsiTheme="minorHAnsi" w:cstheme="minorHAnsi"/>
      <w:b/>
      <w:bCs/>
      <w:i/>
      <w:iCs/>
      <w:sz w:val="26"/>
      <w:szCs w:val="26"/>
    </w:rPr>
  </w:style>
</w:styles>
</file>

<file path=word/webSettings.xml><?xml version="1.0" encoding="utf-8"?>
<w:webSettings xmlns:r="http://schemas.openxmlformats.org/officeDocument/2006/relationships" xmlns:w="http://schemas.openxmlformats.org/wordprocessingml/2006/main">
  <w:divs>
    <w:div w:id="131100728">
      <w:bodyDiv w:val="1"/>
      <w:marLeft w:val="0"/>
      <w:marRight w:val="0"/>
      <w:marTop w:val="0"/>
      <w:marBottom w:val="0"/>
      <w:divBdr>
        <w:top w:val="none" w:sz="0" w:space="0" w:color="auto"/>
        <w:left w:val="none" w:sz="0" w:space="0" w:color="auto"/>
        <w:bottom w:val="none" w:sz="0" w:space="0" w:color="auto"/>
        <w:right w:val="none" w:sz="0" w:space="0" w:color="auto"/>
      </w:divBdr>
    </w:div>
    <w:div w:id="169874940">
      <w:bodyDiv w:val="1"/>
      <w:marLeft w:val="0"/>
      <w:marRight w:val="0"/>
      <w:marTop w:val="0"/>
      <w:marBottom w:val="0"/>
      <w:divBdr>
        <w:top w:val="none" w:sz="0" w:space="0" w:color="auto"/>
        <w:left w:val="none" w:sz="0" w:space="0" w:color="auto"/>
        <w:bottom w:val="none" w:sz="0" w:space="0" w:color="auto"/>
        <w:right w:val="none" w:sz="0" w:space="0" w:color="auto"/>
      </w:divBdr>
    </w:div>
    <w:div w:id="244998859">
      <w:bodyDiv w:val="1"/>
      <w:marLeft w:val="0"/>
      <w:marRight w:val="0"/>
      <w:marTop w:val="0"/>
      <w:marBottom w:val="0"/>
      <w:divBdr>
        <w:top w:val="none" w:sz="0" w:space="0" w:color="auto"/>
        <w:left w:val="none" w:sz="0" w:space="0" w:color="auto"/>
        <w:bottom w:val="none" w:sz="0" w:space="0" w:color="auto"/>
        <w:right w:val="none" w:sz="0" w:space="0" w:color="auto"/>
      </w:divBdr>
    </w:div>
    <w:div w:id="263730152">
      <w:bodyDiv w:val="1"/>
      <w:marLeft w:val="0"/>
      <w:marRight w:val="0"/>
      <w:marTop w:val="0"/>
      <w:marBottom w:val="0"/>
      <w:divBdr>
        <w:top w:val="none" w:sz="0" w:space="0" w:color="auto"/>
        <w:left w:val="none" w:sz="0" w:space="0" w:color="auto"/>
        <w:bottom w:val="none" w:sz="0" w:space="0" w:color="auto"/>
        <w:right w:val="none" w:sz="0" w:space="0" w:color="auto"/>
      </w:divBdr>
    </w:div>
    <w:div w:id="273709205">
      <w:bodyDiv w:val="1"/>
      <w:marLeft w:val="0"/>
      <w:marRight w:val="0"/>
      <w:marTop w:val="0"/>
      <w:marBottom w:val="0"/>
      <w:divBdr>
        <w:top w:val="none" w:sz="0" w:space="0" w:color="auto"/>
        <w:left w:val="none" w:sz="0" w:space="0" w:color="auto"/>
        <w:bottom w:val="none" w:sz="0" w:space="0" w:color="auto"/>
        <w:right w:val="none" w:sz="0" w:space="0" w:color="auto"/>
      </w:divBdr>
    </w:div>
    <w:div w:id="348454954">
      <w:bodyDiv w:val="1"/>
      <w:marLeft w:val="0"/>
      <w:marRight w:val="0"/>
      <w:marTop w:val="0"/>
      <w:marBottom w:val="0"/>
      <w:divBdr>
        <w:top w:val="none" w:sz="0" w:space="0" w:color="auto"/>
        <w:left w:val="none" w:sz="0" w:space="0" w:color="auto"/>
        <w:bottom w:val="none" w:sz="0" w:space="0" w:color="auto"/>
        <w:right w:val="none" w:sz="0" w:space="0" w:color="auto"/>
      </w:divBdr>
    </w:div>
    <w:div w:id="12554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K:\Performance%20Gurus\2017\Books\The%20Gist%20of%20GSTN\The%20Gist%20of%20GSTN.docx"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chain.com/docs/1.2/protocol/papers/whitepaper" TargetMode="External"/><Relationship Id="rId3" Type="http://schemas.openxmlformats.org/officeDocument/2006/relationships/styles" Target="styles.xml"/><Relationship Id="rId21" Type="http://schemas.openxmlformats.org/officeDocument/2006/relationships/hyperlink" Target="https://github.com/chain/chai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chain.com/docs/1.2/protocol/papers/whitepap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chain.com/docs/1.2/protocol/papers/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chain.com/docs/1.2/protocol/papers/whitepaper" TargetMode="External"/><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hain.com/docs/1.2/protocol/papers/whitepaper" TargetMode="External"/><Relationship Id="rId28" Type="http://schemas.openxmlformats.org/officeDocument/2006/relationships/hyperlink" Target="https://chain.com/docs/1.2/protocol/papers/whitepaper"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chain.com/docs/1.2/protocol/papers/whitepaper" TargetMode="External"/><Relationship Id="rId27" Type="http://schemas.openxmlformats.org/officeDocument/2006/relationships/hyperlink" Target="https://chain.com/docs/1.2/protocol/papers/whitepaper" TargetMode="External"/><Relationship Id="rId30" Type="http://schemas.openxmlformats.org/officeDocument/2006/relationships/image" Target="media/image13.jpeg"/></Relationships>
</file>

<file path=word/_rels/footnotes.xml.rels><?xml version="1.0" encoding="UTF-8" standalone="yes"?>
<Relationships xmlns="http://schemas.openxmlformats.org/package/2006/relationships"><Relationship Id="rId8" Type="http://schemas.openxmlformats.org/officeDocument/2006/relationships/hyperlink" Target="http://www.inboundlogistics.com/cms/article/refrigerated-trucks-haul-more-than-just-perishables/" TargetMode="External"/><Relationship Id="rId13" Type="http://schemas.openxmlformats.org/officeDocument/2006/relationships/hyperlink" Target="http://www.gstindia.com/category/download/" TargetMode="External"/><Relationship Id="rId3" Type="http://schemas.openxmlformats.org/officeDocument/2006/relationships/hyperlink" Target="https://www.pgurus.com/e-permits-a-bottleneck-in-gst-implementation/" TargetMode="External"/><Relationship Id="rId7" Type="http://schemas.openxmlformats.org/officeDocument/2006/relationships/hyperlink" Target="http://www.gstn.org/ecosystem/pdf/GSP_Implementation_Framework_V_3.0.pdf" TargetMode="External"/><Relationship Id="rId12" Type="http://schemas.openxmlformats.org/officeDocument/2006/relationships/hyperlink" Target="http://www.inboundlogistics.com/cms/article/refrigerated-trucks-haul-more-than-just-perishables/" TargetMode="External"/><Relationship Id="rId2" Type="http://schemas.openxmlformats.org/officeDocument/2006/relationships/hyperlink" Target="http://timesofindia.indiatimes.com/business/india-business/Final-GST-rates-out-slabs-fixed-at-5-12-18-28/articleshow/55225847.cms" TargetMode="External"/><Relationship Id="rId1" Type="http://schemas.openxmlformats.org/officeDocument/2006/relationships/hyperlink" Target="https://youtu.be/g6l0pLjV4lE" TargetMode="External"/><Relationship Id="rId6" Type="http://schemas.openxmlformats.org/officeDocument/2006/relationships/hyperlink" Target="https://gst.caknowledge.in/key-components-gstr-1-gstr-2-gstr-3/" TargetMode="External"/><Relationship Id="rId11" Type="http://schemas.openxmlformats.org/officeDocument/2006/relationships/hyperlink" Target="http://www.cfbtranslations.com/bitcoin-part-3-hashes-public-key-cryptography-for-dummies-and-the-block-chain/" TargetMode="External"/><Relationship Id="rId5" Type="http://schemas.openxmlformats.org/officeDocument/2006/relationships/hyperlink" Target="https://www.amazon.com/" TargetMode="External"/><Relationship Id="rId15" Type="http://schemas.openxmlformats.org/officeDocument/2006/relationships/hyperlink" Target="https://chain.com/docs/1.2/protocol/papers/whitepaper" TargetMode="External"/><Relationship Id="rId10" Type="http://schemas.openxmlformats.org/officeDocument/2006/relationships/hyperlink" Target="https://www.gov.uk/government/uploads/system/uploads/attachment_data/file/492972/gs-16-1-distributed-ledger-technology.pdf" TargetMode="External"/><Relationship Id="rId4" Type="http://schemas.openxmlformats.org/officeDocument/2006/relationships/hyperlink" Target="http://www.gstn.org/ecosystem/index.php" TargetMode="External"/><Relationship Id="rId9" Type="http://schemas.openxmlformats.org/officeDocument/2006/relationships/hyperlink" Target="https://www.federalreserve.gov/econresdata/feds/2016/files/2016095pap.pdf" TargetMode="External"/><Relationship Id="rId14" Type="http://schemas.openxmlformats.org/officeDocument/2006/relationships/hyperlink" Target="https://youtu.be/bK6wHW1K9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BD083-63CC-4380-A5D8-6746433B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27</Pages>
  <Words>6318</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The Gist of GSTN</vt:lpstr>
    </vt:vector>
  </TitlesOfParts>
  <Company/>
  <LinksUpToDate>false</LinksUpToDate>
  <CharactersWithSpaces>42247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Gist of GSTN</dc:title>
  <dc:creator>Sree Iyer</dc:creator>
  <cp:keywords>GST, GSTN, Good and Services Tax, Goods and Services Tax Network</cp:keywords>
  <cp:lastModifiedBy>Sree</cp:lastModifiedBy>
  <cp:revision>21</cp:revision>
  <cp:lastPrinted>2017-05-26T15:27:00Z</cp:lastPrinted>
  <dcterms:created xsi:type="dcterms:W3CDTF">2017-06-13T15:16:00Z</dcterms:created>
  <dcterms:modified xsi:type="dcterms:W3CDTF">2017-06-14T21:00:00Z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