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0FE81F" w14:textId="716E7597" w:rsidR="002C7F8B" w:rsidRPr="00ED4046" w:rsidRDefault="002C7F8B" w:rsidP="00A97A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bookmarkStart w:id="0" w:name="_Hlk37097334"/>
      <w:bookmarkEnd w:id="0"/>
    </w:p>
    <w:p w14:paraId="35A21A6B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926B448" w14:textId="357FC75C" w:rsidR="003A323D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  <w:r w:rsidRPr="004D1680">
        <w:rPr>
          <w:rFonts w:ascii="Times New Roman" w:hAnsi="Times New Roman" w:cs="Times New Roman"/>
          <w:sz w:val="40"/>
          <w:szCs w:val="40"/>
        </w:rPr>
        <w:t>Санкт-Петербургский Политехнический Университет им. Петра Великого</w:t>
      </w:r>
    </w:p>
    <w:p w14:paraId="30731680" w14:textId="4A32FA8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09293F" w14:textId="76279250" w:rsidR="00A97A2A" w:rsidRPr="004D1680" w:rsidRDefault="00050AAD" w:rsidP="00EF442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Высшая школа </w:t>
      </w:r>
      <w:r w:rsidR="00A97A2A" w:rsidRPr="004D1680">
        <w:rPr>
          <w:rFonts w:ascii="Times New Roman" w:hAnsi="Times New Roman" w:cs="Times New Roman"/>
          <w:sz w:val="36"/>
          <w:szCs w:val="36"/>
        </w:rPr>
        <w:t xml:space="preserve">прикладной математики и </w:t>
      </w:r>
      <w:r w:rsidR="003D11AC">
        <w:rPr>
          <w:rFonts w:ascii="Times New Roman" w:hAnsi="Times New Roman" w:cs="Times New Roman"/>
          <w:sz w:val="36"/>
          <w:szCs w:val="36"/>
        </w:rPr>
        <w:t>вычислительной физики</w:t>
      </w:r>
    </w:p>
    <w:p w14:paraId="77AD2B72" w14:textId="7629C8BF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073D66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376CEE" w14:textId="57EFD41E" w:rsidR="00A97A2A" w:rsidRPr="004D1680" w:rsidRDefault="00A97A2A" w:rsidP="00A97A2A">
      <w:pPr>
        <w:jc w:val="center"/>
        <w:rPr>
          <w:rFonts w:ascii="Times New Roman" w:hAnsi="Times New Roman" w:cs="Times New Roman"/>
          <w:sz w:val="32"/>
          <w:szCs w:val="32"/>
        </w:rPr>
      </w:pPr>
      <w:r w:rsidRPr="004D1680">
        <w:rPr>
          <w:rFonts w:ascii="Times New Roman" w:hAnsi="Times New Roman" w:cs="Times New Roman"/>
          <w:sz w:val="32"/>
          <w:szCs w:val="32"/>
        </w:rPr>
        <w:t>Отчёт по лабораторной работе №</w:t>
      </w:r>
      <w:r w:rsidR="00BA01C8">
        <w:rPr>
          <w:rFonts w:ascii="Times New Roman" w:hAnsi="Times New Roman" w:cs="Times New Roman"/>
          <w:sz w:val="32"/>
          <w:szCs w:val="32"/>
        </w:rPr>
        <w:t>1</w:t>
      </w:r>
      <w:r w:rsidRPr="004D1680">
        <w:rPr>
          <w:rFonts w:ascii="Times New Roman" w:hAnsi="Times New Roman" w:cs="Times New Roman"/>
          <w:sz w:val="32"/>
          <w:szCs w:val="32"/>
        </w:rPr>
        <w:t xml:space="preserve"> по дисциплине “</w:t>
      </w:r>
      <w:r w:rsidR="00BA01C8">
        <w:rPr>
          <w:rFonts w:ascii="Times New Roman" w:hAnsi="Times New Roman" w:cs="Times New Roman"/>
          <w:sz w:val="32"/>
          <w:szCs w:val="32"/>
        </w:rPr>
        <w:t>Вычислительная математика</w:t>
      </w:r>
      <w:r w:rsidRPr="004D1680">
        <w:rPr>
          <w:rFonts w:ascii="Times New Roman" w:hAnsi="Times New Roman" w:cs="Times New Roman"/>
          <w:sz w:val="32"/>
          <w:szCs w:val="32"/>
        </w:rPr>
        <w:t>”</w:t>
      </w:r>
    </w:p>
    <w:p w14:paraId="103DA841" w14:textId="4116B24D" w:rsidR="00A97A2A" w:rsidRPr="004632FD" w:rsidRDefault="00DB1207" w:rsidP="00A97A2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Решение уравнения Блэка-Шоулза</w:t>
      </w:r>
      <w:r w:rsidR="00606678">
        <w:rPr>
          <w:rFonts w:ascii="Times New Roman" w:hAnsi="Times New Roman" w:cs="Times New Roman"/>
          <w:b/>
          <w:bCs/>
          <w:sz w:val="32"/>
          <w:szCs w:val="32"/>
        </w:rPr>
        <w:t xml:space="preserve"> методом конечных разностей</w:t>
      </w:r>
    </w:p>
    <w:p w14:paraId="19AC6947" w14:textId="7CCB4F3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EA9DC2D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5B9514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Выполнил студент:</w:t>
      </w:r>
    </w:p>
    <w:p w14:paraId="67F4D06B" w14:textId="3172C26F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Мишутин Д. В.</w:t>
      </w:r>
    </w:p>
    <w:p w14:paraId="1F3DA6F3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Группа:</w:t>
      </w:r>
    </w:p>
    <w:p w14:paraId="1A99EF93" w14:textId="5F9F4CA6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3630102/70301</w:t>
      </w:r>
    </w:p>
    <w:p w14:paraId="7D4C60C8" w14:textId="77777777" w:rsidR="002C7F8B" w:rsidRPr="004D1680" w:rsidRDefault="002C7F8B" w:rsidP="002C7F8B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7FE1C2DA" w14:textId="12FD16F1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Проверил:</w:t>
      </w:r>
    </w:p>
    <w:p w14:paraId="1265C4D7" w14:textId="15A74C10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К.ф.-м.н., доцент</w:t>
      </w:r>
    </w:p>
    <w:p w14:paraId="34411B1B" w14:textId="228B8244" w:rsidR="00A97A2A" w:rsidRPr="004D1680" w:rsidRDefault="00A12227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Ануфриев Игорь Евгеньевич</w:t>
      </w:r>
    </w:p>
    <w:p w14:paraId="7E29941E" w14:textId="1C243C96" w:rsidR="002C7F8B" w:rsidRPr="004D1680" w:rsidRDefault="002C7F8B" w:rsidP="00A97A2A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3534F95F" w14:textId="1C243C96" w:rsidR="002C7F8B" w:rsidRPr="004D1680" w:rsidRDefault="002C7F8B" w:rsidP="002C7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55A268C3" w14:textId="76F652D7" w:rsidR="007E2D27" w:rsidRPr="009B1FD6" w:rsidRDefault="002C7F8B" w:rsidP="009B1FD6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2020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56522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38CB9F" w14:textId="47B95115" w:rsidR="006A510D" w:rsidRDefault="006A510D">
          <w:pPr>
            <w:pStyle w:val="ab"/>
          </w:pPr>
          <w:r>
            <w:t>Оглавление</w:t>
          </w:r>
        </w:p>
        <w:p w14:paraId="548276AC" w14:textId="1D4DB4F0" w:rsidR="00E82F7C" w:rsidRDefault="006A510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7994399" w:history="1">
            <w:r w:rsidR="00E82F7C" w:rsidRPr="00144CE9">
              <w:rPr>
                <w:rStyle w:val="ae"/>
                <w:noProof/>
              </w:rPr>
              <w:t>1 Постановка задачи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_Toc57994399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3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2C0F9388" w14:textId="210C3796" w:rsidR="00E82F7C" w:rsidRDefault="00DF6790">
          <w:pPr>
            <w:pStyle w:val="21"/>
            <w:tabs>
              <w:tab w:val="left" w:pos="880"/>
              <w:tab w:val="right" w:leader="dot" w:pos="9345"/>
            </w:tabs>
            <w:rPr>
              <w:rFonts w:cstheme="minorBidi"/>
              <w:noProof/>
            </w:rPr>
          </w:pPr>
          <w:hyperlink w:anchor="_Toc57994400" w:history="1">
            <w:r w:rsidR="00E82F7C" w:rsidRPr="00144CE9">
              <w:rPr>
                <w:rStyle w:val="ae"/>
                <w:noProof/>
                <w:lang w:val="en-US"/>
              </w:rPr>
              <w:t>1.1</w:t>
            </w:r>
            <w:r w:rsidR="00E82F7C">
              <w:rPr>
                <w:rFonts w:cstheme="minorBidi"/>
                <w:noProof/>
              </w:rPr>
              <w:tab/>
            </w:r>
            <w:r w:rsidR="00E82F7C" w:rsidRPr="00144CE9">
              <w:rPr>
                <w:rStyle w:val="ae"/>
                <w:noProof/>
              </w:rPr>
              <w:t>Аппроксимация производных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_Toc57994400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3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6C9B8339" w14:textId="67041792" w:rsidR="00E82F7C" w:rsidRDefault="00DF679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1" w:history="1">
            <w:r w:rsidR="00E82F7C" w:rsidRPr="00144CE9">
              <w:rPr>
                <w:rStyle w:val="ae"/>
                <w:noProof/>
              </w:rPr>
              <w:t>1.2 МКР для ОДУ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_Toc57994401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3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2506121A" w14:textId="11D19819" w:rsidR="00E82F7C" w:rsidRDefault="00DF679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2" w:history="1">
            <w:r w:rsidR="00E82F7C" w:rsidRPr="00144CE9">
              <w:rPr>
                <w:rStyle w:val="ae"/>
                <w:noProof/>
              </w:rPr>
              <w:t>1.3 МКР для параболического УЧР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_Toc57994402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3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74F1349A" w14:textId="46BB6449" w:rsidR="00E82F7C" w:rsidRDefault="00DF679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3" w:history="1">
            <w:r w:rsidR="00E82F7C" w:rsidRPr="00144CE9">
              <w:rPr>
                <w:rStyle w:val="ae"/>
                <w:noProof/>
              </w:rPr>
              <w:t>1.4 МКР для уравнения Блэка-Шоулза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_Toc57994403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647BEAE2" w14:textId="29FCFF64" w:rsidR="00E82F7C" w:rsidRDefault="00DF679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4" w:history="1">
            <w:r w:rsidR="00E82F7C" w:rsidRPr="00144CE9">
              <w:rPr>
                <w:rStyle w:val="ae"/>
                <w:noProof/>
              </w:rPr>
              <w:t>2 Численные эксперименты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_Toc57994404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00EED285" w14:textId="39A15EED" w:rsidR="00E82F7C" w:rsidRDefault="00DF679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5" w:history="1">
            <w:r w:rsidR="00E82F7C" w:rsidRPr="00144CE9">
              <w:rPr>
                <w:rStyle w:val="ae"/>
                <w:noProof/>
              </w:rPr>
              <w:t>2.1 Отладка метода с использованием модельных данных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_Toc57994405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650EF9CD" w14:textId="5ED4EB3C" w:rsidR="00E82F7C" w:rsidRDefault="00DF679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6" w:history="1">
            <w:r w:rsidR="00E82F7C" w:rsidRPr="00144CE9">
              <w:rPr>
                <w:rStyle w:val="ae"/>
                <w:noProof/>
              </w:rPr>
              <w:t>3 Реализация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_Toc57994406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0A92243D" w14:textId="3D7AB0DD" w:rsidR="00E82F7C" w:rsidRDefault="00DF679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7" w:history="1">
            <w:r w:rsidR="00E82F7C" w:rsidRPr="00144CE9">
              <w:rPr>
                <w:rStyle w:val="ae"/>
                <w:noProof/>
              </w:rPr>
              <w:t>4 Выводы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_Toc57994407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2384F348" w14:textId="2D8A6F4D" w:rsidR="00E82F7C" w:rsidRDefault="00DF679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8" w:history="1">
            <w:r w:rsidR="00E82F7C" w:rsidRPr="00144CE9">
              <w:rPr>
                <w:rStyle w:val="ae"/>
                <w:noProof/>
              </w:rPr>
              <w:t>5 Литература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_Toc57994408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3E75D0B2" w14:textId="2CF197C1" w:rsidR="00E82F7C" w:rsidRDefault="00DF679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9" w:history="1">
            <w:r w:rsidR="00E82F7C" w:rsidRPr="00144CE9">
              <w:rPr>
                <w:rStyle w:val="ae"/>
                <w:noProof/>
              </w:rPr>
              <w:t>6 Приложения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_Toc57994409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79E852F9" w14:textId="433A0530" w:rsidR="006A510D" w:rsidRDefault="006A510D">
          <w:r>
            <w:rPr>
              <w:b/>
              <w:bCs/>
            </w:rPr>
            <w:fldChar w:fldCharType="end"/>
          </w:r>
        </w:p>
      </w:sdtContent>
    </w:sdt>
    <w:p w14:paraId="4DF19801" w14:textId="5917A4DB" w:rsidR="003C1911" w:rsidRDefault="003C1911" w:rsidP="00460C62">
      <w:pPr>
        <w:pStyle w:val="ab"/>
      </w:pPr>
    </w:p>
    <w:p w14:paraId="68511226" w14:textId="7F2A6856" w:rsidR="006A510D" w:rsidRDefault="006A510D" w:rsidP="007E2D27">
      <w:pPr>
        <w:pStyle w:val="1"/>
      </w:pPr>
    </w:p>
    <w:p w14:paraId="58184410" w14:textId="5196F51C" w:rsidR="00774C67" w:rsidRPr="00142338" w:rsidRDefault="006A510D" w:rsidP="00774C6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br w:type="page"/>
      </w:r>
    </w:p>
    <w:p w14:paraId="4E546D9D" w14:textId="5D86BEB9" w:rsidR="002C7F8B" w:rsidRPr="0004402B" w:rsidRDefault="004D1680" w:rsidP="007E2D27">
      <w:pPr>
        <w:pStyle w:val="1"/>
      </w:pPr>
      <w:bookmarkStart w:id="1" w:name="_Toc57994399"/>
      <w:r w:rsidRPr="0004402B">
        <w:lastRenderedPageBreak/>
        <w:t>1 Постановка задачи</w:t>
      </w:r>
      <w:bookmarkEnd w:id="1"/>
    </w:p>
    <w:p w14:paraId="7966BF18" w14:textId="76F4247D" w:rsidR="004B2CD5" w:rsidRDefault="006370D4" w:rsidP="004B2CD5">
      <w:pPr>
        <w:pStyle w:val="2"/>
        <w:numPr>
          <w:ilvl w:val="1"/>
          <w:numId w:val="22"/>
        </w:numPr>
        <w:rPr>
          <w:rFonts w:eastAsiaTheme="minorEastAsia"/>
          <w:lang w:val="en-US"/>
        </w:rPr>
      </w:pPr>
      <w:bookmarkStart w:id="2" w:name="_Toc57994400"/>
      <w:r>
        <w:rPr>
          <w:rFonts w:eastAsiaTheme="minorEastAsia"/>
        </w:rPr>
        <w:t>Аппроксимация производных</w:t>
      </w:r>
      <w:bookmarkEnd w:id="2"/>
    </w:p>
    <w:p w14:paraId="29D5BE6D" w14:textId="77777777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Исследовать скорость убывания ошибки при аппроксимации производных конечными разностями. Для этого выбрать две функции: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. Использовать следующие конечноразностные формулы:</w:t>
      </w:r>
    </w:p>
    <w:p w14:paraId="07F737FD" w14:textId="0C409444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Для аппроксимации первой производной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u'(x)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6D4F619" w14:textId="77777777" w:rsidR="006370D4" w:rsidRPr="005A3864" w:rsidRDefault="00DF6790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26E67191" w14:textId="77777777" w:rsidR="006370D4" w:rsidRPr="005A3864" w:rsidRDefault="00DF6790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x-h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1E237BFC" w14:textId="77777777" w:rsidR="006370D4" w:rsidRPr="005A3864" w:rsidRDefault="00DF6790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acc>
                <m:accPr>
                  <m:chr m:val="̇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-u(x-h)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4D4B4218" w14:textId="064043BF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Для аппроксимации второй производной:</w:t>
      </w:r>
    </w:p>
    <w:p w14:paraId="1ED85EF3" w14:textId="24F9B0DF" w:rsidR="004B2CD5" w:rsidRPr="005A3864" w:rsidRDefault="00DF6790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-2u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+u(x-h)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</m:oMath>
      </m:oMathPara>
    </w:p>
    <w:p w14:paraId="5856BEE0" w14:textId="58AAAFB4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Зафиксировать точку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, например, </w:t>
      </w:r>
      <m:oMath>
        <m:r>
          <w:rPr>
            <w:rFonts w:ascii="Cambria Math" w:hAnsi="Cambria Math" w:cs="Times New Roman"/>
            <w:sz w:val="28"/>
            <w:szCs w:val="28"/>
          </w:rPr>
          <m:t>x=0.8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 и</w:t>
      </w:r>
      <w:r w:rsidR="005B6B9C" w:rsidRPr="005A3864">
        <w:rPr>
          <w:rFonts w:ascii="Times New Roman" w:hAnsi="Times New Roman" w:cs="Times New Roman"/>
          <w:sz w:val="28"/>
          <w:szCs w:val="28"/>
        </w:rPr>
        <w:t xml:space="preserve"> </w:t>
      </w:r>
      <w:r w:rsidRPr="005A3864">
        <w:rPr>
          <w:rFonts w:ascii="Times New Roman" w:hAnsi="Times New Roman" w:cs="Times New Roman"/>
          <w:sz w:val="28"/>
          <w:szCs w:val="28"/>
        </w:rPr>
        <w:t xml:space="preserve">построить следующие графики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(на одних осях в логарифмическом масштабе для каждой функции)</w:t>
      </w:r>
      <w:r w:rsidR="00CB100E"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2533CFB" w14:textId="13F6F1DC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Зависимости от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следующих величин: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при этом уменьшать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от 1 до 10</w:t>
      </w:r>
      <w:r w:rsidRPr="005A3864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-16</w:t>
      </w:r>
    </w:p>
    <w:p w14:paraId="7CCD4E84" w14:textId="3DBA7917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Зависимость</w:t>
      </w:r>
      <w:r w:rsidR="005A3864">
        <w:rPr>
          <w:rFonts w:ascii="Times New Roman" w:eastAsiaTheme="minorEastAsia" w:hAnsi="Times New Roman" w:cs="Times New Roman"/>
          <w:sz w:val="28"/>
          <w:szCs w:val="28"/>
        </w:rPr>
        <w:t xml:space="preserve"> от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величины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</w:p>
    <w:p w14:paraId="1A032F9C" w14:textId="0E47B0D1" w:rsidR="006370D4" w:rsidRPr="005A3864" w:rsidRDefault="006370D4" w:rsidP="00A62F62">
      <w:pPr>
        <w:pStyle w:val="a4"/>
        <w:ind w:left="390" w:firstLine="318"/>
        <w:rPr>
          <w:rFonts w:ascii="Times New Roman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Объяснить поведение ошибки аппроксимации первых и вторых производных.</w:t>
      </w:r>
    </w:p>
    <w:p w14:paraId="4B4FA442" w14:textId="449301D3" w:rsidR="004B2CD5" w:rsidRPr="004B2CD5" w:rsidRDefault="004B2CD5" w:rsidP="004B2CD5">
      <w:pPr>
        <w:pStyle w:val="2"/>
      </w:pPr>
      <w:bookmarkStart w:id="3" w:name="_Toc57994401"/>
      <w:r>
        <w:t xml:space="preserve">1.2 </w:t>
      </w:r>
      <w:r w:rsidR="00E32494">
        <w:t>МКР для ОДУ</w:t>
      </w:r>
      <w:bookmarkEnd w:id="3"/>
    </w:p>
    <w:p w14:paraId="3FD8A678" w14:textId="32D82416" w:rsidR="00A828B2" w:rsidRPr="005A3864" w:rsidRDefault="00A828B2" w:rsidP="00A828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 xml:space="preserve">с помощью 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>метод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>а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конечных разностей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краевую задачу для обыкновенного дифференциального уравнения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Исследовать зависимость ошибки от шага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. Для простоты можно построить модельную задачу, </w:t>
      </w:r>
      <w:r w:rsidR="00D072A7"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именно выбрать:</w:t>
      </w:r>
    </w:p>
    <w:p w14:paraId="757714BE" w14:textId="367F7A51" w:rsidR="00A828B2" w:rsidRPr="005A3864" w:rsidRDefault="0053200B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a=0, b=1</m:t>
        </m:r>
      </m:oMath>
    </w:p>
    <w:p w14:paraId="7463C457" w14:textId="1FB8DFFC" w:rsidR="00A828B2" w:rsidRPr="005A3864" w:rsidRDefault="00A828B2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точное решение, например: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точн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sup>
        </m:sSup>
      </m:oMath>
    </w:p>
    <w:p w14:paraId="6458C301" w14:textId="32703F9B" w:rsidR="00590209" w:rsidRPr="005A3864" w:rsidRDefault="00A828B2" w:rsidP="00A828B2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и вычислить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A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B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f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(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x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30AB11B6" w14:textId="0F89F49F" w:rsidR="004B2CD5" w:rsidRDefault="004B2CD5" w:rsidP="004B2CD5">
      <w:pPr>
        <w:pStyle w:val="2"/>
        <w:rPr>
          <w:rFonts w:eastAsiaTheme="minorEastAsia"/>
        </w:rPr>
      </w:pPr>
      <w:bookmarkStart w:id="4" w:name="_Toc57994402"/>
      <w:r>
        <w:rPr>
          <w:rFonts w:eastAsiaTheme="minorEastAsia"/>
        </w:rPr>
        <w:t xml:space="preserve">1.3 </w:t>
      </w:r>
      <w:r w:rsidR="001D3315">
        <w:rPr>
          <w:rFonts w:eastAsiaTheme="minorEastAsia"/>
        </w:rPr>
        <w:t>МКР для параболического УЧР</w:t>
      </w:r>
      <w:bookmarkEnd w:id="4"/>
    </w:p>
    <w:p w14:paraId="22C75A33" w14:textId="7A7C299A" w:rsidR="001D3315" w:rsidRPr="005A3864" w:rsidRDefault="001D3315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методом конечных разностей параболическое уравнение в частных производных относительно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x,t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 начальным и граничными условиями:</w:t>
      </w:r>
    </w:p>
    <w:p w14:paraId="39FCD0B2" w14:textId="77777777" w:rsidR="00A520AE" w:rsidRPr="00CB25F9" w:rsidRDefault="00DF6790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∂t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+f(x,t)</m:t>
          </m:r>
        </m:oMath>
      </m:oMathPara>
    </w:p>
    <w:p w14:paraId="2356DE9F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w:lastRenderedPageBreak/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,0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(x)</m:t>
          </m:r>
        </m:oMath>
      </m:oMathPara>
    </w:p>
    <w:p w14:paraId="7C6E676A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54DC0D4D" w14:textId="38BB1702" w:rsidR="001D3315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b,t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b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62884361" w14:textId="65009491" w:rsidR="001D3315" w:rsidRPr="004712FD" w:rsidRDefault="001D3315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исследовать убывание ошибки в зависимости от значений шагов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="00CB25F9"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 координате). При этом реализовать три схемы: явную, неявную и Кранка-</w:t>
      </w:r>
      <w:r w:rsidR="00477A9A" w:rsidRPr="004712FD">
        <w:rPr>
          <w:rFonts w:ascii="Times New Roman" w:eastAsiaTheme="minorEastAsia" w:hAnsi="Times New Roman" w:cs="Times New Roman"/>
          <w:sz w:val="28"/>
          <w:szCs w:val="28"/>
        </w:rPr>
        <w:t>Никол</w:t>
      </w:r>
      <w:r w:rsidR="00CD35E4">
        <w:rPr>
          <w:rFonts w:ascii="Times New Roman" w:eastAsiaTheme="minorEastAsia" w:hAnsi="Times New Roman" w:cs="Times New Roman"/>
          <w:sz w:val="28"/>
          <w:szCs w:val="28"/>
        </w:rPr>
        <w:t>ь</w:t>
      </w:r>
      <w:r w:rsidR="00477A9A" w:rsidRPr="004712FD">
        <w:rPr>
          <w:rFonts w:ascii="Times New Roman" w:eastAsiaTheme="minorEastAsia" w:hAnsi="Times New Roman" w:cs="Times New Roman"/>
          <w:sz w:val="28"/>
          <w:szCs w:val="28"/>
        </w:rPr>
        <w:t>сона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D25C5AE" w14:textId="2E68E739" w:rsidR="00A520AE" w:rsidRDefault="00A520AE" w:rsidP="00A520AE">
      <w:pPr>
        <w:pStyle w:val="2"/>
        <w:rPr>
          <w:rFonts w:eastAsiaTheme="minorEastAsia"/>
        </w:rPr>
      </w:pPr>
      <w:bookmarkStart w:id="5" w:name="_Toc57994403"/>
      <w:r>
        <w:rPr>
          <w:rFonts w:eastAsiaTheme="minorEastAsia"/>
        </w:rPr>
        <w:t>1.4 МКР для уравнения Блэка-Шоулза</w:t>
      </w:r>
      <w:bookmarkEnd w:id="5"/>
    </w:p>
    <w:p w14:paraId="097B4AAE" w14:textId="7C7CCCC4" w:rsidR="004712FD" w:rsidRDefault="00C92AD3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Решить уравнение 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 xml:space="preserve">Блэка-Шоулза </w:t>
      </w:r>
      <w:r>
        <w:rPr>
          <w:rFonts w:ascii="Times New Roman" w:eastAsiaTheme="minorEastAsia" w:hAnsi="Times New Roman" w:cs="Times New Roman"/>
          <w:sz w:val="28"/>
          <w:szCs w:val="28"/>
        </w:rPr>
        <w:t>для европейского опциона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7DF1858" w14:textId="0643B037" w:rsidR="000C5F86" w:rsidRPr="00C740CF" w:rsidRDefault="00DF6790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+rS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∂S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-rV=0</m:t>
          </m:r>
        </m:oMath>
      </m:oMathPara>
    </w:p>
    <w:p w14:paraId="6DCBE3B4" w14:textId="74C257A6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>max⁡</m:t>
          </m:r>
          <m:r>
            <w:rPr>
              <w:rFonts w:ascii="Cambria Math" w:eastAsiaTheme="minorEastAsia" w:hAnsi="Cambria Math"/>
              <w:sz w:val="28"/>
              <w:szCs w:val="28"/>
            </w:rPr>
            <m:t>(S-E,0)</m:t>
          </m:r>
        </m:oMath>
      </m:oMathPara>
    </w:p>
    <w:p w14:paraId="5EA967B9" w14:textId="6EC9283C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 xml:space="preserve">=0 при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∀t</m:t>
          </m:r>
        </m:oMath>
      </m:oMathPara>
    </w:p>
    <w:p w14:paraId="36197EE2" w14:textId="3DC16C1C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→S </m:t>
          </m:r>
          <m:r>
            <w:rPr>
              <w:rFonts w:ascii="Cambria Math" w:eastAsiaTheme="minorEastAsia" w:hAnsi="Cambria Math"/>
              <w:sz w:val="28"/>
              <w:szCs w:val="28"/>
            </w:rPr>
            <m:t xml:space="preserve">при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S→∞</m:t>
          </m:r>
        </m:oMath>
      </m:oMathPara>
    </w:p>
    <w:p w14:paraId="57448130" w14:textId="58840C03" w:rsidR="00C52D58" w:rsidRPr="00C52D58" w:rsidRDefault="00C52D58" w:rsidP="000C5F86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Исследовать убывание ошибки в зависимости от значений шагов</w:t>
      </w:r>
      <w:r w:rsidRPr="00C52D5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</w:t>
      </w:r>
      <w:r w:rsidR="005B1DA3">
        <w:rPr>
          <w:rFonts w:ascii="Times New Roman" w:eastAsiaTheme="minorEastAsia" w:hAnsi="Times New Roman" w:cs="Times New Roman"/>
          <w:sz w:val="28"/>
          <w:szCs w:val="28"/>
        </w:rPr>
        <w:t xml:space="preserve"> изменению цены базового актива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0A961583" w14:textId="475BB29F" w:rsidR="006F3481" w:rsidRPr="00657076" w:rsidRDefault="006F3481" w:rsidP="007E2D27">
      <w:pPr>
        <w:pStyle w:val="1"/>
        <w:rPr>
          <w:rStyle w:val="a7"/>
          <w:b w:val="0"/>
          <w:bCs w:val="0"/>
        </w:rPr>
      </w:pPr>
      <w:bookmarkStart w:id="6" w:name="_Toc57994404"/>
      <w:r w:rsidRPr="007E2D27">
        <w:rPr>
          <w:rStyle w:val="a7"/>
          <w:b w:val="0"/>
          <w:bCs w:val="0"/>
        </w:rPr>
        <w:t xml:space="preserve">2 </w:t>
      </w:r>
      <w:r w:rsidR="001F790A">
        <w:rPr>
          <w:rStyle w:val="a7"/>
          <w:b w:val="0"/>
          <w:bCs w:val="0"/>
        </w:rPr>
        <w:t>Численные эксперименты</w:t>
      </w:r>
      <w:bookmarkEnd w:id="6"/>
    </w:p>
    <w:p w14:paraId="6FCC75EF" w14:textId="3EA3A1EC" w:rsidR="006F3481" w:rsidRDefault="00D66BDE" w:rsidP="001B4A04">
      <w:pPr>
        <w:pStyle w:val="2"/>
        <w:rPr>
          <w:rFonts w:eastAsiaTheme="minorEastAsia"/>
        </w:rPr>
      </w:pPr>
      <w:bookmarkStart w:id="7" w:name="_Toc57994405"/>
      <w:r>
        <w:rPr>
          <w:rFonts w:eastAsiaTheme="minorEastAsia"/>
        </w:rPr>
        <w:t xml:space="preserve">2.1 </w:t>
      </w:r>
      <w:r w:rsidR="00AF31ED">
        <w:rPr>
          <w:rFonts w:eastAsiaTheme="minorEastAsia"/>
        </w:rPr>
        <w:t xml:space="preserve">Отладка </w:t>
      </w:r>
      <w:r w:rsidR="00AF31ED" w:rsidRPr="001B4A04">
        <w:t>метода</w:t>
      </w:r>
      <w:r>
        <w:rPr>
          <w:rFonts w:eastAsiaTheme="minorEastAsia"/>
        </w:rPr>
        <w:t xml:space="preserve"> с использованием модельных данных</w:t>
      </w:r>
      <w:bookmarkEnd w:id="7"/>
    </w:p>
    <w:p w14:paraId="4EC45B92" w14:textId="7450ECF5" w:rsidR="008662F7" w:rsidRPr="00F66A11" w:rsidRDefault="00DB5889" w:rsidP="008662F7">
      <w:pPr>
        <w:pStyle w:val="1"/>
      </w:pPr>
      <w:bookmarkStart w:id="8" w:name="_Toc57994406"/>
      <w:r>
        <w:t>3</w:t>
      </w:r>
      <w:r w:rsidR="008662F7">
        <w:t xml:space="preserve"> </w:t>
      </w:r>
      <w:r w:rsidR="00A34F0E">
        <w:t>Реализация</w:t>
      </w:r>
      <w:bookmarkEnd w:id="8"/>
    </w:p>
    <w:p w14:paraId="595CD684" w14:textId="23DC9264" w:rsidR="008662F7" w:rsidRDefault="00A34F0E" w:rsidP="0036400E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C7323D">
        <w:rPr>
          <w:rFonts w:ascii="Times New Roman" w:hAnsi="Times New Roman" w:cs="Times New Roman"/>
          <w:sz w:val="28"/>
          <w:szCs w:val="28"/>
        </w:rPr>
        <w:t xml:space="preserve">Была использована среда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IPython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Notebook</w:t>
      </w:r>
      <w:r w:rsidRPr="00C7323D">
        <w:rPr>
          <w:rFonts w:ascii="Times New Roman" w:hAnsi="Times New Roman" w:cs="Times New Roman"/>
          <w:sz w:val="28"/>
          <w:szCs w:val="28"/>
        </w:rPr>
        <w:t xml:space="preserve"> (язык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3.8.2</w:t>
      </w:r>
      <w:r w:rsidRPr="00C7323D">
        <w:rPr>
          <w:rFonts w:ascii="Times New Roman" w:hAnsi="Times New Roman" w:cs="Times New Roman"/>
          <w:sz w:val="28"/>
          <w:szCs w:val="28"/>
        </w:rPr>
        <w:t xml:space="preserve">): модули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numpy</w:t>
      </w:r>
      <w:r w:rsidRPr="00C7323D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 xml:space="preserve">для работы с массивами и </w:t>
      </w:r>
      <w:r w:rsidRPr="00C7323D">
        <w:rPr>
          <w:rFonts w:ascii="Times New Roman" w:hAnsi="Times New Roman" w:cs="Times New Roman"/>
          <w:sz w:val="28"/>
          <w:szCs w:val="28"/>
        </w:rPr>
        <w:t xml:space="preserve">математических расчётов,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pandas</w:t>
      </w:r>
      <w:r w:rsidRPr="00C7323D">
        <w:rPr>
          <w:rFonts w:ascii="Times New Roman" w:hAnsi="Times New Roman" w:cs="Times New Roman"/>
          <w:sz w:val="28"/>
          <w:szCs w:val="28"/>
        </w:rPr>
        <w:t xml:space="preserve"> - для хранения данных в таблицах,</w:t>
      </w:r>
      <w:r w:rsidR="008E5C53" w:rsidRPr="008E5C5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matplotlib</w:t>
      </w:r>
      <w:r w:rsidR="008E5C53" w:rsidRPr="008E5C53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pyplot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–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для построения графиков</w:t>
      </w:r>
      <w:r w:rsidRPr="00C7323D">
        <w:rPr>
          <w:rFonts w:ascii="Times New Roman" w:hAnsi="Times New Roman" w:cs="Times New Roman"/>
          <w:sz w:val="28"/>
          <w:szCs w:val="28"/>
        </w:rPr>
        <w:t>;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PCA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 xml:space="preserve">из модуля </w:t>
      </w:r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sklearn</w:t>
      </w:r>
      <w:r w:rsidR="008E5C53" w:rsidRPr="008E5C53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decomposition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для стандартизации матрицы наблюдений</w:t>
      </w:r>
      <w:r w:rsidR="008E5C53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из модуля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IPython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для отображения </w:t>
      </w:r>
      <w:r w:rsidRPr="00C7323D">
        <w:rPr>
          <w:rFonts w:ascii="Times New Roman" w:eastAsiaTheme="minorEastAsia" w:hAnsi="Times New Roman" w:cs="Times New Roman"/>
          <w:sz w:val="28"/>
          <w:szCs w:val="28"/>
          <w:lang w:val="en-US"/>
        </w:rPr>
        <w:t>pandas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>’ских таблиц в браузере</w:t>
      </w:r>
      <w:r w:rsidR="003F4ECB" w:rsidRPr="003F4EC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FE8C2CB" w14:textId="4D80ABC1" w:rsidR="001D4CAC" w:rsidRDefault="001D4CAC" w:rsidP="001D4CAC">
      <w:pPr>
        <w:pStyle w:val="1"/>
      </w:pPr>
      <w:bookmarkStart w:id="9" w:name="_Toc57994407"/>
      <w:r w:rsidRPr="00604E87">
        <w:t xml:space="preserve">4 </w:t>
      </w:r>
      <w:r>
        <w:t>Выводы</w:t>
      </w:r>
      <w:bookmarkEnd w:id="9"/>
    </w:p>
    <w:p w14:paraId="5C49DD89" w14:textId="679A64BA" w:rsidR="001D4CAC" w:rsidRPr="007B294A" w:rsidRDefault="001D4CAC" w:rsidP="001D4CA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  <w:lang w:val="en-US"/>
        </w:rPr>
        <w:t>PCA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– 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>это проверенный и эффективный метод снижения размерности данных, особенно в случае когда эти признаки в данных имеют заметную линейную коррелированность</w:t>
      </w:r>
      <w:r w:rsidR="007B294A">
        <w:rPr>
          <w:rFonts w:ascii="Times New Roman" w:eastAsiaTheme="minorEastAsia" w:hAnsi="Times New Roman" w:cs="Times New Roman"/>
          <w:bCs/>
          <w:iCs/>
          <w:sz w:val="28"/>
          <w:szCs w:val="28"/>
        </w:rPr>
        <w:t>. Чем сильнее линейная корреляция, тем меньше потеря информации.</w:t>
      </w:r>
    </w:p>
    <w:p w14:paraId="6294C1E5" w14:textId="79D19B8A" w:rsidR="00DB4964" w:rsidRDefault="001D4CAC" w:rsidP="00DB4964">
      <w:pPr>
        <w:pStyle w:val="1"/>
      </w:pPr>
      <w:bookmarkStart w:id="10" w:name="_Toc57994408"/>
      <w:r>
        <w:t>5</w:t>
      </w:r>
      <w:r w:rsidR="00DB4964">
        <w:t xml:space="preserve"> Литература</w:t>
      </w:r>
      <w:bookmarkEnd w:id="10"/>
    </w:p>
    <w:p w14:paraId="67CA5608" w14:textId="2ED07C42" w:rsidR="00DB4964" w:rsidRDefault="00DB4964" w:rsidP="00A12296">
      <w:pPr>
        <w:rPr>
          <w:rStyle w:val="ae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hyperlink r:id="rId8" w:history="1"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Основы работы с </w:t>
        </w:r>
        <w:r w:rsidRPr="00DB4964">
          <w:rPr>
            <w:rStyle w:val="ae"/>
            <w:rFonts w:ascii="Times New Roman" w:hAnsi="Times New Roman" w:cs="Times New Roman"/>
            <w:i/>
            <w:iCs/>
            <w:sz w:val="28"/>
            <w:szCs w:val="28"/>
            <w:lang w:val="en-US"/>
          </w:rPr>
          <w:t>numpy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(отдельная глава курса)</w:t>
        </w:r>
      </w:hyperlink>
    </w:p>
    <w:p w14:paraId="0F3BBE48" w14:textId="04249DF1" w:rsidR="00855CDD" w:rsidRPr="00855CDD" w:rsidRDefault="00855CDD" w:rsidP="00855CD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Лекции по</w:t>
      </w:r>
      <w:r w:rsidR="00B21BF4">
        <w:rPr>
          <w:rFonts w:ascii="Times New Roman" w:hAnsi="Times New Roman" w:cs="Times New Roman"/>
          <w:sz w:val="28"/>
          <w:szCs w:val="28"/>
        </w:rPr>
        <w:t xml:space="preserve"> Вычислительной математике</w:t>
      </w:r>
      <w:r w:rsidR="000477B9">
        <w:rPr>
          <w:rFonts w:ascii="Times New Roman" w:hAnsi="Times New Roman" w:cs="Times New Roman"/>
          <w:sz w:val="28"/>
          <w:szCs w:val="28"/>
        </w:rPr>
        <w:t>,</w:t>
      </w:r>
      <w:r w:rsidR="00D33993">
        <w:rPr>
          <w:rFonts w:ascii="Times New Roman" w:hAnsi="Times New Roman" w:cs="Times New Roman"/>
          <w:sz w:val="28"/>
          <w:szCs w:val="28"/>
        </w:rPr>
        <w:t xml:space="preserve"> </w:t>
      </w:r>
      <w:r w:rsidR="00D33993" w:rsidRPr="00C7323D">
        <w:rPr>
          <w:rFonts w:ascii="Times New Roman" w:hAnsi="Times New Roman" w:cs="Times New Roman"/>
          <w:sz w:val="28"/>
          <w:szCs w:val="28"/>
        </w:rPr>
        <w:t>“</w:t>
      </w:r>
      <w:r w:rsidR="00B21BF4">
        <w:rPr>
          <w:rFonts w:ascii="Times New Roman" w:hAnsi="Times New Roman" w:cs="Times New Roman"/>
          <w:sz w:val="28"/>
          <w:szCs w:val="28"/>
        </w:rPr>
        <w:t>Решение уравнения Блэка-Шоулза</w:t>
      </w:r>
      <w:r w:rsidR="00D33993" w:rsidRPr="00C7323D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21BF4">
        <w:rPr>
          <w:rFonts w:ascii="Times New Roman" w:hAnsi="Times New Roman" w:cs="Times New Roman"/>
          <w:sz w:val="28"/>
          <w:szCs w:val="28"/>
        </w:rPr>
        <w:t>Ануфриев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1BF4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21BF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., 2020 г.</w:t>
      </w:r>
    </w:p>
    <w:p w14:paraId="1232F15B" w14:textId="015C5049" w:rsidR="00DB4964" w:rsidRDefault="001D4CAC" w:rsidP="00DB4964">
      <w:pPr>
        <w:pStyle w:val="1"/>
      </w:pPr>
      <w:bookmarkStart w:id="11" w:name="_Toc57994409"/>
      <w:r>
        <w:lastRenderedPageBreak/>
        <w:t>6</w:t>
      </w:r>
      <w:r w:rsidR="00DB4964">
        <w:t xml:space="preserve"> Приложения</w:t>
      </w:r>
      <w:bookmarkEnd w:id="11"/>
    </w:p>
    <w:p w14:paraId="70310654" w14:textId="7D10260C" w:rsidR="00DB4964" w:rsidRPr="00A12296" w:rsidRDefault="00DB4964" w:rsidP="00DB4964">
      <w:r>
        <w:rPr>
          <w:rFonts w:ascii="Times New Roman" w:hAnsi="Times New Roman" w:cs="Times New Roman"/>
          <w:sz w:val="28"/>
          <w:szCs w:val="28"/>
        </w:rPr>
        <w:tab/>
      </w:r>
      <w:hyperlink r:id="rId9" w:history="1"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>Репозиторий</w:t>
        </w:r>
        <w:r w:rsidR="00C1168A">
          <w:rPr>
            <w:rStyle w:val="ae"/>
            <w:rFonts w:ascii="Times New Roman" w:hAnsi="Times New Roman" w:cs="Times New Roman"/>
            <w:sz w:val="28"/>
            <w:szCs w:val="28"/>
          </w:rPr>
          <w:t xml:space="preserve"> на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с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лабораторной</w:t>
        </w:r>
      </w:hyperlink>
    </w:p>
    <w:sectPr w:rsidR="00DB4964" w:rsidRPr="00A1229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8170AFA" w14:textId="77777777" w:rsidR="00DF6790" w:rsidRDefault="00DF6790" w:rsidP="0004402B">
      <w:pPr>
        <w:spacing w:after="0" w:line="240" w:lineRule="auto"/>
      </w:pPr>
      <w:r>
        <w:separator/>
      </w:r>
    </w:p>
  </w:endnote>
  <w:endnote w:type="continuationSeparator" w:id="0">
    <w:p w14:paraId="27220AEE" w14:textId="77777777" w:rsidR="00DF6790" w:rsidRDefault="00DF6790" w:rsidP="00044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ED6A63" w14:textId="77777777" w:rsidR="00C14385" w:rsidRDefault="00C14385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86615181"/>
      <w:docPartObj>
        <w:docPartGallery w:val="Page Numbers (Bottom of Page)"/>
        <w:docPartUnique/>
      </w:docPartObj>
    </w:sdtPr>
    <w:sdtEndPr/>
    <w:sdtContent>
      <w:p w14:paraId="6B369CE4" w14:textId="77777777" w:rsidR="00C14385" w:rsidRDefault="00C14385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3447E" w14:textId="77777777" w:rsidR="00C14385" w:rsidRDefault="00C14385">
    <w:pPr>
      <w:pStyle w:val="af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DA3BD8" w14:textId="77777777" w:rsidR="00C14385" w:rsidRDefault="00C14385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9B6880" w14:textId="77777777" w:rsidR="00DF6790" w:rsidRDefault="00DF6790" w:rsidP="0004402B">
      <w:pPr>
        <w:spacing w:after="0" w:line="240" w:lineRule="auto"/>
      </w:pPr>
      <w:r>
        <w:separator/>
      </w:r>
    </w:p>
  </w:footnote>
  <w:footnote w:type="continuationSeparator" w:id="0">
    <w:p w14:paraId="4309E7A8" w14:textId="77777777" w:rsidR="00DF6790" w:rsidRDefault="00DF6790" w:rsidP="000440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74B36C" w14:textId="77777777" w:rsidR="00C14385" w:rsidRDefault="00C14385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FCC82B" w14:textId="77777777" w:rsidR="00C14385" w:rsidRDefault="00C14385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3B39AC" w14:textId="77777777" w:rsidR="00C14385" w:rsidRDefault="00C14385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14495"/>
    <w:multiLevelType w:val="hybridMultilevel"/>
    <w:tmpl w:val="4ED0D22A"/>
    <w:lvl w:ilvl="0" w:tplc="77322C3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99B2BE2"/>
    <w:multiLevelType w:val="hybridMultilevel"/>
    <w:tmpl w:val="735604FE"/>
    <w:lvl w:ilvl="0" w:tplc="FE8004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038CB"/>
    <w:multiLevelType w:val="hybridMultilevel"/>
    <w:tmpl w:val="AC4A06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3374AF"/>
    <w:multiLevelType w:val="hybridMultilevel"/>
    <w:tmpl w:val="373EA9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28EC2D90"/>
    <w:multiLevelType w:val="hybridMultilevel"/>
    <w:tmpl w:val="9C3AE2FA"/>
    <w:lvl w:ilvl="0" w:tplc="068473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F231B5C"/>
    <w:multiLevelType w:val="hybridMultilevel"/>
    <w:tmpl w:val="6222392A"/>
    <w:lvl w:ilvl="0" w:tplc="574204E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3AB76F6"/>
    <w:multiLevelType w:val="hybridMultilevel"/>
    <w:tmpl w:val="17068A56"/>
    <w:lvl w:ilvl="0" w:tplc="35822C54">
      <w:start w:val="1"/>
      <w:numFmt w:val="decimal"/>
      <w:lvlText w:val="%1."/>
      <w:lvlJc w:val="left"/>
      <w:pPr>
        <w:ind w:left="24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7" w15:restartNumberingAfterBreak="0">
    <w:nsid w:val="3F6C4A4C"/>
    <w:multiLevelType w:val="hybridMultilevel"/>
    <w:tmpl w:val="C0F62A24"/>
    <w:lvl w:ilvl="0" w:tplc="117281B8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406F26EB"/>
    <w:multiLevelType w:val="hybridMultilevel"/>
    <w:tmpl w:val="ECF29A62"/>
    <w:lvl w:ilvl="0" w:tplc="04882E6A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0F257B6"/>
    <w:multiLevelType w:val="hybridMultilevel"/>
    <w:tmpl w:val="3DB0F06C"/>
    <w:lvl w:ilvl="0" w:tplc="5BF2CEF2">
      <w:start w:val="1"/>
      <w:numFmt w:val="bullet"/>
      <w:lvlText w:val=""/>
      <w:lvlJc w:val="left"/>
      <w:pPr>
        <w:ind w:left="1458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445817FC"/>
    <w:multiLevelType w:val="hybridMultilevel"/>
    <w:tmpl w:val="D94E3C14"/>
    <w:lvl w:ilvl="0" w:tplc="5BF2CEF2">
      <w:start w:val="1"/>
      <w:numFmt w:val="bullet"/>
      <w:lvlText w:val=""/>
      <w:lvlJc w:val="left"/>
      <w:pPr>
        <w:ind w:left="750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1" w15:restartNumberingAfterBreak="0">
    <w:nsid w:val="4E3F0EEC"/>
    <w:multiLevelType w:val="hybridMultilevel"/>
    <w:tmpl w:val="7CB6CDF4"/>
    <w:lvl w:ilvl="0" w:tplc="88A00A76">
      <w:start w:val="1"/>
      <w:numFmt w:val="decimal"/>
      <w:lvlText w:val="%1."/>
      <w:lvlJc w:val="left"/>
      <w:pPr>
        <w:ind w:left="250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2" w15:restartNumberingAfterBreak="0">
    <w:nsid w:val="5115541E"/>
    <w:multiLevelType w:val="hybridMultilevel"/>
    <w:tmpl w:val="C3C04F76"/>
    <w:lvl w:ilvl="0" w:tplc="BBDEEA9E">
      <w:start w:val="1"/>
      <w:numFmt w:val="decimal"/>
      <w:lvlText w:val="%1."/>
      <w:lvlJc w:val="left"/>
      <w:pPr>
        <w:ind w:left="1428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5B1F082F"/>
    <w:multiLevelType w:val="hybridMultilevel"/>
    <w:tmpl w:val="47248E46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4" w15:restartNumberingAfterBreak="0">
    <w:nsid w:val="5D2E061E"/>
    <w:multiLevelType w:val="multilevel"/>
    <w:tmpl w:val="AA6A189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62D306E6"/>
    <w:multiLevelType w:val="hybridMultilevel"/>
    <w:tmpl w:val="6284B66E"/>
    <w:lvl w:ilvl="0" w:tplc="0F22CA34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 w15:restartNumberingAfterBreak="0">
    <w:nsid w:val="640434F2"/>
    <w:multiLevelType w:val="hybridMultilevel"/>
    <w:tmpl w:val="7DB0363C"/>
    <w:lvl w:ilvl="0" w:tplc="F0EE624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644F7FAC"/>
    <w:multiLevelType w:val="hybridMultilevel"/>
    <w:tmpl w:val="F6E07154"/>
    <w:lvl w:ilvl="0" w:tplc="2DEAC8A2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657C0FCA"/>
    <w:multiLevelType w:val="hybridMultilevel"/>
    <w:tmpl w:val="65DAB8A2"/>
    <w:lvl w:ilvl="0" w:tplc="AAE8FD38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9" w15:restartNumberingAfterBreak="0">
    <w:nsid w:val="676C7402"/>
    <w:multiLevelType w:val="hybridMultilevel"/>
    <w:tmpl w:val="688667E6"/>
    <w:lvl w:ilvl="0" w:tplc="0419000F">
      <w:start w:val="1"/>
      <w:numFmt w:val="decimal"/>
      <w:lvlText w:val="%1.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0" w15:restartNumberingAfterBreak="0">
    <w:nsid w:val="6F252586"/>
    <w:multiLevelType w:val="hybridMultilevel"/>
    <w:tmpl w:val="91E0C832"/>
    <w:lvl w:ilvl="0" w:tplc="B2A28914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70970EE2"/>
    <w:multiLevelType w:val="hybridMultilevel"/>
    <w:tmpl w:val="F55A48CC"/>
    <w:lvl w:ilvl="0" w:tplc="35822C5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8617EA1"/>
    <w:multiLevelType w:val="multilevel"/>
    <w:tmpl w:val="139C89A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8" w:hanging="2160"/>
      </w:pPr>
      <w:rPr>
        <w:rFonts w:hint="default"/>
      </w:rPr>
    </w:lvl>
  </w:abstractNum>
  <w:abstractNum w:abstractNumId="23" w15:restartNumberingAfterBreak="0">
    <w:nsid w:val="7C940B75"/>
    <w:multiLevelType w:val="hybridMultilevel"/>
    <w:tmpl w:val="82D46B52"/>
    <w:lvl w:ilvl="0" w:tplc="9C560A64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0"/>
  </w:num>
  <w:num w:numId="3">
    <w:abstractNumId w:val="19"/>
  </w:num>
  <w:num w:numId="4">
    <w:abstractNumId w:val="21"/>
  </w:num>
  <w:num w:numId="5">
    <w:abstractNumId w:val="6"/>
  </w:num>
  <w:num w:numId="6">
    <w:abstractNumId w:val="12"/>
  </w:num>
  <w:num w:numId="7">
    <w:abstractNumId w:val="20"/>
  </w:num>
  <w:num w:numId="8">
    <w:abstractNumId w:val="8"/>
  </w:num>
  <w:num w:numId="9">
    <w:abstractNumId w:val="5"/>
  </w:num>
  <w:num w:numId="10">
    <w:abstractNumId w:val="17"/>
  </w:num>
  <w:num w:numId="11">
    <w:abstractNumId w:val="23"/>
  </w:num>
  <w:num w:numId="12">
    <w:abstractNumId w:val="7"/>
  </w:num>
  <w:num w:numId="13">
    <w:abstractNumId w:val="22"/>
  </w:num>
  <w:num w:numId="14">
    <w:abstractNumId w:val="13"/>
  </w:num>
  <w:num w:numId="15">
    <w:abstractNumId w:val="3"/>
  </w:num>
  <w:num w:numId="16">
    <w:abstractNumId w:val="11"/>
  </w:num>
  <w:num w:numId="17">
    <w:abstractNumId w:val="15"/>
  </w:num>
  <w:num w:numId="18">
    <w:abstractNumId w:val="18"/>
  </w:num>
  <w:num w:numId="19">
    <w:abstractNumId w:val="4"/>
  </w:num>
  <w:num w:numId="20">
    <w:abstractNumId w:val="1"/>
  </w:num>
  <w:num w:numId="21">
    <w:abstractNumId w:val="16"/>
  </w:num>
  <w:num w:numId="22">
    <w:abstractNumId w:val="14"/>
  </w:num>
  <w:num w:numId="23">
    <w:abstractNumId w:val="10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586"/>
    <w:rsid w:val="00003DFE"/>
    <w:rsid w:val="00005084"/>
    <w:rsid w:val="00006084"/>
    <w:rsid w:val="000322E9"/>
    <w:rsid w:val="00033191"/>
    <w:rsid w:val="00040742"/>
    <w:rsid w:val="00043523"/>
    <w:rsid w:val="000437E3"/>
    <w:rsid w:val="0004402B"/>
    <w:rsid w:val="000477B9"/>
    <w:rsid w:val="00050AAD"/>
    <w:rsid w:val="00056D8E"/>
    <w:rsid w:val="00066837"/>
    <w:rsid w:val="00070508"/>
    <w:rsid w:val="00086ADF"/>
    <w:rsid w:val="00090389"/>
    <w:rsid w:val="00092645"/>
    <w:rsid w:val="000942C8"/>
    <w:rsid w:val="000C5F86"/>
    <w:rsid w:val="000E02CD"/>
    <w:rsid w:val="000F467E"/>
    <w:rsid w:val="000F70B9"/>
    <w:rsid w:val="00110E2E"/>
    <w:rsid w:val="00114120"/>
    <w:rsid w:val="00115AF7"/>
    <w:rsid w:val="001179F3"/>
    <w:rsid w:val="00123291"/>
    <w:rsid w:val="00126FCC"/>
    <w:rsid w:val="001274A6"/>
    <w:rsid w:val="001342DF"/>
    <w:rsid w:val="00142338"/>
    <w:rsid w:val="00146509"/>
    <w:rsid w:val="00161F80"/>
    <w:rsid w:val="0017095F"/>
    <w:rsid w:val="0018219A"/>
    <w:rsid w:val="0018718F"/>
    <w:rsid w:val="001910C1"/>
    <w:rsid w:val="001957F3"/>
    <w:rsid w:val="001958B4"/>
    <w:rsid w:val="001A7B09"/>
    <w:rsid w:val="001B4A04"/>
    <w:rsid w:val="001D01B1"/>
    <w:rsid w:val="001D3315"/>
    <w:rsid w:val="001D3357"/>
    <w:rsid w:val="001D4CAC"/>
    <w:rsid w:val="001E1019"/>
    <w:rsid w:val="001E254B"/>
    <w:rsid w:val="001E2F84"/>
    <w:rsid w:val="001E699F"/>
    <w:rsid w:val="001F6922"/>
    <w:rsid w:val="001F790A"/>
    <w:rsid w:val="00203229"/>
    <w:rsid w:val="00206BF6"/>
    <w:rsid w:val="002275D2"/>
    <w:rsid w:val="00237B2D"/>
    <w:rsid w:val="00240CB7"/>
    <w:rsid w:val="0024329E"/>
    <w:rsid w:val="00252DA5"/>
    <w:rsid w:val="00261A37"/>
    <w:rsid w:val="0026684E"/>
    <w:rsid w:val="002719F1"/>
    <w:rsid w:val="0028496D"/>
    <w:rsid w:val="00293A0E"/>
    <w:rsid w:val="0029728B"/>
    <w:rsid w:val="002B7C07"/>
    <w:rsid w:val="002C594F"/>
    <w:rsid w:val="002C7F8B"/>
    <w:rsid w:val="002D1811"/>
    <w:rsid w:val="002D1D85"/>
    <w:rsid w:val="003024AD"/>
    <w:rsid w:val="00302922"/>
    <w:rsid w:val="00306CAF"/>
    <w:rsid w:val="00315F24"/>
    <w:rsid w:val="00324692"/>
    <w:rsid w:val="0032525A"/>
    <w:rsid w:val="00325E92"/>
    <w:rsid w:val="00326EF1"/>
    <w:rsid w:val="00327559"/>
    <w:rsid w:val="003335B6"/>
    <w:rsid w:val="00346E17"/>
    <w:rsid w:val="0036400E"/>
    <w:rsid w:val="0036626B"/>
    <w:rsid w:val="00366BEA"/>
    <w:rsid w:val="00366EF4"/>
    <w:rsid w:val="003940B6"/>
    <w:rsid w:val="003A323D"/>
    <w:rsid w:val="003A3882"/>
    <w:rsid w:val="003A3B7B"/>
    <w:rsid w:val="003C1911"/>
    <w:rsid w:val="003C1A96"/>
    <w:rsid w:val="003D0D15"/>
    <w:rsid w:val="003D11AC"/>
    <w:rsid w:val="003D5290"/>
    <w:rsid w:val="003D6A19"/>
    <w:rsid w:val="003E487E"/>
    <w:rsid w:val="003F212E"/>
    <w:rsid w:val="003F3D0C"/>
    <w:rsid w:val="003F4C89"/>
    <w:rsid w:val="003F4ECB"/>
    <w:rsid w:val="003F76F4"/>
    <w:rsid w:val="003F7C72"/>
    <w:rsid w:val="00403062"/>
    <w:rsid w:val="00403273"/>
    <w:rsid w:val="00404680"/>
    <w:rsid w:val="00405065"/>
    <w:rsid w:val="0041170B"/>
    <w:rsid w:val="004367CB"/>
    <w:rsid w:val="0044219F"/>
    <w:rsid w:val="00460C62"/>
    <w:rsid w:val="004632FD"/>
    <w:rsid w:val="00466AC4"/>
    <w:rsid w:val="004712FD"/>
    <w:rsid w:val="00475145"/>
    <w:rsid w:val="00477A9A"/>
    <w:rsid w:val="00482A7A"/>
    <w:rsid w:val="004863AA"/>
    <w:rsid w:val="00490661"/>
    <w:rsid w:val="004949BD"/>
    <w:rsid w:val="004A422C"/>
    <w:rsid w:val="004A5B47"/>
    <w:rsid w:val="004B2CD5"/>
    <w:rsid w:val="004C1910"/>
    <w:rsid w:val="004C481D"/>
    <w:rsid w:val="004D06D6"/>
    <w:rsid w:val="004D1680"/>
    <w:rsid w:val="004D6544"/>
    <w:rsid w:val="004E09E1"/>
    <w:rsid w:val="004E1650"/>
    <w:rsid w:val="004E6F34"/>
    <w:rsid w:val="004F08C3"/>
    <w:rsid w:val="004F30D3"/>
    <w:rsid w:val="004F4354"/>
    <w:rsid w:val="004F65D1"/>
    <w:rsid w:val="004F68E5"/>
    <w:rsid w:val="005006F9"/>
    <w:rsid w:val="0050357A"/>
    <w:rsid w:val="00504224"/>
    <w:rsid w:val="00504BFB"/>
    <w:rsid w:val="00510D0E"/>
    <w:rsid w:val="00511CA0"/>
    <w:rsid w:val="00530099"/>
    <w:rsid w:val="0053200B"/>
    <w:rsid w:val="00543CFC"/>
    <w:rsid w:val="0054442A"/>
    <w:rsid w:val="00545741"/>
    <w:rsid w:val="00546E84"/>
    <w:rsid w:val="005543E7"/>
    <w:rsid w:val="005605BA"/>
    <w:rsid w:val="00574343"/>
    <w:rsid w:val="005853E0"/>
    <w:rsid w:val="00585BA1"/>
    <w:rsid w:val="00590209"/>
    <w:rsid w:val="00594867"/>
    <w:rsid w:val="00594C93"/>
    <w:rsid w:val="00596E6D"/>
    <w:rsid w:val="005A1708"/>
    <w:rsid w:val="005A3864"/>
    <w:rsid w:val="005A74B6"/>
    <w:rsid w:val="005B1DA3"/>
    <w:rsid w:val="005B6B9C"/>
    <w:rsid w:val="005C0B9D"/>
    <w:rsid w:val="005C15E4"/>
    <w:rsid w:val="005D1DAF"/>
    <w:rsid w:val="005D79C0"/>
    <w:rsid w:val="005F3605"/>
    <w:rsid w:val="005F7FA6"/>
    <w:rsid w:val="0060035E"/>
    <w:rsid w:val="00600FED"/>
    <w:rsid w:val="00604E87"/>
    <w:rsid w:val="00606678"/>
    <w:rsid w:val="00610421"/>
    <w:rsid w:val="0061087A"/>
    <w:rsid w:val="00613952"/>
    <w:rsid w:val="00614A8A"/>
    <w:rsid w:val="006216FD"/>
    <w:rsid w:val="00621EA4"/>
    <w:rsid w:val="0062404B"/>
    <w:rsid w:val="00630FD9"/>
    <w:rsid w:val="006370D4"/>
    <w:rsid w:val="00657076"/>
    <w:rsid w:val="00660E82"/>
    <w:rsid w:val="00665B0A"/>
    <w:rsid w:val="00670B83"/>
    <w:rsid w:val="00683B0B"/>
    <w:rsid w:val="00685A82"/>
    <w:rsid w:val="00690570"/>
    <w:rsid w:val="00693E3B"/>
    <w:rsid w:val="006A049C"/>
    <w:rsid w:val="006A510D"/>
    <w:rsid w:val="006A76F0"/>
    <w:rsid w:val="006B1929"/>
    <w:rsid w:val="006B29B5"/>
    <w:rsid w:val="006B5787"/>
    <w:rsid w:val="006C1538"/>
    <w:rsid w:val="006D7A07"/>
    <w:rsid w:val="006E3F19"/>
    <w:rsid w:val="006F3481"/>
    <w:rsid w:val="006F7DF6"/>
    <w:rsid w:val="00702D06"/>
    <w:rsid w:val="00703455"/>
    <w:rsid w:val="00715253"/>
    <w:rsid w:val="00720109"/>
    <w:rsid w:val="00723A3D"/>
    <w:rsid w:val="007267DF"/>
    <w:rsid w:val="00737099"/>
    <w:rsid w:val="00737DCC"/>
    <w:rsid w:val="00746796"/>
    <w:rsid w:val="00757088"/>
    <w:rsid w:val="007645F9"/>
    <w:rsid w:val="00774C67"/>
    <w:rsid w:val="00787444"/>
    <w:rsid w:val="00790367"/>
    <w:rsid w:val="007A61FA"/>
    <w:rsid w:val="007A796D"/>
    <w:rsid w:val="007A7B2B"/>
    <w:rsid w:val="007B294A"/>
    <w:rsid w:val="007D2A5C"/>
    <w:rsid w:val="007D5B69"/>
    <w:rsid w:val="007D626C"/>
    <w:rsid w:val="007E2D27"/>
    <w:rsid w:val="007E447E"/>
    <w:rsid w:val="007E75E5"/>
    <w:rsid w:val="007F1D90"/>
    <w:rsid w:val="00800685"/>
    <w:rsid w:val="0080527D"/>
    <w:rsid w:val="0081299B"/>
    <w:rsid w:val="008141B5"/>
    <w:rsid w:val="00816CAA"/>
    <w:rsid w:val="0082544D"/>
    <w:rsid w:val="00826522"/>
    <w:rsid w:val="00851845"/>
    <w:rsid w:val="00855CDD"/>
    <w:rsid w:val="008564F2"/>
    <w:rsid w:val="008662F7"/>
    <w:rsid w:val="008677BA"/>
    <w:rsid w:val="008724E3"/>
    <w:rsid w:val="008734EF"/>
    <w:rsid w:val="00881F6A"/>
    <w:rsid w:val="008876A6"/>
    <w:rsid w:val="0089308E"/>
    <w:rsid w:val="008B629B"/>
    <w:rsid w:val="008C6CAA"/>
    <w:rsid w:val="008C7731"/>
    <w:rsid w:val="008E5C53"/>
    <w:rsid w:val="008F124B"/>
    <w:rsid w:val="008F5A1F"/>
    <w:rsid w:val="00905484"/>
    <w:rsid w:val="00910127"/>
    <w:rsid w:val="009277FE"/>
    <w:rsid w:val="00927C49"/>
    <w:rsid w:val="00933C09"/>
    <w:rsid w:val="00950B55"/>
    <w:rsid w:val="00955AB9"/>
    <w:rsid w:val="00960021"/>
    <w:rsid w:val="0096555C"/>
    <w:rsid w:val="0097230F"/>
    <w:rsid w:val="00972496"/>
    <w:rsid w:val="0097779F"/>
    <w:rsid w:val="00980C3D"/>
    <w:rsid w:val="009977AE"/>
    <w:rsid w:val="009A2D08"/>
    <w:rsid w:val="009B1395"/>
    <w:rsid w:val="009B1FD6"/>
    <w:rsid w:val="009B6D2A"/>
    <w:rsid w:val="009C1A1F"/>
    <w:rsid w:val="009E1254"/>
    <w:rsid w:val="009E4805"/>
    <w:rsid w:val="009F0617"/>
    <w:rsid w:val="009F434C"/>
    <w:rsid w:val="009F6532"/>
    <w:rsid w:val="00A0420F"/>
    <w:rsid w:val="00A12227"/>
    <w:rsid w:val="00A12296"/>
    <w:rsid w:val="00A13E88"/>
    <w:rsid w:val="00A34F0E"/>
    <w:rsid w:val="00A520AE"/>
    <w:rsid w:val="00A62F62"/>
    <w:rsid w:val="00A67F2A"/>
    <w:rsid w:val="00A7178B"/>
    <w:rsid w:val="00A72D73"/>
    <w:rsid w:val="00A740C2"/>
    <w:rsid w:val="00A7570F"/>
    <w:rsid w:val="00A770FE"/>
    <w:rsid w:val="00A828B2"/>
    <w:rsid w:val="00A90060"/>
    <w:rsid w:val="00A92337"/>
    <w:rsid w:val="00A97A2A"/>
    <w:rsid w:val="00AA04A8"/>
    <w:rsid w:val="00AB1112"/>
    <w:rsid w:val="00AB2A37"/>
    <w:rsid w:val="00AB5CCB"/>
    <w:rsid w:val="00AB7463"/>
    <w:rsid w:val="00AC579F"/>
    <w:rsid w:val="00AE3BE7"/>
    <w:rsid w:val="00AF31ED"/>
    <w:rsid w:val="00B02B16"/>
    <w:rsid w:val="00B049C6"/>
    <w:rsid w:val="00B0587D"/>
    <w:rsid w:val="00B11B44"/>
    <w:rsid w:val="00B21BF4"/>
    <w:rsid w:val="00B31A65"/>
    <w:rsid w:val="00B3445A"/>
    <w:rsid w:val="00B35125"/>
    <w:rsid w:val="00B4058C"/>
    <w:rsid w:val="00B422DA"/>
    <w:rsid w:val="00B5436C"/>
    <w:rsid w:val="00B5686A"/>
    <w:rsid w:val="00B6448A"/>
    <w:rsid w:val="00B71F27"/>
    <w:rsid w:val="00B86036"/>
    <w:rsid w:val="00BA01C8"/>
    <w:rsid w:val="00BA112E"/>
    <w:rsid w:val="00BA3A50"/>
    <w:rsid w:val="00BA4F8F"/>
    <w:rsid w:val="00BC56E6"/>
    <w:rsid w:val="00BE3C89"/>
    <w:rsid w:val="00BE7DD6"/>
    <w:rsid w:val="00BF1B0A"/>
    <w:rsid w:val="00BF4437"/>
    <w:rsid w:val="00C00823"/>
    <w:rsid w:val="00C03270"/>
    <w:rsid w:val="00C107A0"/>
    <w:rsid w:val="00C10DD8"/>
    <w:rsid w:val="00C1168A"/>
    <w:rsid w:val="00C14385"/>
    <w:rsid w:val="00C163B3"/>
    <w:rsid w:val="00C26986"/>
    <w:rsid w:val="00C27C64"/>
    <w:rsid w:val="00C30068"/>
    <w:rsid w:val="00C35FA5"/>
    <w:rsid w:val="00C40BCA"/>
    <w:rsid w:val="00C43B28"/>
    <w:rsid w:val="00C52D58"/>
    <w:rsid w:val="00C565C1"/>
    <w:rsid w:val="00C61A98"/>
    <w:rsid w:val="00C7323D"/>
    <w:rsid w:val="00C740CF"/>
    <w:rsid w:val="00C92AD3"/>
    <w:rsid w:val="00C9410C"/>
    <w:rsid w:val="00C94A06"/>
    <w:rsid w:val="00CA07BC"/>
    <w:rsid w:val="00CA0DCA"/>
    <w:rsid w:val="00CB100E"/>
    <w:rsid w:val="00CB25F9"/>
    <w:rsid w:val="00CB4486"/>
    <w:rsid w:val="00CB5860"/>
    <w:rsid w:val="00CC3232"/>
    <w:rsid w:val="00CD35E4"/>
    <w:rsid w:val="00CD4A77"/>
    <w:rsid w:val="00CD5D6D"/>
    <w:rsid w:val="00CE39E6"/>
    <w:rsid w:val="00CE3C4B"/>
    <w:rsid w:val="00CE3FC6"/>
    <w:rsid w:val="00D00C4C"/>
    <w:rsid w:val="00D072A7"/>
    <w:rsid w:val="00D13BB2"/>
    <w:rsid w:val="00D14AA2"/>
    <w:rsid w:val="00D33993"/>
    <w:rsid w:val="00D3743D"/>
    <w:rsid w:val="00D46CA0"/>
    <w:rsid w:val="00D61DAB"/>
    <w:rsid w:val="00D64D83"/>
    <w:rsid w:val="00D65ECB"/>
    <w:rsid w:val="00D66BDE"/>
    <w:rsid w:val="00D66FDE"/>
    <w:rsid w:val="00D70986"/>
    <w:rsid w:val="00D71737"/>
    <w:rsid w:val="00D728ED"/>
    <w:rsid w:val="00D8405A"/>
    <w:rsid w:val="00D94C1C"/>
    <w:rsid w:val="00DB1207"/>
    <w:rsid w:val="00DB4964"/>
    <w:rsid w:val="00DB5889"/>
    <w:rsid w:val="00DB70E0"/>
    <w:rsid w:val="00DB73BE"/>
    <w:rsid w:val="00DB7467"/>
    <w:rsid w:val="00DC3212"/>
    <w:rsid w:val="00DC7D3F"/>
    <w:rsid w:val="00DD388E"/>
    <w:rsid w:val="00DD518F"/>
    <w:rsid w:val="00DE053C"/>
    <w:rsid w:val="00DE1D16"/>
    <w:rsid w:val="00DE3F90"/>
    <w:rsid w:val="00DE6586"/>
    <w:rsid w:val="00DF20C9"/>
    <w:rsid w:val="00DF27C1"/>
    <w:rsid w:val="00DF6790"/>
    <w:rsid w:val="00E12713"/>
    <w:rsid w:val="00E31B37"/>
    <w:rsid w:val="00E32494"/>
    <w:rsid w:val="00E34E0C"/>
    <w:rsid w:val="00E41541"/>
    <w:rsid w:val="00E42D54"/>
    <w:rsid w:val="00E471AB"/>
    <w:rsid w:val="00E472F0"/>
    <w:rsid w:val="00E6136A"/>
    <w:rsid w:val="00E7455B"/>
    <w:rsid w:val="00E80FB8"/>
    <w:rsid w:val="00E82F7C"/>
    <w:rsid w:val="00E857AF"/>
    <w:rsid w:val="00E86B7D"/>
    <w:rsid w:val="00E96BFC"/>
    <w:rsid w:val="00EB30CE"/>
    <w:rsid w:val="00EB3C11"/>
    <w:rsid w:val="00EB634A"/>
    <w:rsid w:val="00ED4046"/>
    <w:rsid w:val="00EF0BC8"/>
    <w:rsid w:val="00EF146D"/>
    <w:rsid w:val="00EF4429"/>
    <w:rsid w:val="00EF448D"/>
    <w:rsid w:val="00EF5209"/>
    <w:rsid w:val="00EF7DEE"/>
    <w:rsid w:val="00F00DF9"/>
    <w:rsid w:val="00F03353"/>
    <w:rsid w:val="00F04F08"/>
    <w:rsid w:val="00F13DFD"/>
    <w:rsid w:val="00F17AF0"/>
    <w:rsid w:val="00F31DE5"/>
    <w:rsid w:val="00F324B1"/>
    <w:rsid w:val="00F33BBD"/>
    <w:rsid w:val="00F36CE2"/>
    <w:rsid w:val="00F5082F"/>
    <w:rsid w:val="00F51EE9"/>
    <w:rsid w:val="00F5445F"/>
    <w:rsid w:val="00F566BC"/>
    <w:rsid w:val="00F63089"/>
    <w:rsid w:val="00F66A11"/>
    <w:rsid w:val="00F74A99"/>
    <w:rsid w:val="00F82289"/>
    <w:rsid w:val="00F8766D"/>
    <w:rsid w:val="00F912B9"/>
    <w:rsid w:val="00F9235C"/>
    <w:rsid w:val="00F93A93"/>
    <w:rsid w:val="00F94A45"/>
    <w:rsid w:val="00F9576C"/>
    <w:rsid w:val="00F97626"/>
    <w:rsid w:val="00FA3AFD"/>
    <w:rsid w:val="00FB7CBF"/>
    <w:rsid w:val="00FC0B4A"/>
    <w:rsid w:val="00FC2BAD"/>
    <w:rsid w:val="00FC7418"/>
    <w:rsid w:val="00FD087E"/>
    <w:rsid w:val="00FD125F"/>
    <w:rsid w:val="00FD2ABA"/>
    <w:rsid w:val="00FE5A80"/>
    <w:rsid w:val="00FE5D45"/>
    <w:rsid w:val="00FF5271"/>
    <w:rsid w:val="00FF533D"/>
    <w:rsid w:val="00FF53AC"/>
    <w:rsid w:val="00FF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77F39"/>
  <w15:chartTrackingRefBased/>
  <w15:docId w15:val="{3F968E4D-BF16-436C-9E46-98F2676D6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977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D1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1680"/>
    <w:rPr>
      <w:color w:val="808080"/>
    </w:rPr>
  </w:style>
  <w:style w:type="paragraph" w:styleId="a4">
    <w:name w:val="List Paragraph"/>
    <w:basedOn w:val="a"/>
    <w:uiPriority w:val="34"/>
    <w:qFormat/>
    <w:rsid w:val="003A3B7B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6F34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F3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Strong"/>
    <w:basedOn w:val="a0"/>
    <w:uiPriority w:val="22"/>
    <w:qFormat/>
    <w:rsid w:val="006F3481"/>
    <w:rPr>
      <w:b/>
      <w:bCs/>
    </w:rPr>
  </w:style>
  <w:style w:type="paragraph" w:styleId="a8">
    <w:name w:val="footnote text"/>
    <w:basedOn w:val="a"/>
    <w:link w:val="a9"/>
    <w:uiPriority w:val="99"/>
    <w:semiHidden/>
    <w:unhideWhenUsed/>
    <w:rsid w:val="0004402B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04402B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04402B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7E2D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E2D27"/>
    <w:pPr>
      <w:outlineLvl w:val="9"/>
    </w:pPr>
    <w:rPr>
      <w:lang w:eastAsia="ru-RU"/>
    </w:rPr>
  </w:style>
  <w:style w:type="paragraph" w:styleId="ac">
    <w:name w:val="Subtitle"/>
    <w:basedOn w:val="a"/>
    <w:next w:val="a"/>
    <w:link w:val="ad"/>
    <w:uiPriority w:val="11"/>
    <w:qFormat/>
    <w:rsid w:val="007E2D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E2D27"/>
    <w:rPr>
      <w:rFonts w:eastAsiaTheme="minorEastAsia"/>
      <w:color w:val="5A5A5A" w:themeColor="text1" w:themeTint="A5"/>
      <w:spacing w:val="15"/>
    </w:rPr>
  </w:style>
  <w:style w:type="paragraph" w:styleId="21">
    <w:name w:val="toc 2"/>
    <w:basedOn w:val="a"/>
    <w:next w:val="a"/>
    <w:autoRedefine/>
    <w:uiPriority w:val="39"/>
    <w:unhideWhenUsed/>
    <w:rsid w:val="007E2D27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2D27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E2D27"/>
    <w:pPr>
      <w:spacing w:after="100"/>
      <w:ind w:left="440"/>
    </w:pPr>
    <w:rPr>
      <w:rFonts w:eastAsiaTheme="minorEastAsia" w:cs="Times New Roman"/>
      <w:lang w:eastAsia="ru-RU"/>
    </w:rPr>
  </w:style>
  <w:style w:type="character" w:styleId="ae">
    <w:name w:val="Hyperlink"/>
    <w:basedOn w:val="a0"/>
    <w:uiPriority w:val="99"/>
    <w:unhideWhenUsed/>
    <w:rsid w:val="009B1FD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B1FD6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B1FD6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9054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977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f2">
    <w:name w:val="Table Grid"/>
    <w:basedOn w:val="a1"/>
    <w:uiPriority w:val="39"/>
    <w:rsid w:val="00AA0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"/>
    <w:link w:val="af4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71F27"/>
  </w:style>
  <w:style w:type="paragraph" w:styleId="af5">
    <w:name w:val="footer"/>
    <w:basedOn w:val="a"/>
    <w:link w:val="af6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71F27"/>
  </w:style>
  <w:style w:type="character" w:customStyle="1" w:styleId="30">
    <w:name w:val="Заголовок 3 Знак"/>
    <w:basedOn w:val="a0"/>
    <w:link w:val="3"/>
    <w:uiPriority w:val="9"/>
    <w:rsid w:val="005D1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epik.org/course/401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MeShootIn/computational-mathematics/tree/main/lab_1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94452-000D-4E85-9181-3EEE97834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1363</TotalTime>
  <Pages>5</Pages>
  <Words>669</Words>
  <Characters>3818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Мишутин</dc:creator>
  <cp:keywords/>
  <dc:description/>
  <cp:lastModifiedBy>Дмитрий Мишутин</cp:lastModifiedBy>
  <cp:revision>381</cp:revision>
  <dcterms:created xsi:type="dcterms:W3CDTF">2020-04-04T12:43:00Z</dcterms:created>
  <dcterms:modified xsi:type="dcterms:W3CDTF">2020-12-05T19:41:00Z</dcterms:modified>
</cp:coreProperties>
</file>