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65F91" w:themeColor="accent1" w:themeShade="BF"/>
          <w:sz w:val="80"/>
          <w:szCs w:val="80"/>
          <w:lang w:eastAsia="en-US"/>
        </w:rPr>
        <w:id w:val="-1697372807"/>
        <w:docPartObj>
          <w:docPartGallery w:val="Cover Pages"/>
          <w:docPartUnique/>
        </w:docPartObj>
      </w:sdtPr>
      <w:sdtEndPr>
        <w:rPr>
          <w:rFonts w:ascii="Georgia" w:eastAsiaTheme="minorHAnsi" w:hAnsi="Georgia"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7672"/>
          </w:tblGrid>
          <w:tr w:rsidR="0058076B" w:rsidTr="0058076B">
            <w:tc>
              <w:tcPr>
                <w:tcW w:w="7672" w:type="dxa"/>
              </w:tcPr>
              <w:sdt>
                <w:sdtPr>
                  <w:rPr>
                    <w:rFonts w:asciiTheme="majorHAnsi" w:eastAsiaTheme="majorEastAsia" w:hAnsiTheme="majorHAnsi" w:cstheme="majorBidi"/>
                    <w:color w:val="365F91" w:themeColor="accent1" w:themeShade="BF"/>
                    <w:sz w:val="80"/>
                    <w:szCs w:val="80"/>
                  </w:rPr>
                  <w:alias w:val="Title"/>
                  <w:id w:val="13406919"/>
                  <w:placeholder>
                    <w:docPart w:val="A446B9EDCDB749E8B71EB52D7B3DC8DE"/>
                  </w:placeholder>
                  <w:dataBinding w:prefixMappings="xmlns:ns0='http://schemas.openxmlformats.org/package/2006/metadata/core-properties' xmlns:ns1='http://purl.org/dc/elements/1.1/'" w:xpath="/ns0:coreProperties[1]/ns1:title[1]" w:storeItemID="{6C3C8BC8-F283-45AE-878A-BAB7291924A1}"/>
                  <w:text/>
                </w:sdtPr>
                <w:sdtEndPr/>
                <w:sdtContent>
                  <w:p w:rsidR="0058076B" w:rsidRPr="007D2523" w:rsidRDefault="0058076B" w:rsidP="0058076B">
                    <w:pPr>
                      <w:pStyle w:val="NoSpacing"/>
                      <w:rPr>
                        <w:rFonts w:asciiTheme="majorHAnsi" w:eastAsiaTheme="majorEastAsia" w:hAnsiTheme="majorHAnsi" w:cstheme="majorBidi"/>
                        <w:color w:val="365F91" w:themeColor="accent1" w:themeShade="BF"/>
                        <w:sz w:val="80"/>
                        <w:szCs w:val="80"/>
                      </w:rPr>
                    </w:pPr>
                    <w:r w:rsidRPr="007D2523">
                      <w:rPr>
                        <w:rFonts w:asciiTheme="majorHAnsi" w:eastAsiaTheme="majorEastAsia" w:hAnsiTheme="majorHAnsi" w:cstheme="majorBidi"/>
                        <w:color w:val="365F91" w:themeColor="accent1" w:themeShade="BF"/>
                        <w:sz w:val="80"/>
                        <w:szCs w:val="80"/>
                      </w:rPr>
                      <w:t>Coffee Maker Quest</w:t>
                    </w:r>
                  </w:p>
                </w:sdtContent>
              </w:sdt>
            </w:tc>
          </w:tr>
          <w:tr w:rsidR="0058076B" w:rsidTr="0019607F">
            <w:trPr>
              <w:trHeight w:val="198"/>
            </w:trPr>
            <w:sdt>
              <w:sdtPr>
                <w:rPr>
                  <w:rFonts w:ascii="Lucida Sans" w:eastAsiaTheme="majorEastAsia" w:hAnsi="Lucida Sans" w:cstheme="majorBidi"/>
                </w:rPr>
                <w:alias w:val="Company"/>
                <w:id w:val="-565190801"/>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8076B" w:rsidRPr="00470A68" w:rsidRDefault="003C0B9B" w:rsidP="003C0B9B">
                    <w:pPr>
                      <w:pStyle w:val="NoSpacing"/>
                      <w:rPr>
                        <w:rFonts w:ascii="Lucida Sans" w:eastAsiaTheme="majorEastAsia" w:hAnsi="Lucida Sans" w:cstheme="majorBidi"/>
                      </w:rPr>
                    </w:pPr>
                    <w:r w:rsidRPr="00470A68">
                      <w:rPr>
                        <w:rFonts w:ascii="Lucida Sans" w:eastAsiaTheme="majorEastAsia" w:hAnsi="Lucida Sans" w:cstheme="majorBidi"/>
                      </w:rPr>
                      <w:t xml:space="preserve">CS 1632 —  DELIVERABLE </w:t>
                    </w:r>
                    <w:r>
                      <w:rPr>
                        <w:rFonts w:ascii="Lucida Sans" w:eastAsiaTheme="majorEastAsia" w:hAnsi="Lucida Sans" w:cstheme="majorBidi"/>
                      </w:rPr>
                      <w:t>2</w:t>
                    </w:r>
                    <w:r w:rsidRPr="00470A68">
                      <w:rPr>
                        <w:rFonts w:ascii="Lucida Sans" w:eastAsiaTheme="majorEastAsia" w:hAnsi="Lucida Sans" w:cstheme="majorBidi"/>
                      </w:rPr>
                      <w:t xml:space="preserve">: </w:t>
                    </w:r>
                    <w:r>
                      <w:rPr>
                        <w:rFonts w:ascii="Lucida Sans" w:eastAsiaTheme="majorEastAsia" w:hAnsi="Lucida Sans" w:cstheme="majorBidi"/>
                      </w:rPr>
                      <w:t>Unit Testing and Code Coverage</w:t>
                    </w:r>
                  </w:p>
                </w:tc>
              </w:sdtContent>
            </w:sdt>
          </w:tr>
          <w:tr w:rsidR="003C0B9B" w:rsidTr="00C114E0">
            <w:trPr>
              <w:trHeight w:val="225"/>
            </w:trPr>
            <w:tc>
              <w:tcPr>
                <w:tcW w:w="7672" w:type="dxa"/>
                <w:tcMar>
                  <w:top w:w="216" w:type="dxa"/>
                  <w:left w:w="115" w:type="dxa"/>
                  <w:bottom w:w="216" w:type="dxa"/>
                  <w:right w:w="115" w:type="dxa"/>
                </w:tcMar>
              </w:tcPr>
              <w:p w:rsidR="003C0B9B" w:rsidRPr="004969ED" w:rsidRDefault="009E71F7" w:rsidP="0058076B">
                <w:pPr>
                  <w:pStyle w:val="NoSpacing"/>
                  <w:rPr>
                    <w:rFonts w:ascii="Courier New" w:eastAsiaTheme="majorEastAsia" w:hAnsi="Courier New" w:cs="Courier New"/>
                    <w:sz w:val="18"/>
                    <w:szCs w:val="18"/>
                  </w:rPr>
                </w:pPr>
                <w:hyperlink r:id="rId10" w:history="1">
                  <w:r w:rsidR="003C0B9B" w:rsidRPr="004969ED">
                    <w:rPr>
                      <w:rStyle w:val="Hyperlink"/>
                      <w:rFonts w:ascii="Courier New" w:eastAsiaTheme="majorEastAsia" w:hAnsi="Courier New" w:cs="Courier New"/>
                      <w:sz w:val="18"/>
                      <w:szCs w:val="18"/>
                    </w:rPr>
                    <w:t>https://github.com/MeSz/CS1632_Project2_CoffeeMakerQuestUnitTesting</w:t>
                  </w:r>
                </w:hyperlink>
              </w:p>
              <w:p w:rsidR="003C0B9B" w:rsidRPr="003C0B9B" w:rsidRDefault="003C0B9B" w:rsidP="0058076B">
                <w:pPr>
                  <w:pStyle w:val="NoSpacing"/>
                  <w:rPr>
                    <w:rFonts w:ascii="Consolas" w:eastAsiaTheme="majorEastAsia" w:hAnsi="Consolas" w:cs="Consolas"/>
                    <w:sz w:val="18"/>
                    <w:szCs w:val="18"/>
                  </w:rPr>
                </w:pPr>
              </w:p>
            </w:tc>
          </w:tr>
        </w:tbl>
        <w:p w:rsidR="0058076B" w:rsidRDefault="0058076B"/>
        <w:p w:rsidR="0058076B" w:rsidRDefault="0058076B"/>
        <w:tbl>
          <w:tblPr>
            <w:tblpPr w:leftFromText="187" w:rightFromText="187" w:horzAnchor="margin" w:tblpXSpec="center" w:tblpYSpec="bottom"/>
            <w:tblW w:w="4000" w:type="pct"/>
            <w:tblLook w:val="04A0" w:firstRow="1" w:lastRow="0" w:firstColumn="1" w:lastColumn="0" w:noHBand="0" w:noVBand="1"/>
          </w:tblPr>
          <w:tblGrid>
            <w:gridCol w:w="7672"/>
          </w:tblGrid>
          <w:tr w:rsidR="007D2523" w:rsidRPr="007D2523">
            <w:tc>
              <w:tcPr>
                <w:tcW w:w="7672" w:type="dxa"/>
                <w:tcMar>
                  <w:top w:w="216" w:type="dxa"/>
                  <w:left w:w="115" w:type="dxa"/>
                  <w:bottom w:w="216" w:type="dxa"/>
                  <w:right w:w="115" w:type="dxa"/>
                </w:tcMar>
              </w:tcPr>
              <w:sdt>
                <w:sdtPr>
                  <w:rPr>
                    <w:rFonts w:ascii="Consolas" w:hAnsi="Consolas" w:cs="Consolas"/>
                    <w:color w:val="365F91" w:themeColor="accent1" w:themeShade="BF"/>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58076B" w:rsidRPr="007D2523" w:rsidRDefault="003C0B9B" w:rsidP="0058076B">
                    <w:pPr>
                      <w:pStyle w:val="NoSpacing"/>
                      <w:rPr>
                        <w:rFonts w:ascii="Lucida Sans" w:eastAsiaTheme="minorHAnsi" w:hAnsi="Lucida Sans"/>
                        <w:color w:val="365F91" w:themeColor="accent1" w:themeShade="BF"/>
                        <w:lang w:eastAsia="en-US"/>
                      </w:rPr>
                    </w:pPr>
                    <w:r>
                      <w:rPr>
                        <w:rFonts w:ascii="Consolas" w:hAnsi="Consolas" w:cs="Consolas"/>
                        <w:color w:val="365F91" w:themeColor="accent1" w:themeShade="BF"/>
                      </w:rPr>
                      <w:t xml:space="preserve">     </w:t>
                    </w:r>
                  </w:p>
                </w:sdtContent>
              </w:sdt>
              <w:p w:rsidR="0058076B" w:rsidRDefault="0058076B">
                <w:pPr>
                  <w:pStyle w:val="NoSpacing"/>
                  <w:rPr>
                    <w:rFonts w:ascii="Lucida Sans" w:hAnsi="Lucida Sans"/>
                    <w:color w:val="365F91" w:themeColor="accent1" w:themeShade="BF"/>
                  </w:rPr>
                </w:pPr>
                <w:r w:rsidRPr="007D2523">
                  <w:rPr>
                    <w:rFonts w:ascii="Lucida Sans" w:hAnsi="Lucida Sans"/>
                    <w:color w:val="365F91" w:themeColor="accent1" w:themeShade="BF"/>
                  </w:rPr>
                  <w:t>Joe Meszar (</w:t>
                </w:r>
                <w:r w:rsidR="003C0B9B" w:rsidRPr="003C0B9B">
                  <w:rPr>
                    <w:rFonts w:ascii="Consolas" w:hAnsi="Consolas" w:cs="Consolas"/>
                    <w:color w:val="365F91" w:themeColor="accent1" w:themeShade="BF"/>
                  </w:rPr>
                  <w:t>jwm54@pitt.edu</w:t>
                </w:r>
                <w:r w:rsidRPr="007D2523">
                  <w:rPr>
                    <w:rFonts w:ascii="Lucida Sans" w:hAnsi="Lucida Sans"/>
                    <w:color w:val="365F91" w:themeColor="accent1" w:themeShade="BF"/>
                  </w:rPr>
                  <w:t>)</w:t>
                </w:r>
              </w:p>
              <w:p w:rsidR="003C0B9B" w:rsidRPr="007D2523" w:rsidRDefault="003C0B9B">
                <w:pPr>
                  <w:pStyle w:val="NoSpacing"/>
                  <w:rPr>
                    <w:rFonts w:ascii="Lucida Sans" w:hAnsi="Lucida Sans"/>
                    <w:color w:val="365F91" w:themeColor="accent1" w:themeShade="BF"/>
                  </w:rPr>
                </w:pPr>
                <w:r>
                  <w:rPr>
                    <w:rFonts w:ascii="Lucida Sans" w:hAnsi="Lucida Sans"/>
                    <w:color w:val="365F91" w:themeColor="accent1" w:themeShade="BF"/>
                  </w:rPr>
                  <w:t>David Sweeney (</w:t>
                </w:r>
                <w:r w:rsidRPr="003C0B9B">
                  <w:rPr>
                    <w:rFonts w:ascii="Consolas" w:hAnsi="Consolas" w:cs="Consolas"/>
                    <w:color w:val="365F91" w:themeColor="accent1" w:themeShade="BF"/>
                  </w:rPr>
                  <w:t>dms163@pitt.edu</w:t>
                </w:r>
                <w:r>
                  <w:rPr>
                    <w:rFonts w:ascii="Lucida Sans" w:hAnsi="Lucida Sans"/>
                    <w:color w:val="365F91" w:themeColor="accent1" w:themeShade="BF"/>
                  </w:rPr>
                  <w:t>)</w:t>
                </w:r>
              </w:p>
              <w:p w:rsidR="0058076B" w:rsidRDefault="0058076B">
                <w:pPr>
                  <w:pStyle w:val="NoSpacing"/>
                  <w:rPr>
                    <w:rFonts w:ascii="Lucida Sans" w:hAnsi="Lucida Sans"/>
                    <w:color w:val="365F91" w:themeColor="accent1" w:themeShade="BF"/>
                  </w:rPr>
                </w:pPr>
              </w:p>
              <w:p w:rsidR="009C5ACA" w:rsidRDefault="009C5ACA">
                <w:pPr>
                  <w:pStyle w:val="NoSpacing"/>
                  <w:rPr>
                    <w:rFonts w:ascii="Lucida Sans" w:hAnsi="Lucida Sans"/>
                    <w:color w:val="365F91" w:themeColor="accent1" w:themeShade="BF"/>
                  </w:rPr>
                </w:pPr>
              </w:p>
              <w:p w:rsidR="009C5ACA" w:rsidRPr="007D2523" w:rsidRDefault="009C5ACA">
                <w:pPr>
                  <w:pStyle w:val="NoSpacing"/>
                  <w:rPr>
                    <w:rFonts w:ascii="Lucida Sans" w:hAnsi="Lucida Sans"/>
                    <w:color w:val="365F91" w:themeColor="accent1" w:themeShade="BF"/>
                  </w:rPr>
                </w:pPr>
              </w:p>
              <w:sdt>
                <w:sdtPr>
                  <w:rPr>
                    <w:rFonts w:ascii="Lucida Sans" w:hAnsi="Lucida Sans"/>
                    <w:color w:val="365F91" w:themeColor="accent1" w:themeShade="BF"/>
                  </w:rPr>
                  <w:alias w:val="Date"/>
                  <w:id w:val="13406932"/>
                  <w:dataBinding w:prefixMappings="xmlns:ns0='http://schemas.microsoft.com/office/2006/coverPageProps'" w:xpath="/ns0:CoverPageProperties[1]/ns0:PublishDate[1]" w:storeItemID="{55AF091B-3C7A-41E3-B477-F2FDAA23CFDA}"/>
                  <w:date w:fullDate="2016-02-16T00:00:00Z">
                    <w:dateFormat w:val="M/d/yyyy"/>
                    <w:lid w:val="en-US"/>
                    <w:storeMappedDataAs w:val="dateTime"/>
                    <w:calendar w:val="gregorian"/>
                  </w:date>
                </w:sdtPr>
                <w:sdtEndPr/>
                <w:sdtContent>
                  <w:p w:rsidR="0058076B" w:rsidRPr="007D2523" w:rsidRDefault="005F0931">
                    <w:pPr>
                      <w:pStyle w:val="NoSpacing"/>
                      <w:rPr>
                        <w:rFonts w:ascii="Lucida Sans" w:hAnsi="Lucida Sans"/>
                        <w:color w:val="365F91" w:themeColor="accent1" w:themeShade="BF"/>
                      </w:rPr>
                    </w:pPr>
                    <w:r>
                      <w:rPr>
                        <w:rFonts w:ascii="Lucida Sans" w:hAnsi="Lucida Sans"/>
                        <w:color w:val="365F91" w:themeColor="accent1" w:themeShade="BF"/>
                      </w:rPr>
                      <w:t>2/16</w:t>
                    </w:r>
                    <w:r w:rsidR="0058076B" w:rsidRPr="007D2523">
                      <w:rPr>
                        <w:rFonts w:ascii="Lucida Sans" w:hAnsi="Lucida Sans"/>
                        <w:color w:val="365F91" w:themeColor="accent1" w:themeShade="BF"/>
                      </w:rPr>
                      <w:t>/2016</w:t>
                    </w:r>
                  </w:p>
                </w:sdtContent>
              </w:sdt>
              <w:p w:rsidR="0058076B" w:rsidRPr="007D2523" w:rsidRDefault="0058076B">
                <w:pPr>
                  <w:pStyle w:val="NoSpacing"/>
                  <w:rPr>
                    <w:color w:val="365F91" w:themeColor="accent1" w:themeShade="BF"/>
                  </w:rPr>
                </w:pPr>
              </w:p>
            </w:tc>
          </w:tr>
        </w:tbl>
        <w:p w:rsidR="0058076B" w:rsidRPr="007D2523" w:rsidRDefault="0058076B">
          <w:pPr>
            <w:rPr>
              <w:color w:val="365F91" w:themeColor="accent1" w:themeShade="BF"/>
            </w:rPr>
          </w:pPr>
        </w:p>
        <w:p w:rsidR="0058076B" w:rsidRDefault="0058076B">
          <w:r>
            <w:br w:type="page"/>
          </w:r>
        </w:p>
      </w:sdtContent>
    </w:sdt>
    <w:p w:rsidR="00364B57" w:rsidRDefault="005F0931" w:rsidP="00364B57">
      <w:pPr>
        <w:pStyle w:val="Heading1"/>
        <w:jc w:val="center"/>
        <w:rPr>
          <w:sz w:val="52"/>
        </w:rPr>
      </w:pPr>
      <w:r>
        <w:rPr>
          <w:sz w:val="52"/>
        </w:rPr>
        <w:lastRenderedPageBreak/>
        <w:t>SUMMARY</w:t>
      </w:r>
    </w:p>
    <w:p w:rsidR="000E013A" w:rsidRDefault="000E013A" w:rsidP="00B67E90"/>
    <w:p w:rsidR="007E1EE0" w:rsidRDefault="007E1EE0" w:rsidP="007E1EE0">
      <w:pPr>
        <w:spacing w:line="480" w:lineRule="auto"/>
        <w:ind w:firstLine="720"/>
        <w:rPr>
          <w:sz w:val="24"/>
          <w:szCs w:val="24"/>
        </w:rPr>
      </w:pPr>
      <w:r>
        <w:rPr>
          <w:sz w:val="24"/>
          <w:szCs w:val="24"/>
        </w:rPr>
        <w:t>This deliverable was much harder than we had pred</w:t>
      </w:r>
      <w:r w:rsidR="00CE5847">
        <w:rPr>
          <w:sz w:val="24"/>
          <w:szCs w:val="24"/>
        </w:rPr>
        <w:t>icted. The process of getting JU</w:t>
      </w:r>
      <w:r>
        <w:rPr>
          <w:sz w:val="24"/>
          <w:szCs w:val="24"/>
        </w:rPr>
        <w:t xml:space="preserve">nit and </w:t>
      </w:r>
      <w:proofErr w:type="spellStart"/>
      <w:r>
        <w:rPr>
          <w:sz w:val="24"/>
          <w:szCs w:val="24"/>
        </w:rPr>
        <w:t>Mockito</w:t>
      </w:r>
      <w:proofErr w:type="spellEnd"/>
      <w:r>
        <w:rPr>
          <w:sz w:val="24"/>
          <w:szCs w:val="24"/>
        </w:rPr>
        <w:t xml:space="preserve"> working was a hassle because of class paths being rather uncooperative. </w:t>
      </w:r>
      <w:proofErr w:type="gramStart"/>
      <w:r>
        <w:rPr>
          <w:sz w:val="24"/>
          <w:szCs w:val="24"/>
        </w:rPr>
        <w:t>Also</w:t>
      </w:r>
      <w:proofErr w:type="gramEnd"/>
      <w:r>
        <w:rPr>
          <w:sz w:val="24"/>
          <w:szCs w:val="24"/>
        </w:rPr>
        <w:t xml:space="preserve">, my partner and I were utilizing different IDE’s which created problems of its own. The approach we took to the deliverable was to follow the guidelines from class and set each test up so that it failed first, then to write the test so it would pass. The most challenging aspect of this deliverable was the Mock doubles and method stubbing. We created the program with little interdependence so finding places to create mocks </w:t>
      </w:r>
      <w:r w:rsidR="00CE5847">
        <w:rPr>
          <w:sz w:val="24"/>
          <w:szCs w:val="24"/>
        </w:rPr>
        <w:t>was challenging. Furthermore</w:t>
      </w:r>
      <w:r w:rsidR="005960F3">
        <w:rPr>
          <w:sz w:val="24"/>
          <w:szCs w:val="24"/>
        </w:rPr>
        <w:t>,</w:t>
      </w:r>
      <w:r>
        <w:rPr>
          <w:sz w:val="24"/>
          <w:szCs w:val="24"/>
        </w:rPr>
        <w:t xml:space="preserve"> we </w:t>
      </w:r>
      <w:r w:rsidR="00CE5847">
        <w:rPr>
          <w:sz w:val="24"/>
          <w:szCs w:val="24"/>
        </w:rPr>
        <w:t xml:space="preserve">can both say that </w:t>
      </w:r>
      <w:r>
        <w:rPr>
          <w:sz w:val="24"/>
          <w:szCs w:val="24"/>
        </w:rPr>
        <w:t xml:space="preserve">this project </w:t>
      </w:r>
      <w:r w:rsidR="00CE5847">
        <w:rPr>
          <w:sz w:val="24"/>
          <w:szCs w:val="24"/>
        </w:rPr>
        <w:t xml:space="preserve">seemed </w:t>
      </w:r>
      <w:r>
        <w:rPr>
          <w:sz w:val="24"/>
          <w:szCs w:val="24"/>
        </w:rPr>
        <w:t xml:space="preserve">to be </w:t>
      </w:r>
      <w:r w:rsidR="00CE5847">
        <w:rPr>
          <w:sz w:val="24"/>
          <w:szCs w:val="24"/>
        </w:rPr>
        <w:t>difficult</w:t>
      </w:r>
      <w:r>
        <w:rPr>
          <w:sz w:val="24"/>
          <w:szCs w:val="24"/>
        </w:rPr>
        <w:t xml:space="preserve"> to test becau</w:t>
      </w:r>
      <w:r w:rsidR="00CE5847">
        <w:rPr>
          <w:sz w:val="24"/>
          <w:szCs w:val="24"/>
        </w:rPr>
        <w:t>se of its</w:t>
      </w:r>
      <w:r>
        <w:rPr>
          <w:sz w:val="24"/>
          <w:szCs w:val="24"/>
        </w:rPr>
        <w:t xml:space="preserve"> simplicity.</w:t>
      </w:r>
      <w:r w:rsidR="00CE5847">
        <w:rPr>
          <w:sz w:val="24"/>
          <w:szCs w:val="24"/>
        </w:rPr>
        <w:t xml:space="preserve"> </w:t>
      </w:r>
      <w:r w:rsidR="00C552B4">
        <w:rPr>
          <w:sz w:val="24"/>
          <w:szCs w:val="24"/>
        </w:rPr>
        <w:t>Now th</w:t>
      </w:r>
      <w:r w:rsidR="00CE5847">
        <w:rPr>
          <w:sz w:val="24"/>
          <w:szCs w:val="24"/>
        </w:rPr>
        <w:t xml:space="preserve">is seems oxymoronic; but when the program is </w:t>
      </w:r>
      <w:r w:rsidR="005960F3">
        <w:rPr>
          <w:sz w:val="24"/>
          <w:szCs w:val="24"/>
        </w:rPr>
        <w:t>mostly</w:t>
      </w:r>
      <w:r w:rsidR="00CE5847">
        <w:rPr>
          <w:sz w:val="24"/>
          <w:szCs w:val="24"/>
        </w:rPr>
        <w:t xml:space="preserve"> </w:t>
      </w:r>
      <w:r w:rsidR="005960F3">
        <w:rPr>
          <w:sz w:val="24"/>
          <w:szCs w:val="24"/>
        </w:rPr>
        <w:t>linear,</w:t>
      </w:r>
      <w:r w:rsidR="00CE5847">
        <w:rPr>
          <w:sz w:val="24"/>
          <w:szCs w:val="24"/>
        </w:rPr>
        <w:t xml:space="preserve"> it does not leave much room for error</w:t>
      </w:r>
      <w:r w:rsidR="000F515B">
        <w:rPr>
          <w:sz w:val="24"/>
          <w:szCs w:val="24"/>
        </w:rPr>
        <w:t xml:space="preserve"> and in turn does not leave much room for testing fringe cases</w:t>
      </w:r>
      <w:r w:rsidR="00CE5847">
        <w:rPr>
          <w:sz w:val="24"/>
          <w:szCs w:val="24"/>
        </w:rPr>
        <w:t>.</w:t>
      </w:r>
      <w:r w:rsidR="00C552B4">
        <w:rPr>
          <w:sz w:val="24"/>
          <w:szCs w:val="24"/>
        </w:rPr>
        <w:t xml:space="preserve"> </w:t>
      </w:r>
      <w:proofErr w:type="gramStart"/>
      <w:r w:rsidR="00C552B4">
        <w:rPr>
          <w:sz w:val="24"/>
          <w:szCs w:val="24"/>
        </w:rPr>
        <w:t>The program either works as expected or there is a very noticeable bug in the code (no hidden or missing operations statements, no “off-by-one” errors to look for, no real edge or corner cases</w:t>
      </w:r>
      <w:r w:rsidR="00D93D28">
        <w:rPr>
          <w:sz w:val="24"/>
          <w:szCs w:val="24"/>
        </w:rPr>
        <w:t>, no boundary values</w:t>
      </w:r>
      <w:r w:rsidR="00C552B4">
        <w:rPr>
          <w:sz w:val="24"/>
          <w:szCs w:val="24"/>
        </w:rPr>
        <w:t>)</w:t>
      </w:r>
      <w:proofErr w:type="gramEnd"/>
      <w:r w:rsidR="00C552B4">
        <w:rPr>
          <w:sz w:val="24"/>
          <w:szCs w:val="24"/>
        </w:rPr>
        <w:t>.</w:t>
      </w:r>
    </w:p>
    <w:p w:rsidR="00BA2946" w:rsidRDefault="00CE5847" w:rsidP="007E1EE0">
      <w:pPr>
        <w:spacing w:line="480" w:lineRule="auto"/>
        <w:ind w:firstLine="720"/>
        <w:rPr>
          <w:sz w:val="24"/>
          <w:szCs w:val="24"/>
        </w:rPr>
      </w:pPr>
      <w:r>
        <w:rPr>
          <w:sz w:val="24"/>
          <w:szCs w:val="24"/>
        </w:rPr>
        <w:tab/>
        <w:t xml:space="preserve">To boot, we had many discussions about “What is </w:t>
      </w:r>
      <w:proofErr w:type="spellStart"/>
      <w:r>
        <w:rPr>
          <w:sz w:val="24"/>
          <w:szCs w:val="24"/>
        </w:rPr>
        <w:t>Mockito</w:t>
      </w:r>
      <w:proofErr w:type="spellEnd"/>
      <w:r>
        <w:rPr>
          <w:sz w:val="24"/>
          <w:szCs w:val="24"/>
        </w:rPr>
        <w:t>? Where do we use it? When do we implement it?</w:t>
      </w:r>
      <w:proofErr w:type="gramStart"/>
      <w:r>
        <w:rPr>
          <w:sz w:val="24"/>
          <w:szCs w:val="24"/>
        </w:rPr>
        <w:t>”</w:t>
      </w:r>
      <w:r w:rsidR="00C552B4">
        <w:rPr>
          <w:sz w:val="24"/>
          <w:szCs w:val="24"/>
        </w:rPr>
        <w:t>.</w:t>
      </w:r>
      <w:proofErr w:type="gramEnd"/>
      <w:r w:rsidR="00C552B4">
        <w:rPr>
          <w:sz w:val="24"/>
          <w:szCs w:val="24"/>
        </w:rPr>
        <w:t xml:space="preserve"> These talks</w:t>
      </w:r>
      <w:r>
        <w:rPr>
          <w:sz w:val="24"/>
          <w:szCs w:val="24"/>
        </w:rPr>
        <w:t xml:space="preserve"> seemed to take just as long as actually implementing the mocks in our code. Overcoming these new terms </w:t>
      </w:r>
      <w:r w:rsidR="00C552B4">
        <w:rPr>
          <w:sz w:val="24"/>
          <w:szCs w:val="24"/>
        </w:rPr>
        <w:t>(</w:t>
      </w:r>
      <w:r>
        <w:rPr>
          <w:sz w:val="24"/>
          <w:szCs w:val="24"/>
        </w:rPr>
        <w:t>and coding strategies</w:t>
      </w:r>
      <w:r w:rsidR="00C552B4">
        <w:rPr>
          <w:sz w:val="24"/>
          <w:szCs w:val="24"/>
        </w:rPr>
        <w:t>)</w:t>
      </w:r>
      <w:r>
        <w:rPr>
          <w:sz w:val="24"/>
          <w:szCs w:val="24"/>
        </w:rPr>
        <w:t xml:space="preserve"> was </w:t>
      </w:r>
      <w:r w:rsidR="006422C9">
        <w:rPr>
          <w:sz w:val="24"/>
          <w:szCs w:val="24"/>
        </w:rPr>
        <w:t>something I do no</w:t>
      </w:r>
      <w:r>
        <w:rPr>
          <w:sz w:val="24"/>
          <w:szCs w:val="24"/>
        </w:rPr>
        <w:t>t think either one of us gave cadence to before we started this project.</w:t>
      </w:r>
      <w:r w:rsidR="00C552B4">
        <w:rPr>
          <w:sz w:val="24"/>
          <w:szCs w:val="24"/>
        </w:rPr>
        <w:t xml:space="preserve"> There is a newfound respect for creating tests within our code, not for the tediousness of it but for the security and faith of the </w:t>
      </w:r>
      <w:proofErr w:type="gramStart"/>
      <w:r w:rsidR="00C552B4">
        <w:rPr>
          <w:sz w:val="24"/>
          <w:szCs w:val="24"/>
        </w:rPr>
        <w:t>product</w:t>
      </w:r>
      <w:proofErr w:type="gramEnd"/>
      <w:r w:rsidR="00C552B4">
        <w:rPr>
          <w:sz w:val="24"/>
          <w:szCs w:val="24"/>
        </w:rPr>
        <w:t xml:space="preserve"> it creates.</w:t>
      </w:r>
    </w:p>
    <w:p w:rsidR="00BA2946" w:rsidRDefault="00BA2946">
      <w:pPr>
        <w:rPr>
          <w:sz w:val="24"/>
          <w:szCs w:val="24"/>
        </w:rPr>
      </w:pPr>
      <w:r>
        <w:rPr>
          <w:sz w:val="24"/>
          <w:szCs w:val="24"/>
        </w:rPr>
        <w:br w:type="page"/>
      </w:r>
    </w:p>
    <w:p w:rsidR="00394BA0" w:rsidRDefault="000342BA" w:rsidP="00BA2946">
      <w:pPr>
        <w:spacing w:line="480" w:lineRule="auto"/>
        <w:ind w:firstLine="720"/>
        <w:jc w:val="center"/>
        <w:rPr>
          <w:rFonts w:cs="Consolas"/>
          <w:noProof/>
          <w:sz w:val="52"/>
          <w:szCs w:val="52"/>
        </w:rPr>
      </w:pPr>
      <w:r>
        <w:rPr>
          <w:rStyle w:val="Heading1Char"/>
          <w:sz w:val="52"/>
          <w:szCs w:val="52"/>
        </w:rPr>
        <w:lastRenderedPageBreak/>
        <w:t>EXECUTED UNIT TESTS</w:t>
      </w:r>
      <w:r w:rsidR="00BA2946" w:rsidRPr="00BA2946">
        <w:rPr>
          <w:rFonts w:cs="Consolas"/>
          <w:noProof/>
          <w:sz w:val="52"/>
          <w:szCs w:val="52"/>
        </w:rPr>
        <w:t xml:space="preserve"> </w:t>
      </w:r>
      <w:r w:rsidR="00BA2946">
        <w:rPr>
          <w:rFonts w:cs="Consolas"/>
          <w:noProof/>
          <w:sz w:val="20"/>
          <w:szCs w:val="20"/>
        </w:rPr>
        <w:drawing>
          <wp:inline distT="0" distB="0" distL="0" distR="0" wp14:anchorId="6ED864B7" wp14:editId="7E9CB6F0">
            <wp:extent cx="4857750" cy="688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6883400"/>
                    </a:xfrm>
                    <a:prstGeom prst="rect">
                      <a:avLst/>
                    </a:prstGeom>
                    <a:noFill/>
                    <a:ln>
                      <a:noFill/>
                    </a:ln>
                  </pic:spPr>
                </pic:pic>
              </a:graphicData>
            </a:graphic>
          </wp:inline>
        </w:drawing>
      </w:r>
    </w:p>
    <w:p w:rsidR="00CE5847" w:rsidRDefault="00394BA0" w:rsidP="00394BA0">
      <w:pPr>
        <w:jc w:val="center"/>
        <w:rPr>
          <w:rStyle w:val="Heading1Char"/>
          <w:sz w:val="52"/>
          <w:szCs w:val="52"/>
        </w:rPr>
      </w:pPr>
      <w:r>
        <w:rPr>
          <w:rFonts w:cs="Consolas"/>
          <w:noProof/>
          <w:sz w:val="52"/>
          <w:szCs w:val="52"/>
        </w:rPr>
        <w:br w:type="page"/>
      </w:r>
      <w:r>
        <w:rPr>
          <w:rStyle w:val="Heading1Char"/>
          <w:sz w:val="52"/>
          <w:szCs w:val="52"/>
        </w:rPr>
        <w:lastRenderedPageBreak/>
        <w:t>COD</w:t>
      </w:r>
      <w:bookmarkStart w:id="0" w:name="_GoBack"/>
      <w:bookmarkEnd w:id="0"/>
      <w:r>
        <w:rPr>
          <w:rStyle w:val="Heading1Char"/>
          <w:sz w:val="52"/>
          <w:szCs w:val="52"/>
        </w:rPr>
        <w:t>E COVERAGE</w:t>
      </w:r>
    </w:p>
    <w:p w:rsidR="00A56431" w:rsidRPr="00042145" w:rsidRDefault="00A56431" w:rsidP="00394BA0">
      <w:pPr>
        <w:jc w:val="center"/>
        <w:rPr>
          <w:rFonts w:cs="Consolas"/>
          <w:sz w:val="20"/>
          <w:szCs w:val="20"/>
        </w:rPr>
      </w:pPr>
    </w:p>
    <w:p w:rsidR="000E013A" w:rsidRPr="00042145" w:rsidRDefault="00402EB7" w:rsidP="00042145">
      <w:pPr>
        <w:spacing w:line="240" w:lineRule="auto"/>
        <w:ind w:left="720" w:hanging="720"/>
        <w:contextualSpacing/>
        <w:rPr>
          <w:rFonts w:cs="Consolas"/>
          <w:sz w:val="20"/>
          <w:szCs w:val="20"/>
        </w:rPr>
      </w:pPr>
      <w:r>
        <w:rPr>
          <w:rFonts w:cs="Consolas"/>
          <w:noProof/>
          <w:sz w:val="20"/>
          <w:szCs w:val="20"/>
        </w:rPr>
        <w:drawing>
          <wp:inline distT="0" distB="0" distL="0" distR="0">
            <wp:extent cx="5937250" cy="1854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854200"/>
                    </a:xfrm>
                    <a:prstGeom prst="rect">
                      <a:avLst/>
                    </a:prstGeom>
                    <a:noFill/>
                    <a:ln>
                      <a:noFill/>
                    </a:ln>
                  </pic:spPr>
                </pic:pic>
              </a:graphicData>
            </a:graphic>
          </wp:inline>
        </w:drawing>
      </w:r>
    </w:p>
    <w:sectPr w:rsidR="000E013A" w:rsidRPr="00042145" w:rsidSect="0058076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F7" w:rsidRDefault="009E71F7" w:rsidP="00203B27">
      <w:pPr>
        <w:spacing w:after="0" w:line="240" w:lineRule="auto"/>
      </w:pPr>
      <w:r>
        <w:separator/>
      </w:r>
    </w:p>
  </w:endnote>
  <w:endnote w:type="continuationSeparator" w:id="0">
    <w:p w:rsidR="009E71F7" w:rsidRDefault="009E71F7"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06783632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7D2523" w:rsidRDefault="007D252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7D2523" w:rsidRDefault="007D2523">
                                  <w:pPr>
                                    <w:pStyle w:val="Footer"/>
                                    <w:jc w:val="center"/>
                                    <w:rPr>
                                      <w:b/>
                                      <w:bCs/>
                                      <w:color w:val="FFFFFF" w:themeColor="background1"/>
                                      <w:sz w:val="32"/>
                                      <w:szCs w:val="32"/>
                                    </w:rPr>
                                  </w:pPr>
                                  <w:r>
                                    <w:fldChar w:fldCharType="begin"/>
                                  </w:r>
                                  <w:r>
                                    <w:instrText xml:space="preserve"> PAGE    \* MERGEFORMAT </w:instrText>
                                  </w:r>
                                  <w:r>
                                    <w:fldChar w:fldCharType="separate"/>
                                  </w:r>
                                  <w:r w:rsidR="00402EB7" w:rsidRPr="00402EB7">
                                    <w:rPr>
                                      <w:b/>
                                      <w:bCs/>
                                      <w:noProof/>
                                      <w:color w:val="FFFFFF" w:themeColor="background1"/>
                                      <w:sz w:val="32"/>
                                      <w:szCs w:val="32"/>
                                    </w:rPr>
                                    <w:t>3</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7D2523" w:rsidRDefault="007D2523">
                            <w:pPr>
                              <w:pStyle w:val="Footer"/>
                              <w:jc w:val="center"/>
                              <w:rPr>
                                <w:b/>
                                <w:bCs/>
                                <w:color w:val="FFFFFF" w:themeColor="background1"/>
                                <w:sz w:val="32"/>
                                <w:szCs w:val="32"/>
                              </w:rPr>
                            </w:pPr>
                            <w:r>
                              <w:fldChar w:fldCharType="begin"/>
                            </w:r>
                            <w:r>
                              <w:instrText xml:space="preserve"> PAGE    \* MERGEFORMAT </w:instrText>
                            </w:r>
                            <w:r>
                              <w:fldChar w:fldCharType="separate"/>
                            </w:r>
                            <w:r w:rsidR="00402EB7" w:rsidRPr="00402EB7">
                              <w:rPr>
                                <w:b/>
                                <w:bCs/>
                                <w:noProof/>
                                <w:color w:val="FFFFFF" w:themeColor="background1"/>
                                <w:sz w:val="32"/>
                                <w:szCs w:val="32"/>
                              </w:rPr>
                              <w:t>3</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203B27" w:rsidRDefault="0020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F7" w:rsidRDefault="009E71F7" w:rsidP="00203B27">
      <w:pPr>
        <w:spacing w:after="0" w:line="240" w:lineRule="auto"/>
      </w:pPr>
      <w:r>
        <w:separator/>
      </w:r>
    </w:p>
  </w:footnote>
  <w:footnote w:type="continuationSeparator" w:id="0">
    <w:p w:rsidR="009E71F7" w:rsidRDefault="009E71F7" w:rsidP="00203B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B27" w:rsidRDefault="00203B27">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607F"/>
    <w:rsid w:val="00197A82"/>
    <w:rsid w:val="001C488F"/>
    <w:rsid w:val="001D563B"/>
    <w:rsid w:val="001F2098"/>
    <w:rsid w:val="00203B27"/>
    <w:rsid w:val="002076F5"/>
    <w:rsid w:val="00214F33"/>
    <w:rsid w:val="00243BB2"/>
    <w:rsid w:val="0025144C"/>
    <w:rsid w:val="00261D29"/>
    <w:rsid w:val="0028042D"/>
    <w:rsid w:val="002A2D1E"/>
    <w:rsid w:val="002B0945"/>
    <w:rsid w:val="002E16F6"/>
    <w:rsid w:val="00306CB7"/>
    <w:rsid w:val="003153D9"/>
    <w:rsid w:val="00315582"/>
    <w:rsid w:val="00323818"/>
    <w:rsid w:val="003504C7"/>
    <w:rsid w:val="00351B43"/>
    <w:rsid w:val="00364B57"/>
    <w:rsid w:val="00373D27"/>
    <w:rsid w:val="003852E3"/>
    <w:rsid w:val="003931D5"/>
    <w:rsid w:val="00394BA0"/>
    <w:rsid w:val="00397902"/>
    <w:rsid w:val="003C0B9B"/>
    <w:rsid w:val="003D1BBF"/>
    <w:rsid w:val="003E4529"/>
    <w:rsid w:val="003F28C9"/>
    <w:rsid w:val="00402EB7"/>
    <w:rsid w:val="00414E4F"/>
    <w:rsid w:val="00430705"/>
    <w:rsid w:val="0043704B"/>
    <w:rsid w:val="00450C41"/>
    <w:rsid w:val="00470A68"/>
    <w:rsid w:val="004848F7"/>
    <w:rsid w:val="004969ED"/>
    <w:rsid w:val="004A551B"/>
    <w:rsid w:val="004E42AD"/>
    <w:rsid w:val="0050728E"/>
    <w:rsid w:val="005212F2"/>
    <w:rsid w:val="00544DF1"/>
    <w:rsid w:val="00555030"/>
    <w:rsid w:val="00563E35"/>
    <w:rsid w:val="0058076B"/>
    <w:rsid w:val="005960F3"/>
    <w:rsid w:val="005C7130"/>
    <w:rsid w:val="005D7745"/>
    <w:rsid w:val="005E6881"/>
    <w:rsid w:val="005F0931"/>
    <w:rsid w:val="00603A20"/>
    <w:rsid w:val="00622143"/>
    <w:rsid w:val="006422C9"/>
    <w:rsid w:val="00642951"/>
    <w:rsid w:val="00664027"/>
    <w:rsid w:val="006728D5"/>
    <w:rsid w:val="00687A34"/>
    <w:rsid w:val="006A0CBC"/>
    <w:rsid w:val="006A169B"/>
    <w:rsid w:val="006B5463"/>
    <w:rsid w:val="006C0897"/>
    <w:rsid w:val="006C281B"/>
    <w:rsid w:val="006C5762"/>
    <w:rsid w:val="006C65F1"/>
    <w:rsid w:val="006D1329"/>
    <w:rsid w:val="006F34BC"/>
    <w:rsid w:val="00710434"/>
    <w:rsid w:val="00714A96"/>
    <w:rsid w:val="00747C8D"/>
    <w:rsid w:val="00751A65"/>
    <w:rsid w:val="007731BB"/>
    <w:rsid w:val="00783434"/>
    <w:rsid w:val="007B75AF"/>
    <w:rsid w:val="007D1F42"/>
    <w:rsid w:val="007D2523"/>
    <w:rsid w:val="007D75B6"/>
    <w:rsid w:val="007E001C"/>
    <w:rsid w:val="007E1EE0"/>
    <w:rsid w:val="007E7D8B"/>
    <w:rsid w:val="00811A97"/>
    <w:rsid w:val="0084226E"/>
    <w:rsid w:val="00855599"/>
    <w:rsid w:val="0085572C"/>
    <w:rsid w:val="0087363B"/>
    <w:rsid w:val="008777E9"/>
    <w:rsid w:val="00883A31"/>
    <w:rsid w:val="008C6130"/>
    <w:rsid w:val="008E4249"/>
    <w:rsid w:val="00925592"/>
    <w:rsid w:val="00934608"/>
    <w:rsid w:val="00971780"/>
    <w:rsid w:val="00975670"/>
    <w:rsid w:val="0098224E"/>
    <w:rsid w:val="00995FFC"/>
    <w:rsid w:val="009B1EA2"/>
    <w:rsid w:val="009C5ACA"/>
    <w:rsid w:val="009E71F7"/>
    <w:rsid w:val="009F0491"/>
    <w:rsid w:val="009F2EA9"/>
    <w:rsid w:val="00A256A2"/>
    <w:rsid w:val="00A274D6"/>
    <w:rsid w:val="00A31D00"/>
    <w:rsid w:val="00A51A27"/>
    <w:rsid w:val="00A56431"/>
    <w:rsid w:val="00A61E93"/>
    <w:rsid w:val="00A91935"/>
    <w:rsid w:val="00B4633A"/>
    <w:rsid w:val="00B46622"/>
    <w:rsid w:val="00B628DE"/>
    <w:rsid w:val="00B67E90"/>
    <w:rsid w:val="00B86C75"/>
    <w:rsid w:val="00B91D7F"/>
    <w:rsid w:val="00BA2946"/>
    <w:rsid w:val="00BA32A4"/>
    <w:rsid w:val="00BD5250"/>
    <w:rsid w:val="00C114E0"/>
    <w:rsid w:val="00C24206"/>
    <w:rsid w:val="00C244D2"/>
    <w:rsid w:val="00C272AF"/>
    <w:rsid w:val="00C320FB"/>
    <w:rsid w:val="00C50A80"/>
    <w:rsid w:val="00C552B4"/>
    <w:rsid w:val="00C7351E"/>
    <w:rsid w:val="00C76E2A"/>
    <w:rsid w:val="00C77406"/>
    <w:rsid w:val="00CA4FD9"/>
    <w:rsid w:val="00CE0367"/>
    <w:rsid w:val="00CE56FB"/>
    <w:rsid w:val="00CE5847"/>
    <w:rsid w:val="00D1595A"/>
    <w:rsid w:val="00D20C33"/>
    <w:rsid w:val="00D25B7D"/>
    <w:rsid w:val="00D54E0A"/>
    <w:rsid w:val="00D6005A"/>
    <w:rsid w:val="00D6016C"/>
    <w:rsid w:val="00D646D7"/>
    <w:rsid w:val="00D71BF4"/>
    <w:rsid w:val="00D80AE6"/>
    <w:rsid w:val="00D93D28"/>
    <w:rsid w:val="00DB512D"/>
    <w:rsid w:val="00DE5A48"/>
    <w:rsid w:val="00E34FE7"/>
    <w:rsid w:val="00E76F38"/>
    <w:rsid w:val="00EA69AA"/>
    <w:rsid w:val="00EB42A5"/>
    <w:rsid w:val="00EC2474"/>
    <w:rsid w:val="00ED30DD"/>
    <w:rsid w:val="00EF1341"/>
    <w:rsid w:val="00F07B1B"/>
    <w:rsid w:val="00F17A17"/>
    <w:rsid w:val="00F752ED"/>
    <w:rsid w:val="00FA1860"/>
    <w:rsid w:val="00FB63EE"/>
    <w:rsid w:val="00FD5616"/>
    <w:rsid w:val="00FD7DE8"/>
    <w:rsid w:val="00FE09EE"/>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github.com/MeSz/CS1632_Project2_CoffeeMakerQuestUnitTest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FE"/>
    <w:rsid w:val="001358B8"/>
    <w:rsid w:val="002F71B3"/>
    <w:rsid w:val="004C3546"/>
    <w:rsid w:val="006A75FE"/>
    <w:rsid w:val="00785865"/>
    <w:rsid w:val="007C5AFA"/>
    <w:rsid w:val="00933CD3"/>
    <w:rsid w:val="00994485"/>
    <w:rsid w:val="009D2A9E"/>
    <w:rsid w:val="00A07089"/>
    <w:rsid w:val="00B73956"/>
    <w:rsid w:val="00F0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D3290538B439997FC9F78EC046152">
    <w:name w:val="B4AD3290538B439997FC9F78EC046152"/>
    <w:rsid w:val="006A75FE"/>
  </w:style>
  <w:style w:type="paragraph" w:customStyle="1" w:styleId="A446B9EDCDB749E8B71EB52D7B3DC8DE">
    <w:name w:val="A446B9EDCDB749E8B71EB52D7B3DC8DE"/>
    <w:rsid w:val="006A75FE"/>
  </w:style>
  <w:style w:type="paragraph" w:customStyle="1" w:styleId="ED699BA529844D2E9CCD888F9E596224">
    <w:name w:val="ED699BA529844D2E9CCD888F9E596224"/>
    <w:rsid w:val="006A75FE"/>
  </w:style>
  <w:style w:type="paragraph" w:customStyle="1" w:styleId="9F9CC3B8C25E4AA8BC3874F2A126BFD7">
    <w:name w:val="9F9CC3B8C25E4AA8BC3874F2A126BFD7"/>
    <w:rsid w:val="006A75FE"/>
  </w:style>
  <w:style w:type="paragraph" w:customStyle="1" w:styleId="B3B6B76E74414A888C3BEAE7119AE73E">
    <w:name w:val="B3B6B76E74414A888C3BEAE7119AE73E"/>
    <w:rsid w:val="006A75FE"/>
  </w:style>
  <w:style w:type="paragraph" w:customStyle="1" w:styleId="2C827CA6C35C4033A1B5AB2C0D00BB10">
    <w:name w:val="2C827CA6C35C4033A1B5AB2C0D00BB10"/>
    <w:rsid w:val="006A75FE"/>
  </w:style>
  <w:style w:type="paragraph" w:customStyle="1" w:styleId="911BC491DD3A4B599757D510E027C7CB">
    <w:name w:val="911BC491DD3A4B599757D510E027C7CB"/>
    <w:rsid w:val="006A75FE"/>
  </w:style>
  <w:style w:type="paragraph" w:customStyle="1" w:styleId="BADB7B4BDC65408EA662E548AC1B1E43">
    <w:name w:val="BADB7B4BDC65408EA662E548AC1B1E43"/>
    <w:rsid w:val="006A75FE"/>
  </w:style>
  <w:style w:type="paragraph" w:customStyle="1" w:styleId="29C181EA46C047A5B971387F0D0B198D">
    <w:name w:val="29C181EA46C047A5B971387F0D0B198D"/>
    <w:rsid w:val="006A75FE"/>
  </w:style>
  <w:style w:type="paragraph" w:customStyle="1" w:styleId="6679AF7EE55145548FBDFED62E11BBA7">
    <w:name w:val="6679AF7EE55145548FBDFED62E11BBA7"/>
    <w:rsid w:val="001358B8"/>
  </w:style>
  <w:style w:type="paragraph" w:customStyle="1" w:styleId="EDA1348F22544525B3B96CD1218D18ED">
    <w:name w:val="EDA1348F22544525B3B96CD1218D18ED"/>
    <w:rsid w:val="001358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D3290538B439997FC9F78EC046152">
    <w:name w:val="B4AD3290538B439997FC9F78EC046152"/>
    <w:rsid w:val="006A75FE"/>
  </w:style>
  <w:style w:type="paragraph" w:customStyle="1" w:styleId="A446B9EDCDB749E8B71EB52D7B3DC8DE">
    <w:name w:val="A446B9EDCDB749E8B71EB52D7B3DC8DE"/>
    <w:rsid w:val="006A75FE"/>
  </w:style>
  <w:style w:type="paragraph" w:customStyle="1" w:styleId="ED699BA529844D2E9CCD888F9E596224">
    <w:name w:val="ED699BA529844D2E9CCD888F9E596224"/>
    <w:rsid w:val="006A75FE"/>
  </w:style>
  <w:style w:type="paragraph" w:customStyle="1" w:styleId="9F9CC3B8C25E4AA8BC3874F2A126BFD7">
    <w:name w:val="9F9CC3B8C25E4AA8BC3874F2A126BFD7"/>
    <w:rsid w:val="006A75FE"/>
  </w:style>
  <w:style w:type="paragraph" w:customStyle="1" w:styleId="B3B6B76E74414A888C3BEAE7119AE73E">
    <w:name w:val="B3B6B76E74414A888C3BEAE7119AE73E"/>
    <w:rsid w:val="006A75FE"/>
  </w:style>
  <w:style w:type="paragraph" w:customStyle="1" w:styleId="2C827CA6C35C4033A1B5AB2C0D00BB10">
    <w:name w:val="2C827CA6C35C4033A1B5AB2C0D00BB10"/>
    <w:rsid w:val="006A75FE"/>
  </w:style>
  <w:style w:type="paragraph" w:customStyle="1" w:styleId="911BC491DD3A4B599757D510E027C7CB">
    <w:name w:val="911BC491DD3A4B599757D510E027C7CB"/>
    <w:rsid w:val="006A75FE"/>
  </w:style>
  <w:style w:type="paragraph" w:customStyle="1" w:styleId="BADB7B4BDC65408EA662E548AC1B1E43">
    <w:name w:val="BADB7B4BDC65408EA662E548AC1B1E43"/>
    <w:rsid w:val="006A75FE"/>
  </w:style>
  <w:style w:type="paragraph" w:customStyle="1" w:styleId="29C181EA46C047A5B971387F0D0B198D">
    <w:name w:val="29C181EA46C047A5B971387F0D0B198D"/>
    <w:rsid w:val="006A75FE"/>
  </w:style>
  <w:style w:type="paragraph" w:customStyle="1" w:styleId="6679AF7EE55145548FBDFED62E11BBA7">
    <w:name w:val="6679AF7EE55145548FBDFED62E11BBA7"/>
    <w:rsid w:val="001358B8"/>
  </w:style>
  <w:style w:type="paragraph" w:customStyle="1" w:styleId="EDA1348F22544525B3B96CD1218D18ED">
    <w:name w:val="EDA1348F22544525B3B96CD1218D18ED"/>
    <w:rsid w:val="00135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6472C-80FB-4978-BC34-1B4345FD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Coffee Maker Quest</vt:lpstr>
    </vt:vector>
  </TitlesOfParts>
  <Company>CS 1632 —  DELIVERABLE 2: Unit Testing and Code Coverage</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Maker Quest</dc:title>
  <dc:creator/>
  <cp:lastModifiedBy>Malsby</cp:lastModifiedBy>
  <cp:revision>170</cp:revision>
  <cp:lastPrinted>2016-01-24T00:52:00Z</cp:lastPrinted>
  <dcterms:created xsi:type="dcterms:W3CDTF">2016-01-22T01:10:00Z</dcterms:created>
  <dcterms:modified xsi:type="dcterms:W3CDTF">2016-02-16T20:52:00Z</dcterms:modified>
</cp:coreProperties>
</file>