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D5BBD" w14:textId="7258C0C0" w:rsidR="00355BC4" w:rsidRDefault="00B93A9D" w:rsidP="00EF5180">
      <w:pPr>
        <w:pStyle w:val="Heading1"/>
        <w:rPr>
          <w:rFonts w:ascii="Avenir Next LT Pro Demi" w:hAnsi="Avenir Next LT Pro Demi"/>
          <w:color w:val="464E7E"/>
        </w:rPr>
      </w:pPr>
      <w:r w:rsidRPr="00EF5180">
        <w:rPr>
          <w:rFonts w:ascii="Avenir Next LT Pro Demi" w:hAnsi="Avenir Next LT Pro Demi"/>
          <w:color w:val="464E7E"/>
        </w:rPr>
        <w:t xml:space="preserve">My </w:t>
      </w:r>
      <w:r w:rsidR="0062126F">
        <w:rPr>
          <w:rFonts w:ascii="Avenir Next LT Pro Demi" w:hAnsi="Avenir Next LT Pro Demi"/>
          <w:color w:val="464E7E"/>
        </w:rPr>
        <w:t xml:space="preserve">FY25 </w:t>
      </w:r>
      <w:r w:rsidRPr="00EF5180">
        <w:rPr>
          <w:rFonts w:ascii="Avenir Next LT Pro Demi" w:hAnsi="Avenir Next LT Pro Demi"/>
          <w:color w:val="464E7E"/>
        </w:rPr>
        <w:t>Performance &amp; Growth Plan</w:t>
      </w:r>
    </w:p>
    <w:p w14:paraId="16530CBA" w14:textId="14A9150E" w:rsidR="00AE392D" w:rsidRDefault="00AE392D" w:rsidP="00AE392D">
      <w:pPr>
        <w:spacing w:before="220" w:after="110"/>
        <w:rPr>
          <w:rFonts w:ascii="Avenir Next LT Pro Light" w:hAnsi="Avenir Next LT Pro Light"/>
          <w:sz w:val="22"/>
          <w:szCs w:val="22"/>
        </w:rPr>
      </w:pPr>
      <w:r w:rsidRPr="00AE392D">
        <w:rPr>
          <w:rFonts w:ascii="Avenir Next LT Pro Light" w:hAnsi="Avenir Next LT Pro Light"/>
          <w:sz w:val="22"/>
          <w:szCs w:val="22"/>
        </w:rPr>
        <w:t xml:space="preserve">To support you </w:t>
      </w:r>
      <w:r w:rsidR="000F3EC7">
        <w:rPr>
          <w:rFonts w:ascii="Avenir Next LT Pro Light" w:hAnsi="Avenir Next LT Pro Light"/>
          <w:sz w:val="22"/>
          <w:szCs w:val="22"/>
        </w:rPr>
        <w:t>to complete</w:t>
      </w:r>
      <w:r w:rsidRPr="00AE392D">
        <w:rPr>
          <w:rFonts w:ascii="Avenir Next LT Pro Light" w:hAnsi="Avenir Next LT Pro Light"/>
          <w:sz w:val="22"/>
          <w:szCs w:val="22"/>
        </w:rPr>
        <w:t xml:space="preserve"> this Performance &amp; Growth plan template, please read our </w:t>
      </w:r>
      <w:r w:rsidRPr="5DD493E2">
        <w:rPr>
          <w:rFonts w:ascii="Avenir Next LT Pro Light" w:hAnsi="Avenir Next LT Pro Light"/>
          <w:i/>
          <w:sz w:val="22"/>
          <w:szCs w:val="22"/>
        </w:rPr>
        <w:t xml:space="preserve">ScynedUp </w:t>
      </w:r>
      <w:r w:rsidR="086C663C" w:rsidRPr="5DD493E2">
        <w:rPr>
          <w:rFonts w:ascii="Avenir Next LT Pro Light" w:hAnsi="Avenir Next LT Pro Light"/>
          <w:i/>
          <w:iCs/>
          <w:sz w:val="22"/>
          <w:szCs w:val="22"/>
        </w:rPr>
        <w:t>for</w:t>
      </w:r>
      <w:r w:rsidRPr="5DD493E2">
        <w:rPr>
          <w:rFonts w:ascii="Avenir Next LT Pro Light" w:hAnsi="Avenir Next LT Pro Light"/>
          <w:i/>
          <w:sz w:val="22"/>
          <w:szCs w:val="22"/>
        </w:rPr>
        <w:t xml:space="preserve"> </w:t>
      </w:r>
      <w:r w:rsidR="001E3017">
        <w:rPr>
          <w:rFonts w:ascii="Avenir Next LT Pro Light" w:hAnsi="Avenir Next LT Pro Light"/>
          <w:i/>
          <w:sz w:val="22"/>
          <w:szCs w:val="22"/>
        </w:rPr>
        <w:t>P</w:t>
      </w:r>
      <w:r w:rsidRPr="5DD493E2">
        <w:rPr>
          <w:rFonts w:ascii="Avenir Next LT Pro Light" w:hAnsi="Avenir Next LT Pro Light"/>
          <w:i/>
          <w:sz w:val="22"/>
          <w:szCs w:val="22"/>
        </w:rPr>
        <w:t xml:space="preserve">erformance and </w:t>
      </w:r>
      <w:r w:rsidR="001E3017">
        <w:rPr>
          <w:rFonts w:ascii="Avenir Next LT Pro Light" w:hAnsi="Avenir Next LT Pro Light"/>
          <w:i/>
          <w:sz w:val="22"/>
          <w:szCs w:val="22"/>
        </w:rPr>
        <w:t>G</w:t>
      </w:r>
      <w:r w:rsidRPr="5DD493E2">
        <w:rPr>
          <w:rFonts w:ascii="Avenir Next LT Pro Light" w:hAnsi="Avenir Next LT Pro Light"/>
          <w:i/>
          <w:sz w:val="22"/>
          <w:szCs w:val="22"/>
        </w:rPr>
        <w:t>rowth guide</w:t>
      </w:r>
      <w:r w:rsidRPr="00AE392D">
        <w:rPr>
          <w:rFonts w:ascii="Avenir Next LT Pro Light" w:hAnsi="Avenir Next LT Pro Light"/>
          <w:sz w:val="22"/>
          <w:szCs w:val="22"/>
        </w:rPr>
        <w:t xml:space="preserve"> before commencing. </w:t>
      </w:r>
      <w:r w:rsidR="00E13F21">
        <w:rPr>
          <w:rFonts w:ascii="Avenir Next LT Pro Light" w:hAnsi="Avenir Next LT Pro Light"/>
          <w:sz w:val="22"/>
          <w:szCs w:val="22"/>
        </w:rPr>
        <w:t xml:space="preserve">This will provide more information into the behaviours and outcomes contribution alignment and measuring our impact. </w:t>
      </w:r>
    </w:p>
    <w:tbl>
      <w:tblPr>
        <w:tblStyle w:val="TableGrid"/>
        <w:tblpPr w:leftFromText="180" w:rightFromText="180" w:vertAnchor="text" w:horzAnchor="margin" w:tblpY="166"/>
        <w:tblW w:w="15565" w:type="dxa"/>
        <w:tblLook w:val="04A0" w:firstRow="1" w:lastRow="0" w:firstColumn="1" w:lastColumn="0" w:noHBand="0" w:noVBand="1"/>
      </w:tblPr>
      <w:tblGrid>
        <w:gridCol w:w="3775"/>
        <w:gridCol w:w="3600"/>
        <w:gridCol w:w="3960"/>
        <w:gridCol w:w="4230"/>
      </w:tblGrid>
      <w:tr w:rsidR="00AB5168" w:rsidRPr="00AE392D" w14:paraId="035A140B" w14:textId="77777777" w:rsidTr="00AB5168">
        <w:tc>
          <w:tcPr>
            <w:tcW w:w="3775" w:type="dxa"/>
            <w:tcBorders>
              <w:top w:val="single" w:sz="4" w:space="0" w:color="auto"/>
              <w:bottom w:val="single" w:sz="4" w:space="0" w:color="auto"/>
            </w:tcBorders>
          </w:tcPr>
          <w:p w14:paraId="23AEB26F" w14:textId="6686EDE6" w:rsidR="00AB5168" w:rsidRPr="00E13F21" w:rsidRDefault="00AB5168" w:rsidP="005420F0">
            <w:pPr>
              <w:spacing w:before="220" w:after="110"/>
              <w:rPr>
                <w:rFonts w:ascii="Avenir Next LT Pro Demi" w:hAnsi="Avenir Next LT Pro Demi"/>
                <w:i/>
                <w:iCs/>
                <w:sz w:val="20"/>
                <w:szCs w:val="20"/>
              </w:rPr>
            </w:pPr>
            <w:r w:rsidRPr="00E13F21">
              <w:rPr>
                <w:rFonts w:ascii="Avenir Next LT Pro Demi" w:hAnsi="Avenir Next LT Pro Demi"/>
                <w:i/>
                <w:iCs/>
                <w:color w:val="464E7E"/>
                <w:sz w:val="20"/>
                <w:szCs w:val="20"/>
              </w:rPr>
              <w:t xml:space="preserve">Individual plan set </w:t>
            </w:r>
            <w:r w:rsidR="001E3017">
              <w:rPr>
                <w:rFonts w:ascii="Avenir Next LT Pro Demi" w:hAnsi="Avenir Next LT Pro Demi"/>
                <w:i/>
                <w:iCs/>
                <w:color w:val="464E7E"/>
                <w:sz w:val="20"/>
                <w:szCs w:val="20"/>
              </w:rPr>
              <w:t>–</w:t>
            </w:r>
            <w:r w:rsidRPr="00E13F21">
              <w:rPr>
                <w:rFonts w:ascii="Avenir Next LT Pro Demi" w:hAnsi="Avenir Next LT Pro Demi"/>
                <w:i/>
                <w:iCs/>
                <w:color w:val="464E7E"/>
                <w:sz w:val="20"/>
                <w:szCs w:val="20"/>
              </w:rPr>
              <w:t xml:space="preserve"> </w:t>
            </w:r>
            <w:r w:rsidR="001E3017">
              <w:rPr>
                <w:rFonts w:ascii="Avenir Next LT Pro Demi" w:hAnsi="Avenir Next LT Pro Demi"/>
                <w:i/>
                <w:iCs/>
                <w:color w:val="464E7E"/>
                <w:sz w:val="20"/>
                <w:szCs w:val="20"/>
              </w:rPr>
              <w:t>Sept/Oct</w:t>
            </w:r>
            <w:r w:rsidRPr="00E13F21">
              <w:rPr>
                <w:rFonts w:ascii="Avenir Next LT Pro Demi" w:hAnsi="Avenir Next LT Pro Demi"/>
                <w:i/>
                <w:iCs/>
                <w:color w:val="464E7E"/>
                <w:sz w:val="20"/>
                <w:szCs w:val="20"/>
              </w:rPr>
              <w:t xml:space="preserve"> 2024</w:t>
            </w:r>
          </w:p>
        </w:tc>
        <w:sdt>
          <w:sdtPr>
            <w:rPr>
              <w:rFonts w:ascii="Avenir Next LT Pro Light" w:hAnsi="Avenir Next LT Pro Light"/>
              <w:i/>
              <w:color w:val="2B579A"/>
              <w:sz w:val="20"/>
              <w:szCs w:val="20"/>
              <w:shd w:val="clear" w:color="auto" w:fill="E6E6E6"/>
            </w:rPr>
            <w:id w:val="1975260904"/>
            <w:placeholder>
              <w:docPart w:val="9969A83EF6584F9C87D838DB59E96852"/>
            </w:placeholder>
            <w:date w:fullDate="2024-10-31T00:00:00Z">
              <w:dateFormat w:val="dd-MMM-yy"/>
              <w:lid w:val="en-US"/>
              <w:storeMappedDataAs w:val="dateTime"/>
              <w:calendar w:val="gregorian"/>
            </w:date>
          </w:sdtPr>
          <w:sdtContent>
            <w:tc>
              <w:tcPr>
                <w:tcW w:w="3600" w:type="dxa"/>
                <w:tcBorders>
                  <w:top w:val="single" w:sz="4" w:space="0" w:color="auto"/>
                  <w:bottom w:val="single" w:sz="4" w:space="0" w:color="auto"/>
                </w:tcBorders>
              </w:tcPr>
              <w:p w14:paraId="00000127" w14:textId="3500DA55" w:rsidR="00AB5168" w:rsidRPr="00AE392D" w:rsidRDefault="00A41C10" w:rsidP="005420F0">
                <w:pPr>
                  <w:spacing w:before="220" w:after="110"/>
                  <w:rPr>
                    <w:rFonts w:ascii="Avenir Next LT Pro Light" w:hAnsi="Avenir Next LT Pro Light"/>
                    <w:i/>
                    <w:iCs/>
                    <w:sz w:val="20"/>
                    <w:szCs w:val="20"/>
                  </w:rPr>
                </w:pPr>
                <w:r>
                  <w:rPr>
                    <w:rFonts w:ascii="Avenir Next LT Pro Light" w:hAnsi="Avenir Next LT Pro Light"/>
                    <w:i/>
                    <w:color w:val="2B579A"/>
                    <w:sz w:val="20"/>
                    <w:szCs w:val="20"/>
                    <w:shd w:val="clear" w:color="auto" w:fill="E6E6E6"/>
                    <w:lang w:val="en-US"/>
                  </w:rPr>
                  <w:t>31-Oct-24</w:t>
                </w:r>
              </w:p>
            </w:tc>
          </w:sdtContent>
        </w:sdt>
        <w:tc>
          <w:tcPr>
            <w:tcW w:w="3960" w:type="dxa"/>
            <w:tcBorders>
              <w:top w:val="single" w:sz="4" w:space="0" w:color="auto"/>
              <w:bottom w:val="single" w:sz="4" w:space="0" w:color="auto"/>
            </w:tcBorders>
          </w:tcPr>
          <w:p w14:paraId="1B38EAD2" w14:textId="77777777" w:rsidR="00AB5168" w:rsidRPr="00E13F21" w:rsidRDefault="00AB5168" w:rsidP="005420F0">
            <w:pPr>
              <w:spacing w:before="220" w:after="110"/>
              <w:rPr>
                <w:rFonts w:ascii="Avenir Next LT Pro Demi" w:hAnsi="Avenir Next LT Pro Demi"/>
                <w:i/>
                <w:iCs/>
                <w:color w:val="464E7E"/>
                <w:sz w:val="20"/>
                <w:szCs w:val="20"/>
              </w:rPr>
            </w:pPr>
            <w:r w:rsidRPr="20920ECD">
              <w:rPr>
                <w:rFonts w:ascii="Avenir Next LT Pro Demi" w:hAnsi="Avenir Next LT Pro Demi"/>
                <w:i/>
                <w:color w:val="464E7E" w:themeColor="background1"/>
                <w:sz w:val="20"/>
                <w:szCs w:val="20"/>
              </w:rPr>
              <w:t>Plan endorsed (People Leader)</w:t>
            </w:r>
          </w:p>
        </w:tc>
        <w:sdt>
          <w:sdtPr>
            <w:rPr>
              <w:rFonts w:ascii="Avenir Next LT Pro Light" w:hAnsi="Avenir Next LT Pro Light"/>
              <w:i/>
              <w:color w:val="2B579A"/>
              <w:sz w:val="20"/>
              <w:szCs w:val="20"/>
              <w:shd w:val="clear" w:color="auto" w:fill="E6E6E6"/>
            </w:rPr>
            <w:id w:val="-2058616302"/>
            <w:placeholder>
              <w:docPart w:val="9969A83EF6584F9C87D838DB59E96852"/>
            </w:placeholder>
            <w:date w:fullDate="2024-10-31T00:00:00Z">
              <w:dateFormat w:val="dd-MMM-yy"/>
              <w:lid w:val="en-US"/>
              <w:storeMappedDataAs w:val="dateTime"/>
              <w:calendar w:val="gregorian"/>
            </w:date>
          </w:sdtPr>
          <w:sdtContent>
            <w:tc>
              <w:tcPr>
                <w:tcW w:w="4230" w:type="dxa"/>
                <w:tcBorders>
                  <w:top w:val="single" w:sz="4" w:space="0" w:color="auto"/>
                  <w:bottom w:val="single" w:sz="4" w:space="0" w:color="auto"/>
                </w:tcBorders>
              </w:tcPr>
              <w:p w14:paraId="71952FDD" w14:textId="2021FCE3" w:rsidR="00AB5168" w:rsidRPr="00AE392D" w:rsidRDefault="00A41C10" w:rsidP="005420F0">
                <w:pPr>
                  <w:spacing w:before="220" w:after="110"/>
                  <w:rPr>
                    <w:rFonts w:ascii="Avenir Next LT Pro Light" w:hAnsi="Avenir Next LT Pro Light"/>
                    <w:i/>
                    <w:iCs/>
                    <w:sz w:val="20"/>
                    <w:szCs w:val="20"/>
                  </w:rPr>
                </w:pPr>
                <w:r>
                  <w:rPr>
                    <w:rFonts w:ascii="Avenir Next LT Pro Light" w:hAnsi="Avenir Next LT Pro Light"/>
                    <w:i/>
                    <w:color w:val="2B579A"/>
                    <w:sz w:val="20"/>
                    <w:szCs w:val="20"/>
                    <w:shd w:val="clear" w:color="auto" w:fill="E6E6E6"/>
                    <w:lang w:val="en-US"/>
                  </w:rPr>
                  <w:t>31-Oct-24</w:t>
                </w:r>
              </w:p>
            </w:tc>
          </w:sdtContent>
        </w:sdt>
      </w:tr>
      <w:tr w:rsidR="00AB5168" w:rsidRPr="00AE392D" w14:paraId="4FC46412" w14:textId="77777777" w:rsidTr="00AB5168">
        <w:tc>
          <w:tcPr>
            <w:tcW w:w="3775" w:type="dxa"/>
            <w:tcBorders>
              <w:top w:val="single" w:sz="4" w:space="0" w:color="auto"/>
              <w:left w:val="nil"/>
              <w:bottom w:val="single" w:sz="4" w:space="0" w:color="auto"/>
              <w:right w:val="nil"/>
            </w:tcBorders>
          </w:tcPr>
          <w:p w14:paraId="5E4231B6" w14:textId="77777777" w:rsidR="00AB5168" w:rsidRPr="00AB5168" w:rsidRDefault="00AB5168" w:rsidP="005420F0">
            <w:pPr>
              <w:spacing w:before="220" w:after="110"/>
              <w:rPr>
                <w:rFonts w:ascii="Avenir Next LT Pro Demi" w:hAnsi="Avenir Next LT Pro Demi"/>
                <w:i/>
                <w:iCs/>
                <w:color w:val="464E7E"/>
                <w:sz w:val="4"/>
                <w:szCs w:val="4"/>
              </w:rPr>
            </w:pPr>
          </w:p>
        </w:tc>
        <w:tc>
          <w:tcPr>
            <w:tcW w:w="3600" w:type="dxa"/>
            <w:tcBorders>
              <w:top w:val="single" w:sz="4" w:space="0" w:color="auto"/>
              <w:left w:val="nil"/>
              <w:bottom w:val="single" w:sz="4" w:space="0" w:color="auto"/>
              <w:right w:val="nil"/>
            </w:tcBorders>
          </w:tcPr>
          <w:p w14:paraId="2C7A0A68" w14:textId="77777777" w:rsidR="00AB5168" w:rsidRPr="00AB5168" w:rsidRDefault="00AB5168" w:rsidP="005420F0">
            <w:pPr>
              <w:spacing w:before="220" w:after="110"/>
              <w:rPr>
                <w:rFonts w:ascii="Avenir Next LT Pro Light" w:hAnsi="Avenir Next LT Pro Light"/>
                <w:i/>
                <w:color w:val="2B579A"/>
                <w:sz w:val="4"/>
                <w:szCs w:val="4"/>
                <w:shd w:val="clear" w:color="auto" w:fill="E6E6E6"/>
              </w:rPr>
            </w:pPr>
          </w:p>
        </w:tc>
        <w:tc>
          <w:tcPr>
            <w:tcW w:w="3960" w:type="dxa"/>
            <w:tcBorders>
              <w:top w:val="single" w:sz="4" w:space="0" w:color="auto"/>
              <w:left w:val="nil"/>
              <w:bottom w:val="single" w:sz="4" w:space="0" w:color="auto"/>
              <w:right w:val="nil"/>
            </w:tcBorders>
          </w:tcPr>
          <w:p w14:paraId="60EDF1D9" w14:textId="77777777" w:rsidR="00AB5168" w:rsidRPr="00AB5168" w:rsidRDefault="00AB5168" w:rsidP="005420F0">
            <w:pPr>
              <w:spacing w:before="220" w:after="110"/>
              <w:rPr>
                <w:rFonts w:ascii="Avenir Next LT Pro Demi" w:hAnsi="Avenir Next LT Pro Demi"/>
                <w:i/>
                <w:color w:val="464E7E" w:themeColor="background1"/>
                <w:sz w:val="4"/>
                <w:szCs w:val="4"/>
              </w:rPr>
            </w:pPr>
          </w:p>
        </w:tc>
        <w:tc>
          <w:tcPr>
            <w:tcW w:w="4230" w:type="dxa"/>
            <w:tcBorders>
              <w:top w:val="single" w:sz="4" w:space="0" w:color="auto"/>
              <w:left w:val="nil"/>
              <w:bottom w:val="single" w:sz="4" w:space="0" w:color="auto"/>
              <w:right w:val="nil"/>
            </w:tcBorders>
          </w:tcPr>
          <w:p w14:paraId="23640945" w14:textId="77777777" w:rsidR="00AB5168" w:rsidRPr="00AB5168" w:rsidRDefault="00AB5168" w:rsidP="005420F0">
            <w:pPr>
              <w:spacing w:before="220" w:after="110"/>
              <w:rPr>
                <w:rFonts w:ascii="Avenir Next LT Pro Light" w:hAnsi="Avenir Next LT Pro Light"/>
                <w:i/>
                <w:color w:val="2B579A"/>
                <w:sz w:val="4"/>
                <w:szCs w:val="4"/>
                <w:shd w:val="clear" w:color="auto" w:fill="E6E6E6"/>
              </w:rPr>
            </w:pPr>
          </w:p>
        </w:tc>
      </w:tr>
      <w:tr w:rsidR="00AB5168" w:rsidRPr="00AE392D" w14:paraId="287A13A0" w14:textId="77777777" w:rsidTr="00AB5168">
        <w:tc>
          <w:tcPr>
            <w:tcW w:w="3775" w:type="dxa"/>
            <w:tcBorders>
              <w:top w:val="single" w:sz="4" w:space="0" w:color="auto"/>
            </w:tcBorders>
          </w:tcPr>
          <w:p w14:paraId="397708CC" w14:textId="1C1BFC22" w:rsidR="00AB5168" w:rsidRPr="00E13F21" w:rsidRDefault="00A41C10" w:rsidP="00AB5168">
            <w:pPr>
              <w:spacing w:before="220" w:after="110"/>
              <w:rPr>
                <w:rFonts w:ascii="Avenir Next LT Pro Demi" w:hAnsi="Avenir Next LT Pro Demi"/>
                <w:i/>
                <w:iCs/>
                <w:color w:val="464E7E"/>
                <w:sz w:val="20"/>
                <w:szCs w:val="20"/>
              </w:rPr>
            </w:pPr>
            <w:r>
              <w:rPr>
                <w:rFonts w:ascii="Avenir Next LT Pro Demi" w:hAnsi="Avenir Next LT Pro Demi"/>
                <w:i/>
                <w:iCs/>
                <w:sz w:val="20"/>
                <w:szCs w:val="20"/>
              </w:rPr>
              <w:t>Mehdi Taghavi</w:t>
            </w:r>
          </w:p>
        </w:tc>
        <w:tc>
          <w:tcPr>
            <w:tcW w:w="3600" w:type="dxa"/>
            <w:tcBorders>
              <w:top w:val="single" w:sz="4" w:space="0" w:color="auto"/>
            </w:tcBorders>
          </w:tcPr>
          <w:p w14:paraId="26993AED" w14:textId="1E3A68C5" w:rsidR="00AB5168" w:rsidRDefault="00F925CE" w:rsidP="00AB5168">
            <w:pPr>
              <w:spacing w:before="220" w:after="110"/>
              <w:rPr>
                <w:rFonts w:ascii="Avenir Next LT Pro Light" w:hAnsi="Avenir Next LT Pro Light"/>
                <w:i/>
                <w:color w:val="2B579A"/>
                <w:sz w:val="20"/>
                <w:szCs w:val="20"/>
                <w:shd w:val="clear" w:color="auto" w:fill="E6E6E6"/>
              </w:rPr>
            </w:pPr>
            <w:r>
              <w:rPr>
                <w:rFonts w:ascii="Avenir Next LT Pro Light" w:hAnsi="Avenir Next LT Pro Light"/>
                <w:i/>
                <w:color w:val="2B579A"/>
                <w:sz w:val="20"/>
                <w:szCs w:val="20"/>
                <w:shd w:val="clear" w:color="auto" w:fill="E6E6E6"/>
              </w:rPr>
              <w:t>Peter Stephan</w:t>
            </w:r>
          </w:p>
        </w:tc>
        <w:tc>
          <w:tcPr>
            <w:tcW w:w="3960" w:type="dxa"/>
            <w:tcBorders>
              <w:top w:val="single" w:sz="4" w:space="0" w:color="auto"/>
            </w:tcBorders>
          </w:tcPr>
          <w:p w14:paraId="5F764E24" w14:textId="51FCFB79" w:rsidR="00AB5168" w:rsidRPr="20920ECD" w:rsidRDefault="00AB5168" w:rsidP="00AB5168">
            <w:pPr>
              <w:spacing w:before="220" w:after="110"/>
              <w:rPr>
                <w:rFonts w:ascii="Avenir Next LT Pro Demi" w:hAnsi="Avenir Next LT Pro Demi"/>
                <w:i/>
                <w:color w:val="464E7E" w:themeColor="background1"/>
                <w:sz w:val="20"/>
                <w:szCs w:val="20"/>
              </w:rPr>
            </w:pPr>
            <w:r w:rsidRPr="00E13F21">
              <w:rPr>
                <w:rFonts w:ascii="Avenir Next LT Pro Demi" w:hAnsi="Avenir Next LT Pro Demi"/>
                <w:i/>
                <w:iCs/>
                <w:sz w:val="20"/>
                <w:szCs w:val="20"/>
              </w:rPr>
              <w:t xml:space="preserve">Insert </w:t>
            </w:r>
            <w:r w:rsidR="00F62DE7">
              <w:rPr>
                <w:rFonts w:ascii="Avenir Next LT Pro Demi" w:hAnsi="Avenir Next LT Pro Demi"/>
                <w:i/>
                <w:iCs/>
                <w:sz w:val="20"/>
                <w:szCs w:val="20"/>
              </w:rPr>
              <w:t>Practice</w:t>
            </w:r>
            <w:r w:rsidRPr="00E13F21">
              <w:rPr>
                <w:rFonts w:ascii="Avenir Next LT Pro Demi" w:hAnsi="Avenir Next LT Pro Demi"/>
                <w:i/>
                <w:iCs/>
                <w:sz w:val="20"/>
                <w:szCs w:val="20"/>
              </w:rPr>
              <w:t xml:space="preserve"> here</w:t>
            </w:r>
          </w:p>
        </w:tc>
        <w:tc>
          <w:tcPr>
            <w:tcW w:w="4230" w:type="dxa"/>
            <w:tcBorders>
              <w:top w:val="single" w:sz="4" w:space="0" w:color="auto"/>
            </w:tcBorders>
          </w:tcPr>
          <w:p w14:paraId="58A0B62F" w14:textId="76413538" w:rsidR="00AB5168" w:rsidRDefault="00AB5168" w:rsidP="00AB5168">
            <w:pPr>
              <w:spacing w:before="220" w:after="110"/>
              <w:rPr>
                <w:rFonts w:ascii="Avenir Next LT Pro Light" w:hAnsi="Avenir Next LT Pro Light"/>
                <w:i/>
                <w:color w:val="2B579A"/>
                <w:sz w:val="20"/>
                <w:szCs w:val="20"/>
                <w:shd w:val="clear" w:color="auto" w:fill="E6E6E6"/>
              </w:rPr>
            </w:pPr>
            <w:r w:rsidRPr="00E13F21">
              <w:rPr>
                <w:rFonts w:ascii="Avenir Next LT Pro Demi" w:hAnsi="Avenir Next LT Pro Demi"/>
                <w:i/>
                <w:iCs/>
                <w:sz w:val="20"/>
                <w:szCs w:val="20"/>
              </w:rPr>
              <w:t>Insert Resource Manager here</w:t>
            </w:r>
          </w:p>
        </w:tc>
      </w:tr>
    </w:tbl>
    <w:p w14:paraId="27ABCFEC" w14:textId="2AE1BEE6" w:rsidR="007D31F3" w:rsidRPr="00705D88" w:rsidRDefault="001C5F2C" w:rsidP="001A046F">
      <w:pPr>
        <w:spacing w:before="220" w:after="110"/>
        <w:rPr>
          <w:rFonts w:ascii="Avenir Next LT Pro Demi" w:hAnsi="Avenir Next LT Pro Demi"/>
          <w:b/>
          <w:bCs/>
          <w:color w:val="220054"/>
        </w:rPr>
      </w:pPr>
      <w:r w:rsidRPr="20920ECD">
        <w:rPr>
          <w:rFonts w:ascii="Avenir Next LT Pro Demi" w:hAnsi="Avenir Next LT Pro Demi"/>
          <w:b/>
          <w:color w:val="220054" w:themeColor="text2"/>
        </w:rPr>
        <w:t>Career Aspiration</w:t>
      </w:r>
    </w:p>
    <w:tbl>
      <w:tblPr>
        <w:tblStyle w:val="TableGrid"/>
        <w:tblW w:w="0" w:type="auto"/>
        <w:tblLook w:val="04A0" w:firstRow="1" w:lastRow="0" w:firstColumn="1" w:lastColumn="0" w:noHBand="0" w:noVBand="1"/>
      </w:tblPr>
      <w:tblGrid>
        <w:gridCol w:w="7694"/>
        <w:gridCol w:w="7694"/>
      </w:tblGrid>
      <w:tr w:rsidR="001C5F2C" w14:paraId="00B426AA" w14:textId="77777777" w:rsidTr="001C5F2C">
        <w:tc>
          <w:tcPr>
            <w:tcW w:w="15388" w:type="dxa"/>
            <w:gridSpan w:val="2"/>
          </w:tcPr>
          <w:p w14:paraId="7AEFB8C9" w14:textId="77777777" w:rsidR="005C48E6" w:rsidRPr="00AE392D" w:rsidRDefault="005C48E6"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Your career aspiration is your vision for the future – it is your long-term professional goals and ambitions. </w:t>
            </w:r>
          </w:p>
          <w:p w14:paraId="5990FCEA" w14:textId="430E59E0" w:rsidR="005C48E6" w:rsidRPr="00AE392D" w:rsidRDefault="005C48E6"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Career aspirations generally hold true over </w:t>
            </w:r>
            <w:r w:rsidR="00E35AD7" w:rsidRPr="00AE392D">
              <w:rPr>
                <w:rFonts w:ascii="Avenir Next LT Pro Light" w:hAnsi="Avenir Next LT Pro Light"/>
                <w:sz w:val="20"/>
                <w:szCs w:val="20"/>
              </w:rPr>
              <w:t xml:space="preserve">2-3+ </w:t>
            </w:r>
            <w:r w:rsidRPr="00AE392D">
              <w:rPr>
                <w:rFonts w:ascii="Avenir Next LT Pro Light" w:hAnsi="Avenir Next LT Pro Light"/>
                <w:sz w:val="20"/>
                <w:szCs w:val="20"/>
              </w:rPr>
              <w:t xml:space="preserve">consecutive years, whether this is expanding the breadth of your expertise; becoming a deep technical expert in your chosen field; </w:t>
            </w:r>
            <w:r w:rsidR="00705D88" w:rsidRPr="00AE392D">
              <w:rPr>
                <w:rFonts w:ascii="Avenir Next LT Pro Light" w:hAnsi="Avenir Next LT Pro Light"/>
                <w:sz w:val="20"/>
                <w:szCs w:val="20"/>
              </w:rPr>
              <w:t xml:space="preserve">seeking advancement in your current role; </w:t>
            </w:r>
            <w:r w:rsidRPr="00AE392D">
              <w:rPr>
                <w:rFonts w:ascii="Avenir Next LT Pro Light" w:hAnsi="Avenir Next LT Pro Light"/>
                <w:sz w:val="20"/>
                <w:szCs w:val="20"/>
              </w:rPr>
              <w:t xml:space="preserve">carving out a new career in a different industry or technical domain; or another aspiration that holds deep personal value for you. </w:t>
            </w:r>
          </w:p>
          <w:p w14:paraId="3FE9A037" w14:textId="4056E331" w:rsidR="001C5F2C" w:rsidRPr="00AE392D" w:rsidRDefault="005C48E6"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Whatever your career aspirations are, the goals you set over the performance cycle help you in moving towards your vision of the future. </w:t>
            </w:r>
          </w:p>
        </w:tc>
      </w:tr>
      <w:tr w:rsidR="001C5F2C" w14:paraId="0C20AFC6" w14:textId="77777777" w:rsidTr="001C5F2C">
        <w:tc>
          <w:tcPr>
            <w:tcW w:w="15388" w:type="dxa"/>
            <w:gridSpan w:val="2"/>
          </w:tcPr>
          <w:p w14:paraId="0B3BB1CD" w14:textId="49B83D2D" w:rsidR="001C5F2C" w:rsidRPr="00AE392D" w:rsidRDefault="00274DCE"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Career Aspiration: </w:t>
            </w:r>
            <w:r w:rsidR="00B0088A" w:rsidRPr="00B0088A">
              <w:rPr>
                <w:rFonts w:ascii="Avenir Next LT Pro Light" w:hAnsi="Avenir Next LT Pro Light"/>
                <w:i/>
                <w:iCs/>
                <w:sz w:val="20"/>
                <w:szCs w:val="20"/>
              </w:rPr>
              <w:t xml:space="preserve">My career goal is to advance into a </w:t>
            </w:r>
            <w:r w:rsidR="004102F7" w:rsidRPr="00B0088A">
              <w:rPr>
                <w:rFonts w:ascii="Avenir Next LT Pro Light" w:hAnsi="Avenir Next LT Pro Light"/>
                <w:i/>
                <w:iCs/>
                <w:sz w:val="20"/>
                <w:szCs w:val="20"/>
              </w:rPr>
              <w:t>director</w:t>
            </w:r>
            <w:r w:rsidR="00B0088A" w:rsidRPr="00B0088A">
              <w:rPr>
                <w:rFonts w:ascii="Avenir Next LT Pro Light" w:hAnsi="Avenir Next LT Pro Light"/>
                <w:i/>
                <w:iCs/>
                <w:sz w:val="20"/>
                <w:szCs w:val="20"/>
              </w:rPr>
              <w:t xml:space="preserve"> role where I can leverage my experience in strategic transport modelling to expand </w:t>
            </w:r>
            <w:proofErr w:type="spellStart"/>
            <w:r w:rsidR="00B0088A" w:rsidRPr="00B0088A">
              <w:rPr>
                <w:rFonts w:ascii="Avenir Next LT Pro Light" w:hAnsi="Avenir Next LT Pro Light"/>
                <w:i/>
                <w:iCs/>
                <w:sz w:val="20"/>
                <w:szCs w:val="20"/>
              </w:rPr>
              <w:t>Scyne’s</w:t>
            </w:r>
            <w:proofErr w:type="spellEnd"/>
            <w:r w:rsidR="00B0088A" w:rsidRPr="00B0088A">
              <w:rPr>
                <w:rFonts w:ascii="Avenir Next LT Pro Light" w:hAnsi="Avenir Next LT Pro Light"/>
                <w:i/>
                <w:iCs/>
                <w:sz w:val="20"/>
                <w:szCs w:val="20"/>
              </w:rPr>
              <w:t xml:space="preserve"> impact and reputation within the industry. Over the next few years, I aim to focus on business development</w:t>
            </w:r>
            <w:r w:rsidR="008E4C6C">
              <w:rPr>
                <w:rFonts w:ascii="Avenir Next LT Pro Light" w:hAnsi="Avenir Next LT Pro Light"/>
                <w:i/>
                <w:iCs/>
                <w:sz w:val="20"/>
                <w:szCs w:val="20"/>
              </w:rPr>
              <w:t xml:space="preserve"> </w:t>
            </w:r>
            <w:r w:rsidR="00B0088A" w:rsidRPr="00B0088A">
              <w:rPr>
                <w:rFonts w:ascii="Avenir Next LT Pro Light" w:hAnsi="Avenir Next LT Pro Light"/>
                <w:i/>
                <w:iCs/>
                <w:sz w:val="20"/>
                <w:szCs w:val="20"/>
              </w:rPr>
              <w:t xml:space="preserve">and diversifying client relationships, especially with high-profile clients such as TMR and TFNSW. Additionally, I am committed to innovating our modelling practices by </w:t>
            </w:r>
            <w:r w:rsidR="008E4C6C">
              <w:rPr>
                <w:rFonts w:ascii="Avenir Next LT Pro Light" w:hAnsi="Avenir Next LT Pro Light"/>
                <w:i/>
                <w:iCs/>
                <w:sz w:val="20"/>
                <w:szCs w:val="20"/>
              </w:rPr>
              <w:t>embracing newer</w:t>
            </w:r>
            <w:r w:rsidR="00B0088A" w:rsidRPr="00B0088A">
              <w:rPr>
                <w:rFonts w:ascii="Avenir Next LT Pro Light" w:hAnsi="Avenir Next LT Pro Light"/>
                <w:i/>
                <w:iCs/>
                <w:sz w:val="20"/>
                <w:szCs w:val="20"/>
              </w:rPr>
              <w:t xml:space="preserve"> technologies that enhance client outcomes. My goal is to be recognised as a strategic leader and industry expert, guiding complex projects that align with my technical background and support </w:t>
            </w:r>
            <w:proofErr w:type="spellStart"/>
            <w:r w:rsidR="00B0088A" w:rsidRPr="00B0088A">
              <w:rPr>
                <w:rFonts w:ascii="Avenir Next LT Pro Light" w:hAnsi="Avenir Next LT Pro Light"/>
                <w:i/>
                <w:iCs/>
                <w:sz w:val="20"/>
                <w:szCs w:val="20"/>
              </w:rPr>
              <w:t>Scyne’s</w:t>
            </w:r>
            <w:proofErr w:type="spellEnd"/>
            <w:r w:rsidR="00B0088A" w:rsidRPr="00B0088A">
              <w:rPr>
                <w:rFonts w:ascii="Avenir Next LT Pro Light" w:hAnsi="Avenir Next LT Pro Light"/>
                <w:i/>
                <w:iCs/>
                <w:sz w:val="20"/>
                <w:szCs w:val="20"/>
              </w:rPr>
              <w:t xml:space="preserve"> mission to lead in the public-purpose sector.</w:t>
            </w:r>
          </w:p>
        </w:tc>
      </w:tr>
      <w:tr w:rsidR="001C5F2C" w14:paraId="23934F8C" w14:textId="77777777" w:rsidTr="001C5F2C">
        <w:tc>
          <w:tcPr>
            <w:tcW w:w="7694" w:type="dxa"/>
          </w:tcPr>
          <w:p w14:paraId="5D03F3CA" w14:textId="3F8925B4" w:rsidR="001C5F2C" w:rsidRPr="00AE392D" w:rsidRDefault="00283AA6"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What are the major steps you want to commit to </w:t>
            </w:r>
            <w:r w:rsidR="00685C63" w:rsidRPr="00AE392D">
              <w:rPr>
                <w:rFonts w:ascii="Avenir Next LT Pro Light" w:hAnsi="Avenir Next LT Pro Light"/>
                <w:sz w:val="20"/>
                <w:szCs w:val="20"/>
              </w:rPr>
              <w:t xml:space="preserve">achieving </w:t>
            </w:r>
            <w:r w:rsidRPr="00AE392D">
              <w:rPr>
                <w:rFonts w:ascii="Avenir Next LT Pro Light" w:hAnsi="Avenir Next LT Pro Light"/>
                <w:sz w:val="20"/>
                <w:szCs w:val="20"/>
              </w:rPr>
              <w:t>within the next 12 months</w:t>
            </w:r>
            <w:r w:rsidRPr="00AE392D">
              <w:rPr>
                <w:rFonts w:ascii="Avenir Next LT Pro Light" w:hAnsi="Avenir Next LT Pro Light"/>
                <w:i/>
                <w:iCs/>
                <w:sz w:val="20"/>
                <w:szCs w:val="20"/>
              </w:rPr>
              <w:t>?</w:t>
            </w:r>
            <w:r w:rsidR="00346199" w:rsidRPr="00AE392D">
              <w:rPr>
                <w:rFonts w:ascii="Avenir Next LT Pro Light" w:hAnsi="Avenir Next LT Pro Light"/>
                <w:i/>
                <w:iCs/>
                <w:sz w:val="20"/>
                <w:szCs w:val="20"/>
              </w:rPr>
              <w:t xml:space="preserve"> [you will break these major steps into measurable goals in the template below</w:t>
            </w:r>
            <w:r w:rsidR="00C80007" w:rsidRPr="00AE392D">
              <w:rPr>
                <w:rFonts w:ascii="Avenir Next LT Pro Light" w:hAnsi="Avenir Next LT Pro Light"/>
                <w:i/>
                <w:iCs/>
                <w:sz w:val="20"/>
                <w:szCs w:val="20"/>
              </w:rPr>
              <w:t>]</w:t>
            </w:r>
          </w:p>
        </w:tc>
        <w:tc>
          <w:tcPr>
            <w:tcW w:w="7694" w:type="dxa"/>
          </w:tcPr>
          <w:p w14:paraId="7BAC7F0F" w14:textId="34B11FF0" w:rsidR="001C5F2C" w:rsidRPr="00AE392D" w:rsidRDefault="00283AA6" w:rsidP="001A046F">
            <w:pPr>
              <w:spacing w:before="220" w:after="110"/>
              <w:rPr>
                <w:rFonts w:ascii="Avenir Next LT Pro Light" w:hAnsi="Avenir Next LT Pro Light"/>
                <w:sz w:val="20"/>
                <w:szCs w:val="20"/>
              </w:rPr>
            </w:pPr>
            <w:r w:rsidRPr="00AE392D">
              <w:rPr>
                <w:rFonts w:ascii="Avenir Next LT Pro Light" w:hAnsi="Avenir Next LT Pro Light"/>
                <w:sz w:val="20"/>
                <w:szCs w:val="20"/>
              </w:rPr>
              <w:t xml:space="preserve">What are the </w:t>
            </w:r>
            <w:r w:rsidR="00685C63" w:rsidRPr="00AE392D">
              <w:rPr>
                <w:rFonts w:ascii="Avenir Next LT Pro Light" w:hAnsi="Avenir Next LT Pro Light"/>
                <w:sz w:val="20"/>
                <w:szCs w:val="20"/>
              </w:rPr>
              <w:t xml:space="preserve">major steps </w:t>
            </w:r>
            <w:r w:rsidR="0062754E" w:rsidRPr="00AE392D">
              <w:rPr>
                <w:rFonts w:ascii="Avenir Next LT Pro Light" w:hAnsi="Avenir Next LT Pro Light"/>
                <w:sz w:val="20"/>
                <w:szCs w:val="20"/>
              </w:rPr>
              <w:t xml:space="preserve">beyond this performance cycle? </w:t>
            </w:r>
            <w:r w:rsidR="00685C63" w:rsidRPr="00AE392D">
              <w:rPr>
                <w:rFonts w:ascii="Avenir Next LT Pro Light" w:hAnsi="Avenir Next LT Pro Light"/>
                <w:sz w:val="20"/>
                <w:szCs w:val="20"/>
              </w:rPr>
              <w:t xml:space="preserve"> </w:t>
            </w:r>
            <w:r w:rsidR="008E28C4" w:rsidRPr="00AE392D">
              <w:rPr>
                <w:rFonts w:ascii="Avenir Next LT Pro Light" w:hAnsi="Avenir Next LT Pro Light"/>
                <w:i/>
                <w:iCs/>
                <w:sz w:val="20"/>
                <w:szCs w:val="20"/>
              </w:rPr>
              <w:t>[are ther</w:t>
            </w:r>
            <w:r w:rsidR="00330102" w:rsidRPr="00AE392D">
              <w:rPr>
                <w:rFonts w:ascii="Avenir Next LT Pro Light" w:hAnsi="Avenir Next LT Pro Light"/>
                <w:i/>
                <w:iCs/>
                <w:sz w:val="20"/>
                <w:szCs w:val="20"/>
              </w:rPr>
              <w:t>e</w:t>
            </w:r>
            <w:r w:rsidR="008E28C4" w:rsidRPr="00AE392D">
              <w:rPr>
                <w:rFonts w:ascii="Avenir Next LT Pro Light" w:hAnsi="Avenir Next LT Pro Light"/>
                <w:i/>
                <w:iCs/>
                <w:sz w:val="20"/>
                <w:szCs w:val="20"/>
              </w:rPr>
              <w:t xml:space="preserve"> supports </w:t>
            </w:r>
            <w:r w:rsidR="00CD1E12" w:rsidRPr="00AE392D">
              <w:rPr>
                <w:rFonts w:ascii="Avenir Next LT Pro Light" w:hAnsi="Avenir Next LT Pro Light"/>
                <w:i/>
                <w:iCs/>
                <w:sz w:val="20"/>
                <w:szCs w:val="20"/>
              </w:rPr>
              <w:t>that Scyne can help with in setting up for future success of these steps?]</w:t>
            </w:r>
          </w:p>
        </w:tc>
      </w:tr>
    </w:tbl>
    <w:p w14:paraId="5FF7309C" w14:textId="77777777" w:rsidR="00AB5168" w:rsidRDefault="00AB5168" w:rsidP="001A046F">
      <w:pPr>
        <w:spacing w:before="220" w:after="110"/>
        <w:rPr>
          <w:rFonts w:ascii="Avenir Next LT Pro Demi" w:hAnsi="Avenir Next LT Pro Demi"/>
          <w:b/>
          <w:color w:val="220054" w:themeColor="text2"/>
        </w:rPr>
      </w:pPr>
    </w:p>
    <w:p w14:paraId="0432BE2C" w14:textId="77777777" w:rsidR="00AB5168" w:rsidRDefault="00AB5168" w:rsidP="001A046F">
      <w:pPr>
        <w:spacing w:before="220" w:after="110"/>
        <w:rPr>
          <w:rFonts w:ascii="Avenir Next LT Pro Demi" w:hAnsi="Avenir Next LT Pro Demi"/>
          <w:b/>
          <w:color w:val="220054" w:themeColor="text2"/>
        </w:rPr>
      </w:pPr>
    </w:p>
    <w:p w14:paraId="53AD5E89" w14:textId="77777777" w:rsidR="00AB5168" w:rsidRDefault="00AB5168" w:rsidP="001A046F">
      <w:pPr>
        <w:spacing w:before="220" w:after="110"/>
        <w:rPr>
          <w:rFonts w:ascii="Avenir Next LT Pro Demi" w:hAnsi="Avenir Next LT Pro Demi"/>
          <w:b/>
          <w:color w:val="220054" w:themeColor="text2"/>
        </w:rPr>
      </w:pPr>
    </w:p>
    <w:p w14:paraId="41375A6D" w14:textId="77777777" w:rsidR="00AB5168" w:rsidRDefault="00AB5168" w:rsidP="001A046F">
      <w:pPr>
        <w:spacing w:before="220" w:after="110"/>
        <w:rPr>
          <w:rFonts w:ascii="Avenir Next LT Pro Demi" w:hAnsi="Avenir Next LT Pro Demi"/>
          <w:b/>
          <w:color w:val="220054" w:themeColor="text2"/>
        </w:rPr>
      </w:pPr>
    </w:p>
    <w:p w14:paraId="7B10D7FA" w14:textId="3D109BD7" w:rsidR="00207F15" w:rsidRDefault="00207F15" w:rsidP="001A046F">
      <w:pPr>
        <w:spacing w:before="220" w:after="110"/>
        <w:rPr>
          <w:rFonts w:ascii="Avenir Next LT Pro Demi" w:hAnsi="Avenir Next LT Pro Demi"/>
          <w:b/>
          <w:bCs/>
          <w:color w:val="220054"/>
        </w:rPr>
      </w:pPr>
      <w:r w:rsidRPr="20920ECD">
        <w:rPr>
          <w:rFonts w:ascii="Avenir Next LT Pro Demi" w:hAnsi="Avenir Next LT Pro Demi"/>
          <w:b/>
          <w:color w:val="220054" w:themeColor="text2"/>
        </w:rPr>
        <w:t xml:space="preserve">Steps to completing your Performance &amp; Growth plan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63"/>
        <w:gridCol w:w="2198"/>
        <w:gridCol w:w="639"/>
        <w:gridCol w:w="1559"/>
        <w:gridCol w:w="656"/>
        <w:gridCol w:w="1542"/>
        <w:gridCol w:w="1204"/>
        <w:gridCol w:w="994"/>
        <w:gridCol w:w="1581"/>
        <w:gridCol w:w="618"/>
        <w:gridCol w:w="2199"/>
      </w:tblGrid>
      <w:tr w:rsidR="00705D88" w14:paraId="40DADB5A" w14:textId="77777777" w:rsidTr="00E13F21">
        <w:tc>
          <w:tcPr>
            <w:tcW w:w="2198" w:type="dxa"/>
            <w:gridSpan w:val="2"/>
          </w:tcPr>
          <w:p w14:paraId="385EC09A" w14:textId="312B2CEA" w:rsidR="00705D88" w:rsidRPr="00AE392D" w:rsidRDefault="00AE392D" w:rsidP="00AE392D">
            <w:pPr>
              <w:pStyle w:val="ListParagraph"/>
              <w:numPr>
                <w:ilvl w:val="0"/>
                <w:numId w:val="13"/>
              </w:numPr>
              <w:spacing w:after="110"/>
              <w:rPr>
                <w:rFonts w:ascii="Avenir Next LT Pro Light" w:hAnsi="Avenir Next LT Pro Light"/>
                <w:sz w:val="22"/>
                <w:szCs w:val="22"/>
              </w:rPr>
            </w:pPr>
            <w:r w:rsidRPr="00AE392D">
              <w:rPr>
                <w:rFonts w:ascii="Avenir Next LT Pro Light" w:hAnsi="Avenir Next LT Pro Light"/>
                <w:sz w:val="22"/>
                <w:szCs w:val="22"/>
              </w:rPr>
              <w:t>Review</w:t>
            </w:r>
            <w:r w:rsidR="00705D88" w:rsidRPr="00AE392D">
              <w:rPr>
                <w:rFonts w:ascii="Avenir Next LT Pro Light" w:hAnsi="Avenir Next LT Pro Light"/>
                <w:sz w:val="22"/>
                <w:szCs w:val="22"/>
              </w:rPr>
              <w:t xml:space="preserve"> </w:t>
            </w:r>
            <w:r w:rsidR="001E3017">
              <w:rPr>
                <w:rFonts w:ascii="Avenir Next LT Pro Light" w:hAnsi="Avenir Next LT Pro Light"/>
                <w:sz w:val="22"/>
                <w:szCs w:val="22"/>
              </w:rPr>
              <w:t>2030</w:t>
            </w:r>
            <w:r w:rsidR="00705D88" w:rsidRPr="00AE392D">
              <w:rPr>
                <w:rFonts w:ascii="Avenir Next LT Pro Light" w:hAnsi="Avenir Next LT Pro Light"/>
                <w:sz w:val="22"/>
                <w:szCs w:val="22"/>
              </w:rPr>
              <w:t xml:space="preserve"> strategy &amp; plan</w:t>
            </w:r>
          </w:p>
        </w:tc>
        <w:tc>
          <w:tcPr>
            <w:tcW w:w="2198" w:type="dxa"/>
          </w:tcPr>
          <w:p w14:paraId="260F93C9" w14:textId="5C9DEB42" w:rsidR="00705D88" w:rsidRPr="00AE392D" w:rsidRDefault="00AE392D"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Review</w:t>
            </w:r>
            <w:r w:rsidR="00705D88" w:rsidRPr="00AE392D">
              <w:rPr>
                <w:rFonts w:ascii="Avenir Next LT Pro Light" w:hAnsi="Avenir Next LT Pro Light"/>
                <w:sz w:val="22"/>
                <w:szCs w:val="22"/>
              </w:rPr>
              <w:t xml:space="preserve"> behaviours and outcomes we are looking to achieve</w:t>
            </w:r>
          </w:p>
        </w:tc>
        <w:tc>
          <w:tcPr>
            <w:tcW w:w="2198" w:type="dxa"/>
            <w:gridSpan w:val="2"/>
          </w:tcPr>
          <w:p w14:paraId="3EA55691" w14:textId="41C2B982" w:rsidR="00705D88" w:rsidRPr="00AE392D" w:rsidRDefault="00705D88"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Outline your personal career aspirations</w:t>
            </w:r>
          </w:p>
        </w:tc>
        <w:tc>
          <w:tcPr>
            <w:tcW w:w="2198" w:type="dxa"/>
            <w:gridSpan w:val="2"/>
          </w:tcPr>
          <w:p w14:paraId="67F6DCA1" w14:textId="4683955F" w:rsidR="00705D88" w:rsidRPr="00AE392D" w:rsidRDefault="00705D88"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Identify 3-4 performance goals and 1-2 growth goals</w:t>
            </w:r>
          </w:p>
        </w:tc>
        <w:tc>
          <w:tcPr>
            <w:tcW w:w="2198" w:type="dxa"/>
            <w:gridSpan w:val="2"/>
          </w:tcPr>
          <w:p w14:paraId="047AF22C" w14:textId="03BCD002" w:rsidR="00705D88" w:rsidRPr="00AE392D" w:rsidRDefault="00705D88"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 xml:space="preserve">Consider your own context. What do </w:t>
            </w:r>
            <w:r w:rsidRPr="00AE392D">
              <w:rPr>
                <w:rFonts w:ascii="Avenir Next LT Pro Light" w:hAnsi="Avenir Next LT Pro Light"/>
                <w:b/>
                <w:bCs/>
                <w:sz w:val="22"/>
                <w:szCs w:val="22"/>
              </w:rPr>
              <w:t>you</w:t>
            </w:r>
            <w:r w:rsidRPr="00AE392D">
              <w:rPr>
                <w:rFonts w:ascii="Avenir Next LT Pro Light" w:hAnsi="Avenir Next LT Pro Light"/>
                <w:sz w:val="22"/>
                <w:szCs w:val="22"/>
              </w:rPr>
              <w:t xml:space="preserve"> need to enable you</w:t>
            </w:r>
            <w:r w:rsidR="00AE392D" w:rsidRPr="00AE392D">
              <w:rPr>
                <w:rFonts w:ascii="Avenir Next LT Pro Light" w:hAnsi="Avenir Next LT Pro Light"/>
                <w:sz w:val="22"/>
                <w:szCs w:val="22"/>
              </w:rPr>
              <w:t xml:space="preserve"> in role</w:t>
            </w:r>
            <w:r w:rsidRPr="00AE392D">
              <w:rPr>
                <w:rFonts w:ascii="Avenir Next LT Pro Light" w:hAnsi="Avenir Next LT Pro Light"/>
                <w:sz w:val="22"/>
                <w:szCs w:val="22"/>
              </w:rPr>
              <w:t>?</w:t>
            </w:r>
          </w:p>
        </w:tc>
        <w:tc>
          <w:tcPr>
            <w:tcW w:w="2199" w:type="dxa"/>
            <w:gridSpan w:val="2"/>
          </w:tcPr>
          <w:p w14:paraId="7BA921C0" w14:textId="6F40144B" w:rsidR="00705D88" w:rsidRPr="00AE392D" w:rsidRDefault="00705D88"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Discuss and agree on your plan with your People Leader</w:t>
            </w:r>
          </w:p>
        </w:tc>
        <w:tc>
          <w:tcPr>
            <w:tcW w:w="2199" w:type="dxa"/>
          </w:tcPr>
          <w:p w14:paraId="2280C38E" w14:textId="0EBCEE4C" w:rsidR="00705D88" w:rsidRPr="00AE392D" w:rsidRDefault="00AE392D" w:rsidP="00AE392D">
            <w:pPr>
              <w:pStyle w:val="ListParagraph"/>
              <w:numPr>
                <w:ilvl w:val="0"/>
                <w:numId w:val="13"/>
              </w:numPr>
              <w:spacing w:before="220" w:after="110"/>
              <w:rPr>
                <w:rFonts w:ascii="Avenir Next LT Pro Light" w:hAnsi="Avenir Next LT Pro Light"/>
                <w:sz w:val="22"/>
                <w:szCs w:val="22"/>
              </w:rPr>
            </w:pPr>
            <w:r w:rsidRPr="00AE392D">
              <w:rPr>
                <w:rFonts w:ascii="Avenir Next LT Pro Light" w:hAnsi="Avenir Next LT Pro Light"/>
                <w:sz w:val="22"/>
                <w:szCs w:val="22"/>
              </w:rPr>
              <w:t>Check in on progress in quarterly career coaching conversations</w:t>
            </w:r>
          </w:p>
        </w:tc>
      </w:tr>
      <w:tr w:rsidR="004C0D76" w14:paraId="09C8FBF8" w14:textId="77777777" w:rsidTr="001E30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9"/>
        </w:trPr>
        <w:tc>
          <w:tcPr>
            <w:tcW w:w="1435" w:type="dxa"/>
            <w:shd w:val="clear" w:color="auto" w:fill="464E7E" w:themeFill="background1"/>
          </w:tcPr>
          <w:p w14:paraId="6D385636" w14:textId="3BCD0212" w:rsidR="004C0D76" w:rsidRPr="00AE392D" w:rsidRDefault="004C0D76" w:rsidP="001A046F">
            <w:pPr>
              <w:spacing w:before="220" w:after="110"/>
              <w:rPr>
                <w:rFonts w:ascii="Avenir Next LT Pro Demi" w:hAnsi="Avenir Next LT Pro Demi"/>
                <w:b/>
                <w:bCs/>
                <w:color w:val="FFFFFF"/>
                <w:sz w:val="22"/>
                <w:szCs w:val="22"/>
              </w:rPr>
            </w:pPr>
            <w:r>
              <w:rPr>
                <w:rFonts w:ascii="Avenir Next LT Pro Demi" w:hAnsi="Avenir Next LT Pro Demi"/>
                <w:b/>
                <w:bCs/>
                <w:color w:val="FFFFFF"/>
                <w:sz w:val="22"/>
                <w:szCs w:val="22"/>
              </w:rPr>
              <w:t>Goal type</w:t>
            </w:r>
          </w:p>
        </w:tc>
        <w:tc>
          <w:tcPr>
            <w:tcW w:w="3600" w:type="dxa"/>
            <w:gridSpan w:val="3"/>
            <w:shd w:val="clear" w:color="auto" w:fill="464E7E" w:themeFill="background1"/>
          </w:tcPr>
          <w:p w14:paraId="3DF05F9C" w14:textId="514207F6" w:rsidR="004C0D76" w:rsidRPr="00AE392D" w:rsidRDefault="004C0D76" w:rsidP="001A046F">
            <w:pPr>
              <w:spacing w:before="220" w:after="110"/>
              <w:rPr>
                <w:rFonts w:ascii="Avenir Next LT Pro Demi" w:hAnsi="Avenir Next LT Pro Demi"/>
                <w:b/>
                <w:bCs/>
                <w:color w:val="FFFFFF"/>
                <w:sz w:val="22"/>
                <w:szCs w:val="22"/>
              </w:rPr>
            </w:pPr>
            <w:r w:rsidRPr="00AE392D">
              <w:rPr>
                <w:rFonts w:ascii="Avenir Next LT Pro Demi" w:hAnsi="Avenir Next LT Pro Demi"/>
                <w:b/>
                <w:bCs/>
                <w:color w:val="FFFFFF"/>
                <w:sz w:val="22"/>
                <w:szCs w:val="22"/>
              </w:rPr>
              <w:t>Goal</w:t>
            </w:r>
            <w:r>
              <w:rPr>
                <w:rFonts w:ascii="Avenir Next LT Pro Demi" w:hAnsi="Avenir Next LT Pro Demi"/>
                <w:b/>
                <w:bCs/>
                <w:color w:val="FFFFFF"/>
                <w:sz w:val="22"/>
                <w:szCs w:val="22"/>
              </w:rPr>
              <w:t>s</w:t>
            </w:r>
          </w:p>
        </w:tc>
        <w:tc>
          <w:tcPr>
            <w:tcW w:w="2215" w:type="dxa"/>
            <w:gridSpan w:val="2"/>
            <w:shd w:val="clear" w:color="auto" w:fill="464E7E" w:themeFill="background1"/>
          </w:tcPr>
          <w:p w14:paraId="4990B02C" w14:textId="3F4F9B72" w:rsidR="004C0D76" w:rsidRPr="00AE392D" w:rsidRDefault="004C0D76" w:rsidP="001A046F">
            <w:pPr>
              <w:spacing w:before="220" w:after="110"/>
              <w:rPr>
                <w:rFonts w:ascii="Avenir Next LT Pro Demi" w:hAnsi="Avenir Next LT Pro Demi"/>
                <w:b/>
                <w:bCs/>
                <w:color w:val="FFFFFF"/>
                <w:sz w:val="22"/>
                <w:szCs w:val="22"/>
              </w:rPr>
            </w:pPr>
            <w:r w:rsidRPr="00AE392D">
              <w:rPr>
                <w:rFonts w:ascii="Avenir Next LT Pro Demi" w:hAnsi="Avenir Next LT Pro Demi"/>
                <w:b/>
                <w:bCs/>
                <w:color w:val="FFFFFF"/>
                <w:sz w:val="22"/>
                <w:szCs w:val="22"/>
              </w:rPr>
              <w:t>What do I need to focus on to achieve this goal?</w:t>
            </w:r>
          </w:p>
        </w:tc>
        <w:tc>
          <w:tcPr>
            <w:tcW w:w="2746" w:type="dxa"/>
            <w:gridSpan w:val="2"/>
            <w:shd w:val="clear" w:color="auto" w:fill="464E7E" w:themeFill="background1"/>
          </w:tcPr>
          <w:p w14:paraId="4EC37348" w14:textId="0EBA4B45" w:rsidR="004C0D76" w:rsidRPr="00AE392D" w:rsidRDefault="004C0D76" w:rsidP="001A046F">
            <w:pPr>
              <w:spacing w:before="220" w:after="110"/>
              <w:rPr>
                <w:rFonts w:ascii="Avenir Next LT Pro Demi" w:hAnsi="Avenir Next LT Pro Demi"/>
                <w:b/>
                <w:bCs/>
                <w:color w:val="FFFFFF"/>
                <w:sz w:val="22"/>
                <w:szCs w:val="22"/>
              </w:rPr>
            </w:pPr>
            <w:r w:rsidRPr="00AE392D">
              <w:rPr>
                <w:rFonts w:ascii="Avenir Next LT Pro Demi" w:hAnsi="Avenir Next LT Pro Demi"/>
                <w:b/>
                <w:bCs/>
                <w:color w:val="FFFFFF"/>
                <w:sz w:val="22"/>
                <w:szCs w:val="22"/>
              </w:rPr>
              <w:t xml:space="preserve">Where will I get continuous feedback? </w:t>
            </w:r>
          </w:p>
        </w:tc>
        <w:tc>
          <w:tcPr>
            <w:tcW w:w="2575" w:type="dxa"/>
            <w:gridSpan w:val="2"/>
            <w:shd w:val="clear" w:color="auto" w:fill="464E7E" w:themeFill="background1"/>
          </w:tcPr>
          <w:p w14:paraId="3B2A6F31" w14:textId="3920532D" w:rsidR="004C0D76" w:rsidRPr="00AE392D" w:rsidRDefault="004C0D76" w:rsidP="001A046F">
            <w:pPr>
              <w:spacing w:before="220" w:after="110"/>
              <w:rPr>
                <w:rFonts w:ascii="Avenir Next LT Pro Demi" w:hAnsi="Avenir Next LT Pro Demi"/>
                <w:b/>
                <w:bCs/>
                <w:color w:val="FFFFFF"/>
                <w:sz w:val="22"/>
                <w:szCs w:val="22"/>
              </w:rPr>
            </w:pPr>
            <w:r w:rsidRPr="00AE392D">
              <w:rPr>
                <w:rFonts w:ascii="Avenir Next LT Pro Demi" w:hAnsi="Avenir Next LT Pro Demi"/>
                <w:b/>
                <w:bCs/>
                <w:color w:val="FFFFFF"/>
                <w:sz w:val="22"/>
                <w:szCs w:val="22"/>
              </w:rPr>
              <w:t>Behaviours &amp; outcomes contribution alignment</w:t>
            </w:r>
          </w:p>
        </w:tc>
        <w:tc>
          <w:tcPr>
            <w:tcW w:w="2817" w:type="dxa"/>
            <w:gridSpan w:val="2"/>
            <w:shd w:val="clear" w:color="auto" w:fill="464E7E" w:themeFill="background1"/>
          </w:tcPr>
          <w:p w14:paraId="65F88310" w14:textId="045AE590" w:rsidR="004C0D76" w:rsidRPr="00AE392D" w:rsidRDefault="004C0D76" w:rsidP="001A046F">
            <w:pPr>
              <w:spacing w:before="220" w:after="110"/>
              <w:rPr>
                <w:rFonts w:ascii="Avenir Next LT Pro Demi" w:hAnsi="Avenir Next LT Pro Demi"/>
                <w:b/>
                <w:bCs/>
                <w:color w:val="FFFFFF"/>
                <w:sz w:val="22"/>
                <w:szCs w:val="22"/>
              </w:rPr>
            </w:pPr>
            <w:r w:rsidRPr="00AE392D">
              <w:rPr>
                <w:rFonts w:ascii="Avenir Next LT Pro Demi" w:hAnsi="Avenir Next LT Pro Demi"/>
                <w:b/>
                <w:bCs/>
                <w:color w:val="FFFFFF"/>
                <w:sz w:val="22"/>
                <w:szCs w:val="22"/>
              </w:rPr>
              <w:t xml:space="preserve">Measuring our impact </w:t>
            </w:r>
          </w:p>
        </w:tc>
      </w:tr>
      <w:commentRangeStart w:id="0"/>
      <w:tr w:rsidR="004C0D76" w:rsidRPr="00AE392D" w14:paraId="30B1BD23" w14:textId="77777777" w:rsidTr="004C0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35" w:type="dxa"/>
          </w:tcPr>
          <w:p w14:paraId="1F0CB862" w14:textId="3837CE73" w:rsidR="004C0D76" w:rsidRPr="00AB5168" w:rsidRDefault="00000000" w:rsidP="00B478E0">
            <w:pPr>
              <w:spacing w:before="220" w:after="110"/>
              <w:rPr>
                <w:rFonts w:ascii="Avenir Next LT Pro Light" w:hAnsi="Avenir Next LT Pro Light"/>
                <w:sz w:val="18"/>
                <w:szCs w:val="18"/>
              </w:rPr>
            </w:pPr>
            <w:sdt>
              <w:sdtPr>
                <w:rPr>
                  <w:rFonts w:ascii="Avenir Next LT Pro Light" w:hAnsi="Avenir Next LT Pro Light"/>
                  <w:sz w:val="18"/>
                  <w:szCs w:val="18"/>
                </w:rPr>
                <w:id w:val="-678734892"/>
                <w:placeholder>
                  <w:docPart w:val="DefaultPlaceholder_-1854013438"/>
                </w:placeholder>
                <w:comboBox>
                  <w:listItem w:value="Choose an item."/>
                  <w:listItem w:displayText="Performance Goal" w:value="Performance Goal"/>
                  <w:listItem w:displayText="Growth Goal" w:value="Growth Goal"/>
                </w:comboBox>
              </w:sdtPr>
              <w:sdtContent>
                <w:r w:rsidR="001E3017">
                  <w:rPr>
                    <w:rFonts w:ascii="Avenir Next LT Pro Light" w:hAnsi="Avenir Next LT Pro Light"/>
                    <w:sz w:val="18"/>
                    <w:szCs w:val="18"/>
                  </w:rPr>
                  <w:t>Performance Goal</w:t>
                </w:r>
              </w:sdtContent>
            </w:sdt>
            <w:commentRangeEnd w:id="0"/>
            <w:r w:rsidR="003B5CBF">
              <w:rPr>
                <w:rStyle w:val="CommentReference"/>
              </w:rPr>
              <w:commentReference w:id="0"/>
            </w:r>
          </w:p>
        </w:tc>
        <w:tc>
          <w:tcPr>
            <w:tcW w:w="3600" w:type="dxa"/>
            <w:gridSpan w:val="3"/>
          </w:tcPr>
          <w:p w14:paraId="7097B915" w14:textId="6A4974A4" w:rsidR="004C0D76" w:rsidRPr="00AB5168" w:rsidRDefault="004C0D76" w:rsidP="00B478E0">
            <w:pPr>
              <w:spacing w:before="220" w:after="110"/>
              <w:rPr>
                <w:rFonts w:ascii="Avenir Next LT Pro Light" w:hAnsi="Avenir Next LT Pro Light"/>
                <w:b/>
                <w:bCs/>
                <w:sz w:val="18"/>
                <w:szCs w:val="18"/>
              </w:rPr>
            </w:pPr>
            <w:r w:rsidRPr="00AB5168">
              <w:rPr>
                <w:rFonts w:ascii="Avenir Next LT Pro Light" w:hAnsi="Avenir Next LT Pro Light"/>
                <w:sz w:val="18"/>
                <w:szCs w:val="18"/>
              </w:rPr>
              <w:t xml:space="preserve">Everything I do and strive towards is aligned to our Values &amp; Ethics. </w:t>
            </w:r>
          </w:p>
        </w:tc>
        <w:tc>
          <w:tcPr>
            <w:tcW w:w="2215" w:type="dxa"/>
            <w:gridSpan w:val="2"/>
          </w:tcPr>
          <w:p w14:paraId="187A8D18" w14:textId="34CE6866" w:rsidR="004C0D76" w:rsidRPr="00AB5168" w:rsidRDefault="004C0D76" w:rsidP="00B478E0">
            <w:pPr>
              <w:spacing w:before="220" w:after="110"/>
              <w:rPr>
                <w:rFonts w:ascii="Avenir Next LT Pro Light" w:hAnsi="Avenir Next LT Pro Light"/>
                <w:b/>
                <w:bCs/>
                <w:sz w:val="18"/>
                <w:szCs w:val="18"/>
              </w:rPr>
            </w:pPr>
            <w:r w:rsidRPr="00AB5168">
              <w:rPr>
                <w:rFonts w:ascii="Avenir Next LT Pro Light" w:hAnsi="Avenir Next LT Pro Light"/>
                <w:sz w:val="18"/>
                <w:szCs w:val="18"/>
              </w:rPr>
              <w:t>At a baseline, timesheets, compliance training and current &amp; future project bookings are completed on time.</w:t>
            </w:r>
          </w:p>
        </w:tc>
        <w:tc>
          <w:tcPr>
            <w:tcW w:w="2746" w:type="dxa"/>
            <w:gridSpan w:val="2"/>
          </w:tcPr>
          <w:p w14:paraId="4571E2F1" w14:textId="77777777" w:rsidR="004C0D76" w:rsidRPr="00AB5168" w:rsidRDefault="004C0D76" w:rsidP="00F54CF5">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 xml:space="preserve">People Leader </w:t>
            </w:r>
          </w:p>
          <w:p w14:paraId="1CB25A69" w14:textId="77777777" w:rsidR="004C0D76" w:rsidRPr="00AB5168" w:rsidRDefault="004C0D76" w:rsidP="00F54CF5">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Project Leader</w:t>
            </w:r>
          </w:p>
          <w:p w14:paraId="720046F9" w14:textId="77777777" w:rsidR="004C0D76" w:rsidRPr="00AB5168" w:rsidRDefault="004C0D76" w:rsidP="00F54CF5">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Project team colleagues</w:t>
            </w:r>
          </w:p>
          <w:p w14:paraId="308399BA" w14:textId="77087880" w:rsidR="004C0D76" w:rsidRPr="00AB5168" w:rsidRDefault="004C0D76" w:rsidP="00F54CF5">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Clients</w:t>
            </w:r>
          </w:p>
        </w:tc>
        <w:tc>
          <w:tcPr>
            <w:tcW w:w="2575" w:type="dxa"/>
            <w:gridSpan w:val="2"/>
          </w:tcPr>
          <w:p w14:paraId="43AD3D67" w14:textId="3CE245F4" w:rsidR="004C0D76" w:rsidRPr="00AB5168" w:rsidRDefault="004C0D76" w:rsidP="00B478E0">
            <w:pPr>
              <w:spacing w:before="220" w:after="110"/>
              <w:rPr>
                <w:rFonts w:ascii="Avenir Next LT Pro Light" w:hAnsi="Avenir Next LT Pro Light"/>
                <w:sz w:val="18"/>
                <w:szCs w:val="18"/>
              </w:rPr>
            </w:pPr>
            <w:r w:rsidRPr="00AB5168">
              <w:rPr>
                <w:rFonts w:ascii="Avenir Next LT Pro Light" w:hAnsi="Avenir Next LT Pro Light"/>
                <w:sz w:val="18"/>
                <w:szCs w:val="18"/>
              </w:rPr>
              <w:t>Values &amp; Ethics</w:t>
            </w:r>
          </w:p>
        </w:tc>
        <w:tc>
          <w:tcPr>
            <w:tcW w:w="2817" w:type="dxa"/>
            <w:gridSpan w:val="2"/>
          </w:tcPr>
          <w:p w14:paraId="76B56613" w14:textId="7D4A3350" w:rsidR="004C0D76" w:rsidRPr="00AB5168" w:rsidRDefault="004C0D76" w:rsidP="00F54CF5">
            <w:pPr>
              <w:pStyle w:val="ListParagraph"/>
              <w:numPr>
                <w:ilvl w:val="0"/>
                <w:numId w:val="11"/>
              </w:numPr>
              <w:rPr>
                <w:rFonts w:ascii="Avenir Next LT Pro Light" w:hAnsi="Avenir Next LT Pro Light"/>
                <w:sz w:val="18"/>
                <w:szCs w:val="18"/>
              </w:rPr>
            </w:pPr>
            <w:r w:rsidRPr="00AB5168">
              <w:rPr>
                <w:rFonts w:ascii="Avenir Next LT Pro Light" w:hAnsi="Avenir Next LT Pro Light"/>
                <w:sz w:val="18"/>
                <w:szCs w:val="18"/>
              </w:rPr>
              <w:t>Feedback</w:t>
            </w:r>
          </w:p>
          <w:p w14:paraId="6819612C" w14:textId="59AA5616" w:rsidR="004C0D76" w:rsidRPr="00AB5168" w:rsidRDefault="004C0D76" w:rsidP="00F54CF5">
            <w:pPr>
              <w:pStyle w:val="ListParagraph"/>
              <w:numPr>
                <w:ilvl w:val="0"/>
                <w:numId w:val="11"/>
              </w:numPr>
              <w:rPr>
                <w:rFonts w:ascii="Avenir Next LT Pro Light" w:hAnsi="Avenir Next LT Pro Light"/>
                <w:sz w:val="18"/>
                <w:szCs w:val="18"/>
              </w:rPr>
            </w:pPr>
            <w:r w:rsidRPr="00AB5168">
              <w:rPr>
                <w:rFonts w:ascii="Avenir Next LT Pro Light" w:hAnsi="Avenir Next LT Pro Light"/>
                <w:sz w:val="18"/>
                <w:szCs w:val="18"/>
              </w:rPr>
              <w:t>Commercials &amp; compliance reporting</w:t>
            </w:r>
          </w:p>
        </w:tc>
      </w:tr>
      <w:tr w:rsidR="004C0D76" w:rsidRPr="00AB5168" w14:paraId="78A0226B" w14:textId="77777777" w:rsidTr="004C0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rFonts w:ascii="Avenir Next LT Pro Light" w:hAnsi="Avenir Next LT Pro Light"/>
              <w:sz w:val="20"/>
              <w:szCs w:val="20"/>
            </w:rPr>
            <w:id w:val="2095048004"/>
            <w:placeholder>
              <w:docPart w:val="1E31F8C072714CEB9A309E1808F839FC"/>
            </w:placeholder>
            <w:comboBox>
              <w:listItem w:value="Choose an item."/>
              <w:listItem w:displayText="Performance Goal" w:value="Performance Goal"/>
              <w:listItem w:displayText="Growth Goal" w:value="Growth Goal"/>
            </w:comboBox>
          </w:sdtPr>
          <w:sdtContent>
            <w:tc>
              <w:tcPr>
                <w:tcW w:w="1435" w:type="dxa"/>
              </w:tcPr>
              <w:p w14:paraId="69AE8BEE" w14:textId="270D74FC" w:rsidR="004C0D76" w:rsidRPr="00AB5168" w:rsidRDefault="007F02AF" w:rsidP="00B478E0">
                <w:pPr>
                  <w:spacing w:before="220" w:after="110"/>
                  <w:rPr>
                    <w:rFonts w:ascii="Avenir Next LT Pro Light" w:hAnsi="Avenir Next LT Pro Light"/>
                    <w:b/>
                    <w:bCs/>
                    <w:color w:val="220054"/>
                    <w:sz w:val="20"/>
                    <w:szCs w:val="20"/>
                  </w:rPr>
                </w:pPr>
                <w:r>
                  <w:rPr>
                    <w:rFonts w:ascii="Avenir Next LT Pro Light" w:hAnsi="Avenir Next LT Pro Light"/>
                    <w:sz w:val="20"/>
                    <w:szCs w:val="20"/>
                  </w:rPr>
                  <w:t>Performance Goal</w:t>
                </w:r>
              </w:p>
            </w:tc>
          </w:sdtContent>
        </w:sdt>
        <w:tc>
          <w:tcPr>
            <w:tcW w:w="3600" w:type="dxa"/>
            <w:gridSpan w:val="3"/>
          </w:tcPr>
          <w:p w14:paraId="020A99F5" w14:textId="71ADA82F" w:rsidR="004C0D76" w:rsidRPr="007F02AF" w:rsidRDefault="007F02AF" w:rsidP="00B478E0">
            <w:pPr>
              <w:spacing w:before="220" w:after="110"/>
              <w:rPr>
                <w:rFonts w:ascii="Avenir Next LT Pro Light" w:hAnsi="Avenir Next LT Pro Light"/>
                <w:sz w:val="18"/>
                <w:szCs w:val="18"/>
              </w:rPr>
            </w:pPr>
            <w:r w:rsidRPr="007F02AF">
              <w:rPr>
                <w:rFonts w:ascii="Avenir Next LT Pro Light" w:hAnsi="Avenir Next LT Pro Light"/>
                <w:sz w:val="18"/>
                <w:szCs w:val="18"/>
              </w:rPr>
              <w:t xml:space="preserve">Lead transport modelling projects that align with my expertise, focusing on </w:t>
            </w:r>
            <w:r w:rsidR="008E4C6C">
              <w:rPr>
                <w:rFonts w:ascii="Avenir Next LT Pro Light" w:hAnsi="Avenir Next LT Pro Light"/>
                <w:sz w:val="18"/>
                <w:szCs w:val="18"/>
              </w:rPr>
              <w:t>modelling and data analytics projects</w:t>
            </w:r>
            <w:r w:rsidRPr="007F02AF">
              <w:rPr>
                <w:rFonts w:ascii="Avenir Next LT Pro Light" w:hAnsi="Avenir Next LT Pro Light"/>
                <w:sz w:val="18"/>
                <w:szCs w:val="18"/>
              </w:rPr>
              <w:t>.</w:t>
            </w:r>
          </w:p>
        </w:tc>
        <w:tc>
          <w:tcPr>
            <w:tcW w:w="221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7F02AF" w:rsidRPr="007F02AF" w14:paraId="7F7D4B71" w14:textId="77777777" w:rsidTr="007F02AF">
              <w:trPr>
                <w:tblCellSpacing w:w="15" w:type="dxa"/>
              </w:trPr>
              <w:tc>
                <w:tcPr>
                  <w:tcW w:w="0" w:type="auto"/>
                  <w:vAlign w:val="center"/>
                  <w:hideMark/>
                </w:tcPr>
                <w:p w14:paraId="7EB84D60" w14:textId="5E31B27F" w:rsidR="007F02AF" w:rsidRPr="007F02AF" w:rsidRDefault="007F02AF" w:rsidP="007F02AF">
                  <w:pPr>
                    <w:spacing w:before="220" w:after="110"/>
                    <w:rPr>
                      <w:rFonts w:ascii="Avenir Next LT Pro Light" w:hAnsi="Avenir Next LT Pro Light"/>
                      <w:sz w:val="18"/>
                      <w:szCs w:val="18"/>
                    </w:rPr>
                  </w:pPr>
                  <w:r w:rsidRPr="007F02AF">
                    <w:rPr>
                      <w:rFonts w:ascii="Avenir Next LT Pro Light" w:hAnsi="Avenir Next LT Pro Light"/>
                      <w:sz w:val="18"/>
                      <w:szCs w:val="18"/>
                    </w:rPr>
                    <w:t xml:space="preserve">Work closely with my managers to </w:t>
                  </w:r>
                  <w:r w:rsidR="008E4C6C">
                    <w:rPr>
                      <w:rFonts w:ascii="Avenir Next LT Pro Light" w:hAnsi="Avenir Next LT Pro Light"/>
                      <w:sz w:val="18"/>
                      <w:szCs w:val="18"/>
                    </w:rPr>
                    <w:t>effectively contribute</w:t>
                  </w:r>
                  <w:r w:rsidRPr="007F02AF">
                    <w:rPr>
                      <w:rFonts w:ascii="Avenir Next LT Pro Light" w:hAnsi="Avenir Next LT Pro Light"/>
                      <w:sz w:val="18"/>
                      <w:szCs w:val="18"/>
                    </w:rPr>
                    <w:t xml:space="preserve"> </w:t>
                  </w:r>
                  <w:r w:rsidR="008E4C6C">
                    <w:rPr>
                      <w:rFonts w:ascii="Avenir Next LT Pro Light" w:hAnsi="Avenir Next LT Pro Light"/>
                      <w:sz w:val="18"/>
                      <w:szCs w:val="18"/>
                    </w:rPr>
                    <w:t xml:space="preserve">on projects that </w:t>
                  </w:r>
                  <w:r w:rsidRPr="007F02AF">
                    <w:rPr>
                      <w:rFonts w:ascii="Avenir Next LT Pro Light" w:hAnsi="Avenir Next LT Pro Light"/>
                      <w:sz w:val="18"/>
                      <w:szCs w:val="18"/>
                    </w:rPr>
                    <w:t>better aligns with my expertise in strategic transport modelling</w:t>
                  </w:r>
                  <w:r w:rsidR="008E4C6C">
                    <w:rPr>
                      <w:rFonts w:ascii="Avenir Next LT Pro Light" w:hAnsi="Avenir Next LT Pro Light"/>
                      <w:sz w:val="18"/>
                      <w:szCs w:val="18"/>
                    </w:rPr>
                    <w:t xml:space="preserve">, embracing my skills in data analytics and visualisation for modelling projects to offer a distinctive value for our clients. </w:t>
                  </w:r>
                </w:p>
              </w:tc>
            </w:tr>
          </w:tbl>
          <w:p w14:paraId="04C419BA" w14:textId="77777777" w:rsidR="007F02AF" w:rsidRPr="007F02AF" w:rsidRDefault="007F02AF" w:rsidP="007F02AF">
            <w:pPr>
              <w:spacing w:before="220" w:after="110"/>
              <w:rPr>
                <w:rFonts w:ascii="Avenir Next LT Pro Light" w:hAnsi="Avenir Next LT Pro Light"/>
                <w:b/>
                <w:bCs/>
                <w:vanish/>
                <w:color w:val="220054"/>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02AF" w:rsidRPr="007F02AF" w14:paraId="2A2764BD" w14:textId="77777777" w:rsidTr="007F02AF">
              <w:trPr>
                <w:tblCellSpacing w:w="15" w:type="dxa"/>
              </w:trPr>
              <w:tc>
                <w:tcPr>
                  <w:tcW w:w="0" w:type="auto"/>
                  <w:vAlign w:val="center"/>
                  <w:hideMark/>
                </w:tcPr>
                <w:p w14:paraId="721BA8CB" w14:textId="77777777" w:rsidR="007F02AF" w:rsidRPr="007F02AF" w:rsidRDefault="007F02AF" w:rsidP="007F02AF">
                  <w:pPr>
                    <w:spacing w:before="220" w:after="110"/>
                    <w:rPr>
                      <w:rFonts w:ascii="Avenir Next LT Pro Light" w:hAnsi="Avenir Next LT Pro Light"/>
                      <w:b/>
                      <w:bCs/>
                      <w:color w:val="220054"/>
                      <w:sz w:val="20"/>
                      <w:szCs w:val="20"/>
                    </w:rPr>
                  </w:pPr>
                </w:p>
              </w:tc>
            </w:tr>
          </w:tbl>
          <w:p w14:paraId="6BC0F656" w14:textId="77777777" w:rsidR="004C0D76" w:rsidRPr="00AB5168" w:rsidRDefault="004C0D76" w:rsidP="00B478E0">
            <w:pPr>
              <w:spacing w:before="220" w:after="110"/>
              <w:rPr>
                <w:rFonts w:ascii="Avenir Next LT Pro Light" w:hAnsi="Avenir Next LT Pro Light"/>
                <w:b/>
                <w:bCs/>
                <w:color w:val="220054"/>
                <w:sz w:val="20"/>
                <w:szCs w:val="20"/>
              </w:rPr>
            </w:pPr>
          </w:p>
        </w:tc>
        <w:tc>
          <w:tcPr>
            <w:tcW w:w="2746" w:type="dxa"/>
            <w:gridSpan w:val="2"/>
          </w:tcPr>
          <w:p w14:paraId="39F249A6" w14:textId="77777777" w:rsidR="007F02AF" w:rsidRPr="00AB5168" w:rsidRDefault="007F02AF" w:rsidP="007F02AF">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 xml:space="preserve">People Leader </w:t>
            </w:r>
          </w:p>
          <w:p w14:paraId="6ABD13BC" w14:textId="72AAF659" w:rsidR="007F02AF" w:rsidRDefault="007F02AF" w:rsidP="007F02AF">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Project team colleague</w:t>
            </w:r>
            <w:r>
              <w:rPr>
                <w:rFonts w:ascii="Avenir Next LT Pro Light" w:hAnsi="Avenir Next LT Pro Light"/>
                <w:sz w:val="18"/>
                <w:szCs w:val="18"/>
              </w:rPr>
              <w:t>s</w:t>
            </w:r>
          </w:p>
          <w:p w14:paraId="64B73322" w14:textId="64E971BC" w:rsidR="004C0D76" w:rsidRPr="007F02AF" w:rsidRDefault="007F02AF" w:rsidP="007F02AF">
            <w:pPr>
              <w:pStyle w:val="ListParagraph"/>
              <w:numPr>
                <w:ilvl w:val="0"/>
                <w:numId w:val="12"/>
              </w:numPr>
              <w:rPr>
                <w:rFonts w:ascii="Avenir Next LT Pro Light" w:hAnsi="Avenir Next LT Pro Light"/>
                <w:sz w:val="18"/>
                <w:szCs w:val="18"/>
              </w:rPr>
            </w:pPr>
            <w:r w:rsidRPr="007F02AF">
              <w:rPr>
                <w:rFonts w:ascii="Avenir Next LT Pro Light" w:hAnsi="Avenir Next LT Pro Light"/>
                <w:sz w:val="18"/>
                <w:szCs w:val="18"/>
              </w:rPr>
              <w:t>Clients</w:t>
            </w:r>
          </w:p>
        </w:tc>
        <w:sdt>
          <w:sdtPr>
            <w:rPr>
              <w:rFonts w:ascii="Avenir Next LT Pro Light" w:hAnsi="Avenir Next LT Pro Light"/>
              <w:sz w:val="18"/>
              <w:szCs w:val="18"/>
            </w:rPr>
            <w:id w:val="1491205448"/>
            <w:placeholder>
              <w:docPart w:val="251DC4982FF84EE4AC153CBBE8D98AEC"/>
            </w:placeholder>
            <w:comboBox>
              <w:listItem w:value="Choose an item."/>
              <w:listItem w:displayText="Values &amp; Ethics" w:value="Values &amp; Ethics"/>
              <w:listItem w:displayText="People &amp; Capability" w:value="People &amp; Capability"/>
              <w:listItem w:displayText="Market &amp; Client" w:value="Market &amp; Client"/>
              <w:listItem w:displayText="Function &amp; Support (Corporate Services)" w:value="Function &amp; Support (Corporate Services)"/>
              <w:listItem w:displayText="Business &amp; Commercial" w:value="Business &amp; Commercial"/>
            </w:comboBox>
          </w:sdtPr>
          <w:sdtContent>
            <w:tc>
              <w:tcPr>
                <w:tcW w:w="2575" w:type="dxa"/>
                <w:gridSpan w:val="2"/>
              </w:tcPr>
              <w:p w14:paraId="633193DD" w14:textId="09D4C8AB" w:rsidR="004C0D76" w:rsidRPr="00AB5168" w:rsidRDefault="008E4C6C" w:rsidP="00B478E0">
                <w:pPr>
                  <w:spacing w:before="220" w:after="110"/>
                  <w:rPr>
                    <w:rFonts w:ascii="Avenir Next LT Pro Light" w:hAnsi="Avenir Next LT Pro Light"/>
                    <w:b/>
                    <w:bCs/>
                    <w:color w:val="220054"/>
                    <w:sz w:val="20"/>
                    <w:szCs w:val="20"/>
                  </w:rPr>
                </w:pPr>
                <w:r>
                  <w:rPr>
                    <w:rFonts w:ascii="Avenir Next LT Pro Light" w:hAnsi="Avenir Next LT Pro Light"/>
                    <w:sz w:val="18"/>
                    <w:szCs w:val="18"/>
                  </w:rPr>
                  <w:t>People &amp; Capability</w:t>
                </w:r>
              </w:p>
            </w:tc>
          </w:sdtContent>
        </w:sdt>
        <w:tc>
          <w:tcPr>
            <w:tcW w:w="2817" w:type="dxa"/>
            <w:gridSpan w:val="2"/>
          </w:tcPr>
          <w:p w14:paraId="2531636B" w14:textId="77777777" w:rsidR="004C0D76" w:rsidRPr="00452928" w:rsidRDefault="008E4C6C" w:rsidP="00452928">
            <w:pPr>
              <w:pStyle w:val="ListParagraph"/>
              <w:numPr>
                <w:ilvl w:val="0"/>
                <w:numId w:val="11"/>
              </w:numPr>
              <w:rPr>
                <w:rFonts w:ascii="Avenir Next LT Pro Light" w:hAnsi="Avenir Next LT Pro Light"/>
                <w:sz w:val="18"/>
                <w:szCs w:val="18"/>
              </w:rPr>
            </w:pPr>
            <w:r w:rsidRPr="00452928">
              <w:rPr>
                <w:rFonts w:ascii="Avenir Next LT Pro Light" w:hAnsi="Avenir Next LT Pro Light"/>
                <w:sz w:val="18"/>
                <w:szCs w:val="18"/>
              </w:rPr>
              <w:t xml:space="preserve">Feedback </w:t>
            </w:r>
          </w:p>
          <w:p w14:paraId="10392BDD" w14:textId="77777777" w:rsidR="008E4C6C" w:rsidRPr="00452928" w:rsidRDefault="008E4C6C" w:rsidP="00452928">
            <w:pPr>
              <w:pStyle w:val="ListParagraph"/>
              <w:numPr>
                <w:ilvl w:val="0"/>
                <w:numId w:val="11"/>
              </w:numPr>
              <w:rPr>
                <w:rFonts w:ascii="Avenir Next LT Pro Light" w:hAnsi="Avenir Next LT Pro Light"/>
                <w:sz w:val="18"/>
                <w:szCs w:val="18"/>
              </w:rPr>
            </w:pPr>
            <w:r w:rsidRPr="00452928">
              <w:rPr>
                <w:rFonts w:ascii="Avenir Next LT Pro Light" w:hAnsi="Avenir Next LT Pro Light"/>
                <w:sz w:val="18"/>
                <w:szCs w:val="18"/>
              </w:rPr>
              <w:t>Utilisation on relevant projects</w:t>
            </w:r>
          </w:p>
          <w:p w14:paraId="00027070" w14:textId="4CFE2B74" w:rsidR="008E4C6C" w:rsidRPr="008E4C6C" w:rsidRDefault="008E4C6C" w:rsidP="008E4C6C">
            <w:pPr>
              <w:pStyle w:val="ListParagraph"/>
              <w:spacing w:before="220" w:after="110"/>
              <w:rPr>
                <w:rFonts w:ascii="Avenir Next LT Pro Light" w:hAnsi="Avenir Next LT Pro Light"/>
                <w:b/>
                <w:bCs/>
                <w:color w:val="220054"/>
                <w:sz w:val="20"/>
                <w:szCs w:val="20"/>
              </w:rPr>
            </w:pPr>
          </w:p>
        </w:tc>
      </w:tr>
      <w:tr w:rsidR="004C0D76" w:rsidRPr="00AB5168" w14:paraId="2C2C2FD8" w14:textId="77777777" w:rsidTr="004C0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rFonts w:ascii="Avenir Next LT Pro Light" w:hAnsi="Avenir Next LT Pro Light"/>
              <w:sz w:val="20"/>
              <w:szCs w:val="20"/>
            </w:rPr>
            <w:id w:val="780992320"/>
            <w:placeholder>
              <w:docPart w:val="04BBD51F9FA14B3A907A2AFED347F847"/>
            </w:placeholder>
            <w:comboBox>
              <w:listItem w:value="Choose an item."/>
              <w:listItem w:displayText="Performance Goal" w:value="Performance Goal"/>
              <w:listItem w:displayText="Growth Goal" w:value="Growth Goal"/>
            </w:comboBox>
          </w:sdtPr>
          <w:sdtContent>
            <w:tc>
              <w:tcPr>
                <w:tcW w:w="1435" w:type="dxa"/>
              </w:tcPr>
              <w:p w14:paraId="0F8A4797" w14:textId="7C997BCC" w:rsidR="004C0D76" w:rsidRPr="00AB5168" w:rsidRDefault="003E53EA" w:rsidP="00B478E0">
                <w:pPr>
                  <w:spacing w:before="220" w:after="110"/>
                  <w:rPr>
                    <w:rFonts w:ascii="Avenir Next LT Pro Light" w:hAnsi="Avenir Next LT Pro Light"/>
                    <w:b/>
                    <w:bCs/>
                    <w:color w:val="220054"/>
                    <w:sz w:val="20"/>
                    <w:szCs w:val="20"/>
                  </w:rPr>
                </w:pPr>
                <w:r>
                  <w:rPr>
                    <w:rFonts w:ascii="Avenir Next LT Pro Light" w:hAnsi="Avenir Next LT Pro Light"/>
                    <w:sz w:val="20"/>
                    <w:szCs w:val="20"/>
                  </w:rPr>
                  <w:t>Growth Goal</w:t>
                </w:r>
              </w:p>
            </w:tc>
          </w:sdtContent>
        </w:sdt>
        <w:tc>
          <w:tcPr>
            <w:tcW w:w="3600" w:type="dxa"/>
            <w:gridSpan w:val="3"/>
          </w:tcPr>
          <w:p w14:paraId="517E5EE6" w14:textId="741C5DAD" w:rsidR="004C0D76" w:rsidRPr="00AB5168" w:rsidRDefault="007F02AF" w:rsidP="00B478E0">
            <w:pPr>
              <w:spacing w:before="220" w:after="110"/>
              <w:rPr>
                <w:rFonts w:ascii="Avenir Next LT Pro Light" w:hAnsi="Avenir Next LT Pro Light"/>
                <w:b/>
                <w:bCs/>
                <w:color w:val="220054"/>
                <w:sz w:val="20"/>
                <w:szCs w:val="20"/>
              </w:rPr>
            </w:pPr>
            <w:r w:rsidRPr="007F02AF">
              <w:rPr>
                <w:rFonts w:ascii="Avenir Next LT Pro Light" w:hAnsi="Avenir Next LT Pro Light"/>
                <w:sz w:val="18"/>
                <w:szCs w:val="18"/>
              </w:rPr>
              <w:t xml:space="preserve">Strengthen client relationships with TMR and Translink by establishing regular </w:t>
            </w:r>
            <w:r w:rsidR="008E4C6C">
              <w:rPr>
                <w:rFonts w:ascii="Avenir Next LT Pro Light" w:hAnsi="Avenir Next LT Pro Light"/>
                <w:sz w:val="18"/>
                <w:szCs w:val="18"/>
              </w:rPr>
              <w:t>meetings</w:t>
            </w:r>
            <w:r w:rsidRPr="007F02AF">
              <w:rPr>
                <w:rFonts w:ascii="Avenir Next LT Pro Light" w:hAnsi="Avenir Next LT Pro Light"/>
                <w:sz w:val="18"/>
                <w:szCs w:val="18"/>
              </w:rPr>
              <w:t xml:space="preserve"> at multiple levels</w:t>
            </w:r>
            <w:r w:rsidR="008E4C6C">
              <w:rPr>
                <w:rFonts w:ascii="Avenir Next LT Pro Light" w:hAnsi="Avenir Next LT Pro Light"/>
                <w:sz w:val="18"/>
                <w:szCs w:val="18"/>
              </w:rPr>
              <w:t>.</w:t>
            </w:r>
          </w:p>
        </w:tc>
        <w:tc>
          <w:tcPr>
            <w:tcW w:w="2215" w:type="dxa"/>
            <w:gridSpan w:val="2"/>
          </w:tcPr>
          <w:p w14:paraId="753BBD8A" w14:textId="150500BC" w:rsidR="004C0D76" w:rsidRDefault="003E53EA" w:rsidP="00B478E0">
            <w:pPr>
              <w:spacing w:before="220" w:after="110"/>
              <w:rPr>
                <w:rFonts w:ascii="Avenir Next LT Pro Light" w:hAnsi="Avenir Next LT Pro Light"/>
                <w:sz w:val="18"/>
                <w:szCs w:val="18"/>
              </w:rPr>
            </w:pPr>
            <w:r w:rsidRPr="003E53EA">
              <w:rPr>
                <w:rFonts w:ascii="Avenir Next LT Pro Light" w:hAnsi="Avenir Next LT Pro Light"/>
                <w:sz w:val="18"/>
                <w:szCs w:val="18"/>
              </w:rPr>
              <w:t xml:space="preserve">Proactively set up and lead </w:t>
            </w:r>
            <w:r w:rsidR="00452928">
              <w:rPr>
                <w:rFonts w:ascii="Avenir Next LT Pro Light" w:hAnsi="Avenir Next LT Pro Light"/>
                <w:sz w:val="18"/>
                <w:szCs w:val="18"/>
              </w:rPr>
              <w:t>fortnightly</w:t>
            </w:r>
            <w:r w:rsidRPr="003E53EA">
              <w:rPr>
                <w:rFonts w:ascii="Avenir Next LT Pro Light" w:hAnsi="Avenir Next LT Pro Light"/>
                <w:sz w:val="18"/>
                <w:szCs w:val="18"/>
              </w:rPr>
              <w:t xml:space="preserve"> meetings with </w:t>
            </w:r>
            <w:r w:rsidR="008E4C6C">
              <w:rPr>
                <w:rFonts w:ascii="Avenir Next LT Pro Light" w:hAnsi="Avenir Next LT Pro Light"/>
                <w:sz w:val="18"/>
                <w:szCs w:val="18"/>
              </w:rPr>
              <w:t xml:space="preserve">my </w:t>
            </w:r>
            <w:r w:rsidR="008E4C6C">
              <w:rPr>
                <w:rFonts w:ascii="Avenir Next LT Pro Light" w:hAnsi="Avenir Next LT Pro Light"/>
                <w:sz w:val="18"/>
                <w:szCs w:val="18"/>
              </w:rPr>
              <w:lastRenderedPageBreak/>
              <w:t>contacts in</w:t>
            </w:r>
            <w:r w:rsidRPr="003E53EA">
              <w:rPr>
                <w:rFonts w:ascii="Avenir Next LT Pro Light" w:hAnsi="Avenir Next LT Pro Light"/>
                <w:sz w:val="18"/>
                <w:szCs w:val="18"/>
              </w:rPr>
              <w:t xml:space="preserve"> TMR and Translink to discuss upcoming priorities and collaborative opportunities. </w:t>
            </w:r>
          </w:p>
          <w:p w14:paraId="5CA1D780" w14:textId="3C0FD352" w:rsidR="008E4C6C" w:rsidRDefault="008E4C6C" w:rsidP="00B478E0">
            <w:pPr>
              <w:spacing w:before="220" w:after="110"/>
              <w:rPr>
                <w:rFonts w:ascii="Avenir Next LT Pro Light" w:hAnsi="Avenir Next LT Pro Light"/>
                <w:sz w:val="18"/>
                <w:szCs w:val="18"/>
              </w:rPr>
            </w:pPr>
            <w:r w:rsidRPr="008E4C6C">
              <w:rPr>
                <w:rFonts w:ascii="Avenir Next LT Pro Light" w:hAnsi="Avenir Next LT Pro Light"/>
                <w:sz w:val="18"/>
                <w:szCs w:val="18"/>
              </w:rPr>
              <w:t>Organise and expand the list of my connections</w:t>
            </w:r>
            <w:r w:rsidR="00452928">
              <w:rPr>
                <w:rFonts w:ascii="Avenir Next LT Pro Light" w:hAnsi="Avenir Next LT Pro Light"/>
                <w:sz w:val="18"/>
                <w:szCs w:val="18"/>
              </w:rPr>
              <w:t xml:space="preserve"> / clients </w:t>
            </w:r>
            <w:r w:rsidRPr="008E4C6C">
              <w:rPr>
                <w:rFonts w:ascii="Avenir Next LT Pro Light" w:hAnsi="Avenir Next LT Pro Light"/>
                <w:sz w:val="18"/>
                <w:szCs w:val="18"/>
              </w:rPr>
              <w:t>for traceability</w:t>
            </w:r>
            <w:r w:rsidR="00452928">
              <w:rPr>
                <w:rFonts w:ascii="Avenir Next LT Pro Light" w:hAnsi="Avenir Next LT Pro Light"/>
                <w:sz w:val="18"/>
                <w:szCs w:val="18"/>
              </w:rPr>
              <w:t xml:space="preserve"> of my BD meeting</w:t>
            </w:r>
            <w:r w:rsidR="004102F7">
              <w:rPr>
                <w:rFonts w:ascii="Avenir Next LT Pro Light" w:hAnsi="Avenir Next LT Pro Light"/>
                <w:sz w:val="18"/>
                <w:szCs w:val="18"/>
              </w:rPr>
              <w:t>s</w:t>
            </w:r>
            <w:r w:rsidR="00452928">
              <w:rPr>
                <w:rFonts w:ascii="Avenir Next LT Pro Light" w:hAnsi="Avenir Next LT Pro Light"/>
                <w:sz w:val="18"/>
                <w:szCs w:val="18"/>
              </w:rPr>
              <w:t>.</w:t>
            </w:r>
          </w:p>
          <w:p w14:paraId="780B8F84" w14:textId="112925B9" w:rsidR="00452928" w:rsidRPr="00AB5168" w:rsidRDefault="00452928" w:rsidP="00B478E0">
            <w:pPr>
              <w:spacing w:before="220" w:after="110"/>
              <w:rPr>
                <w:rFonts w:ascii="Avenir Next LT Pro Light" w:hAnsi="Avenir Next LT Pro Light"/>
                <w:b/>
                <w:bCs/>
                <w:color w:val="220054"/>
                <w:sz w:val="20"/>
                <w:szCs w:val="20"/>
              </w:rPr>
            </w:pPr>
            <w:r w:rsidRPr="00452928">
              <w:rPr>
                <w:rFonts w:ascii="Avenir Next LT Pro Light" w:hAnsi="Avenir Next LT Pro Light"/>
                <w:sz w:val="18"/>
                <w:szCs w:val="18"/>
              </w:rPr>
              <w:t xml:space="preserve">Keeping our </w:t>
            </w:r>
            <w:r w:rsidR="004102F7">
              <w:rPr>
                <w:rFonts w:ascii="Avenir Next LT Pro Light" w:hAnsi="Avenir Next LT Pro Light"/>
                <w:sz w:val="18"/>
                <w:szCs w:val="18"/>
              </w:rPr>
              <w:t>P</w:t>
            </w:r>
            <w:r w:rsidRPr="00452928">
              <w:rPr>
                <w:rFonts w:ascii="Avenir Next LT Pro Light" w:hAnsi="Avenir Next LT Pro Light"/>
                <w:sz w:val="18"/>
                <w:szCs w:val="18"/>
              </w:rPr>
              <w:t xml:space="preserve">eople </w:t>
            </w:r>
            <w:r w:rsidR="004102F7">
              <w:rPr>
                <w:rFonts w:ascii="Avenir Next LT Pro Light" w:hAnsi="Avenir Next LT Pro Light"/>
                <w:sz w:val="18"/>
                <w:szCs w:val="18"/>
              </w:rPr>
              <w:t>L</w:t>
            </w:r>
            <w:r w:rsidRPr="00452928">
              <w:rPr>
                <w:rFonts w:ascii="Avenir Next LT Pro Light" w:hAnsi="Avenir Next LT Pro Light"/>
                <w:sz w:val="18"/>
                <w:szCs w:val="18"/>
              </w:rPr>
              <w:t xml:space="preserve">eader and </w:t>
            </w:r>
            <w:r w:rsidR="004102F7">
              <w:rPr>
                <w:rFonts w:ascii="Avenir Next LT Pro Light" w:hAnsi="Avenir Next LT Pro Light"/>
                <w:sz w:val="18"/>
                <w:szCs w:val="18"/>
              </w:rPr>
              <w:t>M</w:t>
            </w:r>
            <w:r>
              <w:rPr>
                <w:rFonts w:ascii="Avenir Next LT Pro Light" w:hAnsi="Avenir Next LT Pro Light"/>
                <w:sz w:val="18"/>
                <w:szCs w:val="18"/>
              </w:rPr>
              <w:t xml:space="preserve">anaging Director informed of the meetings I am planning and the outcomes. </w:t>
            </w:r>
          </w:p>
        </w:tc>
        <w:tc>
          <w:tcPr>
            <w:tcW w:w="2746" w:type="dxa"/>
            <w:gridSpan w:val="2"/>
          </w:tcPr>
          <w:p w14:paraId="6CBD8019" w14:textId="17E78771" w:rsidR="003E53EA" w:rsidRPr="00F653BA" w:rsidRDefault="003E53EA" w:rsidP="00F653BA">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lastRenderedPageBreak/>
              <w:t xml:space="preserve">People Leader </w:t>
            </w:r>
          </w:p>
          <w:p w14:paraId="3B8E010B" w14:textId="77777777" w:rsidR="003E53EA" w:rsidRDefault="003E53EA" w:rsidP="003E53EA">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Project team colleague</w:t>
            </w:r>
            <w:r>
              <w:rPr>
                <w:rFonts w:ascii="Avenir Next LT Pro Light" w:hAnsi="Avenir Next LT Pro Light"/>
                <w:sz w:val="18"/>
                <w:szCs w:val="18"/>
              </w:rPr>
              <w:t>s</w:t>
            </w:r>
          </w:p>
          <w:p w14:paraId="6E8DC5B8" w14:textId="3DF35844" w:rsidR="004C0D76" w:rsidRPr="003E53EA" w:rsidRDefault="003E53EA" w:rsidP="003E53EA">
            <w:pPr>
              <w:pStyle w:val="ListParagraph"/>
              <w:numPr>
                <w:ilvl w:val="0"/>
                <w:numId w:val="12"/>
              </w:numPr>
              <w:rPr>
                <w:rFonts w:ascii="Avenir Next LT Pro Light" w:hAnsi="Avenir Next LT Pro Light"/>
                <w:sz w:val="18"/>
                <w:szCs w:val="18"/>
              </w:rPr>
            </w:pPr>
            <w:r w:rsidRPr="003E53EA">
              <w:rPr>
                <w:rFonts w:ascii="Avenir Next LT Pro Light" w:hAnsi="Avenir Next LT Pro Light"/>
                <w:sz w:val="18"/>
                <w:szCs w:val="18"/>
              </w:rPr>
              <w:t>Clients</w:t>
            </w:r>
          </w:p>
        </w:tc>
        <w:tc>
          <w:tcPr>
            <w:tcW w:w="2575" w:type="dxa"/>
            <w:gridSpan w:val="2"/>
          </w:tcPr>
          <w:p w14:paraId="4FE70CF8" w14:textId="0B3AE431" w:rsidR="004C0D76" w:rsidRPr="00452928" w:rsidRDefault="00452928" w:rsidP="00B478E0">
            <w:pPr>
              <w:spacing w:before="220" w:after="110"/>
              <w:rPr>
                <w:rFonts w:ascii="Avenir Next LT Pro Light" w:hAnsi="Avenir Next LT Pro Light"/>
                <w:sz w:val="18"/>
                <w:szCs w:val="18"/>
              </w:rPr>
            </w:pPr>
            <w:r w:rsidRPr="00452928">
              <w:rPr>
                <w:rFonts w:ascii="Avenir Next LT Pro Light" w:hAnsi="Avenir Next LT Pro Light"/>
                <w:sz w:val="18"/>
                <w:szCs w:val="18"/>
              </w:rPr>
              <w:t>Market and Clients</w:t>
            </w:r>
          </w:p>
        </w:tc>
        <w:tc>
          <w:tcPr>
            <w:tcW w:w="2817" w:type="dxa"/>
            <w:gridSpan w:val="2"/>
          </w:tcPr>
          <w:p w14:paraId="55C4A30D" w14:textId="77777777" w:rsidR="00452928" w:rsidRPr="00452928" w:rsidRDefault="00452928" w:rsidP="00452928">
            <w:pPr>
              <w:pStyle w:val="ListParagraph"/>
              <w:numPr>
                <w:ilvl w:val="0"/>
                <w:numId w:val="11"/>
              </w:numPr>
              <w:rPr>
                <w:rFonts w:ascii="Avenir Next LT Pro Light" w:hAnsi="Avenir Next LT Pro Light"/>
                <w:sz w:val="18"/>
                <w:szCs w:val="18"/>
              </w:rPr>
            </w:pPr>
            <w:r w:rsidRPr="00452928">
              <w:rPr>
                <w:rFonts w:ascii="Avenir Next LT Pro Light" w:hAnsi="Avenir Next LT Pro Light"/>
                <w:sz w:val="18"/>
                <w:szCs w:val="18"/>
              </w:rPr>
              <w:t xml:space="preserve">Feedback </w:t>
            </w:r>
          </w:p>
          <w:p w14:paraId="6DE959F0" w14:textId="3937371B" w:rsidR="004C0D76" w:rsidRPr="00AB5168" w:rsidRDefault="00452928" w:rsidP="00452928">
            <w:pPr>
              <w:pStyle w:val="ListParagraph"/>
              <w:numPr>
                <w:ilvl w:val="0"/>
                <w:numId w:val="11"/>
              </w:numPr>
              <w:rPr>
                <w:rFonts w:ascii="Avenir Next LT Pro Light" w:hAnsi="Avenir Next LT Pro Light"/>
                <w:b/>
                <w:bCs/>
                <w:color w:val="220054"/>
                <w:sz w:val="20"/>
                <w:szCs w:val="20"/>
              </w:rPr>
            </w:pPr>
            <w:r w:rsidRPr="00452928">
              <w:rPr>
                <w:rFonts w:ascii="Avenir Next LT Pro Light" w:hAnsi="Avenir Next LT Pro Light"/>
                <w:sz w:val="18"/>
                <w:szCs w:val="18"/>
              </w:rPr>
              <w:t>Keeping BD meetings logs</w:t>
            </w:r>
          </w:p>
        </w:tc>
      </w:tr>
      <w:tr w:rsidR="00F653BA" w:rsidRPr="00AB5168" w14:paraId="74F475EF" w14:textId="77777777" w:rsidTr="004C0D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rFonts w:ascii="Avenir Next LT Pro Light" w:hAnsi="Avenir Next LT Pro Light"/>
              <w:sz w:val="20"/>
              <w:szCs w:val="20"/>
            </w:rPr>
            <w:id w:val="-205337050"/>
            <w:placeholder>
              <w:docPart w:val="D7818B642E904AFF8DBAB07E5B08AFBD"/>
            </w:placeholder>
            <w:comboBox>
              <w:listItem w:value="Choose an item."/>
              <w:listItem w:displayText="Performance Goal" w:value="Performance Goal"/>
              <w:listItem w:displayText="Growth Goal" w:value="Growth Goal"/>
            </w:comboBox>
          </w:sdtPr>
          <w:sdtContent>
            <w:tc>
              <w:tcPr>
                <w:tcW w:w="1435" w:type="dxa"/>
              </w:tcPr>
              <w:p w14:paraId="68036B43" w14:textId="36E50D6A" w:rsidR="00F653BA" w:rsidRPr="00AB5168" w:rsidRDefault="00F653BA" w:rsidP="00F653BA">
                <w:pPr>
                  <w:spacing w:before="220" w:after="110"/>
                  <w:rPr>
                    <w:rFonts w:ascii="Avenir Next LT Pro Light" w:hAnsi="Avenir Next LT Pro Light"/>
                    <w:b/>
                    <w:bCs/>
                    <w:color w:val="220054"/>
                    <w:sz w:val="20"/>
                    <w:szCs w:val="20"/>
                  </w:rPr>
                </w:pPr>
                <w:r>
                  <w:rPr>
                    <w:rFonts w:ascii="Avenir Next LT Pro Light" w:hAnsi="Avenir Next LT Pro Light"/>
                    <w:sz w:val="20"/>
                    <w:szCs w:val="20"/>
                  </w:rPr>
                  <w:t>Growth Goal</w:t>
                </w:r>
              </w:p>
            </w:tc>
          </w:sdtContent>
        </w:sdt>
        <w:tc>
          <w:tcPr>
            <w:tcW w:w="3600" w:type="dxa"/>
            <w:gridSpan w:val="3"/>
          </w:tcPr>
          <w:p w14:paraId="3D1648FA" w14:textId="4D521999" w:rsidR="00F653BA" w:rsidRPr="003E53EA" w:rsidRDefault="00F653BA" w:rsidP="00F653BA">
            <w:pPr>
              <w:spacing w:before="220" w:after="110"/>
              <w:rPr>
                <w:rFonts w:ascii="Avenir Next LT Pro Light" w:hAnsi="Avenir Next LT Pro Light"/>
                <w:sz w:val="18"/>
                <w:szCs w:val="18"/>
              </w:rPr>
            </w:pPr>
            <w:r w:rsidRPr="003E53EA">
              <w:rPr>
                <w:rFonts w:ascii="Avenir Next LT Pro Light" w:hAnsi="Avenir Next LT Pro Light"/>
                <w:sz w:val="18"/>
                <w:szCs w:val="18"/>
              </w:rPr>
              <w:t>Advocate for</w:t>
            </w:r>
            <w:r>
              <w:rPr>
                <w:rFonts w:ascii="Avenir Next LT Pro Light" w:hAnsi="Avenir Next LT Pro Light"/>
                <w:sz w:val="18"/>
                <w:szCs w:val="18"/>
              </w:rPr>
              <w:t xml:space="preserve"> our current capabilities and </w:t>
            </w:r>
            <w:r w:rsidR="00452928">
              <w:rPr>
                <w:rFonts w:ascii="Avenir Next LT Pro Light" w:hAnsi="Avenir Next LT Pro Light"/>
                <w:sz w:val="18"/>
                <w:szCs w:val="18"/>
              </w:rPr>
              <w:t>contribute toward wining new jobs and expanding our market share.</w:t>
            </w:r>
          </w:p>
        </w:tc>
        <w:tc>
          <w:tcPr>
            <w:tcW w:w="2215"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F653BA" w:rsidRPr="003E53EA" w14:paraId="7CDCD0D8" w14:textId="77777777" w:rsidTr="003E53EA">
              <w:trPr>
                <w:tblCellSpacing w:w="15" w:type="dxa"/>
              </w:trPr>
              <w:tc>
                <w:tcPr>
                  <w:tcW w:w="0" w:type="auto"/>
                  <w:vAlign w:val="center"/>
                  <w:hideMark/>
                </w:tcPr>
                <w:p w14:paraId="5A899D29" w14:textId="68E4FDB8" w:rsidR="00452928" w:rsidRPr="003E53EA" w:rsidRDefault="00F653BA" w:rsidP="00452928">
                  <w:pPr>
                    <w:spacing w:before="220" w:after="110"/>
                    <w:rPr>
                      <w:rFonts w:ascii="Avenir Next LT Pro Light" w:hAnsi="Avenir Next LT Pro Light"/>
                      <w:sz w:val="18"/>
                      <w:szCs w:val="18"/>
                    </w:rPr>
                  </w:pPr>
                  <w:r w:rsidRPr="003E53EA">
                    <w:rPr>
                      <w:rFonts w:ascii="Avenir Next LT Pro Light" w:hAnsi="Avenir Next LT Pro Light"/>
                      <w:sz w:val="18"/>
                      <w:szCs w:val="18"/>
                    </w:rPr>
                    <w:t xml:space="preserve">Continue contributing to winning proposal to increase our utilisation and work with the current clients to expand our market. </w:t>
                  </w:r>
                </w:p>
                <w:p w14:paraId="4DB03B39" w14:textId="61ACE33D" w:rsidR="00F653BA" w:rsidRPr="003E53EA" w:rsidRDefault="00F653BA" w:rsidP="00F653BA">
                  <w:pPr>
                    <w:spacing w:before="220" w:after="110"/>
                    <w:rPr>
                      <w:rFonts w:ascii="Avenir Next LT Pro Light" w:hAnsi="Avenir Next LT Pro Light"/>
                      <w:sz w:val="18"/>
                      <w:szCs w:val="18"/>
                    </w:rPr>
                  </w:pPr>
                </w:p>
              </w:tc>
            </w:tr>
          </w:tbl>
          <w:p w14:paraId="3E44F830" w14:textId="77777777" w:rsidR="00F653BA" w:rsidRPr="003E53EA" w:rsidRDefault="00F653BA" w:rsidP="00F653BA">
            <w:pPr>
              <w:spacing w:before="220" w:after="110"/>
              <w:rPr>
                <w:rFonts w:ascii="Avenir Next LT Pro Light" w:hAnsi="Avenir Next LT Pro Light"/>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53BA" w:rsidRPr="003E53EA" w14:paraId="417135C7" w14:textId="77777777" w:rsidTr="003E53EA">
              <w:trPr>
                <w:tblCellSpacing w:w="15" w:type="dxa"/>
              </w:trPr>
              <w:tc>
                <w:tcPr>
                  <w:tcW w:w="0" w:type="auto"/>
                  <w:vAlign w:val="center"/>
                  <w:hideMark/>
                </w:tcPr>
                <w:p w14:paraId="76F21DE1" w14:textId="77777777" w:rsidR="00F653BA" w:rsidRPr="003E53EA" w:rsidRDefault="00F653BA" w:rsidP="00F653BA">
                  <w:pPr>
                    <w:spacing w:before="220" w:after="110"/>
                    <w:rPr>
                      <w:rFonts w:ascii="Avenir Next LT Pro Light" w:hAnsi="Avenir Next LT Pro Light"/>
                      <w:sz w:val="18"/>
                      <w:szCs w:val="18"/>
                    </w:rPr>
                  </w:pPr>
                </w:p>
              </w:tc>
            </w:tr>
          </w:tbl>
          <w:p w14:paraId="1AFA7238" w14:textId="77777777" w:rsidR="00F653BA" w:rsidRPr="003E53EA" w:rsidRDefault="00F653BA" w:rsidP="00F653BA">
            <w:pPr>
              <w:spacing w:before="220" w:after="110"/>
              <w:rPr>
                <w:rFonts w:ascii="Avenir Next LT Pro Light" w:hAnsi="Avenir Next LT Pro Light"/>
                <w:sz w:val="18"/>
                <w:szCs w:val="18"/>
              </w:rPr>
            </w:pPr>
          </w:p>
        </w:tc>
        <w:tc>
          <w:tcPr>
            <w:tcW w:w="2746" w:type="dxa"/>
            <w:gridSpan w:val="2"/>
          </w:tcPr>
          <w:p w14:paraId="1C7AA4B4" w14:textId="77777777" w:rsidR="00F653BA" w:rsidRPr="00F653BA" w:rsidRDefault="00F653BA" w:rsidP="00F653BA">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 xml:space="preserve">People Leader </w:t>
            </w:r>
          </w:p>
          <w:p w14:paraId="14FC8831" w14:textId="5C6BE2E0" w:rsidR="00F653BA" w:rsidRPr="00F653BA" w:rsidRDefault="00F653BA" w:rsidP="00F653BA">
            <w:pPr>
              <w:pStyle w:val="ListParagraph"/>
              <w:numPr>
                <w:ilvl w:val="0"/>
                <w:numId w:val="12"/>
              </w:numPr>
              <w:rPr>
                <w:rFonts w:ascii="Avenir Next LT Pro Light" w:hAnsi="Avenir Next LT Pro Light"/>
                <w:sz w:val="18"/>
                <w:szCs w:val="18"/>
              </w:rPr>
            </w:pPr>
            <w:r w:rsidRPr="00AB5168">
              <w:rPr>
                <w:rFonts w:ascii="Avenir Next LT Pro Light" w:hAnsi="Avenir Next LT Pro Light"/>
                <w:sz w:val="18"/>
                <w:szCs w:val="18"/>
              </w:rPr>
              <w:t>Project team colleague</w:t>
            </w:r>
            <w:r>
              <w:rPr>
                <w:rFonts w:ascii="Avenir Next LT Pro Light" w:hAnsi="Avenir Next LT Pro Light"/>
                <w:sz w:val="18"/>
                <w:szCs w:val="18"/>
              </w:rPr>
              <w:t>s</w:t>
            </w:r>
          </w:p>
        </w:tc>
        <w:sdt>
          <w:sdtPr>
            <w:rPr>
              <w:rFonts w:ascii="Avenir Next LT Pro Light" w:hAnsi="Avenir Next LT Pro Light"/>
              <w:b/>
              <w:color w:val="220054"/>
              <w:sz w:val="20"/>
              <w:szCs w:val="20"/>
              <w:shd w:val="clear" w:color="auto" w:fill="E6E6E6"/>
            </w:rPr>
            <w:id w:val="-1094385484"/>
            <w:placeholder>
              <w:docPart w:val="388B70DD6D504A5584FF887E80019777"/>
            </w:placeholder>
            <w:comboBox>
              <w:listItem w:value="Choose an item."/>
              <w:listItem w:displayText="Values &amp; Ethics" w:value="Values &amp; Ethics"/>
              <w:listItem w:displayText="People &amp; Capability" w:value="People &amp; Capability"/>
              <w:listItem w:displayText="Market &amp; Client" w:value="Market &amp; Client"/>
              <w:listItem w:displayText="Function &amp; Support (Corporate Services)" w:value="Function &amp; Support (Corporate Services)"/>
              <w:listItem w:displayText="Business &amp; Commercial" w:value="Business &amp; Commercial"/>
            </w:comboBox>
          </w:sdtPr>
          <w:sdtEndPr>
            <w:rPr>
              <w:color w:val="220054" w:themeColor="text2"/>
            </w:rPr>
          </w:sdtEndPr>
          <w:sdtContent>
            <w:tc>
              <w:tcPr>
                <w:tcW w:w="2575" w:type="dxa"/>
                <w:gridSpan w:val="2"/>
              </w:tcPr>
              <w:p w14:paraId="37017BF8" w14:textId="378AAD43" w:rsidR="00F653BA" w:rsidRPr="00AB5168" w:rsidRDefault="00F653BA" w:rsidP="00F653BA">
                <w:pPr>
                  <w:spacing w:before="220" w:after="110"/>
                  <w:rPr>
                    <w:rFonts w:ascii="Avenir Next LT Pro Light" w:hAnsi="Avenir Next LT Pro Light"/>
                    <w:b/>
                    <w:bCs/>
                    <w:color w:val="220054"/>
                    <w:sz w:val="20"/>
                    <w:szCs w:val="20"/>
                  </w:rPr>
                </w:pPr>
                <w:r>
                  <w:rPr>
                    <w:rFonts w:ascii="Avenir Next LT Pro Light" w:hAnsi="Avenir Next LT Pro Light"/>
                    <w:b/>
                    <w:color w:val="220054"/>
                    <w:sz w:val="20"/>
                    <w:szCs w:val="20"/>
                    <w:shd w:val="clear" w:color="auto" w:fill="E6E6E6"/>
                  </w:rPr>
                  <w:t>People &amp; Capability</w:t>
                </w:r>
              </w:p>
            </w:tc>
          </w:sdtContent>
        </w:sdt>
        <w:tc>
          <w:tcPr>
            <w:tcW w:w="2817" w:type="dxa"/>
            <w:gridSpan w:val="2"/>
          </w:tcPr>
          <w:p w14:paraId="2C0F8BFC" w14:textId="77777777" w:rsidR="00F653BA" w:rsidRDefault="004102F7" w:rsidP="004102F7">
            <w:pPr>
              <w:spacing w:before="220" w:after="110"/>
              <w:rPr>
                <w:rFonts w:ascii="Avenir Next LT Pro Light" w:hAnsi="Avenir Next LT Pro Light"/>
                <w:b/>
                <w:bCs/>
                <w:color w:val="220054"/>
                <w:sz w:val="20"/>
                <w:szCs w:val="20"/>
              </w:rPr>
            </w:pPr>
            <w:r>
              <w:rPr>
                <w:rFonts w:ascii="Avenir Next LT Pro Light" w:hAnsi="Avenir Next LT Pro Light"/>
                <w:b/>
                <w:bCs/>
                <w:color w:val="220054"/>
                <w:sz w:val="20"/>
                <w:szCs w:val="20"/>
              </w:rPr>
              <w:t>Feedback</w:t>
            </w:r>
          </w:p>
          <w:p w14:paraId="4EFDAD76" w14:textId="78B0B6E2" w:rsidR="004102F7" w:rsidRPr="00AB5168" w:rsidRDefault="004102F7" w:rsidP="004102F7">
            <w:pPr>
              <w:spacing w:before="220" w:after="110"/>
              <w:rPr>
                <w:rFonts w:ascii="Avenir Next LT Pro Light" w:hAnsi="Avenir Next LT Pro Light"/>
                <w:b/>
                <w:bCs/>
                <w:color w:val="220054"/>
                <w:sz w:val="20"/>
                <w:szCs w:val="20"/>
              </w:rPr>
            </w:pPr>
            <w:r>
              <w:rPr>
                <w:rFonts w:ascii="Avenir Next LT Pro Light" w:hAnsi="Avenir Next LT Pro Light"/>
                <w:b/>
                <w:bCs/>
                <w:color w:val="220054"/>
                <w:sz w:val="20"/>
                <w:szCs w:val="20"/>
              </w:rPr>
              <w:t>Number o</w:t>
            </w:r>
          </w:p>
        </w:tc>
      </w:tr>
    </w:tbl>
    <w:p w14:paraId="42C3BA72" w14:textId="671D0475" w:rsidR="006F5BE8" w:rsidRPr="00AB5168" w:rsidRDefault="006F5BE8" w:rsidP="004C0D76">
      <w:pPr>
        <w:spacing w:before="220" w:after="110"/>
        <w:rPr>
          <w:rFonts w:ascii="Avenir Next LT Pro Demi" w:hAnsi="Avenir Next LT Pro Demi"/>
          <w:b/>
          <w:bCs/>
          <w:color w:val="220054"/>
          <w:sz w:val="20"/>
          <w:szCs w:val="20"/>
        </w:rPr>
      </w:pPr>
      <w:r w:rsidRPr="00AB5168">
        <w:rPr>
          <w:rFonts w:ascii="Avenir Next LT Pro Demi" w:hAnsi="Avenir Next LT Pro Demi"/>
          <w:b/>
          <w:bCs/>
          <w:color w:val="220054"/>
          <w:sz w:val="20"/>
          <w:szCs w:val="20"/>
        </w:rPr>
        <w:br w:type="page"/>
      </w:r>
    </w:p>
    <w:p w14:paraId="6CF3999B" w14:textId="77777777" w:rsidR="00AB5168" w:rsidRDefault="00AB5168" w:rsidP="00B10F0B">
      <w:pPr>
        <w:spacing w:before="220" w:after="240"/>
        <w:rPr>
          <w:rFonts w:ascii="Avenir Next LT Pro Demi" w:hAnsi="Avenir Next LT Pro Demi"/>
          <w:b/>
          <w:bCs/>
          <w:color w:val="220054"/>
        </w:rPr>
      </w:pPr>
    </w:p>
    <w:p w14:paraId="191FD3C5" w14:textId="3D186BFD" w:rsidR="004C6B8B" w:rsidRDefault="00484C94" w:rsidP="00B10F0B">
      <w:pPr>
        <w:spacing w:before="220" w:after="240"/>
        <w:rPr>
          <w:rFonts w:ascii="Avenir Next LT Pro Demi" w:hAnsi="Avenir Next LT Pro Demi"/>
          <w:b/>
          <w:bCs/>
          <w:color w:val="220054"/>
        </w:rPr>
      </w:pPr>
      <w:r w:rsidRPr="00484C94">
        <w:rPr>
          <w:rFonts w:ascii="Avenir Next LT Pro Demi" w:hAnsi="Avenir Next LT Pro Demi"/>
          <w:b/>
          <w:bCs/>
          <w:color w:val="220054"/>
        </w:rPr>
        <w:t>My context</w:t>
      </w:r>
    </w:p>
    <w:p w14:paraId="1C9B458B" w14:textId="110DEC66" w:rsidR="00F54CF5" w:rsidRDefault="00F54CF5" w:rsidP="001A046F">
      <w:pPr>
        <w:spacing w:before="220" w:after="110"/>
        <w:rPr>
          <w:rFonts w:ascii="Avenir Next LT Pro Light" w:hAnsi="Avenir Next LT Pro Light"/>
          <w:sz w:val="22"/>
          <w:szCs w:val="22"/>
        </w:rPr>
      </w:pPr>
      <w:bookmarkStart w:id="1" w:name="_Hlk176255644"/>
      <w:r w:rsidRPr="00AE392D">
        <w:rPr>
          <w:rFonts w:ascii="Avenir Next LT Pro Light" w:hAnsi="Avenir Next LT Pro Light"/>
          <w:sz w:val="22"/>
          <w:szCs w:val="22"/>
        </w:rPr>
        <w:t xml:space="preserve">To enable us as individuals to amplify impact individually and collectively, it’s important that we value every person by understanding our own and others needs in how we work, including any adjustments that need to be made. More information on this context can be found in our ScynedUp for Performance &amp; Growth guide.  </w:t>
      </w:r>
    </w:p>
    <w:p w14:paraId="644BEDA7" w14:textId="77777777" w:rsidR="00AB5168" w:rsidRPr="00AE392D" w:rsidRDefault="00AB5168" w:rsidP="001A046F">
      <w:pPr>
        <w:spacing w:before="220" w:after="110"/>
        <w:rPr>
          <w:rFonts w:ascii="Avenir Next LT Pro Light" w:hAnsi="Avenir Next LT Pro Light"/>
          <w:sz w:val="22"/>
          <w:szCs w:val="22"/>
        </w:rPr>
      </w:pPr>
    </w:p>
    <w:tbl>
      <w:tblPr>
        <w:tblStyle w:val="TableGrid"/>
        <w:tblW w:w="5000" w:type="pct"/>
        <w:tblLook w:val="04A0" w:firstRow="1" w:lastRow="0" w:firstColumn="1" w:lastColumn="0" w:noHBand="0" w:noVBand="1"/>
      </w:tblPr>
      <w:tblGrid>
        <w:gridCol w:w="5031"/>
        <w:gridCol w:w="5209"/>
        <w:gridCol w:w="5148"/>
      </w:tblGrid>
      <w:tr w:rsidR="00484C94" w:rsidRPr="006C4087" w14:paraId="778F2918" w14:textId="77777777" w:rsidTr="0062126F">
        <w:trPr>
          <w:tblHeader/>
        </w:trPr>
        <w:tc>
          <w:tcPr>
            <w:tcW w:w="5031" w:type="dxa"/>
            <w:shd w:val="clear" w:color="auto" w:fill="B4B5DB"/>
            <w:vAlign w:val="center"/>
          </w:tcPr>
          <w:bookmarkEnd w:id="1"/>
          <w:p w14:paraId="2D5D1A62" w14:textId="375825B5" w:rsidR="00484C94" w:rsidRPr="00AE392D" w:rsidRDefault="00484C94" w:rsidP="00B4565F">
            <w:pPr>
              <w:pStyle w:val="TableNormalColumnHeading"/>
              <w:rPr>
                <w:rFonts w:ascii="Avenir Next LT Pro Demi" w:hAnsi="Avenir Next LT Pro Demi"/>
                <w:color w:val="000000" w:themeColor="text1"/>
                <w:sz w:val="22"/>
                <w:szCs w:val="22"/>
              </w:rPr>
            </w:pPr>
            <w:r w:rsidRPr="00AE392D">
              <w:rPr>
                <w:rFonts w:ascii="Avenir Next LT Pro Demi" w:hAnsi="Avenir Next LT Pro Demi"/>
                <w:color w:val="000000" w:themeColor="text1"/>
                <w:sz w:val="22"/>
                <w:szCs w:val="22"/>
              </w:rPr>
              <w:t>What (if any) specific workplace accommodations do you require to enable you to bring your best to Scyne?</w:t>
            </w:r>
          </w:p>
        </w:tc>
        <w:tc>
          <w:tcPr>
            <w:tcW w:w="5209" w:type="dxa"/>
            <w:shd w:val="clear" w:color="auto" w:fill="B4B5DB"/>
            <w:vAlign w:val="center"/>
          </w:tcPr>
          <w:p w14:paraId="67C9F90A" w14:textId="44E18881" w:rsidR="00484C94" w:rsidRPr="00AE392D" w:rsidRDefault="00484C94" w:rsidP="00B4565F">
            <w:pPr>
              <w:pStyle w:val="TableNormalColumnHeading"/>
              <w:rPr>
                <w:rFonts w:ascii="Avenir Next LT Pro Demi" w:hAnsi="Avenir Next LT Pro Demi"/>
                <w:color w:val="000000" w:themeColor="text1"/>
                <w:sz w:val="22"/>
                <w:szCs w:val="22"/>
              </w:rPr>
            </w:pPr>
            <w:r w:rsidRPr="00AE392D">
              <w:rPr>
                <w:rFonts w:ascii="Avenir Next LT Pro Demi" w:hAnsi="Avenir Next LT Pro Demi"/>
                <w:color w:val="000000" w:themeColor="text1"/>
                <w:sz w:val="22"/>
                <w:szCs w:val="22"/>
              </w:rPr>
              <w:t>Are there ways of working that enable your contribution?</w:t>
            </w:r>
          </w:p>
        </w:tc>
        <w:tc>
          <w:tcPr>
            <w:tcW w:w="5148" w:type="dxa"/>
            <w:shd w:val="clear" w:color="auto" w:fill="B4B5DB"/>
            <w:vAlign w:val="center"/>
          </w:tcPr>
          <w:p w14:paraId="4A63F3DC" w14:textId="64A36E4E" w:rsidR="00484C94" w:rsidRPr="00AE392D" w:rsidRDefault="00484C94" w:rsidP="00B4565F">
            <w:pPr>
              <w:pStyle w:val="TableNormalColumnHeading"/>
              <w:rPr>
                <w:rFonts w:ascii="Avenir Next LT Pro Demi" w:hAnsi="Avenir Next LT Pro Demi"/>
                <w:color w:val="000000" w:themeColor="text1"/>
                <w:sz w:val="22"/>
                <w:szCs w:val="22"/>
              </w:rPr>
            </w:pPr>
            <w:r w:rsidRPr="00AE392D">
              <w:rPr>
                <w:rFonts w:ascii="Avenir Next LT Pro Demi" w:hAnsi="Avenir Next LT Pro Demi"/>
                <w:color w:val="000000" w:themeColor="text1"/>
                <w:sz w:val="22"/>
                <w:szCs w:val="22"/>
              </w:rPr>
              <w:t>Who will you, with the support of your People Leader, need to engage to set you up for success here?</w:t>
            </w:r>
          </w:p>
        </w:tc>
      </w:tr>
      <w:tr w:rsidR="00484C94" w14:paraId="2B7200E6" w14:textId="77777777" w:rsidTr="0062126F">
        <w:trPr>
          <w:trHeight w:val="458"/>
        </w:trPr>
        <w:tc>
          <w:tcPr>
            <w:tcW w:w="5031" w:type="dxa"/>
            <w:shd w:val="clear" w:color="auto" w:fill="auto"/>
          </w:tcPr>
          <w:p w14:paraId="35F56157" w14:textId="59820A49" w:rsidR="00484C94" w:rsidRPr="00AE392D" w:rsidRDefault="004C0D76" w:rsidP="004C0D76">
            <w:pPr>
              <w:pStyle w:val="TableNormalBullet1"/>
              <w:numPr>
                <w:ilvl w:val="0"/>
                <w:numId w:val="0"/>
              </w:numPr>
              <w:kinsoku w:val="0"/>
              <w:overflowPunct w:val="0"/>
              <w:autoSpaceDE w:val="0"/>
              <w:autoSpaceDN w:val="0"/>
              <w:adjustRightInd w:val="0"/>
              <w:snapToGrid w:val="0"/>
              <w:rPr>
                <w:rFonts w:ascii="Avenir Next LT Pro Light" w:hAnsi="Avenir Next LT Pro Light"/>
                <w:bCs/>
                <w:i/>
                <w:iCs/>
                <w:sz w:val="22"/>
                <w:szCs w:val="22"/>
              </w:rPr>
            </w:pPr>
            <w:r>
              <w:rPr>
                <w:rFonts w:ascii="Avenir Next LT Pro Light" w:hAnsi="Avenir Next LT Pro Light"/>
                <w:bCs/>
                <w:i/>
                <w:iCs/>
                <w:sz w:val="22"/>
                <w:szCs w:val="22"/>
              </w:rPr>
              <w:t xml:space="preserve">An accommodation is any modification or adjustment that will enable an individual to participate and perform. </w:t>
            </w:r>
          </w:p>
        </w:tc>
        <w:tc>
          <w:tcPr>
            <w:tcW w:w="5209" w:type="dxa"/>
            <w:shd w:val="clear" w:color="auto" w:fill="auto"/>
          </w:tcPr>
          <w:p w14:paraId="53D48EFD" w14:textId="55B27A81" w:rsidR="00484C94" w:rsidRPr="00AE392D" w:rsidRDefault="00484C94" w:rsidP="00484C94">
            <w:pPr>
              <w:pStyle w:val="TableNormalBullet1"/>
              <w:numPr>
                <w:ilvl w:val="0"/>
                <w:numId w:val="0"/>
              </w:numPr>
              <w:kinsoku w:val="0"/>
              <w:overflowPunct w:val="0"/>
              <w:autoSpaceDE w:val="0"/>
              <w:autoSpaceDN w:val="0"/>
              <w:adjustRightInd w:val="0"/>
              <w:snapToGrid w:val="0"/>
              <w:ind w:left="284" w:hanging="284"/>
              <w:rPr>
                <w:rFonts w:ascii="Avenir Next LT Pro Light" w:hAnsi="Avenir Next LT Pro Light"/>
                <w:i/>
                <w:iCs/>
                <w:sz w:val="22"/>
                <w:szCs w:val="22"/>
              </w:rPr>
            </w:pPr>
            <w:r w:rsidRPr="00AE392D">
              <w:rPr>
                <w:rFonts w:ascii="Avenir Next LT Pro Light" w:hAnsi="Avenir Next LT Pro Light"/>
                <w:i/>
                <w:iCs/>
                <w:sz w:val="22"/>
                <w:szCs w:val="22"/>
              </w:rPr>
              <w:t xml:space="preserve">I.e. Moments that matter, Focus time, time blocking, </w:t>
            </w:r>
            <w:r w:rsidR="006C2093" w:rsidRPr="00AE392D">
              <w:rPr>
                <w:rFonts w:ascii="Avenir Next LT Pro Light" w:hAnsi="Avenir Next LT Pro Light"/>
                <w:i/>
                <w:iCs/>
                <w:sz w:val="22"/>
                <w:szCs w:val="22"/>
              </w:rPr>
              <w:t xml:space="preserve">annual leave requirements, </w:t>
            </w:r>
            <w:r w:rsidRPr="00AE392D">
              <w:rPr>
                <w:rFonts w:ascii="Avenir Next LT Pro Light" w:hAnsi="Avenir Next LT Pro Light"/>
                <w:i/>
                <w:iCs/>
                <w:sz w:val="22"/>
                <w:szCs w:val="22"/>
              </w:rPr>
              <w:t>other?</w:t>
            </w:r>
          </w:p>
        </w:tc>
        <w:tc>
          <w:tcPr>
            <w:tcW w:w="5148" w:type="dxa"/>
            <w:shd w:val="clear" w:color="auto" w:fill="auto"/>
          </w:tcPr>
          <w:p w14:paraId="0244FB86" w14:textId="3F9865D5" w:rsidR="00484C94" w:rsidRPr="00AE392D" w:rsidRDefault="00484C94" w:rsidP="00484C94">
            <w:pPr>
              <w:pStyle w:val="TableNormalBullet1"/>
              <w:numPr>
                <w:ilvl w:val="0"/>
                <w:numId w:val="0"/>
              </w:numPr>
              <w:kinsoku w:val="0"/>
              <w:overflowPunct w:val="0"/>
              <w:autoSpaceDE w:val="0"/>
              <w:autoSpaceDN w:val="0"/>
              <w:adjustRightInd w:val="0"/>
              <w:snapToGrid w:val="0"/>
              <w:ind w:left="284" w:hanging="284"/>
              <w:rPr>
                <w:rFonts w:ascii="Avenir Next LT Pro Light" w:hAnsi="Avenir Next LT Pro Light"/>
                <w:i/>
                <w:iCs/>
                <w:sz w:val="22"/>
                <w:szCs w:val="22"/>
              </w:rPr>
            </w:pPr>
            <w:r w:rsidRPr="00AE392D">
              <w:rPr>
                <w:rFonts w:ascii="Avenir Next LT Pro Light" w:hAnsi="Avenir Next LT Pro Light"/>
                <w:i/>
                <w:iCs/>
                <w:sz w:val="22"/>
                <w:szCs w:val="22"/>
              </w:rPr>
              <w:t>Project leader, Project team members, Office Manager, MD EA, Other?</w:t>
            </w:r>
          </w:p>
        </w:tc>
      </w:tr>
      <w:tr w:rsidR="00484C94" w14:paraId="28172658" w14:textId="77777777" w:rsidTr="0062126F">
        <w:trPr>
          <w:trHeight w:val="458"/>
        </w:trPr>
        <w:tc>
          <w:tcPr>
            <w:tcW w:w="5031" w:type="dxa"/>
            <w:shd w:val="clear" w:color="auto" w:fill="auto"/>
          </w:tcPr>
          <w:p w14:paraId="142526DB" w14:textId="7EC5EEAA" w:rsidR="00484C94" w:rsidRPr="00AE392D" w:rsidRDefault="00F653BA"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r w:rsidRPr="00F653BA">
              <w:rPr>
                <w:rFonts w:ascii="Avenir Next LT Pro Light" w:hAnsi="Avenir Next LT Pro Light"/>
                <w:b/>
                <w:bCs/>
                <w:i/>
                <w:iCs/>
                <w:sz w:val="22"/>
                <w:szCs w:val="22"/>
              </w:rPr>
              <w:t>Leadership Development Opportunities</w:t>
            </w:r>
            <w:r w:rsidRPr="00F653BA">
              <w:rPr>
                <w:rFonts w:ascii="Avenir Next LT Pro Light" w:hAnsi="Avenir Next LT Pro Light"/>
                <w:i/>
                <w:iCs/>
                <w:sz w:val="22"/>
                <w:szCs w:val="22"/>
              </w:rPr>
              <w:t>: Dedicated time or programs focused on leadership and business development skills to support your transition from a technical role to a strategic leadership role.</w:t>
            </w:r>
          </w:p>
        </w:tc>
        <w:tc>
          <w:tcPr>
            <w:tcW w:w="5209" w:type="dxa"/>
            <w:shd w:val="clear" w:color="auto" w:fill="auto"/>
          </w:tcPr>
          <w:p w14:paraId="705052CF" w14:textId="56E71303" w:rsidR="00484C94" w:rsidRPr="00AE392D" w:rsidRDefault="00B31A58"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r w:rsidRPr="00B31A58">
              <w:rPr>
                <w:rFonts w:ascii="Avenir Next LT Pro Light" w:hAnsi="Avenir Next LT Pro Light"/>
                <w:b/>
                <w:bCs/>
                <w:i/>
                <w:iCs/>
                <w:sz w:val="22"/>
                <w:szCs w:val="22"/>
              </w:rPr>
              <w:t>Involvement in Strategic Business Development Meetings</w:t>
            </w:r>
            <w:r w:rsidRPr="00B31A58">
              <w:rPr>
                <w:rFonts w:ascii="Avenir Next LT Pro Light" w:hAnsi="Avenir Next LT Pro Light"/>
                <w:i/>
                <w:iCs/>
                <w:sz w:val="22"/>
                <w:szCs w:val="22"/>
              </w:rPr>
              <w:t xml:space="preserve">: Participating in higher-level business development meetings with TMR, alongside our Managing Directors, would allow me to better </w:t>
            </w:r>
            <w:r>
              <w:rPr>
                <w:rFonts w:ascii="Avenir Next LT Pro Light" w:hAnsi="Avenir Next LT Pro Light"/>
                <w:i/>
                <w:iCs/>
                <w:sz w:val="22"/>
                <w:szCs w:val="22"/>
              </w:rPr>
              <w:t>expand my BD work with my clients.</w:t>
            </w:r>
          </w:p>
        </w:tc>
        <w:tc>
          <w:tcPr>
            <w:tcW w:w="5148" w:type="dxa"/>
            <w:shd w:val="clear" w:color="auto" w:fill="auto"/>
          </w:tcPr>
          <w:p w14:paraId="5485B254" w14:textId="7FF4A947" w:rsidR="00484C94" w:rsidRPr="00AE392D" w:rsidRDefault="00B31A58"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r w:rsidRPr="00B31A58">
              <w:rPr>
                <w:rFonts w:ascii="Avenir Next LT Pro Light" w:hAnsi="Avenir Next LT Pro Light"/>
                <w:i/>
                <w:iCs/>
                <w:sz w:val="22"/>
                <w:szCs w:val="22"/>
              </w:rPr>
              <w:t>Managing Directors</w:t>
            </w:r>
          </w:p>
        </w:tc>
      </w:tr>
      <w:tr w:rsidR="004C0D76" w14:paraId="467F2266" w14:textId="77777777" w:rsidTr="0062126F">
        <w:trPr>
          <w:trHeight w:val="458"/>
        </w:trPr>
        <w:tc>
          <w:tcPr>
            <w:tcW w:w="5031" w:type="dxa"/>
            <w:shd w:val="clear" w:color="auto" w:fill="auto"/>
          </w:tcPr>
          <w:p w14:paraId="453E9807" w14:textId="5A334C0F" w:rsidR="004C0D76" w:rsidRPr="00AE392D" w:rsidRDefault="00F653BA"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r w:rsidRPr="00F653BA">
              <w:rPr>
                <w:rFonts w:ascii="Avenir Next LT Pro Light" w:hAnsi="Avenir Next LT Pro Light"/>
                <w:b/>
                <w:bCs/>
                <w:i/>
                <w:iCs/>
                <w:sz w:val="22"/>
                <w:szCs w:val="22"/>
              </w:rPr>
              <w:t>Increase in Leadership Opportunities</w:t>
            </w:r>
            <w:r w:rsidRPr="00F653BA">
              <w:rPr>
                <w:rFonts w:ascii="Avenir Next LT Pro Light" w:hAnsi="Avenir Next LT Pro Light"/>
                <w:i/>
                <w:iCs/>
                <w:sz w:val="22"/>
                <w:szCs w:val="22"/>
              </w:rPr>
              <w:t xml:space="preserve">: To continue growing in my role and contribute fully to </w:t>
            </w:r>
            <w:proofErr w:type="spellStart"/>
            <w:r w:rsidRPr="00F653BA">
              <w:rPr>
                <w:rFonts w:ascii="Avenir Next LT Pro Light" w:hAnsi="Avenir Next LT Pro Light"/>
                <w:i/>
                <w:iCs/>
                <w:sz w:val="22"/>
                <w:szCs w:val="22"/>
              </w:rPr>
              <w:t>Scyne’s</w:t>
            </w:r>
            <w:proofErr w:type="spellEnd"/>
            <w:r w:rsidRPr="00F653BA">
              <w:rPr>
                <w:rFonts w:ascii="Avenir Next LT Pro Light" w:hAnsi="Avenir Next LT Pro Light"/>
                <w:i/>
                <w:iCs/>
                <w:sz w:val="22"/>
                <w:szCs w:val="22"/>
              </w:rPr>
              <w:t xml:space="preserve"> strategic goals, I would appreciate opportunities to take on more responsibility within projects and client engagements. I believe this would allow me to further develop trust and demonstrate my commitment to delivering high-quality outcomes that align with our values and mission.</w:t>
            </w:r>
          </w:p>
        </w:tc>
        <w:tc>
          <w:tcPr>
            <w:tcW w:w="5209" w:type="dxa"/>
            <w:shd w:val="clear" w:color="auto" w:fill="auto"/>
          </w:tcPr>
          <w:p w14:paraId="0D5B1F5C" w14:textId="77777777" w:rsidR="004C0D76" w:rsidRPr="00AE392D" w:rsidRDefault="004C0D76"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p>
        </w:tc>
        <w:tc>
          <w:tcPr>
            <w:tcW w:w="5148" w:type="dxa"/>
            <w:shd w:val="clear" w:color="auto" w:fill="auto"/>
          </w:tcPr>
          <w:p w14:paraId="7BCEC597" w14:textId="77777777" w:rsidR="004C0D76" w:rsidRPr="00AE392D" w:rsidRDefault="004C0D76" w:rsidP="00484C94">
            <w:pPr>
              <w:pStyle w:val="TableNormalBullet1"/>
              <w:numPr>
                <w:ilvl w:val="0"/>
                <w:numId w:val="9"/>
              </w:numPr>
              <w:kinsoku w:val="0"/>
              <w:overflowPunct w:val="0"/>
              <w:autoSpaceDE w:val="0"/>
              <w:autoSpaceDN w:val="0"/>
              <w:adjustRightInd w:val="0"/>
              <w:snapToGrid w:val="0"/>
              <w:rPr>
                <w:rFonts w:ascii="Avenir Next LT Pro Light" w:hAnsi="Avenir Next LT Pro Light"/>
                <w:i/>
                <w:iCs/>
                <w:sz w:val="22"/>
                <w:szCs w:val="22"/>
              </w:rPr>
            </w:pPr>
          </w:p>
        </w:tc>
      </w:tr>
    </w:tbl>
    <w:p w14:paraId="2471CF3B" w14:textId="46E65886" w:rsidR="007B162F" w:rsidRDefault="000F3EC7">
      <w:pPr>
        <w:rPr>
          <w:rFonts w:ascii="Avenir Next LT Pro Demi" w:hAnsi="Avenir Next LT Pro Demi"/>
          <w:b/>
          <w:bCs/>
          <w:color w:val="220054"/>
        </w:rPr>
      </w:pPr>
      <w:bookmarkStart w:id="2" w:name="_Hlk176178835"/>
      <w:r>
        <w:rPr>
          <w:rFonts w:ascii="Avenir Next LT Pro Demi" w:hAnsi="Avenir Next LT Pro Demi"/>
          <w:b/>
          <w:bCs/>
          <w:color w:val="220054"/>
        </w:rPr>
        <w:t xml:space="preserve"> </w:t>
      </w:r>
    </w:p>
    <w:p w14:paraId="34623A3F" w14:textId="77777777" w:rsidR="004C0D76" w:rsidRDefault="004C0D76">
      <w:pPr>
        <w:rPr>
          <w:rFonts w:ascii="Avenir Next LT Pro Demi" w:hAnsi="Avenir Next LT Pro Demi"/>
          <w:b/>
          <w:bCs/>
          <w:color w:val="220054"/>
        </w:rPr>
      </w:pPr>
      <w:r>
        <w:rPr>
          <w:rFonts w:ascii="Avenir Next LT Pro Demi" w:hAnsi="Avenir Next LT Pro Demi"/>
          <w:b/>
          <w:bCs/>
          <w:color w:val="220054"/>
        </w:rPr>
        <w:br w:type="page"/>
      </w:r>
    </w:p>
    <w:p w14:paraId="0876E1CE" w14:textId="3761474C" w:rsidR="00484C94" w:rsidRDefault="00484C94" w:rsidP="00B10F0B">
      <w:pPr>
        <w:spacing w:before="220" w:after="240"/>
        <w:rPr>
          <w:rFonts w:ascii="Avenir Next LT Pro Demi" w:hAnsi="Avenir Next LT Pro Demi"/>
          <w:b/>
          <w:bCs/>
          <w:color w:val="220054"/>
        </w:rPr>
      </w:pPr>
      <w:r w:rsidRPr="20920ECD">
        <w:rPr>
          <w:rFonts w:ascii="Avenir Next LT Pro Demi" w:hAnsi="Avenir Next LT Pro Demi"/>
          <w:b/>
          <w:color w:val="220054" w:themeColor="text2"/>
        </w:rPr>
        <w:lastRenderedPageBreak/>
        <w:t xml:space="preserve">Enabling you to proactively monitor progress throughout your year </w:t>
      </w:r>
    </w:p>
    <w:p w14:paraId="1AA54C5B" w14:textId="6C2397F6" w:rsidR="00F54CF5" w:rsidRDefault="00AC2420" w:rsidP="001A046F">
      <w:pPr>
        <w:spacing w:before="220" w:after="110"/>
        <w:rPr>
          <w:rFonts w:ascii="Avenir Next LT Pro Light" w:hAnsi="Avenir Next LT Pro Light"/>
          <w:sz w:val="22"/>
          <w:szCs w:val="22"/>
        </w:rPr>
      </w:pPr>
      <w:bookmarkStart w:id="3" w:name="_Hlk176256707"/>
      <w:bookmarkEnd w:id="2"/>
      <w:r w:rsidRPr="006C2093">
        <w:rPr>
          <w:rFonts w:ascii="Avenir Next LT Pro Light" w:hAnsi="Avenir Next LT Pro Light"/>
          <w:sz w:val="22"/>
          <w:szCs w:val="22"/>
        </w:rPr>
        <w:t xml:space="preserve">As we progress through our year, it’s important to monitor your progress towards your goals and evolve to your approach or add </w:t>
      </w:r>
      <w:r w:rsidR="00AE392D">
        <w:rPr>
          <w:rFonts w:ascii="Avenir Next LT Pro Light" w:hAnsi="Avenir Next LT Pro Light"/>
          <w:sz w:val="22"/>
          <w:szCs w:val="22"/>
        </w:rPr>
        <w:t>new</w:t>
      </w:r>
      <w:r w:rsidRPr="006C2093">
        <w:rPr>
          <w:rFonts w:ascii="Avenir Next LT Pro Light" w:hAnsi="Avenir Next LT Pro Light"/>
          <w:sz w:val="22"/>
          <w:szCs w:val="22"/>
        </w:rPr>
        <w:t xml:space="preserve"> goals to </w:t>
      </w:r>
      <w:r w:rsidR="00AE392D">
        <w:rPr>
          <w:rFonts w:ascii="Avenir Next LT Pro Light" w:hAnsi="Avenir Next LT Pro Light"/>
          <w:sz w:val="22"/>
          <w:szCs w:val="22"/>
        </w:rPr>
        <w:t>bring your best to Scyne.</w:t>
      </w:r>
      <w:r w:rsidRPr="006C2093">
        <w:rPr>
          <w:rFonts w:ascii="Avenir Next LT Pro Light" w:hAnsi="Avenir Next LT Pro Light"/>
          <w:sz w:val="22"/>
          <w:szCs w:val="22"/>
        </w:rPr>
        <w:t xml:space="preserve"> </w:t>
      </w:r>
      <w:r w:rsidR="00F54CF5">
        <w:rPr>
          <w:rFonts w:ascii="Avenir Next LT Pro Light" w:hAnsi="Avenir Next LT Pro Light"/>
          <w:sz w:val="22"/>
          <w:szCs w:val="22"/>
        </w:rPr>
        <w:t xml:space="preserve">Given our unique FY25, with goal setting in September, our progress cycle will be managed in </w:t>
      </w:r>
      <w:r w:rsidR="000F3EC7">
        <w:rPr>
          <w:rFonts w:ascii="Avenir Next LT Pro Light" w:hAnsi="Avenir Next LT Pro Light"/>
          <w:sz w:val="22"/>
          <w:szCs w:val="22"/>
        </w:rPr>
        <w:t>two</w:t>
      </w:r>
      <w:r w:rsidR="00F54CF5">
        <w:rPr>
          <w:rFonts w:ascii="Avenir Next LT Pro Light" w:hAnsi="Avenir Next LT Pro Light"/>
          <w:sz w:val="22"/>
          <w:szCs w:val="22"/>
        </w:rPr>
        <w:t xml:space="preserve"> points in our year in the lead up to </w:t>
      </w:r>
      <w:r w:rsidR="00AE392D">
        <w:rPr>
          <w:rFonts w:ascii="Avenir Next LT Pro Light" w:hAnsi="Avenir Next LT Pro Light"/>
          <w:sz w:val="22"/>
          <w:szCs w:val="22"/>
        </w:rPr>
        <w:t>FY25 End of Year conversations.</w:t>
      </w:r>
    </w:p>
    <w:tbl>
      <w:tblPr>
        <w:tblStyle w:val="TableGrid"/>
        <w:tblW w:w="15304" w:type="dxa"/>
        <w:tblInd w:w="142" w:type="dxa"/>
        <w:tblBorders>
          <w:top w:val="single" w:sz="4" w:space="0" w:color="484B5D" w:themeColor="background2"/>
          <w:left w:val="single" w:sz="4" w:space="0" w:color="484B5D" w:themeColor="background2"/>
          <w:bottom w:val="single" w:sz="4" w:space="0" w:color="484B5D" w:themeColor="background2"/>
          <w:right w:val="single" w:sz="4" w:space="0" w:color="484B5D" w:themeColor="background2"/>
          <w:insideH w:val="single" w:sz="4" w:space="0" w:color="484B5D" w:themeColor="background2"/>
          <w:insideV w:val="single" w:sz="4" w:space="0" w:color="484B5D" w:themeColor="background2"/>
        </w:tblBorders>
        <w:tblLook w:val="04A0" w:firstRow="1" w:lastRow="0" w:firstColumn="1" w:lastColumn="0" w:noHBand="0" w:noVBand="1"/>
      </w:tblPr>
      <w:tblGrid>
        <w:gridCol w:w="1335"/>
        <w:gridCol w:w="3529"/>
        <w:gridCol w:w="3669"/>
        <w:gridCol w:w="3387"/>
        <w:gridCol w:w="3384"/>
      </w:tblGrid>
      <w:tr w:rsidR="00AE392D" w:rsidRPr="00124D9C" w14:paraId="29E7A847" w14:textId="77777777" w:rsidTr="00E13F21">
        <w:tc>
          <w:tcPr>
            <w:tcW w:w="1335" w:type="dxa"/>
            <w:vMerge w:val="restart"/>
          </w:tcPr>
          <w:bookmarkEnd w:id="3"/>
          <w:p w14:paraId="5685895A" w14:textId="3B5DCD68" w:rsidR="00AE392D" w:rsidRPr="000F3EC7" w:rsidRDefault="00AE392D" w:rsidP="00B4565F">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Check in #1</w:t>
            </w:r>
          </w:p>
          <w:p w14:paraId="31F868AC" w14:textId="77777777" w:rsidR="00AE392D" w:rsidRPr="000F3EC7" w:rsidRDefault="00AE392D" w:rsidP="00B4565F">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December 2024</w:t>
            </w:r>
          </w:p>
          <w:p w14:paraId="79238BB1" w14:textId="67FDF997" w:rsidR="00AE392D" w:rsidRPr="000F3EC7" w:rsidRDefault="00AE392D" w:rsidP="00B4565F">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Review progress to date</w:t>
            </w:r>
          </w:p>
        </w:tc>
        <w:tc>
          <w:tcPr>
            <w:tcW w:w="7198" w:type="dxa"/>
            <w:gridSpan w:val="2"/>
          </w:tcPr>
          <w:p w14:paraId="63B2FD1C" w14:textId="220EAEE5" w:rsidR="00AE392D" w:rsidRPr="000F3EC7" w:rsidRDefault="00AE392D" w:rsidP="00B4565F">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Employee progress notes</w:t>
            </w:r>
          </w:p>
        </w:tc>
        <w:tc>
          <w:tcPr>
            <w:tcW w:w="6771" w:type="dxa"/>
            <w:gridSpan w:val="2"/>
          </w:tcPr>
          <w:p w14:paraId="64A50618" w14:textId="77777777" w:rsidR="00AE392D" w:rsidRPr="000F3EC7" w:rsidRDefault="00AE392D" w:rsidP="00B4565F">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People Leader Feedback</w:t>
            </w:r>
          </w:p>
        </w:tc>
      </w:tr>
      <w:tr w:rsidR="00AE392D" w:rsidRPr="00124D9C" w14:paraId="741E9373" w14:textId="77777777" w:rsidTr="00E13F21">
        <w:tc>
          <w:tcPr>
            <w:tcW w:w="1335" w:type="dxa"/>
            <w:vMerge/>
          </w:tcPr>
          <w:p w14:paraId="372F724D" w14:textId="77777777" w:rsidR="00AE392D" w:rsidRPr="000F3EC7" w:rsidRDefault="00AE392D" w:rsidP="00B4565F">
            <w:pPr>
              <w:spacing w:before="55" w:after="55"/>
              <w:rPr>
                <w:rFonts w:ascii="Avenir Next LT Pro Light" w:hAnsi="Avenir Next LT Pro Light" w:cstheme="minorHAnsi"/>
                <w:b/>
                <w:bCs/>
                <w:color w:val="464E7E"/>
                <w:sz w:val="22"/>
                <w:szCs w:val="22"/>
              </w:rPr>
            </w:pPr>
          </w:p>
        </w:tc>
        <w:tc>
          <w:tcPr>
            <w:tcW w:w="7198" w:type="dxa"/>
            <w:gridSpan w:val="2"/>
          </w:tcPr>
          <w:p w14:paraId="3240CAE4" w14:textId="269EF41D"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c>
          <w:tcPr>
            <w:tcW w:w="6771" w:type="dxa"/>
            <w:gridSpan w:val="2"/>
          </w:tcPr>
          <w:p w14:paraId="7AB45B46" w14:textId="77777777"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r>
      <w:tr w:rsidR="00AE392D" w:rsidRPr="00124D9C" w14:paraId="1D25E5D5" w14:textId="77777777" w:rsidTr="00E13F21">
        <w:tc>
          <w:tcPr>
            <w:tcW w:w="1335" w:type="dxa"/>
            <w:vMerge/>
          </w:tcPr>
          <w:p w14:paraId="540B88E7" w14:textId="77777777" w:rsidR="00AE392D" w:rsidRPr="000F3EC7" w:rsidRDefault="00AE392D" w:rsidP="00B4565F">
            <w:pPr>
              <w:spacing w:before="55" w:after="55"/>
              <w:rPr>
                <w:rFonts w:ascii="Avenir Next LT Pro Light" w:hAnsi="Avenir Next LT Pro Light" w:cstheme="minorHAnsi"/>
                <w:b/>
                <w:bCs/>
                <w:color w:val="464E7E"/>
                <w:sz w:val="22"/>
                <w:szCs w:val="22"/>
              </w:rPr>
            </w:pPr>
          </w:p>
        </w:tc>
        <w:tc>
          <w:tcPr>
            <w:tcW w:w="7198" w:type="dxa"/>
            <w:gridSpan w:val="2"/>
          </w:tcPr>
          <w:p w14:paraId="598FF5EF" w14:textId="6C94E688"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c>
          <w:tcPr>
            <w:tcW w:w="6771" w:type="dxa"/>
            <w:gridSpan w:val="2"/>
          </w:tcPr>
          <w:p w14:paraId="02DAC0DF" w14:textId="77777777"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r>
      <w:tr w:rsidR="00AE392D" w:rsidRPr="00124D9C" w14:paraId="33466487" w14:textId="77777777" w:rsidTr="00E13F21">
        <w:tc>
          <w:tcPr>
            <w:tcW w:w="1335" w:type="dxa"/>
            <w:vMerge/>
          </w:tcPr>
          <w:p w14:paraId="69B170B0" w14:textId="77777777" w:rsidR="00AE392D" w:rsidRPr="000F3EC7" w:rsidRDefault="00AE392D" w:rsidP="00B4565F">
            <w:pPr>
              <w:spacing w:before="55" w:after="55"/>
              <w:rPr>
                <w:rFonts w:ascii="Avenir Next LT Pro Light" w:hAnsi="Avenir Next LT Pro Light" w:cstheme="minorHAnsi"/>
                <w:b/>
                <w:bCs/>
                <w:color w:val="464E7E"/>
                <w:sz w:val="22"/>
                <w:szCs w:val="22"/>
              </w:rPr>
            </w:pPr>
          </w:p>
        </w:tc>
        <w:tc>
          <w:tcPr>
            <w:tcW w:w="7198" w:type="dxa"/>
            <w:gridSpan w:val="2"/>
          </w:tcPr>
          <w:p w14:paraId="573CECEC" w14:textId="6A312350"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c>
          <w:tcPr>
            <w:tcW w:w="6771" w:type="dxa"/>
            <w:gridSpan w:val="2"/>
          </w:tcPr>
          <w:p w14:paraId="575A0388" w14:textId="77777777" w:rsidR="00AE392D" w:rsidRPr="000F3EC7" w:rsidRDefault="00AE392D" w:rsidP="006C2093">
            <w:pPr>
              <w:pStyle w:val="ListParagraph"/>
              <w:numPr>
                <w:ilvl w:val="0"/>
                <w:numId w:val="9"/>
              </w:numPr>
              <w:spacing w:before="55" w:after="55"/>
              <w:rPr>
                <w:rFonts w:ascii="Avenir Next LT Pro Light" w:hAnsi="Avenir Next LT Pro Light" w:cstheme="minorHAnsi"/>
                <w:sz w:val="22"/>
                <w:szCs w:val="22"/>
              </w:rPr>
            </w:pPr>
          </w:p>
        </w:tc>
      </w:tr>
      <w:tr w:rsidR="00AE392D" w14:paraId="0D103357" w14:textId="77777777" w:rsidTr="00E13F21">
        <w:trPr>
          <w:trHeight w:val="300"/>
        </w:trPr>
        <w:sdt>
          <w:sdtPr>
            <w:rPr>
              <w:rFonts w:ascii="Avenir Next LT Pro Light" w:hAnsi="Avenir Next LT Pro Light"/>
              <w:color w:val="2B579A"/>
              <w:sz w:val="22"/>
              <w:szCs w:val="22"/>
              <w:shd w:val="clear" w:color="auto" w:fill="E6E6E6"/>
            </w:rPr>
            <w:id w:val="1037008383"/>
            <w:placeholder>
              <w:docPart w:val="BB02B4A88E2F4C01A3A6C0794FA7708A"/>
            </w:placeholder>
            <w:showingPlcHdr/>
            <w:date>
              <w:dateFormat w:val="dd-MMM-yy"/>
              <w:lid w:val="en-US"/>
              <w:storeMappedDataAs w:val="dateTime"/>
              <w:calendar w:val="gregorian"/>
            </w:date>
          </w:sdtPr>
          <w:sdtContent>
            <w:tc>
              <w:tcPr>
                <w:tcW w:w="1335" w:type="dxa"/>
                <w:vMerge w:val="restart"/>
              </w:tcPr>
              <w:p w14:paraId="51EEE669" w14:textId="47298153" w:rsidR="00AE392D" w:rsidRPr="000F3EC7" w:rsidRDefault="00AE392D" w:rsidP="00B4565F">
                <w:pPr>
                  <w:rPr>
                    <w:rFonts w:ascii="Avenir Next LT Pro Light" w:hAnsi="Avenir Next LT Pro Light"/>
                    <w:sz w:val="22"/>
                    <w:szCs w:val="22"/>
                  </w:rPr>
                </w:pPr>
                <w:r w:rsidRPr="000F3EC7">
                  <w:rPr>
                    <w:rStyle w:val="PlaceholderText"/>
                    <w:rFonts w:ascii="Avenir Next LT Pro Light" w:hAnsi="Avenir Next LT Pro Light"/>
                    <w:sz w:val="22"/>
                    <w:szCs w:val="22"/>
                  </w:rPr>
                  <w:t>Click or tap to enter a date.</w:t>
                </w:r>
              </w:p>
            </w:tc>
          </w:sdtContent>
        </w:sdt>
        <w:tc>
          <w:tcPr>
            <w:tcW w:w="3529" w:type="dxa"/>
          </w:tcPr>
          <w:p w14:paraId="550A264E" w14:textId="12B28F75" w:rsidR="00AE392D" w:rsidRPr="000F3EC7" w:rsidRDefault="00AE392D" w:rsidP="00B4565F">
            <w:pPr>
              <w:rPr>
                <w:rFonts w:ascii="Avenir Next LT Pro Light" w:hAnsi="Avenir Next LT Pro Light"/>
                <w:i/>
                <w:iCs/>
                <w:color w:val="464E7E" w:themeColor="background1"/>
                <w:sz w:val="22"/>
                <w:szCs w:val="22"/>
              </w:rPr>
            </w:pPr>
            <w:r w:rsidRPr="000F3EC7">
              <w:rPr>
                <w:rFonts w:ascii="Avenir Next LT Pro Light" w:hAnsi="Avenir Next LT Pro Light"/>
                <w:i/>
                <w:iCs/>
                <w:color w:val="464E7D"/>
                <w:sz w:val="22"/>
                <w:szCs w:val="22"/>
              </w:rPr>
              <w:t>Progress status</w:t>
            </w:r>
          </w:p>
        </w:tc>
        <w:sdt>
          <w:sdtPr>
            <w:rPr>
              <w:rStyle w:val="PlaceholderText"/>
              <w:rFonts w:ascii="Avenir Next LT Pro Light" w:hAnsi="Avenir Next LT Pro Light"/>
              <w:sz w:val="22"/>
              <w:szCs w:val="22"/>
            </w:rPr>
            <w:id w:val="1027371312"/>
            <w:placeholder>
              <w:docPart w:val="0CBB78B716964D4EB5E725B1D90CBE2A"/>
            </w:placeholder>
            <w:showingPlcHdr/>
            <w:comboBox>
              <w:listItem w:value="Choose an item."/>
              <w:listItem w:displayText="On track" w:value="On track"/>
              <w:listItem w:displayText="Needs support" w:value="Needs support"/>
            </w:comboBox>
          </w:sdtPr>
          <w:sdtContent>
            <w:tc>
              <w:tcPr>
                <w:tcW w:w="3669" w:type="dxa"/>
              </w:tcPr>
              <w:p w14:paraId="016C6837" w14:textId="77777777" w:rsidR="00AE392D" w:rsidRPr="000F3EC7" w:rsidRDefault="00AE392D" w:rsidP="00B4565F">
                <w:pPr>
                  <w:rPr>
                    <w:rStyle w:val="PlaceholderText"/>
                    <w:rFonts w:ascii="Avenir Next LT Pro Light" w:hAnsi="Avenir Next LT Pro Light"/>
                    <w:sz w:val="22"/>
                    <w:szCs w:val="22"/>
                  </w:rPr>
                </w:pPr>
                <w:r w:rsidRPr="000F3EC7">
                  <w:rPr>
                    <w:rStyle w:val="PlaceholderText"/>
                    <w:rFonts w:ascii="Avenir Next LT Pro Light" w:hAnsi="Avenir Next LT Pro Light"/>
                    <w:sz w:val="22"/>
                    <w:szCs w:val="22"/>
                  </w:rPr>
                  <w:t>Choose an item.</w:t>
                </w:r>
              </w:p>
            </w:tc>
          </w:sdtContent>
        </w:sdt>
        <w:tc>
          <w:tcPr>
            <w:tcW w:w="3387" w:type="dxa"/>
          </w:tcPr>
          <w:p w14:paraId="36E6AC58" w14:textId="77777777" w:rsidR="00AE392D" w:rsidRPr="000F3EC7" w:rsidRDefault="00AE392D" w:rsidP="00B4565F">
            <w:pPr>
              <w:rPr>
                <w:rFonts w:ascii="Avenir Next LT Pro Light" w:hAnsi="Avenir Next LT Pro Light"/>
                <w:i/>
                <w:iCs/>
                <w:color w:val="464E7E" w:themeColor="background1"/>
                <w:sz w:val="22"/>
                <w:szCs w:val="22"/>
              </w:rPr>
            </w:pPr>
            <w:r w:rsidRPr="000F3EC7">
              <w:rPr>
                <w:rFonts w:ascii="Avenir Next LT Pro Light" w:hAnsi="Avenir Next LT Pro Light"/>
                <w:i/>
                <w:iCs/>
                <w:color w:val="464E7D"/>
                <w:sz w:val="22"/>
                <w:szCs w:val="22"/>
              </w:rPr>
              <w:t>Progress status</w:t>
            </w:r>
          </w:p>
        </w:tc>
        <w:sdt>
          <w:sdtPr>
            <w:rPr>
              <w:rStyle w:val="PlaceholderText"/>
              <w:rFonts w:ascii="Avenir Next LT Pro Light" w:hAnsi="Avenir Next LT Pro Light"/>
              <w:sz w:val="22"/>
              <w:szCs w:val="22"/>
            </w:rPr>
            <w:id w:val="1217165154"/>
            <w:placeholder>
              <w:docPart w:val="13073EEEFBE24FF8B1DC59589A020C06"/>
            </w:placeholder>
            <w:showingPlcHdr/>
            <w:comboBox>
              <w:listItem w:value="Choose an item."/>
              <w:listItem w:displayText="On track" w:value="On track"/>
              <w:listItem w:displayText="Needs support" w:value="Needs support"/>
            </w:comboBox>
          </w:sdtPr>
          <w:sdtContent>
            <w:tc>
              <w:tcPr>
                <w:tcW w:w="3384" w:type="dxa"/>
              </w:tcPr>
              <w:p w14:paraId="4A6E85CF" w14:textId="77777777" w:rsidR="00AE392D" w:rsidRPr="000F3EC7" w:rsidRDefault="00AE392D" w:rsidP="00B4565F">
                <w:pPr>
                  <w:rPr>
                    <w:rStyle w:val="PlaceholderText"/>
                    <w:rFonts w:ascii="Avenir Next LT Pro Light" w:hAnsi="Avenir Next LT Pro Light"/>
                    <w:sz w:val="22"/>
                    <w:szCs w:val="22"/>
                  </w:rPr>
                </w:pPr>
                <w:r w:rsidRPr="000F3EC7">
                  <w:rPr>
                    <w:rStyle w:val="PlaceholderText"/>
                    <w:rFonts w:ascii="Avenir Next LT Pro Light" w:hAnsi="Avenir Next LT Pro Light"/>
                    <w:sz w:val="22"/>
                    <w:szCs w:val="22"/>
                  </w:rPr>
                  <w:t>Choose an item.</w:t>
                </w:r>
              </w:p>
            </w:tc>
          </w:sdtContent>
        </w:sdt>
      </w:tr>
      <w:tr w:rsidR="00AE392D" w14:paraId="4F5E21FF" w14:textId="77777777" w:rsidTr="00E13F21">
        <w:trPr>
          <w:trHeight w:val="300"/>
        </w:trPr>
        <w:tc>
          <w:tcPr>
            <w:tcW w:w="1335" w:type="dxa"/>
            <w:vMerge/>
          </w:tcPr>
          <w:p w14:paraId="073BC5A5" w14:textId="77777777" w:rsidR="00AE392D" w:rsidRPr="000F3EC7" w:rsidRDefault="00AE392D" w:rsidP="006C2093">
            <w:pPr>
              <w:rPr>
                <w:rFonts w:ascii="Avenir Next LT Pro Light" w:hAnsi="Avenir Next LT Pro Light"/>
                <w:sz w:val="22"/>
                <w:szCs w:val="22"/>
              </w:rPr>
            </w:pPr>
          </w:p>
        </w:tc>
        <w:tc>
          <w:tcPr>
            <w:tcW w:w="3529" w:type="dxa"/>
          </w:tcPr>
          <w:p w14:paraId="1B1A0B9B" w14:textId="2F6E382B" w:rsidR="00AE392D" w:rsidRPr="000F3EC7" w:rsidRDefault="00AE392D" w:rsidP="006C2093">
            <w:pPr>
              <w:rPr>
                <w:rFonts w:ascii="Avenir Next LT Pro Light" w:hAnsi="Avenir Next LT Pro Light"/>
                <w:i/>
                <w:iCs/>
                <w:color w:val="464E7D"/>
                <w:sz w:val="22"/>
                <w:szCs w:val="22"/>
              </w:rPr>
            </w:pPr>
            <w:r w:rsidRPr="000F3EC7">
              <w:rPr>
                <w:rFonts w:ascii="Avenir Next LT Pro Light" w:hAnsi="Avenir Next LT Pro Light"/>
                <w:i/>
                <w:iCs/>
                <w:color w:val="464E7D"/>
                <w:sz w:val="22"/>
                <w:szCs w:val="22"/>
              </w:rPr>
              <w:t xml:space="preserve">Action </w:t>
            </w:r>
            <w:r w:rsidR="000F3EC7" w:rsidRPr="000F3EC7">
              <w:rPr>
                <w:rFonts w:ascii="Avenir Next LT Pro Light" w:hAnsi="Avenir Next LT Pro Light"/>
                <w:i/>
                <w:iCs/>
                <w:color w:val="464E7D"/>
                <w:sz w:val="22"/>
                <w:szCs w:val="22"/>
              </w:rPr>
              <w:t>to be taken</w:t>
            </w:r>
          </w:p>
        </w:tc>
        <w:tc>
          <w:tcPr>
            <w:tcW w:w="3669" w:type="dxa"/>
          </w:tcPr>
          <w:p w14:paraId="513C09C8" w14:textId="77777777" w:rsidR="00AE392D" w:rsidRPr="000F3EC7" w:rsidRDefault="00AE392D" w:rsidP="006C2093">
            <w:pPr>
              <w:pStyle w:val="ListParagraph"/>
              <w:numPr>
                <w:ilvl w:val="0"/>
                <w:numId w:val="9"/>
              </w:numPr>
              <w:rPr>
                <w:rStyle w:val="PlaceholderText"/>
                <w:rFonts w:ascii="Avenir Next LT Pro Light" w:hAnsi="Avenir Next LT Pro Light"/>
                <w:sz w:val="22"/>
                <w:szCs w:val="22"/>
              </w:rPr>
            </w:pPr>
          </w:p>
        </w:tc>
        <w:tc>
          <w:tcPr>
            <w:tcW w:w="3387" w:type="dxa"/>
          </w:tcPr>
          <w:p w14:paraId="07501AA5" w14:textId="58671E96" w:rsidR="00AE392D" w:rsidRPr="000F3EC7" w:rsidRDefault="00AE392D" w:rsidP="006C2093">
            <w:pPr>
              <w:rPr>
                <w:rFonts w:ascii="Avenir Next LT Pro Light" w:hAnsi="Avenir Next LT Pro Light"/>
                <w:i/>
                <w:iCs/>
                <w:color w:val="464E7D"/>
                <w:sz w:val="22"/>
                <w:szCs w:val="22"/>
              </w:rPr>
            </w:pPr>
            <w:r w:rsidRPr="000F3EC7">
              <w:rPr>
                <w:rFonts w:ascii="Avenir Next LT Pro Light" w:hAnsi="Avenir Next LT Pro Light"/>
                <w:i/>
                <w:iCs/>
                <w:color w:val="464E7D"/>
                <w:sz w:val="22"/>
                <w:szCs w:val="22"/>
              </w:rPr>
              <w:t xml:space="preserve">Action </w:t>
            </w:r>
            <w:r w:rsidR="000F3EC7">
              <w:rPr>
                <w:rFonts w:ascii="Avenir Next LT Pro Light" w:hAnsi="Avenir Next LT Pro Light"/>
                <w:i/>
                <w:iCs/>
                <w:color w:val="464E7D"/>
                <w:sz w:val="22"/>
                <w:szCs w:val="22"/>
              </w:rPr>
              <w:t>to be taken</w:t>
            </w:r>
          </w:p>
        </w:tc>
        <w:tc>
          <w:tcPr>
            <w:tcW w:w="3384" w:type="dxa"/>
          </w:tcPr>
          <w:p w14:paraId="271AEF61" w14:textId="77777777" w:rsidR="00AE392D" w:rsidRPr="000F3EC7" w:rsidRDefault="00AE392D" w:rsidP="006C2093">
            <w:pPr>
              <w:pStyle w:val="ListParagraph"/>
              <w:numPr>
                <w:ilvl w:val="0"/>
                <w:numId w:val="9"/>
              </w:numPr>
              <w:rPr>
                <w:rStyle w:val="PlaceholderText"/>
                <w:rFonts w:ascii="Avenir Next LT Pro Light" w:hAnsi="Avenir Next LT Pro Light"/>
                <w:sz w:val="22"/>
                <w:szCs w:val="22"/>
              </w:rPr>
            </w:pPr>
          </w:p>
        </w:tc>
      </w:tr>
    </w:tbl>
    <w:p w14:paraId="2FAFC7FC" w14:textId="77777777" w:rsidR="00AE392D" w:rsidRPr="00484C94" w:rsidRDefault="00AE392D" w:rsidP="006C2093">
      <w:pPr>
        <w:spacing w:before="220" w:after="110"/>
        <w:rPr>
          <w:rFonts w:ascii="Avenir Next LT Pro Demi" w:hAnsi="Avenir Next LT Pro Demi"/>
          <w:b/>
          <w:bCs/>
          <w:color w:val="220054"/>
        </w:rPr>
      </w:pPr>
    </w:p>
    <w:tbl>
      <w:tblPr>
        <w:tblStyle w:val="TableGrid"/>
        <w:tblW w:w="15304" w:type="dxa"/>
        <w:tblInd w:w="142" w:type="dxa"/>
        <w:tblBorders>
          <w:top w:val="single" w:sz="4" w:space="0" w:color="484B5D" w:themeColor="background2"/>
          <w:left w:val="single" w:sz="4" w:space="0" w:color="484B5D" w:themeColor="background2"/>
          <w:bottom w:val="single" w:sz="4" w:space="0" w:color="484B5D" w:themeColor="background2"/>
          <w:right w:val="single" w:sz="4" w:space="0" w:color="484B5D" w:themeColor="background2"/>
          <w:insideH w:val="single" w:sz="4" w:space="0" w:color="484B5D" w:themeColor="background2"/>
          <w:insideV w:val="single" w:sz="4" w:space="0" w:color="484B5D" w:themeColor="background2"/>
        </w:tblBorders>
        <w:tblLook w:val="04A0" w:firstRow="1" w:lastRow="0" w:firstColumn="1" w:lastColumn="0" w:noHBand="0" w:noVBand="1"/>
      </w:tblPr>
      <w:tblGrid>
        <w:gridCol w:w="1331"/>
        <w:gridCol w:w="3530"/>
        <w:gridCol w:w="3670"/>
        <w:gridCol w:w="3388"/>
        <w:gridCol w:w="3385"/>
      </w:tblGrid>
      <w:tr w:rsidR="000F3EC7" w:rsidRPr="000F3EC7" w14:paraId="523D1FB4" w14:textId="77777777" w:rsidTr="000904E5">
        <w:tc>
          <w:tcPr>
            <w:tcW w:w="1331" w:type="dxa"/>
            <w:vMerge w:val="restart"/>
          </w:tcPr>
          <w:p w14:paraId="69E63613" w14:textId="4EBEB843" w:rsidR="000F3EC7" w:rsidRPr="000F3EC7" w:rsidRDefault="000F3EC7" w:rsidP="000904E5">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Check in #</w:t>
            </w:r>
            <w:r>
              <w:rPr>
                <w:rFonts w:ascii="Avenir Next LT Pro Light" w:hAnsi="Avenir Next LT Pro Light" w:cstheme="minorHAnsi"/>
                <w:b/>
                <w:bCs/>
                <w:color w:val="464E7E"/>
                <w:sz w:val="22"/>
                <w:szCs w:val="22"/>
              </w:rPr>
              <w:t>2</w:t>
            </w:r>
          </w:p>
          <w:p w14:paraId="3FB57921" w14:textId="484694F9" w:rsidR="000F3EC7" w:rsidRPr="000F3EC7" w:rsidRDefault="000F3EC7" w:rsidP="000904E5">
            <w:pPr>
              <w:spacing w:before="55" w:after="55"/>
              <w:rPr>
                <w:rFonts w:ascii="Avenir Next LT Pro Light" w:hAnsi="Avenir Next LT Pro Light" w:cstheme="minorHAnsi"/>
                <w:b/>
                <w:bCs/>
                <w:color w:val="464E7E"/>
                <w:sz w:val="22"/>
                <w:szCs w:val="22"/>
              </w:rPr>
            </w:pPr>
            <w:r>
              <w:rPr>
                <w:rFonts w:ascii="Avenir Next LT Pro Light" w:hAnsi="Avenir Next LT Pro Light" w:cstheme="minorHAnsi"/>
                <w:b/>
                <w:bCs/>
                <w:color w:val="464E7E"/>
                <w:sz w:val="22"/>
                <w:szCs w:val="22"/>
              </w:rPr>
              <w:t>March</w:t>
            </w:r>
            <w:r w:rsidRPr="000F3EC7">
              <w:rPr>
                <w:rFonts w:ascii="Avenir Next LT Pro Light" w:hAnsi="Avenir Next LT Pro Light" w:cstheme="minorHAnsi"/>
                <w:b/>
                <w:bCs/>
                <w:color w:val="464E7E"/>
                <w:sz w:val="22"/>
                <w:szCs w:val="22"/>
              </w:rPr>
              <w:t xml:space="preserve"> 202</w:t>
            </w:r>
            <w:r w:rsidR="00E13F21">
              <w:rPr>
                <w:rFonts w:ascii="Avenir Next LT Pro Light" w:hAnsi="Avenir Next LT Pro Light" w:cstheme="minorHAnsi"/>
                <w:b/>
                <w:bCs/>
                <w:color w:val="464E7E"/>
                <w:sz w:val="22"/>
                <w:szCs w:val="22"/>
              </w:rPr>
              <w:t>5</w:t>
            </w:r>
          </w:p>
          <w:p w14:paraId="2FF4B4FD" w14:textId="77777777" w:rsidR="000F3EC7" w:rsidRPr="000F3EC7" w:rsidRDefault="000F3EC7" w:rsidP="000904E5">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Review progress to date</w:t>
            </w:r>
          </w:p>
        </w:tc>
        <w:tc>
          <w:tcPr>
            <w:tcW w:w="7200" w:type="dxa"/>
            <w:gridSpan w:val="2"/>
          </w:tcPr>
          <w:p w14:paraId="59D02B1F" w14:textId="77777777" w:rsidR="000F3EC7" w:rsidRPr="000F3EC7" w:rsidRDefault="000F3EC7" w:rsidP="000904E5">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Employee progress notes</w:t>
            </w:r>
          </w:p>
        </w:tc>
        <w:tc>
          <w:tcPr>
            <w:tcW w:w="6773" w:type="dxa"/>
            <w:gridSpan w:val="2"/>
          </w:tcPr>
          <w:p w14:paraId="22131C9B" w14:textId="77777777" w:rsidR="000F3EC7" w:rsidRPr="000F3EC7" w:rsidRDefault="000F3EC7" w:rsidP="000904E5">
            <w:pPr>
              <w:spacing w:before="55" w:after="55"/>
              <w:rPr>
                <w:rFonts w:ascii="Avenir Next LT Pro Light" w:hAnsi="Avenir Next LT Pro Light" w:cstheme="minorHAnsi"/>
                <w:b/>
                <w:bCs/>
                <w:color w:val="464E7E"/>
                <w:sz w:val="22"/>
                <w:szCs w:val="22"/>
              </w:rPr>
            </w:pPr>
            <w:r w:rsidRPr="000F3EC7">
              <w:rPr>
                <w:rFonts w:ascii="Avenir Next LT Pro Light" w:hAnsi="Avenir Next LT Pro Light" w:cstheme="minorHAnsi"/>
                <w:b/>
                <w:bCs/>
                <w:color w:val="464E7E"/>
                <w:sz w:val="22"/>
                <w:szCs w:val="22"/>
              </w:rPr>
              <w:t>People Leader Feedback</w:t>
            </w:r>
          </w:p>
        </w:tc>
      </w:tr>
      <w:tr w:rsidR="000F3EC7" w:rsidRPr="000F3EC7" w14:paraId="5AD8B0F2" w14:textId="77777777" w:rsidTr="000904E5">
        <w:tc>
          <w:tcPr>
            <w:tcW w:w="1331" w:type="dxa"/>
            <w:vMerge/>
          </w:tcPr>
          <w:p w14:paraId="0DF61B7A" w14:textId="77777777" w:rsidR="000F3EC7" w:rsidRPr="000F3EC7" w:rsidRDefault="000F3EC7" w:rsidP="000904E5">
            <w:pPr>
              <w:spacing w:before="55" w:after="55"/>
              <w:rPr>
                <w:rFonts w:ascii="Avenir Next LT Pro Light" w:hAnsi="Avenir Next LT Pro Light" w:cstheme="minorHAnsi"/>
                <w:b/>
                <w:bCs/>
                <w:color w:val="464E7E"/>
                <w:sz w:val="22"/>
                <w:szCs w:val="22"/>
              </w:rPr>
            </w:pPr>
          </w:p>
        </w:tc>
        <w:tc>
          <w:tcPr>
            <w:tcW w:w="7200" w:type="dxa"/>
            <w:gridSpan w:val="2"/>
          </w:tcPr>
          <w:p w14:paraId="3588DE0E"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c>
          <w:tcPr>
            <w:tcW w:w="6773" w:type="dxa"/>
            <w:gridSpan w:val="2"/>
          </w:tcPr>
          <w:p w14:paraId="5EBB848B"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r>
      <w:tr w:rsidR="000F3EC7" w:rsidRPr="000F3EC7" w14:paraId="06C57DDE" w14:textId="77777777" w:rsidTr="000904E5">
        <w:tc>
          <w:tcPr>
            <w:tcW w:w="1331" w:type="dxa"/>
            <w:vMerge/>
          </w:tcPr>
          <w:p w14:paraId="460915B2" w14:textId="77777777" w:rsidR="000F3EC7" w:rsidRPr="000F3EC7" w:rsidRDefault="000F3EC7" w:rsidP="000904E5">
            <w:pPr>
              <w:spacing w:before="55" w:after="55"/>
              <w:rPr>
                <w:rFonts w:ascii="Avenir Next LT Pro Light" w:hAnsi="Avenir Next LT Pro Light" w:cstheme="minorHAnsi"/>
                <w:b/>
                <w:bCs/>
                <w:color w:val="464E7E"/>
                <w:sz w:val="22"/>
                <w:szCs w:val="22"/>
              </w:rPr>
            </w:pPr>
          </w:p>
        </w:tc>
        <w:tc>
          <w:tcPr>
            <w:tcW w:w="7200" w:type="dxa"/>
            <w:gridSpan w:val="2"/>
          </w:tcPr>
          <w:p w14:paraId="65922913"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c>
          <w:tcPr>
            <w:tcW w:w="6773" w:type="dxa"/>
            <w:gridSpan w:val="2"/>
          </w:tcPr>
          <w:p w14:paraId="333EAED2"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r>
      <w:tr w:rsidR="000F3EC7" w:rsidRPr="000F3EC7" w14:paraId="41EA7716" w14:textId="77777777" w:rsidTr="000904E5">
        <w:tc>
          <w:tcPr>
            <w:tcW w:w="1331" w:type="dxa"/>
            <w:vMerge/>
          </w:tcPr>
          <w:p w14:paraId="617A5D60" w14:textId="77777777" w:rsidR="000F3EC7" w:rsidRPr="000F3EC7" w:rsidRDefault="000F3EC7" w:rsidP="000904E5">
            <w:pPr>
              <w:spacing w:before="55" w:after="55"/>
              <w:rPr>
                <w:rFonts w:ascii="Avenir Next LT Pro Light" w:hAnsi="Avenir Next LT Pro Light" w:cstheme="minorHAnsi"/>
                <w:b/>
                <w:bCs/>
                <w:color w:val="464E7E"/>
                <w:sz w:val="22"/>
                <w:szCs w:val="22"/>
              </w:rPr>
            </w:pPr>
          </w:p>
        </w:tc>
        <w:tc>
          <w:tcPr>
            <w:tcW w:w="7200" w:type="dxa"/>
            <w:gridSpan w:val="2"/>
          </w:tcPr>
          <w:p w14:paraId="2E5D20C4"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c>
          <w:tcPr>
            <w:tcW w:w="6773" w:type="dxa"/>
            <w:gridSpan w:val="2"/>
          </w:tcPr>
          <w:p w14:paraId="45BEC077" w14:textId="77777777" w:rsidR="000F3EC7" w:rsidRPr="000F3EC7" w:rsidRDefault="000F3EC7" w:rsidP="000904E5">
            <w:pPr>
              <w:pStyle w:val="ListParagraph"/>
              <w:numPr>
                <w:ilvl w:val="0"/>
                <w:numId w:val="9"/>
              </w:numPr>
              <w:spacing w:before="55" w:after="55"/>
              <w:rPr>
                <w:rFonts w:ascii="Avenir Next LT Pro Light" w:hAnsi="Avenir Next LT Pro Light" w:cstheme="minorHAnsi"/>
                <w:sz w:val="22"/>
                <w:szCs w:val="22"/>
              </w:rPr>
            </w:pPr>
          </w:p>
        </w:tc>
      </w:tr>
      <w:tr w:rsidR="000F3EC7" w:rsidRPr="000F3EC7" w14:paraId="02433B6D" w14:textId="77777777" w:rsidTr="000904E5">
        <w:trPr>
          <w:trHeight w:val="300"/>
        </w:trPr>
        <w:sdt>
          <w:sdtPr>
            <w:rPr>
              <w:rFonts w:ascii="Avenir Next LT Pro Light" w:hAnsi="Avenir Next LT Pro Light"/>
              <w:color w:val="2B579A"/>
              <w:sz w:val="22"/>
              <w:szCs w:val="22"/>
              <w:shd w:val="clear" w:color="auto" w:fill="E6E6E6"/>
            </w:rPr>
            <w:id w:val="2083636643"/>
            <w:placeholder>
              <w:docPart w:val="95FCA6AD8C504E39846D94B0B1740ACE"/>
            </w:placeholder>
            <w:showingPlcHdr/>
            <w:date>
              <w:dateFormat w:val="dd-MMM-yy"/>
              <w:lid w:val="en-US"/>
              <w:storeMappedDataAs w:val="dateTime"/>
              <w:calendar w:val="gregorian"/>
            </w:date>
          </w:sdtPr>
          <w:sdtContent>
            <w:tc>
              <w:tcPr>
                <w:tcW w:w="1331" w:type="dxa"/>
                <w:vMerge w:val="restart"/>
              </w:tcPr>
              <w:p w14:paraId="5AE7695F" w14:textId="77777777" w:rsidR="000F3EC7" w:rsidRPr="000F3EC7" w:rsidRDefault="000F3EC7" w:rsidP="000904E5">
                <w:pPr>
                  <w:rPr>
                    <w:rFonts w:ascii="Avenir Next LT Pro Light" w:hAnsi="Avenir Next LT Pro Light"/>
                    <w:sz w:val="22"/>
                    <w:szCs w:val="22"/>
                  </w:rPr>
                </w:pPr>
                <w:r w:rsidRPr="000F3EC7">
                  <w:rPr>
                    <w:rStyle w:val="PlaceholderText"/>
                    <w:rFonts w:ascii="Avenir Next LT Pro Light" w:hAnsi="Avenir Next LT Pro Light"/>
                    <w:sz w:val="22"/>
                    <w:szCs w:val="22"/>
                  </w:rPr>
                  <w:t>Click or tap to enter a date.</w:t>
                </w:r>
              </w:p>
            </w:tc>
          </w:sdtContent>
        </w:sdt>
        <w:tc>
          <w:tcPr>
            <w:tcW w:w="3530" w:type="dxa"/>
          </w:tcPr>
          <w:p w14:paraId="7AC24E4E" w14:textId="77777777" w:rsidR="000F3EC7" w:rsidRPr="000F3EC7" w:rsidRDefault="000F3EC7" w:rsidP="000904E5">
            <w:pPr>
              <w:rPr>
                <w:rFonts w:ascii="Avenir Next LT Pro Light" w:hAnsi="Avenir Next LT Pro Light"/>
                <w:i/>
                <w:iCs/>
                <w:color w:val="464E7E" w:themeColor="background1"/>
                <w:sz w:val="22"/>
                <w:szCs w:val="22"/>
              </w:rPr>
            </w:pPr>
            <w:r w:rsidRPr="000F3EC7">
              <w:rPr>
                <w:rFonts w:ascii="Avenir Next LT Pro Light" w:hAnsi="Avenir Next LT Pro Light"/>
                <w:i/>
                <w:iCs/>
                <w:color w:val="464E7D"/>
                <w:sz w:val="22"/>
                <w:szCs w:val="22"/>
              </w:rPr>
              <w:t>Progress status</w:t>
            </w:r>
          </w:p>
        </w:tc>
        <w:sdt>
          <w:sdtPr>
            <w:rPr>
              <w:rStyle w:val="PlaceholderText"/>
              <w:rFonts w:ascii="Avenir Next LT Pro Light" w:hAnsi="Avenir Next LT Pro Light"/>
              <w:sz w:val="22"/>
              <w:szCs w:val="22"/>
            </w:rPr>
            <w:id w:val="1633828282"/>
            <w:placeholder>
              <w:docPart w:val="D05DD3290A77478F9D3CC1653D37AEBF"/>
            </w:placeholder>
            <w:showingPlcHdr/>
            <w:comboBox>
              <w:listItem w:value="Choose an item."/>
              <w:listItem w:displayText="On track" w:value="On track"/>
              <w:listItem w:displayText="Needs support" w:value="Needs support"/>
            </w:comboBox>
          </w:sdtPr>
          <w:sdtContent>
            <w:tc>
              <w:tcPr>
                <w:tcW w:w="3670" w:type="dxa"/>
              </w:tcPr>
              <w:p w14:paraId="0B42FCA7" w14:textId="77777777" w:rsidR="000F3EC7" w:rsidRPr="000F3EC7" w:rsidRDefault="000F3EC7" w:rsidP="000904E5">
                <w:pPr>
                  <w:rPr>
                    <w:rStyle w:val="PlaceholderText"/>
                    <w:rFonts w:ascii="Avenir Next LT Pro Light" w:hAnsi="Avenir Next LT Pro Light"/>
                    <w:sz w:val="22"/>
                    <w:szCs w:val="22"/>
                  </w:rPr>
                </w:pPr>
                <w:r w:rsidRPr="000F3EC7">
                  <w:rPr>
                    <w:rStyle w:val="PlaceholderText"/>
                    <w:rFonts w:ascii="Avenir Next LT Pro Light" w:hAnsi="Avenir Next LT Pro Light"/>
                    <w:sz w:val="22"/>
                    <w:szCs w:val="22"/>
                  </w:rPr>
                  <w:t>Choose an item.</w:t>
                </w:r>
              </w:p>
            </w:tc>
          </w:sdtContent>
        </w:sdt>
        <w:tc>
          <w:tcPr>
            <w:tcW w:w="3388" w:type="dxa"/>
          </w:tcPr>
          <w:p w14:paraId="23E33EF4" w14:textId="77777777" w:rsidR="000F3EC7" w:rsidRPr="000F3EC7" w:rsidRDefault="000F3EC7" w:rsidP="000904E5">
            <w:pPr>
              <w:rPr>
                <w:rFonts w:ascii="Avenir Next LT Pro Light" w:hAnsi="Avenir Next LT Pro Light"/>
                <w:i/>
                <w:iCs/>
                <w:color w:val="464E7E" w:themeColor="background1"/>
                <w:sz w:val="22"/>
                <w:szCs w:val="22"/>
              </w:rPr>
            </w:pPr>
            <w:r w:rsidRPr="000F3EC7">
              <w:rPr>
                <w:rFonts w:ascii="Avenir Next LT Pro Light" w:hAnsi="Avenir Next LT Pro Light"/>
                <w:i/>
                <w:iCs/>
                <w:color w:val="464E7D"/>
                <w:sz w:val="22"/>
                <w:szCs w:val="22"/>
              </w:rPr>
              <w:t>Progress status</w:t>
            </w:r>
          </w:p>
        </w:tc>
        <w:sdt>
          <w:sdtPr>
            <w:rPr>
              <w:rStyle w:val="PlaceholderText"/>
              <w:rFonts w:ascii="Avenir Next LT Pro Light" w:hAnsi="Avenir Next LT Pro Light"/>
              <w:sz w:val="22"/>
              <w:szCs w:val="22"/>
            </w:rPr>
            <w:id w:val="1824932629"/>
            <w:placeholder>
              <w:docPart w:val="450C12F1696B4DDD82693BDA5E9290D1"/>
            </w:placeholder>
            <w:showingPlcHdr/>
            <w:comboBox>
              <w:listItem w:value="Choose an item."/>
              <w:listItem w:displayText="On track" w:value="On track"/>
              <w:listItem w:displayText="Needs support" w:value="Needs support"/>
            </w:comboBox>
          </w:sdtPr>
          <w:sdtContent>
            <w:tc>
              <w:tcPr>
                <w:tcW w:w="3385" w:type="dxa"/>
              </w:tcPr>
              <w:p w14:paraId="5FF2D787" w14:textId="77777777" w:rsidR="000F3EC7" w:rsidRPr="000F3EC7" w:rsidRDefault="000F3EC7" w:rsidP="000904E5">
                <w:pPr>
                  <w:rPr>
                    <w:rStyle w:val="PlaceholderText"/>
                    <w:rFonts w:ascii="Avenir Next LT Pro Light" w:hAnsi="Avenir Next LT Pro Light"/>
                    <w:sz w:val="22"/>
                    <w:szCs w:val="22"/>
                  </w:rPr>
                </w:pPr>
                <w:r w:rsidRPr="000F3EC7">
                  <w:rPr>
                    <w:rStyle w:val="PlaceholderText"/>
                    <w:rFonts w:ascii="Avenir Next LT Pro Light" w:hAnsi="Avenir Next LT Pro Light"/>
                    <w:sz w:val="22"/>
                    <w:szCs w:val="22"/>
                  </w:rPr>
                  <w:t>Choose an item.</w:t>
                </w:r>
              </w:p>
            </w:tc>
          </w:sdtContent>
        </w:sdt>
      </w:tr>
      <w:tr w:rsidR="000F3EC7" w:rsidRPr="000F3EC7" w14:paraId="72B41B59" w14:textId="77777777" w:rsidTr="000904E5">
        <w:trPr>
          <w:trHeight w:val="300"/>
        </w:trPr>
        <w:tc>
          <w:tcPr>
            <w:tcW w:w="1331" w:type="dxa"/>
            <w:vMerge/>
          </w:tcPr>
          <w:p w14:paraId="684B6EDB" w14:textId="77777777" w:rsidR="000F3EC7" w:rsidRPr="000F3EC7" w:rsidRDefault="000F3EC7" w:rsidP="000904E5">
            <w:pPr>
              <w:rPr>
                <w:rFonts w:ascii="Avenir Next LT Pro Light" w:hAnsi="Avenir Next LT Pro Light"/>
                <w:sz w:val="22"/>
                <w:szCs w:val="22"/>
              </w:rPr>
            </w:pPr>
          </w:p>
        </w:tc>
        <w:tc>
          <w:tcPr>
            <w:tcW w:w="3530" w:type="dxa"/>
          </w:tcPr>
          <w:p w14:paraId="30E8B27C" w14:textId="77777777" w:rsidR="000F3EC7" w:rsidRPr="000F3EC7" w:rsidRDefault="000F3EC7" w:rsidP="000904E5">
            <w:pPr>
              <w:rPr>
                <w:rFonts w:ascii="Avenir Next LT Pro Light" w:hAnsi="Avenir Next LT Pro Light"/>
                <w:i/>
                <w:iCs/>
                <w:color w:val="464E7D"/>
                <w:sz w:val="22"/>
                <w:szCs w:val="22"/>
              </w:rPr>
            </w:pPr>
            <w:r w:rsidRPr="000F3EC7">
              <w:rPr>
                <w:rFonts w:ascii="Avenir Next LT Pro Light" w:hAnsi="Avenir Next LT Pro Light"/>
                <w:i/>
                <w:iCs/>
                <w:color w:val="464E7D"/>
                <w:sz w:val="22"/>
                <w:szCs w:val="22"/>
              </w:rPr>
              <w:t>Action to be taken</w:t>
            </w:r>
          </w:p>
        </w:tc>
        <w:tc>
          <w:tcPr>
            <w:tcW w:w="3670" w:type="dxa"/>
          </w:tcPr>
          <w:p w14:paraId="6A14113E" w14:textId="77777777" w:rsidR="000F3EC7" w:rsidRPr="000F3EC7" w:rsidRDefault="000F3EC7" w:rsidP="000904E5">
            <w:pPr>
              <w:pStyle w:val="ListParagraph"/>
              <w:numPr>
                <w:ilvl w:val="0"/>
                <w:numId w:val="9"/>
              </w:numPr>
              <w:rPr>
                <w:rStyle w:val="PlaceholderText"/>
                <w:rFonts w:ascii="Avenir Next LT Pro Light" w:hAnsi="Avenir Next LT Pro Light"/>
                <w:sz w:val="22"/>
                <w:szCs w:val="22"/>
              </w:rPr>
            </w:pPr>
          </w:p>
        </w:tc>
        <w:tc>
          <w:tcPr>
            <w:tcW w:w="3388" w:type="dxa"/>
          </w:tcPr>
          <w:p w14:paraId="1EE65B55" w14:textId="53CEC4B1" w:rsidR="000F3EC7" w:rsidRPr="000F3EC7" w:rsidRDefault="000F3EC7" w:rsidP="000904E5">
            <w:pPr>
              <w:rPr>
                <w:rFonts w:ascii="Avenir Next LT Pro Light" w:hAnsi="Avenir Next LT Pro Light"/>
                <w:i/>
                <w:iCs/>
                <w:color w:val="464E7D"/>
                <w:sz w:val="22"/>
                <w:szCs w:val="22"/>
              </w:rPr>
            </w:pPr>
            <w:r w:rsidRPr="000F3EC7">
              <w:rPr>
                <w:rFonts w:ascii="Avenir Next LT Pro Light" w:hAnsi="Avenir Next LT Pro Light"/>
                <w:i/>
                <w:iCs/>
                <w:color w:val="464E7D"/>
                <w:sz w:val="22"/>
                <w:szCs w:val="22"/>
              </w:rPr>
              <w:t xml:space="preserve">Action </w:t>
            </w:r>
            <w:r>
              <w:rPr>
                <w:rFonts w:ascii="Avenir Next LT Pro Light" w:hAnsi="Avenir Next LT Pro Light"/>
                <w:i/>
                <w:iCs/>
                <w:color w:val="464E7D"/>
                <w:sz w:val="22"/>
                <w:szCs w:val="22"/>
              </w:rPr>
              <w:t>to be taken</w:t>
            </w:r>
          </w:p>
        </w:tc>
        <w:tc>
          <w:tcPr>
            <w:tcW w:w="3385" w:type="dxa"/>
          </w:tcPr>
          <w:p w14:paraId="064A7D43" w14:textId="77777777" w:rsidR="000F3EC7" w:rsidRPr="000F3EC7" w:rsidRDefault="000F3EC7" w:rsidP="000904E5">
            <w:pPr>
              <w:pStyle w:val="ListParagraph"/>
              <w:numPr>
                <w:ilvl w:val="0"/>
                <w:numId w:val="9"/>
              </w:numPr>
              <w:rPr>
                <w:rStyle w:val="PlaceholderText"/>
                <w:rFonts w:ascii="Avenir Next LT Pro Light" w:hAnsi="Avenir Next LT Pro Light"/>
                <w:sz w:val="22"/>
                <w:szCs w:val="22"/>
              </w:rPr>
            </w:pPr>
          </w:p>
        </w:tc>
      </w:tr>
    </w:tbl>
    <w:p w14:paraId="1D32BA12" w14:textId="77777777" w:rsidR="000F3EC7" w:rsidRDefault="000F3EC7" w:rsidP="001A046F">
      <w:pPr>
        <w:spacing w:before="220" w:after="110"/>
        <w:rPr>
          <w:rFonts w:ascii="Avenir Next LT Pro Demi" w:hAnsi="Avenir Next LT Pro Demi"/>
          <w:b/>
          <w:bCs/>
          <w:color w:val="220054"/>
        </w:rPr>
      </w:pPr>
    </w:p>
    <w:p w14:paraId="7442E2A3" w14:textId="7E2CF151" w:rsidR="00AE392D" w:rsidRDefault="00AE392D" w:rsidP="001A046F">
      <w:pPr>
        <w:spacing w:before="220" w:after="110"/>
        <w:rPr>
          <w:rFonts w:ascii="Avenir Next LT Pro Demi" w:hAnsi="Avenir Next LT Pro Demi"/>
          <w:b/>
          <w:bCs/>
          <w:color w:val="220054"/>
        </w:rPr>
      </w:pPr>
      <w:r>
        <w:rPr>
          <w:rFonts w:ascii="Avenir Next LT Pro Demi" w:hAnsi="Avenir Next LT Pro Demi"/>
          <w:b/>
          <w:bCs/>
          <w:color w:val="220054"/>
        </w:rPr>
        <w:t xml:space="preserve">Our End of Year </w:t>
      </w:r>
    </w:p>
    <w:p w14:paraId="535AC8E0" w14:textId="5858C133" w:rsidR="006C2093" w:rsidRPr="00AE392D" w:rsidRDefault="00AE392D" w:rsidP="00AE392D">
      <w:pPr>
        <w:rPr>
          <w:rFonts w:ascii="Avenir Next LT Pro Light" w:hAnsi="Avenir Next LT Pro Light"/>
          <w:sz w:val="22"/>
          <w:szCs w:val="22"/>
        </w:rPr>
      </w:pPr>
      <w:r w:rsidRPr="00AE392D">
        <w:rPr>
          <w:rFonts w:ascii="Avenir Next LT Pro Light" w:hAnsi="Avenir Next LT Pro Light"/>
          <w:sz w:val="22"/>
          <w:szCs w:val="22"/>
        </w:rPr>
        <w:t xml:space="preserve">More information on our End of Year process will be communicated. </w:t>
      </w:r>
    </w:p>
    <w:sectPr w:rsidR="006C2093" w:rsidRPr="00AE392D" w:rsidSect="00636B88">
      <w:headerReference w:type="default" r:id="rId15"/>
      <w:footerReference w:type="default" r:id="rId16"/>
      <w:pgSz w:w="16838" w:h="11906" w:orient="landscape"/>
      <w:pgMar w:top="720" w:right="720" w:bottom="720" w:left="720" w:header="708"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ehdi Taghavi (Scyne)" w:date="2024-10-31T16:30:00Z" w:initials="MT">
    <w:p w14:paraId="42930AAB" w14:textId="77777777" w:rsidR="003B5CBF" w:rsidRDefault="003B5CBF" w:rsidP="003B5CBF">
      <w:pPr>
        <w:pStyle w:val="CommentText"/>
      </w:pPr>
      <w:r>
        <w:rPr>
          <w:rStyle w:val="CommentReference"/>
        </w:rPr>
        <w:annotationRef/>
      </w:r>
      <w:r>
        <w:t xml:space="preserve">Add a new goal to develop and maintain BD work, go through it with PL and MD,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930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AD99C8" w16cex:dateUtc="2024-10-31T0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930AAB" w16cid:durableId="33AD9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FB9AF" w14:textId="77777777" w:rsidR="000C6293" w:rsidRDefault="000C6293" w:rsidP="00355BC4">
      <w:r>
        <w:separator/>
      </w:r>
    </w:p>
  </w:endnote>
  <w:endnote w:type="continuationSeparator" w:id="0">
    <w:p w14:paraId="120277A8" w14:textId="77777777" w:rsidR="000C6293" w:rsidRDefault="000C6293" w:rsidP="00355BC4">
      <w:r>
        <w:continuationSeparator/>
      </w:r>
    </w:p>
  </w:endnote>
  <w:endnote w:type="continuationNotice" w:id="1">
    <w:p w14:paraId="573D6CC4" w14:textId="77777777" w:rsidR="000C6293" w:rsidRDefault="000C62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nion Pro">
    <w:charset w:val="00"/>
    <w:family w:val="roman"/>
    <w:pitch w:val="variable"/>
    <w:sig w:usb0="60000287" w:usb1="00000001" w:usb2="00000000" w:usb3="00000000" w:csb0="0000019F" w:csb1="00000000"/>
  </w:font>
  <w:font w:name="Avenir Next LT Pro Demi">
    <w:charset w:val="00"/>
    <w:family w:val="swiss"/>
    <w:pitch w:val="variable"/>
    <w:sig w:usb0="800000EF" w:usb1="5000204A" w:usb2="00000000" w:usb3="00000000" w:csb0="00000093"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6220" w14:textId="1BC89E95" w:rsidR="00355BC4" w:rsidRDefault="0004457B" w:rsidP="00355BC4">
    <w:pPr>
      <w:pStyle w:val="Footer"/>
    </w:pPr>
    <w:r>
      <w:rPr>
        <w:noProof/>
        <w:color w:val="2B579A"/>
        <w:shd w:val="clear" w:color="auto" w:fill="E6E6E6"/>
      </w:rPr>
      <mc:AlternateContent>
        <mc:Choice Requires="wps">
          <w:drawing>
            <wp:anchor distT="0" distB="0" distL="114300" distR="114300" simplePos="0" relativeHeight="251658241" behindDoc="0" locked="0" layoutInCell="1" allowOverlap="1" wp14:anchorId="450B016D" wp14:editId="4CE1C002">
              <wp:simplePos x="0" y="0"/>
              <wp:positionH relativeFrom="page">
                <wp:align>right</wp:align>
              </wp:positionH>
              <wp:positionV relativeFrom="paragraph">
                <wp:posOffset>149225</wp:posOffset>
              </wp:positionV>
              <wp:extent cx="10782300" cy="340472"/>
              <wp:effectExtent l="0" t="0" r="0" b="2540"/>
              <wp:wrapNone/>
              <wp:docPr id="1765237387" name="Rectangle 1765237387"/>
              <wp:cNvGraphicFramePr/>
              <a:graphic xmlns:a="http://schemas.openxmlformats.org/drawingml/2006/main">
                <a:graphicData uri="http://schemas.microsoft.com/office/word/2010/wordprocessingShape">
                  <wps:wsp>
                    <wps:cNvSpPr/>
                    <wps:spPr>
                      <a:xfrm>
                        <a:off x="0" y="0"/>
                        <a:ext cx="10782300" cy="340472"/>
                      </a:xfrm>
                      <a:prstGeom prst="rect">
                        <a:avLst/>
                      </a:prstGeom>
                      <a:solidFill>
                        <a:srgbClr val="4347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B0AEF" id="Rectangle 1765237387" o:spid="_x0000_s1026" style="position:absolute;margin-left:797.8pt;margin-top:11.75pt;width:849pt;height:26.8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" fillcolor="#434754" stroked="f" strokeweight="1pt">
              <w10:wrap anchorx="page"/>
            </v:rect>
          </w:pict>
        </mc:Fallback>
      </mc:AlternateContent>
    </w:r>
    <w:r>
      <w:rPr>
        <w:noProof/>
        <w:color w:val="2B579A"/>
        <w:shd w:val="clear" w:color="auto" w:fill="E6E6E6"/>
      </w:rPr>
      <mc:AlternateContent>
        <mc:Choice Requires="wps">
          <w:drawing>
            <wp:anchor distT="0" distB="0" distL="114300" distR="114300" simplePos="0" relativeHeight="251658240" behindDoc="0" locked="0" layoutInCell="1" allowOverlap="1" wp14:anchorId="1C2D3A64" wp14:editId="70F059A3">
              <wp:simplePos x="0" y="0"/>
              <wp:positionH relativeFrom="column">
                <wp:posOffset>-554430</wp:posOffset>
              </wp:positionH>
              <wp:positionV relativeFrom="paragraph">
                <wp:posOffset>612775</wp:posOffset>
              </wp:positionV>
              <wp:extent cx="7655859" cy="340472"/>
              <wp:effectExtent l="0" t="0" r="2540" b="2540"/>
              <wp:wrapNone/>
              <wp:docPr id="1715973739" name="Rectangle 1715973739"/>
              <wp:cNvGraphicFramePr/>
              <a:graphic xmlns:a="http://schemas.openxmlformats.org/drawingml/2006/main">
                <a:graphicData uri="http://schemas.microsoft.com/office/word/2010/wordprocessingShape">
                  <wps:wsp>
                    <wps:cNvSpPr/>
                    <wps:spPr>
                      <a:xfrm>
                        <a:off x="0" y="0"/>
                        <a:ext cx="7655859" cy="340472"/>
                      </a:xfrm>
                      <a:prstGeom prst="rect">
                        <a:avLst/>
                      </a:prstGeom>
                      <a:solidFill>
                        <a:srgbClr val="4347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4AD136" id="Rectangle 1715973739" o:spid="_x0000_s1026" style="position:absolute;margin-left:-43.65pt;margin-top:48.25pt;width:602.8pt;height:26.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" fillcolor="#434754"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35B11" w14:textId="77777777" w:rsidR="000C6293" w:rsidRDefault="000C6293" w:rsidP="00355BC4">
      <w:r>
        <w:separator/>
      </w:r>
    </w:p>
  </w:footnote>
  <w:footnote w:type="continuationSeparator" w:id="0">
    <w:p w14:paraId="7402B22F" w14:textId="77777777" w:rsidR="000C6293" w:rsidRDefault="000C6293" w:rsidP="00355BC4">
      <w:r>
        <w:continuationSeparator/>
      </w:r>
    </w:p>
  </w:footnote>
  <w:footnote w:type="continuationNotice" w:id="1">
    <w:p w14:paraId="4BBFFF98" w14:textId="77777777" w:rsidR="000C6293" w:rsidRDefault="000C62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8E145" w14:textId="6B51B6C1" w:rsidR="002B6371" w:rsidRPr="008810B1" w:rsidRDefault="001C6167" w:rsidP="002B6371">
    <w:r w:rsidRPr="004C3691">
      <w:rPr>
        <w:noProof/>
        <w:color w:val="2B579A"/>
        <w:shd w:val="clear" w:color="auto" w:fill="E6E6E6"/>
      </w:rPr>
      <w:drawing>
        <wp:anchor distT="0" distB="0" distL="114300" distR="114300" simplePos="0" relativeHeight="251658242" behindDoc="0" locked="0" layoutInCell="1" allowOverlap="1" wp14:anchorId="74BF9DCB" wp14:editId="65972DCA">
          <wp:simplePos x="0" y="0"/>
          <wp:positionH relativeFrom="page">
            <wp:posOffset>5793740</wp:posOffset>
          </wp:positionH>
          <wp:positionV relativeFrom="page">
            <wp:posOffset>-536575</wp:posOffset>
          </wp:positionV>
          <wp:extent cx="4838400" cy="1314000"/>
          <wp:effectExtent l="0" t="0" r="635" b="635"/>
          <wp:wrapNone/>
          <wp:docPr id="481908310" name="Graphic 48190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838400" cy="1314000"/>
                  </a:xfrm>
                  <a:prstGeom prst="rect">
                    <a:avLst/>
                  </a:prstGeom>
                </pic:spPr>
              </pic:pic>
            </a:graphicData>
          </a:graphic>
          <wp14:sizeRelH relativeFrom="margin">
            <wp14:pctWidth>0</wp14:pctWidth>
          </wp14:sizeRelH>
          <wp14:sizeRelV relativeFrom="margin">
            <wp14:pctHeight>0</wp14:pctHeight>
          </wp14:sizeRelV>
        </wp:anchor>
      </w:drawing>
    </w:r>
    <w:r w:rsidR="002B6371" w:rsidRPr="001A12A5">
      <w:rPr>
        <w:noProof/>
        <w:color w:val="2B579A"/>
        <w:shd w:val="clear" w:color="auto" w:fill="E6E6E6"/>
      </w:rPr>
      <w:drawing>
        <wp:anchor distT="0" distB="0" distL="114300" distR="114300" simplePos="0" relativeHeight="251658243" behindDoc="0" locked="0" layoutInCell="1" allowOverlap="1" wp14:anchorId="2256D149" wp14:editId="65D8F703">
          <wp:simplePos x="0" y="0"/>
          <wp:positionH relativeFrom="page">
            <wp:posOffset>212725</wp:posOffset>
          </wp:positionH>
          <wp:positionV relativeFrom="page">
            <wp:posOffset>168910</wp:posOffset>
          </wp:positionV>
          <wp:extent cx="1332000" cy="540000"/>
          <wp:effectExtent l="0" t="0" r="0" b="0"/>
          <wp:wrapNone/>
          <wp:docPr id="214670527" name="Graphic 21467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l="28434" t="33249" r="27319" b="34853"/>
                  <a:stretch/>
                </pic:blipFill>
                <pic:spPr bwMode="auto">
                  <a:xfrm>
                    <a:off x="0" y="0"/>
                    <a:ext cx="1332000" cy="54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754C3" w14:textId="60102861" w:rsidR="00355BC4" w:rsidRDefault="00355BC4" w:rsidP="008E0F97">
    <w:pPr>
      <w:pStyle w:val="Header"/>
      <w:jc w:val="right"/>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2FE3"/>
    <w:multiLevelType w:val="hybridMultilevel"/>
    <w:tmpl w:val="A246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B66A7"/>
    <w:multiLevelType w:val="hybridMultilevel"/>
    <w:tmpl w:val="E54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428E"/>
    <w:multiLevelType w:val="hybridMultilevel"/>
    <w:tmpl w:val="159EB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3149ED"/>
    <w:multiLevelType w:val="hybridMultilevel"/>
    <w:tmpl w:val="ACA0E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60173"/>
    <w:multiLevelType w:val="hybridMultilevel"/>
    <w:tmpl w:val="95FA154C"/>
    <w:lvl w:ilvl="0" w:tplc="EE4A4B56">
      <w:numFmt w:val="bullet"/>
      <w:lvlText w:val="-"/>
      <w:lvlJc w:val="left"/>
      <w:pPr>
        <w:ind w:left="720" w:hanging="360"/>
      </w:pPr>
      <w:rPr>
        <w:rFonts w:ascii="Avenir Next LT Pro Light" w:eastAsiaTheme="minorHAnsi" w:hAnsi="Avenir Next LT Pro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AE6587"/>
    <w:multiLevelType w:val="hybridMultilevel"/>
    <w:tmpl w:val="CC0C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C2F25"/>
    <w:multiLevelType w:val="multilevel"/>
    <w:tmpl w:val="6E008996"/>
    <w:lvl w:ilvl="0">
      <w:start w:val="1"/>
      <w:numFmt w:val="bullet"/>
      <w:lvlRestart w:val="0"/>
      <w:pStyle w:val="TableNormalBullet1"/>
      <w:lvlText w:val=""/>
      <w:lvlJc w:val="left"/>
      <w:pPr>
        <w:tabs>
          <w:tab w:val="num" w:pos="283"/>
        </w:tabs>
        <w:ind w:left="284" w:hanging="284"/>
      </w:pPr>
      <w:rPr>
        <w:rFonts w:ascii="Symbol" w:hAnsi="Symbol" w:hint="default"/>
        <w:b w:val="0"/>
        <w:i w:val="0"/>
        <w:color w:val="auto"/>
      </w:rPr>
    </w:lvl>
    <w:lvl w:ilvl="1">
      <w:start w:val="1"/>
      <w:numFmt w:val="bullet"/>
      <w:lvlRestart w:val="0"/>
      <w:pStyle w:val="TableNormalBullet2"/>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NormalBullet3"/>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7" w15:restartNumberingAfterBreak="0">
    <w:nsid w:val="51A02519"/>
    <w:multiLevelType w:val="hybridMultilevel"/>
    <w:tmpl w:val="C8E8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9043E"/>
    <w:multiLevelType w:val="hybridMultilevel"/>
    <w:tmpl w:val="D62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A6BA7"/>
    <w:multiLevelType w:val="hybridMultilevel"/>
    <w:tmpl w:val="779E6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D4339"/>
    <w:multiLevelType w:val="hybridMultilevel"/>
    <w:tmpl w:val="C50A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43870"/>
    <w:multiLevelType w:val="hybridMultilevel"/>
    <w:tmpl w:val="DD7A4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9254F63"/>
    <w:multiLevelType w:val="hybridMultilevel"/>
    <w:tmpl w:val="946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10457"/>
    <w:multiLevelType w:val="hybridMultilevel"/>
    <w:tmpl w:val="70FC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506611">
    <w:abstractNumId w:val="5"/>
  </w:num>
  <w:num w:numId="2" w16cid:durableId="897787066">
    <w:abstractNumId w:val="3"/>
  </w:num>
  <w:num w:numId="3" w16cid:durableId="985546511">
    <w:abstractNumId w:val="9"/>
  </w:num>
  <w:num w:numId="4" w16cid:durableId="485709621">
    <w:abstractNumId w:val="6"/>
  </w:num>
  <w:num w:numId="5" w16cid:durableId="1087071331">
    <w:abstractNumId w:val="12"/>
  </w:num>
  <w:num w:numId="6" w16cid:durableId="70126434">
    <w:abstractNumId w:val="7"/>
  </w:num>
  <w:num w:numId="7" w16cid:durableId="549607398">
    <w:abstractNumId w:val="6"/>
  </w:num>
  <w:num w:numId="8" w16cid:durableId="1004087685">
    <w:abstractNumId w:val="13"/>
  </w:num>
  <w:num w:numId="9" w16cid:durableId="460195273">
    <w:abstractNumId w:val="1"/>
  </w:num>
  <w:num w:numId="10" w16cid:durableId="46925659">
    <w:abstractNumId w:val="10"/>
  </w:num>
  <w:num w:numId="11" w16cid:durableId="150950028">
    <w:abstractNumId w:val="8"/>
  </w:num>
  <w:num w:numId="12" w16cid:durableId="676346029">
    <w:abstractNumId w:val="0"/>
  </w:num>
  <w:num w:numId="13" w16cid:durableId="2089572795">
    <w:abstractNumId w:val="2"/>
  </w:num>
  <w:num w:numId="14" w16cid:durableId="730234347">
    <w:abstractNumId w:val="4"/>
  </w:num>
  <w:num w:numId="15" w16cid:durableId="6272763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hdi Taghavi (Scyne)">
    <w15:presenceInfo w15:providerId="AD" w15:userId="S::mehdi.taghavi@scyne.com.au::47257faf-4d26-42f6-94fd-18f03dc688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C4"/>
    <w:rsid w:val="000078F4"/>
    <w:rsid w:val="00012318"/>
    <w:rsid w:val="00012D67"/>
    <w:rsid w:val="00034398"/>
    <w:rsid w:val="0004072D"/>
    <w:rsid w:val="00041919"/>
    <w:rsid w:val="0004457B"/>
    <w:rsid w:val="000553CC"/>
    <w:rsid w:val="00076F6D"/>
    <w:rsid w:val="00094CBF"/>
    <w:rsid w:val="000A1F66"/>
    <w:rsid w:val="000B4195"/>
    <w:rsid w:val="000C0079"/>
    <w:rsid w:val="000C475F"/>
    <w:rsid w:val="000C6293"/>
    <w:rsid w:val="000C71F1"/>
    <w:rsid w:val="000D3263"/>
    <w:rsid w:val="000D5AB0"/>
    <w:rsid w:val="000E2E1C"/>
    <w:rsid w:val="000E6330"/>
    <w:rsid w:val="000F3EC7"/>
    <w:rsid w:val="000F7B8F"/>
    <w:rsid w:val="00106222"/>
    <w:rsid w:val="00106340"/>
    <w:rsid w:val="001113B3"/>
    <w:rsid w:val="00115CF4"/>
    <w:rsid w:val="001210BC"/>
    <w:rsid w:val="00124D9C"/>
    <w:rsid w:val="00125660"/>
    <w:rsid w:val="00126604"/>
    <w:rsid w:val="00132802"/>
    <w:rsid w:val="0013720C"/>
    <w:rsid w:val="00137B47"/>
    <w:rsid w:val="00144C22"/>
    <w:rsid w:val="001456EF"/>
    <w:rsid w:val="001529A4"/>
    <w:rsid w:val="0016557D"/>
    <w:rsid w:val="00175B77"/>
    <w:rsid w:val="00195AEB"/>
    <w:rsid w:val="001A046F"/>
    <w:rsid w:val="001C5F2C"/>
    <w:rsid w:val="001C6167"/>
    <w:rsid w:val="001C79BA"/>
    <w:rsid w:val="001E3017"/>
    <w:rsid w:val="001E3F8E"/>
    <w:rsid w:val="001F4E40"/>
    <w:rsid w:val="001F6320"/>
    <w:rsid w:val="00202DAC"/>
    <w:rsid w:val="00207F15"/>
    <w:rsid w:val="00211E40"/>
    <w:rsid w:val="0021584B"/>
    <w:rsid w:val="002175FA"/>
    <w:rsid w:val="0022737F"/>
    <w:rsid w:val="0023328A"/>
    <w:rsid w:val="00234984"/>
    <w:rsid w:val="00242C1A"/>
    <w:rsid w:val="002473B8"/>
    <w:rsid w:val="002628AA"/>
    <w:rsid w:val="00273603"/>
    <w:rsid w:val="00274DCE"/>
    <w:rsid w:val="00283AA6"/>
    <w:rsid w:val="00290E14"/>
    <w:rsid w:val="00293563"/>
    <w:rsid w:val="002953D5"/>
    <w:rsid w:val="002A4F52"/>
    <w:rsid w:val="002B1A9E"/>
    <w:rsid w:val="002B6371"/>
    <w:rsid w:val="002D1804"/>
    <w:rsid w:val="002D31E6"/>
    <w:rsid w:val="002D74CE"/>
    <w:rsid w:val="002E3164"/>
    <w:rsid w:val="002E44AF"/>
    <w:rsid w:val="002F0212"/>
    <w:rsid w:val="002F5AE1"/>
    <w:rsid w:val="003004CE"/>
    <w:rsid w:val="0030245C"/>
    <w:rsid w:val="0031277B"/>
    <w:rsid w:val="0031595B"/>
    <w:rsid w:val="00320D64"/>
    <w:rsid w:val="00330102"/>
    <w:rsid w:val="003302CE"/>
    <w:rsid w:val="00346199"/>
    <w:rsid w:val="00350CC1"/>
    <w:rsid w:val="00355BC4"/>
    <w:rsid w:val="003661BE"/>
    <w:rsid w:val="00373F3C"/>
    <w:rsid w:val="003757C9"/>
    <w:rsid w:val="00376C67"/>
    <w:rsid w:val="0038281E"/>
    <w:rsid w:val="0039281B"/>
    <w:rsid w:val="0039392E"/>
    <w:rsid w:val="00393D5E"/>
    <w:rsid w:val="0039406A"/>
    <w:rsid w:val="003A257D"/>
    <w:rsid w:val="003A4935"/>
    <w:rsid w:val="003B5CBF"/>
    <w:rsid w:val="003C7EAF"/>
    <w:rsid w:val="003D2EEA"/>
    <w:rsid w:val="003D546A"/>
    <w:rsid w:val="003E53EA"/>
    <w:rsid w:val="0040284E"/>
    <w:rsid w:val="00402884"/>
    <w:rsid w:val="004102F7"/>
    <w:rsid w:val="004118EF"/>
    <w:rsid w:val="0041262A"/>
    <w:rsid w:val="00413DF4"/>
    <w:rsid w:val="0042445D"/>
    <w:rsid w:val="00426887"/>
    <w:rsid w:val="00430070"/>
    <w:rsid w:val="0043222D"/>
    <w:rsid w:val="0043540B"/>
    <w:rsid w:val="00440777"/>
    <w:rsid w:val="00443602"/>
    <w:rsid w:val="00452928"/>
    <w:rsid w:val="00457135"/>
    <w:rsid w:val="0046378E"/>
    <w:rsid w:val="00465036"/>
    <w:rsid w:val="00476B15"/>
    <w:rsid w:val="00482B93"/>
    <w:rsid w:val="00483DB1"/>
    <w:rsid w:val="00484C94"/>
    <w:rsid w:val="00490788"/>
    <w:rsid w:val="0049282F"/>
    <w:rsid w:val="00493DDB"/>
    <w:rsid w:val="004A2C60"/>
    <w:rsid w:val="004C0D76"/>
    <w:rsid w:val="004C6B8B"/>
    <w:rsid w:val="004C76D6"/>
    <w:rsid w:val="004D1872"/>
    <w:rsid w:val="004D2AB3"/>
    <w:rsid w:val="004D3E57"/>
    <w:rsid w:val="004D5426"/>
    <w:rsid w:val="004F5DD3"/>
    <w:rsid w:val="004F61C5"/>
    <w:rsid w:val="00507C3B"/>
    <w:rsid w:val="00510498"/>
    <w:rsid w:val="0053707E"/>
    <w:rsid w:val="00537F14"/>
    <w:rsid w:val="0054359F"/>
    <w:rsid w:val="00556170"/>
    <w:rsid w:val="00564E66"/>
    <w:rsid w:val="005665B2"/>
    <w:rsid w:val="00574537"/>
    <w:rsid w:val="00591F08"/>
    <w:rsid w:val="005C48E6"/>
    <w:rsid w:val="005D2D47"/>
    <w:rsid w:val="005D4BB1"/>
    <w:rsid w:val="005E5762"/>
    <w:rsid w:val="005F3095"/>
    <w:rsid w:val="0062126F"/>
    <w:rsid w:val="00621FA0"/>
    <w:rsid w:val="00626E00"/>
    <w:rsid w:val="0062754E"/>
    <w:rsid w:val="00630BBC"/>
    <w:rsid w:val="00630FFD"/>
    <w:rsid w:val="00635183"/>
    <w:rsid w:val="00636B88"/>
    <w:rsid w:val="00657725"/>
    <w:rsid w:val="0066197A"/>
    <w:rsid w:val="00665060"/>
    <w:rsid w:val="00677FEF"/>
    <w:rsid w:val="006844B5"/>
    <w:rsid w:val="00685C63"/>
    <w:rsid w:val="006C2093"/>
    <w:rsid w:val="006D2A1A"/>
    <w:rsid w:val="006D4476"/>
    <w:rsid w:val="006D4BBE"/>
    <w:rsid w:val="006D73C8"/>
    <w:rsid w:val="006F4602"/>
    <w:rsid w:val="006F5BE8"/>
    <w:rsid w:val="006F6835"/>
    <w:rsid w:val="0070555E"/>
    <w:rsid w:val="00705D88"/>
    <w:rsid w:val="00742E45"/>
    <w:rsid w:val="0074530D"/>
    <w:rsid w:val="0075155E"/>
    <w:rsid w:val="00753CCB"/>
    <w:rsid w:val="00753E8B"/>
    <w:rsid w:val="007629E3"/>
    <w:rsid w:val="00774DD0"/>
    <w:rsid w:val="00784022"/>
    <w:rsid w:val="00785F66"/>
    <w:rsid w:val="0079378A"/>
    <w:rsid w:val="007A2DFB"/>
    <w:rsid w:val="007A3263"/>
    <w:rsid w:val="007B0F39"/>
    <w:rsid w:val="007B162F"/>
    <w:rsid w:val="007B1D30"/>
    <w:rsid w:val="007B2EE1"/>
    <w:rsid w:val="007B34C9"/>
    <w:rsid w:val="007B4A57"/>
    <w:rsid w:val="007C2A94"/>
    <w:rsid w:val="007C53E8"/>
    <w:rsid w:val="007D1259"/>
    <w:rsid w:val="007D31F3"/>
    <w:rsid w:val="007E0952"/>
    <w:rsid w:val="007E38CC"/>
    <w:rsid w:val="007E794E"/>
    <w:rsid w:val="007F02AF"/>
    <w:rsid w:val="007F3754"/>
    <w:rsid w:val="00811181"/>
    <w:rsid w:val="00812B72"/>
    <w:rsid w:val="0082240C"/>
    <w:rsid w:val="0082434F"/>
    <w:rsid w:val="0083492F"/>
    <w:rsid w:val="008407D1"/>
    <w:rsid w:val="00865BB0"/>
    <w:rsid w:val="00866530"/>
    <w:rsid w:val="00870450"/>
    <w:rsid w:val="008750C4"/>
    <w:rsid w:val="0088070D"/>
    <w:rsid w:val="00881124"/>
    <w:rsid w:val="008814F0"/>
    <w:rsid w:val="00895E96"/>
    <w:rsid w:val="008B0DD8"/>
    <w:rsid w:val="008B5DB8"/>
    <w:rsid w:val="008D15BA"/>
    <w:rsid w:val="008D3061"/>
    <w:rsid w:val="008D679C"/>
    <w:rsid w:val="008E0F97"/>
    <w:rsid w:val="008E244C"/>
    <w:rsid w:val="008E28C4"/>
    <w:rsid w:val="008E4C6C"/>
    <w:rsid w:val="009005C2"/>
    <w:rsid w:val="00905DDC"/>
    <w:rsid w:val="00907D42"/>
    <w:rsid w:val="0091766B"/>
    <w:rsid w:val="00923CA5"/>
    <w:rsid w:val="00924000"/>
    <w:rsid w:val="00954324"/>
    <w:rsid w:val="00954F8B"/>
    <w:rsid w:val="00967BD2"/>
    <w:rsid w:val="00982A00"/>
    <w:rsid w:val="009921A3"/>
    <w:rsid w:val="00993F15"/>
    <w:rsid w:val="0099463B"/>
    <w:rsid w:val="009A11C0"/>
    <w:rsid w:val="009A541F"/>
    <w:rsid w:val="009B178B"/>
    <w:rsid w:val="009B6E8C"/>
    <w:rsid w:val="009E165D"/>
    <w:rsid w:val="009E3ACC"/>
    <w:rsid w:val="009F4886"/>
    <w:rsid w:val="009F5366"/>
    <w:rsid w:val="00A2577F"/>
    <w:rsid w:val="00A35F6F"/>
    <w:rsid w:val="00A407A5"/>
    <w:rsid w:val="00A41C10"/>
    <w:rsid w:val="00A853C2"/>
    <w:rsid w:val="00A93B60"/>
    <w:rsid w:val="00AA0CE0"/>
    <w:rsid w:val="00AA14E7"/>
    <w:rsid w:val="00AA2376"/>
    <w:rsid w:val="00AA6337"/>
    <w:rsid w:val="00AB16CC"/>
    <w:rsid w:val="00AB5168"/>
    <w:rsid w:val="00AC2322"/>
    <w:rsid w:val="00AC2420"/>
    <w:rsid w:val="00AD75E5"/>
    <w:rsid w:val="00AE392D"/>
    <w:rsid w:val="00AF74D0"/>
    <w:rsid w:val="00B0088A"/>
    <w:rsid w:val="00B06691"/>
    <w:rsid w:val="00B10F0B"/>
    <w:rsid w:val="00B16EA4"/>
    <w:rsid w:val="00B3191C"/>
    <w:rsid w:val="00B31A58"/>
    <w:rsid w:val="00B4565F"/>
    <w:rsid w:val="00B478E0"/>
    <w:rsid w:val="00B51B65"/>
    <w:rsid w:val="00B624F0"/>
    <w:rsid w:val="00B638C4"/>
    <w:rsid w:val="00B63EFB"/>
    <w:rsid w:val="00B64586"/>
    <w:rsid w:val="00B73561"/>
    <w:rsid w:val="00B90AD2"/>
    <w:rsid w:val="00B93462"/>
    <w:rsid w:val="00B93A9D"/>
    <w:rsid w:val="00B96CE8"/>
    <w:rsid w:val="00BA0920"/>
    <w:rsid w:val="00BA3443"/>
    <w:rsid w:val="00BB6E19"/>
    <w:rsid w:val="00BD0A71"/>
    <w:rsid w:val="00BD2099"/>
    <w:rsid w:val="00BD43D8"/>
    <w:rsid w:val="00BE3972"/>
    <w:rsid w:val="00BE679C"/>
    <w:rsid w:val="00BF5463"/>
    <w:rsid w:val="00C032A8"/>
    <w:rsid w:val="00C068DA"/>
    <w:rsid w:val="00C1356D"/>
    <w:rsid w:val="00C27301"/>
    <w:rsid w:val="00C31AA4"/>
    <w:rsid w:val="00C34754"/>
    <w:rsid w:val="00C40265"/>
    <w:rsid w:val="00C50A4F"/>
    <w:rsid w:val="00C50E07"/>
    <w:rsid w:val="00C54E5F"/>
    <w:rsid w:val="00C57DF0"/>
    <w:rsid w:val="00C6214D"/>
    <w:rsid w:val="00C65F43"/>
    <w:rsid w:val="00C80007"/>
    <w:rsid w:val="00C81D84"/>
    <w:rsid w:val="00C85738"/>
    <w:rsid w:val="00C90094"/>
    <w:rsid w:val="00C92207"/>
    <w:rsid w:val="00CA055B"/>
    <w:rsid w:val="00CA5771"/>
    <w:rsid w:val="00CA6388"/>
    <w:rsid w:val="00CB79E4"/>
    <w:rsid w:val="00CD1E12"/>
    <w:rsid w:val="00CF25A4"/>
    <w:rsid w:val="00D021D8"/>
    <w:rsid w:val="00D14D15"/>
    <w:rsid w:val="00D176FD"/>
    <w:rsid w:val="00D2078A"/>
    <w:rsid w:val="00D25D3C"/>
    <w:rsid w:val="00D30B7D"/>
    <w:rsid w:val="00D349E7"/>
    <w:rsid w:val="00D34A32"/>
    <w:rsid w:val="00D37C14"/>
    <w:rsid w:val="00D46476"/>
    <w:rsid w:val="00D62A5B"/>
    <w:rsid w:val="00D72494"/>
    <w:rsid w:val="00DA50F1"/>
    <w:rsid w:val="00DB4855"/>
    <w:rsid w:val="00DB7B7E"/>
    <w:rsid w:val="00DE3FE6"/>
    <w:rsid w:val="00DE4E90"/>
    <w:rsid w:val="00DE5E8F"/>
    <w:rsid w:val="00DE6844"/>
    <w:rsid w:val="00DF2152"/>
    <w:rsid w:val="00E11A7A"/>
    <w:rsid w:val="00E13F21"/>
    <w:rsid w:val="00E21864"/>
    <w:rsid w:val="00E22C18"/>
    <w:rsid w:val="00E343F7"/>
    <w:rsid w:val="00E35AD7"/>
    <w:rsid w:val="00E40E8A"/>
    <w:rsid w:val="00E412B6"/>
    <w:rsid w:val="00E42129"/>
    <w:rsid w:val="00E46805"/>
    <w:rsid w:val="00E5323B"/>
    <w:rsid w:val="00E53813"/>
    <w:rsid w:val="00E5541A"/>
    <w:rsid w:val="00E7271E"/>
    <w:rsid w:val="00E84BF2"/>
    <w:rsid w:val="00E85971"/>
    <w:rsid w:val="00E91B81"/>
    <w:rsid w:val="00EA150B"/>
    <w:rsid w:val="00EB3CDE"/>
    <w:rsid w:val="00EC5B51"/>
    <w:rsid w:val="00EF5180"/>
    <w:rsid w:val="00F02BC0"/>
    <w:rsid w:val="00F07716"/>
    <w:rsid w:val="00F15893"/>
    <w:rsid w:val="00F35F3B"/>
    <w:rsid w:val="00F51FF2"/>
    <w:rsid w:val="00F521C9"/>
    <w:rsid w:val="00F54CF5"/>
    <w:rsid w:val="00F62DE7"/>
    <w:rsid w:val="00F632BD"/>
    <w:rsid w:val="00F653BA"/>
    <w:rsid w:val="00F66F43"/>
    <w:rsid w:val="00F925CE"/>
    <w:rsid w:val="00F926E4"/>
    <w:rsid w:val="00F92F26"/>
    <w:rsid w:val="00F97C29"/>
    <w:rsid w:val="00FA209D"/>
    <w:rsid w:val="00FA4143"/>
    <w:rsid w:val="00FA427B"/>
    <w:rsid w:val="00FA4811"/>
    <w:rsid w:val="00FB0376"/>
    <w:rsid w:val="00FB1F41"/>
    <w:rsid w:val="00FC243E"/>
    <w:rsid w:val="00FD61AB"/>
    <w:rsid w:val="00FF05E1"/>
    <w:rsid w:val="00FF077F"/>
    <w:rsid w:val="00FF6C6E"/>
    <w:rsid w:val="025D1B10"/>
    <w:rsid w:val="062FA17C"/>
    <w:rsid w:val="086C663C"/>
    <w:rsid w:val="0C5FDF99"/>
    <w:rsid w:val="0D488DE1"/>
    <w:rsid w:val="119F6119"/>
    <w:rsid w:val="1344EE5C"/>
    <w:rsid w:val="183D995A"/>
    <w:rsid w:val="1ABD4CD7"/>
    <w:rsid w:val="1AF1682D"/>
    <w:rsid w:val="1C92C1C8"/>
    <w:rsid w:val="20698090"/>
    <w:rsid w:val="20920ECD"/>
    <w:rsid w:val="20CD074D"/>
    <w:rsid w:val="20E2AA2A"/>
    <w:rsid w:val="2170D02B"/>
    <w:rsid w:val="22E7F13C"/>
    <w:rsid w:val="262DF8C4"/>
    <w:rsid w:val="28427566"/>
    <w:rsid w:val="2A8DCE2F"/>
    <w:rsid w:val="2DD26381"/>
    <w:rsid w:val="3111A2F0"/>
    <w:rsid w:val="3608E0C3"/>
    <w:rsid w:val="366C8E24"/>
    <w:rsid w:val="3BE84C05"/>
    <w:rsid w:val="40324548"/>
    <w:rsid w:val="43259F61"/>
    <w:rsid w:val="47C3D7EB"/>
    <w:rsid w:val="47F8AC08"/>
    <w:rsid w:val="488F0ADE"/>
    <w:rsid w:val="4BA8EB25"/>
    <w:rsid w:val="4D5E08B5"/>
    <w:rsid w:val="4ED497D3"/>
    <w:rsid w:val="513E2948"/>
    <w:rsid w:val="57CE353E"/>
    <w:rsid w:val="5C753FD8"/>
    <w:rsid w:val="5DD493E2"/>
    <w:rsid w:val="647BD253"/>
    <w:rsid w:val="65B8EF00"/>
    <w:rsid w:val="67543BC4"/>
    <w:rsid w:val="6AD8A8E7"/>
    <w:rsid w:val="726DC798"/>
    <w:rsid w:val="7512E04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B0A44"/>
  <w15:chartTrackingRefBased/>
  <w15:docId w15:val="{2AC365FC-C6BA-403D-90B5-CBA7453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2F7"/>
  </w:style>
  <w:style w:type="paragraph" w:styleId="Heading1">
    <w:name w:val="heading 1"/>
    <w:basedOn w:val="Normal"/>
    <w:next w:val="Normal"/>
    <w:link w:val="Heading1Char"/>
    <w:uiPriority w:val="9"/>
    <w:qFormat/>
    <w:rsid w:val="00EF5180"/>
    <w:pPr>
      <w:keepNext/>
      <w:keepLines/>
      <w:spacing w:before="240"/>
      <w:outlineLvl w:val="0"/>
    </w:pPr>
    <w:rPr>
      <w:rFonts w:asciiTheme="majorHAnsi" w:eastAsiaTheme="majorEastAsia" w:hAnsiTheme="majorHAnsi" w:cstheme="majorBidi"/>
      <w:color w:val="7071BA"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BC4"/>
    <w:pPr>
      <w:tabs>
        <w:tab w:val="center" w:pos="4513"/>
        <w:tab w:val="right" w:pos="9026"/>
      </w:tabs>
    </w:pPr>
  </w:style>
  <w:style w:type="character" w:customStyle="1" w:styleId="HeaderChar">
    <w:name w:val="Header Char"/>
    <w:basedOn w:val="DefaultParagraphFont"/>
    <w:link w:val="Header"/>
    <w:uiPriority w:val="99"/>
    <w:rsid w:val="00355BC4"/>
  </w:style>
  <w:style w:type="paragraph" w:styleId="Footer">
    <w:name w:val="footer"/>
    <w:basedOn w:val="Normal"/>
    <w:link w:val="FooterChar"/>
    <w:uiPriority w:val="99"/>
    <w:unhideWhenUsed/>
    <w:rsid w:val="00355BC4"/>
    <w:pPr>
      <w:tabs>
        <w:tab w:val="center" w:pos="4513"/>
        <w:tab w:val="right" w:pos="9026"/>
      </w:tabs>
    </w:pPr>
  </w:style>
  <w:style w:type="character" w:customStyle="1" w:styleId="FooterChar">
    <w:name w:val="Footer Char"/>
    <w:basedOn w:val="DefaultParagraphFont"/>
    <w:link w:val="Footer"/>
    <w:uiPriority w:val="99"/>
    <w:rsid w:val="00355BC4"/>
  </w:style>
  <w:style w:type="paragraph" w:customStyle="1" w:styleId="BasicParagraph">
    <w:name w:val="[Basic Paragraph]"/>
    <w:basedOn w:val="Normal"/>
    <w:uiPriority w:val="99"/>
    <w:rsid w:val="00355BC4"/>
    <w:pPr>
      <w:autoSpaceDE w:val="0"/>
      <w:autoSpaceDN w:val="0"/>
      <w:adjustRightInd w:val="0"/>
      <w:spacing w:line="288" w:lineRule="auto"/>
      <w:textAlignment w:val="center"/>
    </w:pPr>
    <w:rPr>
      <w:rFonts w:ascii="Minion Pro" w:hAnsi="Minion Pro" w:cs="Minion Pro"/>
      <w:color w:val="000000"/>
      <w:kern w:val="0"/>
      <w:lang w:val="en-US"/>
    </w:rPr>
  </w:style>
  <w:style w:type="table" w:styleId="TableGrid">
    <w:name w:val="Table Grid"/>
    <w:basedOn w:val="TableNormal"/>
    <w:uiPriority w:val="39"/>
    <w:rsid w:val="00630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6330"/>
    <w:rPr>
      <w:color w:val="808080"/>
    </w:rPr>
  </w:style>
  <w:style w:type="character" w:customStyle="1" w:styleId="Heading1Char">
    <w:name w:val="Heading 1 Char"/>
    <w:basedOn w:val="DefaultParagraphFont"/>
    <w:link w:val="Heading1"/>
    <w:uiPriority w:val="9"/>
    <w:rsid w:val="00EF5180"/>
    <w:rPr>
      <w:rFonts w:asciiTheme="majorHAnsi" w:eastAsiaTheme="majorEastAsia" w:hAnsiTheme="majorHAnsi" w:cstheme="majorBidi"/>
      <w:color w:val="7071BA" w:themeColor="accent1" w:themeShade="BF"/>
      <w:sz w:val="32"/>
      <w:szCs w:val="32"/>
    </w:rPr>
  </w:style>
  <w:style w:type="paragraph" w:customStyle="1" w:styleId="ScyneNormal">
    <w:name w:val="Scyne Normal"/>
    <w:link w:val="ScyneNormalChar"/>
    <w:qFormat/>
    <w:rsid w:val="00202DAC"/>
    <w:pPr>
      <w:spacing w:before="200" w:after="200" w:line="264" w:lineRule="auto"/>
    </w:pPr>
    <w:rPr>
      <w:rFonts w:eastAsia="Times New Roman" w:cs="Arial"/>
      <w:snapToGrid w:val="0"/>
      <w:color w:val="000000" w:themeColor="text1"/>
      <w:kern w:val="0"/>
      <w:sz w:val="18"/>
      <w:szCs w:val="20"/>
      <w14:ligatures w14:val="none"/>
    </w:rPr>
  </w:style>
  <w:style w:type="character" w:customStyle="1" w:styleId="ScyneNormalChar">
    <w:name w:val="Scyne Normal Char"/>
    <w:basedOn w:val="DefaultParagraphFont"/>
    <w:link w:val="ScyneNormal"/>
    <w:rsid w:val="00202DAC"/>
    <w:rPr>
      <w:rFonts w:eastAsia="Times New Roman" w:cs="Arial"/>
      <w:snapToGrid w:val="0"/>
      <w:color w:val="000000" w:themeColor="text1"/>
      <w:kern w:val="0"/>
      <w:sz w:val="18"/>
      <w:szCs w:val="20"/>
      <w14:ligatures w14:val="none"/>
    </w:rPr>
  </w:style>
  <w:style w:type="character" w:styleId="Hyperlink">
    <w:name w:val="Hyperlink"/>
    <w:basedOn w:val="DefaultParagraphFont"/>
    <w:uiPriority w:val="99"/>
    <w:unhideWhenUsed/>
    <w:rsid w:val="0074530D"/>
    <w:rPr>
      <w:color w:val="464E7E" w:themeColor="hyperlink"/>
      <w:u w:val="single"/>
    </w:rPr>
  </w:style>
  <w:style w:type="character" w:styleId="UnresolvedMention">
    <w:name w:val="Unresolved Mention"/>
    <w:basedOn w:val="DefaultParagraphFont"/>
    <w:uiPriority w:val="99"/>
    <w:semiHidden/>
    <w:unhideWhenUsed/>
    <w:rsid w:val="0074530D"/>
    <w:rPr>
      <w:color w:val="605E5C"/>
      <w:shd w:val="clear" w:color="auto" w:fill="E1DFDD"/>
    </w:rPr>
  </w:style>
  <w:style w:type="character" w:styleId="CommentReference">
    <w:name w:val="annotation reference"/>
    <w:basedOn w:val="DefaultParagraphFont"/>
    <w:uiPriority w:val="99"/>
    <w:semiHidden/>
    <w:unhideWhenUsed/>
    <w:rsid w:val="00076F6D"/>
    <w:rPr>
      <w:sz w:val="16"/>
      <w:szCs w:val="16"/>
    </w:rPr>
  </w:style>
  <w:style w:type="paragraph" w:styleId="CommentText">
    <w:name w:val="annotation text"/>
    <w:basedOn w:val="Normal"/>
    <w:link w:val="CommentTextChar"/>
    <w:uiPriority w:val="99"/>
    <w:unhideWhenUsed/>
    <w:rsid w:val="00076F6D"/>
    <w:rPr>
      <w:sz w:val="20"/>
      <w:szCs w:val="20"/>
    </w:rPr>
  </w:style>
  <w:style w:type="character" w:customStyle="1" w:styleId="CommentTextChar">
    <w:name w:val="Comment Text Char"/>
    <w:basedOn w:val="DefaultParagraphFont"/>
    <w:link w:val="CommentText"/>
    <w:uiPriority w:val="99"/>
    <w:rsid w:val="00076F6D"/>
    <w:rPr>
      <w:sz w:val="20"/>
      <w:szCs w:val="20"/>
    </w:rPr>
  </w:style>
  <w:style w:type="paragraph" w:styleId="CommentSubject">
    <w:name w:val="annotation subject"/>
    <w:basedOn w:val="CommentText"/>
    <w:next w:val="CommentText"/>
    <w:link w:val="CommentSubjectChar"/>
    <w:uiPriority w:val="99"/>
    <w:semiHidden/>
    <w:unhideWhenUsed/>
    <w:rsid w:val="00076F6D"/>
    <w:rPr>
      <w:b/>
      <w:bCs/>
    </w:rPr>
  </w:style>
  <w:style w:type="character" w:customStyle="1" w:styleId="CommentSubjectChar">
    <w:name w:val="Comment Subject Char"/>
    <w:basedOn w:val="CommentTextChar"/>
    <w:link w:val="CommentSubject"/>
    <w:uiPriority w:val="99"/>
    <w:semiHidden/>
    <w:rsid w:val="00076F6D"/>
    <w:rPr>
      <w:b/>
      <w:bCs/>
      <w:sz w:val="20"/>
      <w:szCs w:val="20"/>
    </w:rPr>
  </w:style>
  <w:style w:type="paragraph" w:styleId="ListParagraph">
    <w:name w:val="List Paragraph"/>
    <w:basedOn w:val="Normal"/>
    <w:uiPriority w:val="34"/>
    <w:qFormat/>
    <w:rsid w:val="00207F15"/>
    <w:pPr>
      <w:ind w:left="720"/>
      <w:contextualSpacing/>
    </w:pPr>
  </w:style>
  <w:style w:type="paragraph" w:customStyle="1" w:styleId="TableNormalBullet1">
    <w:name w:val="Table Normal Bullet 1"/>
    <w:basedOn w:val="TableNormalText"/>
    <w:uiPriority w:val="14"/>
    <w:rsid w:val="00C032A8"/>
    <w:pPr>
      <w:numPr>
        <w:numId w:val="4"/>
      </w:numPr>
    </w:pPr>
    <w:rPr>
      <w:color w:val="auto"/>
    </w:rPr>
  </w:style>
  <w:style w:type="paragraph" w:customStyle="1" w:styleId="TableNormalText">
    <w:name w:val="Table Normal Text"/>
    <w:basedOn w:val="ScyneNormal"/>
    <w:uiPriority w:val="13"/>
    <w:rsid w:val="00484C94"/>
    <w:pPr>
      <w:spacing w:before="40" w:after="40"/>
    </w:pPr>
  </w:style>
  <w:style w:type="paragraph" w:customStyle="1" w:styleId="TableNormalBullet3">
    <w:name w:val="Table Normal Bullet 3"/>
    <w:basedOn w:val="TableNormalBullet2"/>
    <w:uiPriority w:val="14"/>
    <w:rsid w:val="00C032A8"/>
    <w:pPr>
      <w:numPr>
        <w:ilvl w:val="2"/>
      </w:numPr>
    </w:pPr>
  </w:style>
  <w:style w:type="paragraph" w:customStyle="1" w:styleId="TableNormalBullet2">
    <w:name w:val="Table Normal Bullet 2"/>
    <w:basedOn w:val="TableNormalBullet1"/>
    <w:uiPriority w:val="14"/>
    <w:rsid w:val="00C032A8"/>
    <w:pPr>
      <w:numPr>
        <w:ilvl w:val="1"/>
      </w:numPr>
    </w:pPr>
  </w:style>
  <w:style w:type="paragraph" w:customStyle="1" w:styleId="TableNormalColumnHeading">
    <w:name w:val="Table Normal Column Heading"/>
    <w:basedOn w:val="TableNormalText"/>
    <w:uiPriority w:val="14"/>
    <w:rsid w:val="00484C94"/>
    <w:pPr>
      <w:keepNext/>
      <w:keepLines/>
    </w:pPr>
    <w:rPr>
      <w:b/>
      <w:color w:val="464E7E" w:themeColor="background1"/>
    </w:rPr>
  </w:style>
  <w:style w:type="character" w:styleId="Mention">
    <w:name w:val="Mention"/>
    <w:basedOn w:val="DefaultParagraphFont"/>
    <w:uiPriority w:val="99"/>
    <w:unhideWhenUsed/>
    <w:rsid w:val="002953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92195">
      <w:bodyDiv w:val="1"/>
      <w:marLeft w:val="0"/>
      <w:marRight w:val="0"/>
      <w:marTop w:val="0"/>
      <w:marBottom w:val="0"/>
      <w:divBdr>
        <w:top w:val="none" w:sz="0" w:space="0" w:color="auto"/>
        <w:left w:val="none" w:sz="0" w:space="0" w:color="auto"/>
        <w:bottom w:val="none" w:sz="0" w:space="0" w:color="auto"/>
        <w:right w:val="none" w:sz="0" w:space="0" w:color="auto"/>
      </w:divBdr>
    </w:div>
    <w:div w:id="1102841788">
      <w:bodyDiv w:val="1"/>
      <w:marLeft w:val="0"/>
      <w:marRight w:val="0"/>
      <w:marTop w:val="0"/>
      <w:marBottom w:val="0"/>
      <w:divBdr>
        <w:top w:val="none" w:sz="0" w:space="0" w:color="auto"/>
        <w:left w:val="none" w:sz="0" w:space="0" w:color="auto"/>
        <w:bottom w:val="none" w:sz="0" w:space="0" w:color="auto"/>
        <w:right w:val="none" w:sz="0" w:space="0" w:color="auto"/>
      </w:divBdr>
    </w:div>
    <w:div w:id="1604192180">
      <w:bodyDiv w:val="1"/>
      <w:marLeft w:val="0"/>
      <w:marRight w:val="0"/>
      <w:marTop w:val="0"/>
      <w:marBottom w:val="0"/>
      <w:divBdr>
        <w:top w:val="none" w:sz="0" w:space="0" w:color="auto"/>
        <w:left w:val="none" w:sz="0" w:space="0" w:color="auto"/>
        <w:bottom w:val="none" w:sz="0" w:space="0" w:color="auto"/>
        <w:right w:val="none" w:sz="0" w:space="0" w:color="auto"/>
      </w:divBdr>
    </w:div>
    <w:div w:id="1898278004">
      <w:bodyDiv w:val="1"/>
      <w:marLeft w:val="0"/>
      <w:marRight w:val="0"/>
      <w:marTop w:val="0"/>
      <w:marBottom w:val="0"/>
      <w:divBdr>
        <w:top w:val="none" w:sz="0" w:space="0" w:color="auto"/>
        <w:left w:val="none" w:sz="0" w:space="0" w:color="auto"/>
        <w:bottom w:val="none" w:sz="0" w:space="0" w:color="auto"/>
        <w:right w:val="none" w:sz="0" w:space="0" w:color="auto"/>
      </w:divBdr>
    </w:div>
    <w:div w:id="1970549613">
      <w:bodyDiv w:val="1"/>
      <w:marLeft w:val="0"/>
      <w:marRight w:val="0"/>
      <w:marTop w:val="0"/>
      <w:marBottom w:val="0"/>
      <w:divBdr>
        <w:top w:val="none" w:sz="0" w:space="0" w:color="auto"/>
        <w:left w:val="none" w:sz="0" w:space="0" w:color="auto"/>
        <w:bottom w:val="none" w:sz="0" w:space="0" w:color="auto"/>
        <w:right w:val="none" w:sz="0" w:space="0" w:color="auto"/>
      </w:divBdr>
    </w:div>
    <w:div w:id="20612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02B4A88E2F4C01A3A6C0794FA7708A"/>
        <w:category>
          <w:name w:val="General"/>
          <w:gallery w:val="placeholder"/>
        </w:category>
        <w:types>
          <w:type w:val="bbPlcHdr"/>
        </w:types>
        <w:behaviors>
          <w:behavior w:val="content"/>
        </w:behaviors>
        <w:guid w:val="{DBB605F4-10F8-47C2-A226-8560EE2D3F6F}"/>
      </w:docPartPr>
      <w:docPartBody>
        <w:p w:rsidR="00E05C17" w:rsidRDefault="00E05C17" w:rsidP="00E05C17">
          <w:pPr>
            <w:pStyle w:val="BB02B4A88E2F4C01A3A6C0794FA7708A1"/>
          </w:pPr>
          <w:r w:rsidRPr="00780447">
            <w:rPr>
              <w:rStyle w:val="PlaceholderText"/>
            </w:rPr>
            <w:t>Click or tap to enter a date.</w:t>
          </w:r>
        </w:p>
      </w:docPartBody>
    </w:docPart>
    <w:docPart>
      <w:docPartPr>
        <w:name w:val="0CBB78B716964D4EB5E725B1D90CBE2A"/>
        <w:category>
          <w:name w:val="General"/>
          <w:gallery w:val="placeholder"/>
        </w:category>
        <w:types>
          <w:type w:val="bbPlcHdr"/>
        </w:types>
        <w:behaviors>
          <w:behavior w:val="content"/>
        </w:behaviors>
        <w:guid w:val="{E39B4F60-886D-4773-B9D3-BB01DFAF5432}"/>
      </w:docPartPr>
      <w:docPartBody>
        <w:p w:rsidR="00E05C17" w:rsidRDefault="00E05C17" w:rsidP="00E05C17">
          <w:pPr>
            <w:pStyle w:val="0CBB78B716964D4EB5E725B1D90CBE2A1"/>
          </w:pPr>
          <w:r w:rsidRPr="00BD7334">
            <w:rPr>
              <w:rStyle w:val="PlaceholderText"/>
            </w:rPr>
            <w:t>Choose an item.</w:t>
          </w:r>
        </w:p>
      </w:docPartBody>
    </w:docPart>
    <w:docPart>
      <w:docPartPr>
        <w:name w:val="13073EEEFBE24FF8B1DC59589A020C06"/>
        <w:category>
          <w:name w:val="General"/>
          <w:gallery w:val="placeholder"/>
        </w:category>
        <w:types>
          <w:type w:val="bbPlcHdr"/>
        </w:types>
        <w:behaviors>
          <w:behavior w:val="content"/>
        </w:behaviors>
        <w:guid w:val="{D283A8FD-E016-499B-9F2A-3050C4DE47CB}"/>
      </w:docPartPr>
      <w:docPartBody>
        <w:p w:rsidR="00E05C17" w:rsidRDefault="00E05C17" w:rsidP="00E05C17">
          <w:pPr>
            <w:pStyle w:val="13073EEEFBE24FF8B1DC59589A020C061"/>
          </w:pPr>
          <w:r w:rsidRPr="00BD7334">
            <w:rPr>
              <w:rStyle w:val="PlaceholderText"/>
            </w:rPr>
            <w:t>Choose an item.</w:t>
          </w:r>
        </w:p>
      </w:docPartBody>
    </w:docPart>
    <w:docPart>
      <w:docPartPr>
        <w:name w:val="95FCA6AD8C504E39846D94B0B1740ACE"/>
        <w:category>
          <w:name w:val="General"/>
          <w:gallery w:val="placeholder"/>
        </w:category>
        <w:types>
          <w:type w:val="bbPlcHdr"/>
        </w:types>
        <w:behaviors>
          <w:behavior w:val="content"/>
        </w:behaviors>
        <w:guid w:val="{77A97F2D-E5B3-40E3-A0B2-BDE04A014268}"/>
      </w:docPartPr>
      <w:docPartBody>
        <w:p w:rsidR="00E05C17" w:rsidRDefault="00E05C17" w:rsidP="00E05C17">
          <w:pPr>
            <w:pStyle w:val="95FCA6AD8C504E39846D94B0B1740ACE"/>
          </w:pPr>
          <w:r w:rsidRPr="00780447">
            <w:rPr>
              <w:rStyle w:val="PlaceholderText"/>
            </w:rPr>
            <w:t>Click or tap to enter a date.</w:t>
          </w:r>
        </w:p>
      </w:docPartBody>
    </w:docPart>
    <w:docPart>
      <w:docPartPr>
        <w:name w:val="D05DD3290A77478F9D3CC1653D37AEBF"/>
        <w:category>
          <w:name w:val="General"/>
          <w:gallery w:val="placeholder"/>
        </w:category>
        <w:types>
          <w:type w:val="bbPlcHdr"/>
        </w:types>
        <w:behaviors>
          <w:behavior w:val="content"/>
        </w:behaviors>
        <w:guid w:val="{AE04D7D0-F948-4F0C-BA31-C59C08AD3440}"/>
      </w:docPartPr>
      <w:docPartBody>
        <w:p w:rsidR="00E05C17" w:rsidRDefault="00E05C17" w:rsidP="00E05C17">
          <w:pPr>
            <w:pStyle w:val="D05DD3290A77478F9D3CC1653D37AEBF"/>
          </w:pPr>
          <w:r w:rsidRPr="00BD7334">
            <w:rPr>
              <w:rStyle w:val="PlaceholderText"/>
            </w:rPr>
            <w:t>Choose an item.</w:t>
          </w:r>
        </w:p>
      </w:docPartBody>
    </w:docPart>
    <w:docPart>
      <w:docPartPr>
        <w:name w:val="450C12F1696B4DDD82693BDA5E9290D1"/>
        <w:category>
          <w:name w:val="General"/>
          <w:gallery w:val="placeholder"/>
        </w:category>
        <w:types>
          <w:type w:val="bbPlcHdr"/>
        </w:types>
        <w:behaviors>
          <w:behavior w:val="content"/>
        </w:behaviors>
        <w:guid w:val="{14EAFDB2-3AA3-492D-BFE9-B86556FCFE47}"/>
      </w:docPartPr>
      <w:docPartBody>
        <w:p w:rsidR="00E05C17" w:rsidRDefault="00E05C17" w:rsidP="00E05C17">
          <w:pPr>
            <w:pStyle w:val="450C12F1696B4DDD82693BDA5E9290D1"/>
          </w:pPr>
          <w:r w:rsidRPr="00BD7334">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A7CDCB69-DD2D-420D-BF3D-6BFB0CF83190}"/>
      </w:docPartPr>
      <w:docPartBody>
        <w:p w:rsidR="007C7EAF" w:rsidRDefault="007C7EAF">
          <w:r w:rsidRPr="00D91AF5">
            <w:rPr>
              <w:rStyle w:val="PlaceholderText"/>
            </w:rPr>
            <w:t>Choose an item.</w:t>
          </w:r>
        </w:p>
      </w:docPartBody>
    </w:docPart>
    <w:docPart>
      <w:docPartPr>
        <w:name w:val="1E31F8C072714CEB9A309E1808F839FC"/>
        <w:category>
          <w:name w:val="General"/>
          <w:gallery w:val="placeholder"/>
        </w:category>
        <w:types>
          <w:type w:val="bbPlcHdr"/>
        </w:types>
        <w:behaviors>
          <w:behavior w:val="content"/>
        </w:behaviors>
        <w:guid w:val="{1DAA696E-BE98-433F-B85B-3316B5C9C4CE}"/>
      </w:docPartPr>
      <w:docPartBody>
        <w:p w:rsidR="007C7EAF" w:rsidRDefault="007C7EAF" w:rsidP="007C7EAF">
          <w:pPr>
            <w:pStyle w:val="1E31F8C072714CEB9A309E1808F839FC"/>
          </w:pPr>
          <w:r w:rsidRPr="00D91AF5">
            <w:rPr>
              <w:rStyle w:val="PlaceholderText"/>
            </w:rPr>
            <w:t>Choose an item.</w:t>
          </w:r>
        </w:p>
      </w:docPartBody>
    </w:docPart>
    <w:docPart>
      <w:docPartPr>
        <w:name w:val="04BBD51F9FA14B3A907A2AFED347F847"/>
        <w:category>
          <w:name w:val="General"/>
          <w:gallery w:val="placeholder"/>
        </w:category>
        <w:types>
          <w:type w:val="bbPlcHdr"/>
        </w:types>
        <w:behaviors>
          <w:behavior w:val="content"/>
        </w:behaviors>
        <w:guid w:val="{AAE136FA-B7E1-4397-816F-B8968C9CC1FC}"/>
      </w:docPartPr>
      <w:docPartBody>
        <w:p w:rsidR="007C7EAF" w:rsidRDefault="007C7EAF" w:rsidP="007C7EAF">
          <w:pPr>
            <w:pStyle w:val="04BBD51F9FA14B3A907A2AFED347F847"/>
          </w:pPr>
          <w:r w:rsidRPr="00D91AF5">
            <w:rPr>
              <w:rStyle w:val="PlaceholderText"/>
            </w:rPr>
            <w:t>Choose an item.</w:t>
          </w:r>
        </w:p>
      </w:docPartBody>
    </w:docPart>
    <w:docPart>
      <w:docPartPr>
        <w:name w:val="9969A83EF6584F9C87D838DB59E96852"/>
        <w:category>
          <w:name w:val="General"/>
          <w:gallery w:val="placeholder"/>
        </w:category>
        <w:types>
          <w:type w:val="bbPlcHdr"/>
        </w:types>
        <w:behaviors>
          <w:behavior w:val="content"/>
        </w:behaviors>
        <w:guid w:val="{935F0731-42CE-4218-96EA-387D69CB5CE0}"/>
      </w:docPartPr>
      <w:docPartBody>
        <w:p w:rsidR="00823755" w:rsidRDefault="00823755" w:rsidP="00823755">
          <w:pPr>
            <w:pStyle w:val="9969A83EF6584F9C87D838DB59E96852"/>
          </w:pPr>
          <w:r w:rsidRPr="00370FB9">
            <w:rPr>
              <w:rStyle w:val="PlaceholderText"/>
            </w:rPr>
            <w:t>Click or tap to enter a date.</w:t>
          </w:r>
        </w:p>
      </w:docPartBody>
    </w:docPart>
    <w:docPart>
      <w:docPartPr>
        <w:name w:val="251DC4982FF84EE4AC153CBBE8D98AEC"/>
        <w:category>
          <w:name w:val="General"/>
          <w:gallery w:val="placeholder"/>
        </w:category>
        <w:types>
          <w:type w:val="bbPlcHdr"/>
        </w:types>
        <w:behaviors>
          <w:behavior w:val="content"/>
        </w:behaviors>
        <w:guid w:val="{EDBA97FB-5608-4F70-B298-3814370A1B5A}"/>
      </w:docPartPr>
      <w:docPartBody>
        <w:p w:rsidR="00FE71B5" w:rsidRDefault="00FE71B5" w:rsidP="00FE71B5">
          <w:pPr>
            <w:pStyle w:val="251DC4982FF84EE4AC153CBBE8D98AEC"/>
          </w:pPr>
          <w:r w:rsidRPr="00780447">
            <w:rPr>
              <w:rStyle w:val="PlaceholderText"/>
            </w:rPr>
            <w:t>Choose an item.</w:t>
          </w:r>
        </w:p>
      </w:docPartBody>
    </w:docPart>
    <w:docPart>
      <w:docPartPr>
        <w:name w:val="D7818B642E904AFF8DBAB07E5B08AFBD"/>
        <w:category>
          <w:name w:val="General"/>
          <w:gallery w:val="placeholder"/>
        </w:category>
        <w:types>
          <w:type w:val="bbPlcHdr"/>
        </w:types>
        <w:behaviors>
          <w:behavior w:val="content"/>
        </w:behaviors>
        <w:guid w:val="{31116F3D-14EC-4460-B042-13C3F13EBEAF}"/>
      </w:docPartPr>
      <w:docPartBody>
        <w:p w:rsidR="00000000" w:rsidRDefault="00916309" w:rsidP="00916309">
          <w:pPr>
            <w:pStyle w:val="D7818B642E904AFF8DBAB07E5B08AFBD"/>
          </w:pPr>
          <w:r w:rsidRPr="00D91AF5">
            <w:rPr>
              <w:rStyle w:val="PlaceholderText"/>
            </w:rPr>
            <w:t>Choose an item.</w:t>
          </w:r>
        </w:p>
      </w:docPartBody>
    </w:docPart>
    <w:docPart>
      <w:docPartPr>
        <w:name w:val="388B70DD6D504A5584FF887E80019777"/>
        <w:category>
          <w:name w:val="General"/>
          <w:gallery w:val="placeholder"/>
        </w:category>
        <w:types>
          <w:type w:val="bbPlcHdr"/>
        </w:types>
        <w:behaviors>
          <w:behavior w:val="content"/>
        </w:behaviors>
        <w:guid w:val="{FCFB2B72-10EB-4DDB-98DB-16DFF80CD0D8}"/>
      </w:docPartPr>
      <w:docPartBody>
        <w:p w:rsidR="00000000" w:rsidRDefault="00916309" w:rsidP="00916309">
          <w:pPr>
            <w:pStyle w:val="388B70DD6D504A5584FF887E80019777"/>
          </w:pPr>
          <w:r w:rsidRPr="0078044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nion Pro">
    <w:charset w:val="00"/>
    <w:family w:val="roman"/>
    <w:pitch w:val="variable"/>
    <w:sig w:usb0="60000287" w:usb1="00000001" w:usb2="00000000" w:usb3="00000000" w:csb0="0000019F" w:csb1="00000000"/>
  </w:font>
  <w:font w:name="Avenir Next LT Pro Demi">
    <w:charset w:val="00"/>
    <w:family w:val="swiss"/>
    <w:pitch w:val="variable"/>
    <w:sig w:usb0="800000EF" w:usb1="5000204A" w:usb2="00000000" w:usb3="00000000" w:csb0="00000093"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72"/>
    <w:rsid w:val="00115CF4"/>
    <w:rsid w:val="001915C2"/>
    <w:rsid w:val="001B4CC6"/>
    <w:rsid w:val="00293563"/>
    <w:rsid w:val="002E44AF"/>
    <w:rsid w:val="003A6E02"/>
    <w:rsid w:val="003E1372"/>
    <w:rsid w:val="004D2AB3"/>
    <w:rsid w:val="004E184F"/>
    <w:rsid w:val="004E1F59"/>
    <w:rsid w:val="004F5DD3"/>
    <w:rsid w:val="00514623"/>
    <w:rsid w:val="00564E66"/>
    <w:rsid w:val="007C53E8"/>
    <w:rsid w:val="007C7EAF"/>
    <w:rsid w:val="007E0952"/>
    <w:rsid w:val="007F3754"/>
    <w:rsid w:val="00823755"/>
    <w:rsid w:val="008D0675"/>
    <w:rsid w:val="00916309"/>
    <w:rsid w:val="009A11C0"/>
    <w:rsid w:val="009C5E37"/>
    <w:rsid w:val="00B06691"/>
    <w:rsid w:val="00B63EFB"/>
    <w:rsid w:val="00BD43D8"/>
    <w:rsid w:val="00CA055B"/>
    <w:rsid w:val="00CF111D"/>
    <w:rsid w:val="00D12C9C"/>
    <w:rsid w:val="00D846F0"/>
    <w:rsid w:val="00DA1142"/>
    <w:rsid w:val="00DA3A45"/>
    <w:rsid w:val="00DA50F1"/>
    <w:rsid w:val="00DC3568"/>
    <w:rsid w:val="00E05C17"/>
    <w:rsid w:val="00E5323B"/>
    <w:rsid w:val="00FD61AB"/>
    <w:rsid w:val="00FE71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081D776"/>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309"/>
    <w:rPr>
      <w:color w:val="808080"/>
    </w:rPr>
  </w:style>
  <w:style w:type="paragraph" w:customStyle="1" w:styleId="9969A83EF6584F9C87D838DB59E96852">
    <w:name w:val="9969A83EF6584F9C87D838DB59E96852"/>
    <w:rsid w:val="00823755"/>
    <w:pPr>
      <w:spacing w:line="278" w:lineRule="auto"/>
    </w:pPr>
    <w:rPr>
      <w:sz w:val="24"/>
      <w:szCs w:val="24"/>
      <w:lang w:val="en-US" w:eastAsia="en-US"/>
    </w:rPr>
  </w:style>
  <w:style w:type="paragraph" w:customStyle="1" w:styleId="BB02B4A88E2F4C01A3A6C0794FA7708A1">
    <w:name w:val="BB02B4A88E2F4C01A3A6C0794FA7708A1"/>
    <w:rsid w:val="00E05C17"/>
    <w:pPr>
      <w:spacing w:after="0" w:line="240" w:lineRule="auto"/>
    </w:pPr>
    <w:rPr>
      <w:rFonts w:eastAsiaTheme="minorHAnsi"/>
      <w:sz w:val="24"/>
      <w:szCs w:val="24"/>
      <w:lang w:eastAsia="en-US"/>
    </w:rPr>
  </w:style>
  <w:style w:type="paragraph" w:customStyle="1" w:styleId="0CBB78B716964D4EB5E725B1D90CBE2A1">
    <w:name w:val="0CBB78B716964D4EB5E725B1D90CBE2A1"/>
    <w:rsid w:val="00E05C17"/>
    <w:pPr>
      <w:spacing w:after="0" w:line="240" w:lineRule="auto"/>
    </w:pPr>
    <w:rPr>
      <w:rFonts w:eastAsiaTheme="minorHAnsi"/>
      <w:sz w:val="24"/>
      <w:szCs w:val="24"/>
      <w:lang w:eastAsia="en-US"/>
    </w:rPr>
  </w:style>
  <w:style w:type="paragraph" w:customStyle="1" w:styleId="13073EEEFBE24FF8B1DC59589A020C061">
    <w:name w:val="13073EEEFBE24FF8B1DC59589A020C061"/>
    <w:rsid w:val="00E05C17"/>
    <w:pPr>
      <w:spacing w:after="0" w:line="240" w:lineRule="auto"/>
    </w:pPr>
    <w:rPr>
      <w:rFonts w:eastAsiaTheme="minorHAnsi"/>
      <w:sz w:val="24"/>
      <w:szCs w:val="24"/>
      <w:lang w:eastAsia="en-US"/>
    </w:rPr>
  </w:style>
  <w:style w:type="paragraph" w:customStyle="1" w:styleId="95FCA6AD8C504E39846D94B0B1740ACE">
    <w:name w:val="95FCA6AD8C504E39846D94B0B1740ACE"/>
    <w:rsid w:val="00E05C17"/>
    <w:pPr>
      <w:spacing w:line="278" w:lineRule="auto"/>
    </w:pPr>
    <w:rPr>
      <w:sz w:val="24"/>
      <w:szCs w:val="24"/>
      <w:lang w:val="en-US" w:eastAsia="en-US"/>
    </w:rPr>
  </w:style>
  <w:style w:type="paragraph" w:customStyle="1" w:styleId="D05DD3290A77478F9D3CC1653D37AEBF">
    <w:name w:val="D05DD3290A77478F9D3CC1653D37AEBF"/>
    <w:rsid w:val="00E05C17"/>
    <w:pPr>
      <w:spacing w:line="278" w:lineRule="auto"/>
    </w:pPr>
    <w:rPr>
      <w:sz w:val="24"/>
      <w:szCs w:val="24"/>
      <w:lang w:val="en-US" w:eastAsia="en-US"/>
    </w:rPr>
  </w:style>
  <w:style w:type="paragraph" w:customStyle="1" w:styleId="450C12F1696B4DDD82693BDA5E9290D1">
    <w:name w:val="450C12F1696B4DDD82693BDA5E9290D1"/>
    <w:rsid w:val="00E05C17"/>
    <w:pPr>
      <w:spacing w:line="278" w:lineRule="auto"/>
    </w:pPr>
    <w:rPr>
      <w:sz w:val="24"/>
      <w:szCs w:val="24"/>
      <w:lang w:val="en-US" w:eastAsia="en-US"/>
    </w:rPr>
  </w:style>
  <w:style w:type="paragraph" w:customStyle="1" w:styleId="85E7B95DF7A1476C8E3F2223AECE1256">
    <w:name w:val="85E7B95DF7A1476C8E3F2223AECE1256"/>
    <w:rsid w:val="007C7EAF"/>
    <w:pPr>
      <w:spacing w:line="278" w:lineRule="auto"/>
    </w:pPr>
    <w:rPr>
      <w:sz w:val="24"/>
      <w:szCs w:val="24"/>
      <w:lang w:val="en-US" w:eastAsia="en-US"/>
    </w:rPr>
  </w:style>
  <w:style w:type="paragraph" w:customStyle="1" w:styleId="D7818B642E904AFF8DBAB07E5B08AFBD">
    <w:name w:val="D7818B642E904AFF8DBAB07E5B08AFBD"/>
    <w:rsid w:val="00916309"/>
    <w:pPr>
      <w:spacing w:line="278" w:lineRule="auto"/>
    </w:pPr>
    <w:rPr>
      <w:sz w:val="24"/>
      <w:szCs w:val="24"/>
    </w:rPr>
  </w:style>
  <w:style w:type="paragraph" w:customStyle="1" w:styleId="29C6F97396E545A8AA1A87B3B8475450">
    <w:name w:val="29C6F97396E545A8AA1A87B3B8475450"/>
    <w:rsid w:val="007C7EAF"/>
    <w:pPr>
      <w:spacing w:line="278" w:lineRule="auto"/>
    </w:pPr>
    <w:rPr>
      <w:sz w:val="24"/>
      <w:szCs w:val="24"/>
      <w:lang w:val="en-US" w:eastAsia="en-US"/>
    </w:rPr>
  </w:style>
  <w:style w:type="paragraph" w:customStyle="1" w:styleId="388B70DD6D504A5584FF887E80019777">
    <w:name w:val="388B70DD6D504A5584FF887E80019777"/>
    <w:rsid w:val="00916309"/>
    <w:pPr>
      <w:spacing w:line="278" w:lineRule="auto"/>
    </w:pPr>
    <w:rPr>
      <w:sz w:val="24"/>
      <w:szCs w:val="24"/>
    </w:rPr>
  </w:style>
  <w:style w:type="paragraph" w:customStyle="1" w:styleId="CC372408C9B74CD7BFE076D14FF3E07E">
    <w:name w:val="CC372408C9B74CD7BFE076D14FF3E07E"/>
    <w:rsid w:val="007C7EAF"/>
    <w:pPr>
      <w:spacing w:line="278" w:lineRule="auto"/>
    </w:pPr>
    <w:rPr>
      <w:sz w:val="24"/>
      <w:szCs w:val="24"/>
      <w:lang w:val="en-US" w:eastAsia="en-US"/>
    </w:rPr>
  </w:style>
  <w:style w:type="paragraph" w:customStyle="1" w:styleId="E5A7EFBF7F2A4FDE86830C0B374F459D">
    <w:name w:val="E5A7EFBF7F2A4FDE86830C0B374F459D"/>
    <w:rsid w:val="00916309"/>
    <w:pPr>
      <w:spacing w:line="278" w:lineRule="auto"/>
    </w:pPr>
    <w:rPr>
      <w:sz w:val="24"/>
      <w:szCs w:val="24"/>
    </w:rPr>
  </w:style>
  <w:style w:type="paragraph" w:customStyle="1" w:styleId="948B47E9701548EAB096568D51944218">
    <w:name w:val="948B47E9701548EAB096568D51944218"/>
    <w:rsid w:val="007C7EAF"/>
    <w:pPr>
      <w:spacing w:line="278" w:lineRule="auto"/>
    </w:pPr>
    <w:rPr>
      <w:sz w:val="24"/>
      <w:szCs w:val="24"/>
      <w:lang w:val="en-US" w:eastAsia="en-US"/>
    </w:rPr>
  </w:style>
  <w:style w:type="paragraph" w:customStyle="1" w:styleId="1E31F8C072714CEB9A309E1808F839FC">
    <w:name w:val="1E31F8C072714CEB9A309E1808F839FC"/>
    <w:rsid w:val="007C7EAF"/>
    <w:pPr>
      <w:spacing w:line="278" w:lineRule="auto"/>
    </w:pPr>
    <w:rPr>
      <w:sz w:val="24"/>
      <w:szCs w:val="24"/>
      <w:lang w:val="en-US" w:eastAsia="en-US"/>
    </w:rPr>
  </w:style>
  <w:style w:type="paragraph" w:customStyle="1" w:styleId="04BBD51F9FA14B3A907A2AFED347F847">
    <w:name w:val="04BBD51F9FA14B3A907A2AFED347F847"/>
    <w:rsid w:val="007C7EAF"/>
    <w:pPr>
      <w:spacing w:line="278" w:lineRule="auto"/>
    </w:pPr>
    <w:rPr>
      <w:sz w:val="24"/>
      <w:szCs w:val="24"/>
      <w:lang w:val="en-US" w:eastAsia="en-US"/>
    </w:rPr>
  </w:style>
  <w:style w:type="paragraph" w:customStyle="1" w:styleId="BBD549DACD23455BB4551AA7A724DBFA">
    <w:name w:val="BBD549DACD23455BB4551AA7A724DBFA"/>
    <w:rsid w:val="007C7EAF"/>
    <w:pPr>
      <w:spacing w:line="278" w:lineRule="auto"/>
    </w:pPr>
    <w:rPr>
      <w:sz w:val="24"/>
      <w:szCs w:val="24"/>
      <w:lang w:val="en-US" w:eastAsia="en-US"/>
    </w:rPr>
  </w:style>
  <w:style w:type="paragraph" w:customStyle="1" w:styleId="1CB6035542134E839FC8708B7D13E135">
    <w:name w:val="1CB6035542134E839FC8708B7D13E135"/>
    <w:rsid w:val="007C7EAF"/>
    <w:pPr>
      <w:spacing w:line="278" w:lineRule="auto"/>
    </w:pPr>
    <w:rPr>
      <w:sz w:val="24"/>
      <w:szCs w:val="24"/>
      <w:lang w:val="en-US" w:eastAsia="en-US"/>
    </w:rPr>
  </w:style>
  <w:style w:type="paragraph" w:customStyle="1" w:styleId="EF305D19CA1D42A2B1D3D5E6D37D01B7">
    <w:name w:val="EF305D19CA1D42A2B1D3D5E6D37D01B7"/>
    <w:rsid w:val="007C7EAF"/>
    <w:pPr>
      <w:spacing w:line="278" w:lineRule="auto"/>
    </w:pPr>
    <w:rPr>
      <w:sz w:val="24"/>
      <w:szCs w:val="24"/>
      <w:lang w:val="en-US" w:eastAsia="en-US"/>
    </w:rPr>
  </w:style>
  <w:style w:type="paragraph" w:customStyle="1" w:styleId="00078634BA394841B00185D0C4A4538C">
    <w:name w:val="00078634BA394841B00185D0C4A4538C"/>
    <w:rsid w:val="007C7EAF"/>
    <w:pPr>
      <w:spacing w:line="278" w:lineRule="auto"/>
    </w:pPr>
    <w:rPr>
      <w:sz w:val="24"/>
      <w:szCs w:val="24"/>
      <w:lang w:val="en-US" w:eastAsia="en-US"/>
    </w:rPr>
  </w:style>
  <w:style w:type="paragraph" w:customStyle="1" w:styleId="AD4EA49473A04431AE8526AB7812A8B7">
    <w:name w:val="AD4EA49473A04431AE8526AB7812A8B7"/>
    <w:rsid w:val="00916309"/>
    <w:pPr>
      <w:spacing w:line="278" w:lineRule="auto"/>
    </w:pPr>
    <w:rPr>
      <w:sz w:val="24"/>
      <w:szCs w:val="24"/>
    </w:rPr>
  </w:style>
  <w:style w:type="paragraph" w:customStyle="1" w:styleId="7D571C45EDAE450EB2D33FAEE3673D54">
    <w:name w:val="7D571C45EDAE450EB2D33FAEE3673D54"/>
    <w:rsid w:val="00916309"/>
    <w:pPr>
      <w:spacing w:line="278" w:lineRule="auto"/>
    </w:pPr>
    <w:rPr>
      <w:sz w:val="24"/>
      <w:szCs w:val="24"/>
    </w:rPr>
  </w:style>
  <w:style w:type="paragraph" w:customStyle="1" w:styleId="1DB837FCA6C5481981E0DC23355D29E3">
    <w:name w:val="1DB837FCA6C5481981E0DC23355D29E3"/>
    <w:rsid w:val="007C7EAF"/>
    <w:pPr>
      <w:spacing w:line="278" w:lineRule="auto"/>
    </w:pPr>
    <w:rPr>
      <w:sz w:val="24"/>
      <w:szCs w:val="24"/>
      <w:lang w:val="en-US" w:eastAsia="en-US"/>
    </w:rPr>
  </w:style>
  <w:style w:type="paragraph" w:customStyle="1" w:styleId="80F2BA70DD4C4FE8BF685F0856896A05">
    <w:name w:val="80F2BA70DD4C4FE8BF685F0856896A05"/>
    <w:rsid w:val="007C7EAF"/>
    <w:pPr>
      <w:spacing w:line="278" w:lineRule="auto"/>
    </w:pPr>
    <w:rPr>
      <w:sz w:val="24"/>
      <w:szCs w:val="24"/>
      <w:lang w:val="en-US" w:eastAsia="en-US"/>
    </w:rPr>
  </w:style>
  <w:style w:type="paragraph" w:customStyle="1" w:styleId="970B596701434A3DB5E98C85540AFCC5">
    <w:name w:val="970B596701434A3DB5E98C85540AFCC5"/>
    <w:rsid w:val="00FE71B5"/>
    <w:pPr>
      <w:spacing w:line="278" w:lineRule="auto"/>
    </w:pPr>
    <w:rPr>
      <w:sz w:val="24"/>
      <w:szCs w:val="24"/>
    </w:rPr>
  </w:style>
  <w:style w:type="paragraph" w:customStyle="1" w:styleId="251DC4982FF84EE4AC153CBBE8D98AEC">
    <w:name w:val="251DC4982FF84EE4AC153CBBE8D98AEC"/>
    <w:rsid w:val="00FE71B5"/>
    <w:pPr>
      <w:spacing w:line="278" w:lineRule="auto"/>
    </w:pPr>
    <w:rPr>
      <w:sz w:val="24"/>
      <w:szCs w:val="24"/>
    </w:rPr>
  </w:style>
  <w:style w:type="paragraph" w:customStyle="1" w:styleId="DA229F14F70E44819BFB7D49E2EB762F">
    <w:name w:val="DA229F14F70E44819BFB7D49E2EB762F"/>
    <w:rsid w:val="00FE71B5"/>
    <w:pPr>
      <w:spacing w:line="278" w:lineRule="auto"/>
    </w:pPr>
    <w:rPr>
      <w:sz w:val="24"/>
      <w:szCs w:val="24"/>
    </w:rPr>
  </w:style>
  <w:style w:type="paragraph" w:customStyle="1" w:styleId="3802E7D5F8EE4AD293B6BFCAE5DA2F25">
    <w:name w:val="3802E7D5F8EE4AD293B6BFCAE5DA2F25"/>
    <w:rsid w:val="00FE71B5"/>
    <w:pPr>
      <w:spacing w:line="278" w:lineRule="auto"/>
    </w:pPr>
    <w:rPr>
      <w:sz w:val="24"/>
      <w:szCs w:val="24"/>
    </w:rPr>
  </w:style>
  <w:style w:type="paragraph" w:customStyle="1" w:styleId="F8D4BBC367DC46B1A4111FEAED04A9DC">
    <w:name w:val="F8D4BBC367DC46B1A4111FEAED04A9DC"/>
    <w:rsid w:val="00FE71B5"/>
    <w:pPr>
      <w:spacing w:line="278" w:lineRule="auto"/>
    </w:pPr>
    <w:rPr>
      <w:sz w:val="24"/>
      <w:szCs w:val="24"/>
    </w:rPr>
  </w:style>
  <w:style w:type="paragraph" w:customStyle="1" w:styleId="CE23F1CC3934434D8AAA0723634C6D6E">
    <w:name w:val="CE23F1CC3934434D8AAA0723634C6D6E"/>
    <w:rsid w:val="00FE71B5"/>
    <w:pPr>
      <w:spacing w:line="278" w:lineRule="auto"/>
    </w:pPr>
    <w:rPr>
      <w:sz w:val="24"/>
      <w:szCs w:val="24"/>
    </w:rPr>
  </w:style>
  <w:style w:type="paragraph" w:customStyle="1" w:styleId="1E4EDB830CEF47699D74ADA65535ECC5">
    <w:name w:val="1E4EDB830CEF47699D74ADA65535ECC5"/>
    <w:rsid w:val="00916309"/>
    <w:pPr>
      <w:spacing w:line="278" w:lineRule="auto"/>
    </w:pPr>
    <w:rPr>
      <w:sz w:val="24"/>
      <w:szCs w:val="24"/>
    </w:rPr>
  </w:style>
  <w:style w:type="paragraph" w:customStyle="1" w:styleId="C3B6956862FE4072BF205E5C119F6C16">
    <w:name w:val="C3B6956862FE4072BF205E5C119F6C16"/>
    <w:rsid w:val="00916309"/>
    <w:pPr>
      <w:spacing w:line="278" w:lineRule="auto"/>
    </w:pPr>
    <w:rPr>
      <w:sz w:val="24"/>
      <w:szCs w:val="24"/>
    </w:rPr>
  </w:style>
  <w:style w:type="paragraph" w:customStyle="1" w:styleId="BEF1489F21E843E4876EEAE979CBDC75">
    <w:name w:val="BEF1489F21E843E4876EEAE979CBDC75"/>
    <w:rsid w:val="00916309"/>
    <w:pPr>
      <w:spacing w:line="278" w:lineRule="auto"/>
    </w:pPr>
    <w:rPr>
      <w:sz w:val="24"/>
      <w:szCs w:val="24"/>
    </w:rPr>
  </w:style>
  <w:style w:type="paragraph" w:customStyle="1" w:styleId="1ABB75B747E7498D880DC3CAFEA85507">
    <w:name w:val="1ABB75B747E7498D880DC3CAFEA85507"/>
    <w:rsid w:val="00916309"/>
    <w:pPr>
      <w:spacing w:line="278" w:lineRule="auto"/>
    </w:pPr>
    <w:rPr>
      <w:sz w:val="24"/>
      <w:szCs w:val="24"/>
    </w:rPr>
  </w:style>
  <w:style w:type="paragraph" w:customStyle="1" w:styleId="5A6AEDB0AF7641BDB2303B3522C8F116">
    <w:name w:val="5A6AEDB0AF7641BDB2303B3522C8F116"/>
    <w:rsid w:val="00916309"/>
    <w:pPr>
      <w:spacing w:line="278" w:lineRule="auto"/>
    </w:pPr>
    <w:rPr>
      <w:sz w:val="24"/>
      <w:szCs w:val="24"/>
    </w:rPr>
  </w:style>
  <w:style w:type="paragraph" w:customStyle="1" w:styleId="6778F388881F4112AB994B2750FFC703">
    <w:name w:val="6778F388881F4112AB994B2750FFC703"/>
    <w:rsid w:val="00916309"/>
    <w:pPr>
      <w:spacing w:line="278" w:lineRule="auto"/>
    </w:pPr>
    <w:rPr>
      <w:sz w:val="24"/>
      <w:szCs w:val="24"/>
    </w:rPr>
  </w:style>
  <w:style w:type="paragraph" w:customStyle="1" w:styleId="376ACC6F491A4A9E96D9FCC3F1EEE2CB">
    <w:name w:val="376ACC6F491A4A9E96D9FCC3F1EEE2CB"/>
    <w:rsid w:val="009163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Scyne colours">
      <a:dk1>
        <a:srgbClr val="000000"/>
      </a:dk1>
      <a:lt1>
        <a:srgbClr val="464E7E"/>
      </a:lt1>
      <a:dk2>
        <a:srgbClr val="220054"/>
      </a:dk2>
      <a:lt2>
        <a:srgbClr val="484B5D"/>
      </a:lt2>
      <a:accent1>
        <a:srgbClr val="B4B5DB"/>
      </a:accent1>
      <a:accent2>
        <a:srgbClr val="F7BE85"/>
      </a:accent2>
      <a:accent3>
        <a:srgbClr val="D5FAF0"/>
      </a:accent3>
      <a:accent4>
        <a:srgbClr val="066470"/>
      </a:accent4>
      <a:accent5>
        <a:srgbClr val="80C0B0"/>
      </a:accent5>
      <a:accent6>
        <a:srgbClr val="7771FF"/>
      </a:accent6>
      <a:hlink>
        <a:srgbClr val="464E7E"/>
      </a:hlink>
      <a:folHlink>
        <a:srgbClr val="484B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7fc89c7-d244-40bc-b9da-dc0ccbe5d3d7" xsi:nil="true"/>
    <lcf76f155ced4ddcb4097134ff3c332f xmlns="b340dcff-ab05-4e76-874c-628b3e9583bf">
      <Terms xmlns="http://schemas.microsoft.com/office/infopath/2007/PartnerControls"/>
    </lcf76f155ced4ddcb4097134ff3c332f>
    <SharedWithUsers xmlns="d7fc89c7-d244-40bc-b9da-dc0ccbe5d3d7">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42684E3D9A204BBD1470B5384185DF" ma:contentTypeVersion="14" ma:contentTypeDescription="Create a new document." ma:contentTypeScope="" ma:versionID="6ded95fd623f630a2d1c40a9b9cca482">
  <xsd:schema xmlns:xsd="http://www.w3.org/2001/XMLSchema" xmlns:xs="http://www.w3.org/2001/XMLSchema" xmlns:p="http://schemas.microsoft.com/office/2006/metadata/properties" xmlns:ns2="b340dcff-ab05-4e76-874c-628b3e9583bf" xmlns:ns3="d7fc89c7-d244-40bc-b9da-dc0ccbe5d3d7" targetNamespace="http://schemas.microsoft.com/office/2006/metadata/properties" ma:root="true" ma:fieldsID="cb26530f99b103df8f2183e0fa316dc0" ns2:_="" ns3:_="">
    <xsd:import namespace="b340dcff-ab05-4e76-874c-628b3e9583bf"/>
    <xsd:import namespace="d7fc89c7-d244-40bc-b9da-dc0ccbe5d3d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0dcff-ab05-4e76-874c-628b3e958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fc89c7-d244-40bc-b9da-dc0ccbe5d3d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634a24d-d0a4-4ba0-a4e1-7f31db4ea07c}" ma:internalName="TaxCatchAll" ma:showField="CatchAllData" ma:web="d7fc89c7-d244-40bc-b9da-dc0ccbe5d3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61259B-AC05-4365-B689-A4B0A9843B1A}">
  <ds:schemaRefs>
    <ds:schemaRef ds:uri="http://schemas.microsoft.com/office/2006/metadata/properties"/>
    <ds:schemaRef ds:uri="http://schemas.microsoft.com/office/infopath/2007/PartnerControls"/>
    <ds:schemaRef ds:uri="d7fc89c7-d244-40bc-b9da-dc0ccbe5d3d7"/>
    <ds:schemaRef ds:uri="b340dcff-ab05-4e76-874c-628b3e9583bf"/>
  </ds:schemaRefs>
</ds:datastoreItem>
</file>

<file path=customXml/itemProps2.xml><?xml version="1.0" encoding="utf-8"?>
<ds:datastoreItem xmlns:ds="http://schemas.openxmlformats.org/officeDocument/2006/customXml" ds:itemID="{4129CC11-1898-4412-86E9-25CC385AD01C}">
  <ds:schemaRefs>
    <ds:schemaRef ds:uri="http://schemas.microsoft.com/sharepoint/v3/contenttype/forms"/>
  </ds:schemaRefs>
</ds:datastoreItem>
</file>

<file path=customXml/itemProps3.xml><?xml version="1.0" encoding="utf-8"?>
<ds:datastoreItem xmlns:ds="http://schemas.openxmlformats.org/officeDocument/2006/customXml" ds:itemID="{42FA1E76-7DED-4827-A435-E894AF4B8C5C}">
  <ds:schemaRefs>
    <ds:schemaRef ds:uri="http://schemas.openxmlformats.org/officeDocument/2006/bibliography"/>
  </ds:schemaRefs>
</ds:datastoreItem>
</file>

<file path=customXml/itemProps4.xml><?xml version="1.0" encoding="utf-8"?>
<ds:datastoreItem xmlns:ds="http://schemas.openxmlformats.org/officeDocument/2006/customXml" ds:itemID="{1ABFC310-2FCD-4970-970E-C69C3ABB3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0dcff-ab05-4e76-874c-628b3e9583bf"/>
    <ds:schemaRef ds:uri="d7fc89c7-d244-40bc-b9da-dc0ccbe5d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1</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Prowse</dc:creator>
  <cp:keywords/>
  <dc:description/>
  <cp:lastModifiedBy>Mehdi Taghavi (Scyne)</cp:lastModifiedBy>
  <cp:revision>7</cp:revision>
  <dcterms:created xsi:type="dcterms:W3CDTF">2024-10-31T05:02:00Z</dcterms:created>
  <dcterms:modified xsi:type="dcterms:W3CDTF">2024-11-04T01:23:00Z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0x010100F542684E3D9A204BBD1470B5384185DF</vt:lpwstr>
  </property>
  <property fmtid="{D5CDD505-2E9C-101B-9397-08002B2CF9AE}" pid="3" name="MediaServiceImageTags">
    <vt:lpwstr/>
  </property>
  <property fmtid="{D5CDD505-2E9C-101B-9397-08002B2CF9AE}" pid="4" name="MSIP_Label_b0c09810-65f4-4310-9cf4-19edb1aba362_Enabled">
    <vt:lpwstr>true</vt:lpwstr>
  </property>
  <property fmtid="{D5CDD505-2E9C-101B-9397-08002B2CF9AE}" pid="5" name="MSIP_Label_b0c09810-65f4-4310-9cf4-19edb1aba362_SetDate">
    <vt:lpwstr>2023-11-15T21:50:00Z</vt:lpwstr>
  </property>
  <property fmtid="{D5CDD505-2E9C-101B-9397-08002B2CF9AE}" pid="6" name="MSIP_Label_b0c09810-65f4-4310-9cf4-19edb1aba362_Method">
    <vt:lpwstr>Privileged</vt:lpwstr>
  </property>
  <property fmtid="{D5CDD505-2E9C-101B-9397-08002B2CF9AE}" pid="7" name="MSIP_Label_b0c09810-65f4-4310-9cf4-19edb1aba362_Name">
    <vt:lpwstr>Internal - Open Access</vt:lpwstr>
  </property>
  <property fmtid="{D5CDD505-2E9C-101B-9397-08002B2CF9AE}" pid="8" name="MSIP_Label_b0c09810-65f4-4310-9cf4-19edb1aba362_SiteId">
    <vt:lpwstr>513294a0-3e20-41b2-a970-6d30bf1546fa</vt:lpwstr>
  </property>
  <property fmtid="{D5CDD505-2E9C-101B-9397-08002B2CF9AE}" pid="9" name="MSIP_Label_b0c09810-65f4-4310-9cf4-19edb1aba362_ActionId">
    <vt:lpwstr>0dcfe8d3-646a-482f-94d8-cb6ba998eeca</vt:lpwstr>
  </property>
  <property fmtid="{D5CDD505-2E9C-101B-9397-08002B2CF9AE}" pid="10" name="MSIP_Label_b0c09810-65f4-4310-9cf4-19edb1aba362_ContentBits">
    <vt:lpwstr>0</vt:lpwstr>
  </property>
  <property fmtid="{D5CDD505-2E9C-101B-9397-08002B2CF9AE}" pid="11" name="Order">
    <vt:r8>256100</vt:r8>
  </property>
  <property fmtid="{D5CDD505-2E9C-101B-9397-08002B2CF9AE}" pid="12" name="ComplianceAssetId">
    <vt:lpwstr/>
  </property>
  <property fmtid="{D5CDD505-2E9C-101B-9397-08002B2CF9AE}" pid="13" name="_ExtendedDescription">
    <vt:lpwstr/>
  </property>
  <property fmtid="{D5CDD505-2E9C-101B-9397-08002B2CF9AE}" pid="14" name="TriggerFlowInfo">
    <vt:lpwstr/>
  </property>
</Properties>
</file>