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C9987" w14:textId="086F7F59" w:rsidR="00951ED9" w:rsidRPr="00B5007A" w:rsidRDefault="00C42EE5" w:rsidP="00021FF7">
      <w:pPr>
        <w:pStyle w:val="Heading1"/>
        <w:spacing w:line="360" w:lineRule="auto"/>
        <w:jc w:val="both"/>
        <w:rPr>
          <w:rFonts w:asciiTheme="majorBidi" w:hAnsiTheme="majorBidi"/>
          <w:color w:val="auto"/>
          <w:sz w:val="28"/>
          <w:szCs w:val="28"/>
        </w:rPr>
      </w:pPr>
      <w:r>
        <w:rPr>
          <w:rFonts w:asciiTheme="majorBidi" w:hAnsiTheme="majorBidi"/>
          <w:color w:val="auto"/>
          <w:sz w:val="28"/>
          <w:szCs w:val="28"/>
        </w:rPr>
        <w:t>D</w:t>
      </w:r>
      <w:r w:rsidR="000300B8" w:rsidRPr="00B5007A">
        <w:rPr>
          <w:rFonts w:asciiTheme="majorBidi" w:hAnsiTheme="majorBidi"/>
          <w:color w:val="auto"/>
          <w:sz w:val="28"/>
          <w:szCs w:val="28"/>
        </w:rPr>
        <w:t>eep learning approach to</w:t>
      </w:r>
      <w:r w:rsidR="00D077CD" w:rsidRPr="00B5007A">
        <w:rPr>
          <w:rFonts w:asciiTheme="majorBidi" w:hAnsiTheme="majorBidi"/>
          <w:color w:val="auto"/>
          <w:sz w:val="28"/>
          <w:szCs w:val="28"/>
        </w:rPr>
        <w:t xml:space="preserve"> </w:t>
      </w:r>
      <w:r w:rsidR="00440D19" w:rsidRPr="00B5007A">
        <w:rPr>
          <w:rFonts w:asciiTheme="majorBidi" w:hAnsiTheme="majorBidi"/>
          <w:color w:val="auto"/>
          <w:sz w:val="28"/>
          <w:szCs w:val="28"/>
        </w:rPr>
        <w:t xml:space="preserve">pricing </w:t>
      </w:r>
      <w:r w:rsidR="00AB54CF" w:rsidRPr="00B5007A">
        <w:rPr>
          <w:rFonts w:asciiTheme="majorBidi" w:hAnsiTheme="majorBidi"/>
          <w:color w:val="auto"/>
          <w:sz w:val="28"/>
          <w:szCs w:val="28"/>
        </w:rPr>
        <w:t xml:space="preserve">of </w:t>
      </w:r>
      <w:r w:rsidR="00951ED9" w:rsidRPr="00B5007A">
        <w:rPr>
          <w:rFonts w:asciiTheme="majorBidi" w:hAnsiTheme="majorBidi"/>
          <w:color w:val="auto"/>
          <w:sz w:val="28"/>
          <w:szCs w:val="28"/>
        </w:rPr>
        <w:t>food pro</w:t>
      </w:r>
      <w:r w:rsidR="00AB343D" w:rsidRPr="00B5007A">
        <w:rPr>
          <w:rFonts w:asciiTheme="majorBidi" w:hAnsiTheme="majorBidi"/>
          <w:color w:val="auto"/>
          <w:sz w:val="28"/>
          <w:szCs w:val="28"/>
        </w:rPr>
        <w:t xml:space="preserve">cessors in agricultural </w:t>
      </w:r>
      <w:r w:rsidR="00AE39A2">
        <w:rPr>
          <w:rFonts w:asciiTheme="majorBidi" w:hAnsiTheme="majorBidi"/>
          <w:color w:val="auto"/>
          <w:sz w:val="28"/>
          <w:szCs w:val="28"/>
        </w:rPr>
        <w:t>spatial</w:t>
      </w:r>
      <w:r w:rsidR="00D077CD" w:rsidRPr="00B5007A">
        <w:rPr>
          <w:rFonts w:asciiTheme="majorBidi" w:hAnsiTheme="majorBidi"/>
          <w:color w:val="auto"/>
          <w:sz w:val="28"/>
          <w:szCs w:val="28"/>
        </w:rPr>
        <w:t xml:space="preserve"> </w:t>
      </w:r>
      <w:r w:rsidR="00AB343D" w:rsidRPr="00B5007A">
        <w:rPr>
          <w:rFonts w:asciiTheme="majorBidi" w:hAnsiTheme="majorBidi"/>
          <w:color w:val="auto"/>
          <w:sz w:val="28"/>
          <w:szCs w:val="28"/>
        </w:rPr>
        <w:t>markets</w:t>
      </w:r>
      <w:r w:rsidR="00951ED9" w:rsidRPr="00B5007A">
        <w:rPr>
          <w:rFonts w:asciiTheme="majorBidi" w:hAnsiTheme="majorBidi"/>
          <w:color w:val="auto"/>
          <w:sz w:val="28"/>
          <w:szCs w:val="28"/>
        </w:rPr>
        <w:t xml:space="preserve"> </w:t>
      </w:r>
    </w:p>
    <w:p w14:paraId="317AA05E" w14:textId="77777777" w:rsidR="00F07878" w:rsidRPr="00B5007A" w:rsidRDefault="00291786" w:rsidP="00021FF7">
      <w:pPr>
        <w:pStyle w:val="Heading1"/>
        <w:spacing w:line="360" w:lineRule="auto"/>
        <w:jc w:val="both"/>
        <w:rPr>
          <w:rFonts w:asciiTheme="majorBidi" w:hAnsiTheme="majorBidi"/>
          <w:color w:val="auto"/>
          <w:sz w:val="28"/>
          <w:szCs w:val="28"/>
        </w:rPr>
      </w:pPr>
      <w:r w:rsidRPr="00B5007A">
        <w:rPr>
          <w:rFonts w:asciiTheme="majorBidi" w:hAnsiTheme="majorBidi"/>
          <w:color w:val="auto"/>
          <w:sz w:val="28"/>
          <w:szCs w:val="28"/>
        </w:rPr>
        <w:t>Abstract</w:t>
      </w:r>
    </w:p>
    <w:p w14:paraId="48670533" w14:textId="3BD7AD7C" w:rsidR="0083451D" w:rsidRPr="00B5007A" w:rsidRDefault="00732E22" w:rsidP="006668C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Pricing behavior of agricultural processing firms in agricultural input markets has large impacts on </w:t>
      </w:r>
      <w:r w:rsidRPr="00B5007A">
        <w:rPr>
          <w:rFonts w:asciiTheme="majorBidi" w:hAnsiTheme="majorBidi" w:cstheme="majorBidi"/>
          <w:sz w:val="24"/>
          <w:szCs w:val="24"/>
          <w:lang w:val="en-GB"/>
        </w:rPr>
        <w:t xml:space="preserve">the farmers and processors prosperity as well as the overall structure of the market. Despite existing analytical contributions with regard to </w:t>
      </w:r>
      <w:r w:rsidRPr="00B5007A">
        <w:rPr>
          <w:rFonts w:asciiTheme="majorBidi" w:hAnsiTheme="majorBidi" w:cstheme="majorBidi"/>
          <w:sz w:val="24"/>
          <w:szCs w:val="24"/>
        </w:rPr>
        <w:t xml:space="preserve">explanation of </w:t>
      </w:r>
      <w:r w:rsidR="006668C7">
        <w:rPr>
          <w:rFonts w:asciiTheme="majorBidi" w:hAnsiTheme="majorBidi" w:cstheme="majorBidi"/>
          <w:sz w:val="24"/>
          <w:szCs w:val="24"/>
        </w:rPr>
        <w:t>food</w:t>
      </w:r>
      <w:r w:rsidRPr="00B5007A">
        <w:rPr>
          <w:rFonts w:asciiTheme="majorBidi" w:hAnsiTheme="majorBidi" w:cstheme="majorBidi"/>
          <w:sz w:val="24"/>
          <w:szCs w:val="24"/>
        </w:rPr>
        <w:t xml:space="preserve"> processors’ pricing policies in agricultural markets, the need </w:t>
      </w:r>
      <w:r w:rsidR="00995616" w:rsidRPr="00B5007A">
        <w:rPr>
          <w:rFonts w:asciiTheme="majorBidi" w:hAnsiTheme="majorBidi" w:cstheme="majorBidi"/>
          <w:sz w:val="24"/>
          <w:szCs w:val="24"/>
        </w:rPr>
        <w:t>for</w:t>
      </w:r>
      <w:r w:rsidRPr="00B5007A">
        <w:rPr>
          <w:rFonts w:asciiTheme="majorBidi" w:hAnsiTheme="majorBidi" w:cstheme="majorBidi"/>
          <w:sz w:val="24"/>
          <w:szCs w:val="24"/>
        </w:rPr>
        <w:t xml:space="preserve"> models, which can reflect real complex market environment features is contemporary. </w:t>
      </w:r>
      <w:r w:rsidRPr="00B5007A">
        <w:rPr>
          <w:rStyle w:val="Standard2ndparagraphZchn"/>
          <w:rFonts w:asciiTheme="majorBidi" w:eastAsiaTheme="minorHAnsi" w:hAnsiTheme="majorBidi" w:cstheme="majorBidi"/>
        </w:rPr>
        <w:t xml:space="preserve">Agent-based models ABMs serve by now as computational laboratories to help understand market outcomes emerging from autonomously interacting agents. </w:t>
      </w:r>
      <w:r w:rsidR="00C21D84" w:rsidRPr="00B5007A">
        <w:rPr>
          <w:rStyle w:val="Standard2ndparagraphZchn"/>
          <w:rFonts w:asciiTheme="majorBidi" w:eastAsiaTheme="minorHAnsi" w:hAnsiTheme="majorBidi" w:cstheme="majorBidi"/>
        </w:rPr>
        <w:t>Yet</w:t>
      </w:r>
      <w:r w:rsidRPr="00B5007A">
        <w:rPr>
          <w:rStyle w:val="Standard2ndparagraphZchn"/>
          <w:rFonts w:asciiTheme="majorBidi" w:eastAsiaTheme="minorHAnsi" w:hAnsiTheme="majorBidi" w:cstheme="majorBidi"/>
        </w:rPr>
        <w:t>,</w:t>
      </w:r>
      <w:r w:rsidR="00C21D84" w:rsidRPr="00B5007A">
        <w:rPr>
          <w:rStyle w:val="Standard2ndparagraphZchn"/>
          <w:rFonts w:asciiTheme="majorBidi" w:eastAsiaTheme="minorHAnsi" w:hAnsiTheme="majorBidi" w:cstheme="majorBidi"/>
        </w:rPr>
        <w:t xml:space="preserve"> </w:t>
      </w:r>
      <w:r w:rsidR="00C21D84" w:rsidRPr="00B5007A">
        <w:rPr>
          <w:rFonts w:asciiTheme="majorBidi" w:hAnsiTheme="majorBidi" w:cstheme="majorBidi"/>
          <w:sz w:val="24"/>
          <w:szCs w:val="24"/>
        </w:rPr>
        <w:t>individual agents within ABMs must be equipped with appropriate</w:t>
      </w:r>
      <w:r w:rsidRPr="00B5007A">
        <w:rPr>
          <w:rStyle w:val="Standard2ndparagraphZchn"/>
          <w:rFonts w:asciiTheme="majorBidi" w:eastAsiaTheme="minorHAnsi" w:hAnsiTheme="majorBidi" w:cstheme="majorBidi"/>
        </w:rPr>
        <w:t xml:space="preserve"> intelligent </w:t>
      </w:r>
      <w:r w:rsidR="00C21D84" w:rsidRPr="00B5007A">
        <w:rPr>
          <w:rStyle w:val="Standard2ndparagraphZchn"/>
          <w:rFonts w:asciiTheme="majorBidi" w:eastAsiaTheme="minorHAnsi" w:hAnsiTheme="majorBidi" w:cstheme="majorBidi"/>
        </w:rPr>
        <w:t xml:space="preserve">learning algorithms. </w:t>
      </w:r>
      <w:r w:rsidR="00C21D84" w:rsidRPr="00B5007A">
        <w:rPr>
          <w:rFonts w:asciiTheme="majorBidi" w:hAnsiTheme="majorBidi" w:cstheme="majorBidi"/>
          <w:sz w:val="24"/>
          <w:szCs w:val="24"/>
        </w:rPr>
        <w:t xml:space="preserve">The objective of this paper is to development robust deep learning agents to simulate the pricing behavior of agricultural processing firms. </w:t>
      </w:r>
      <w:r w:rsidR="00D87327">
        <w:rPr>
          <w:rFonts w:asciiTheme="majorBidi" w:hAnsiTheme="majorBidi" w:cstheme="majorBidi"/>
          <w:sz w:val="24"/>
          <w:szCs w:val="24"/>
        </w:rPr>
        <w:t>Our</w:t>
      </w:r>
      <w:r w:rsidR="00C21D84" w:rsidRPr="00B5007A">
        <w:rPr>
          <w:rFonts w:asciiTheme="majorBidi" w:hAnsiTheme="majorBidi" w:cstheme="majorBidi"/>
          <w:sz w:val="24"/>
          <w:szCs w:val="24"/>
        </w:rPr>
        <w:t xml:space="preserve"> </w:t>
      </w:r>
      <w:r w:rsidR="00F041F7">
        <w:rPr>
          <w:rFonts w:asciiTheme="majorBidi" w:hAnsiTheme="majorBidi" w:cstheme="majorBidi"/>
          <w:sz w:val="24"/>
          <w:szCs w:val="24"/>
        </w:rPr>
        <w:t>simulations provide</w:t>
      </w:r>
      <w:r w:rsidR="00C21D84" w:rsidRPr="00B5007A">
        <w:rPr>
          <w:rFonts w:asciiTheme="majorBidi" w:hAnsiTheme="majorBidi" w:cstheme="majorBidi"/>
          <w:sz w:val="24"/>
          <w:szCs w:val="24"/>
        </w:rPr>
        <w:t xml:space="preserve"> </w:t>
      </w:r>
      <w:r w:rsidR="006C4C20">
        <w:rPr>
          <w:rFonts w:asciiTheme="majorBidi" w:hAnsiTheme="majorBidi" w:cstheme="majorBidi"/>
          <w:sz w:val="24"/>
          <w:szCs w:val="24"/>
        </w:rPr>
        <w:t xml:space="preserve">rigorous </w:t>
      </w:r>
      <w:r w:rsidR="00C21D84" w:rsidRPr="00B5007A">
        <w:rPr>
          <w:rFonts w:asciiTheme="majorBidi" w:hAnsiTheme="majorBidi" w:cstheme="majorBidi"/>
          <w:sz w:val="24"/>
          <w:szCs w:val="24"/>
        </w:rPr>
        <w:t>insi</w:t>
      </w:r>
      <w:r w:rsidR="002D6FD9" w:rsidRPr="00B5007A">
        <w:rPr>
          <w:rFonts w:asciiTheme="majorBidi" w:hAnsiTheme="majorBidi" w:cstheme="majorBidi"/>
          <w:sz w:val="24"/>
          <w:szCs w:val="24"/>
        </w:rPr>
        <w:t>ghts to improve the explanation of agricultural processors’ spatial pricing policies in agricultural input markets.</w:t>
      </w:r>
    </w:p>
    <w:p w14:paraId="333F4135" w14:textId="77777777" w:rsidR="008F068D" w:rsidRPr="00B5007A" w:rsidRDefault="008F068D" w:rsidP="00021FF7">
      <w:pPr>
        <w:pStyle w:val="Heading1"/>
        <w:numPr>
          <w:ilvl w:val="0"/>
          <w:numId w:val="3"/>
        </w:numPr>
        <w:spacing w:line="360" w:lineRule="auto"/>
        <w:jc w:val="both"/>
        <w:rPr>
          <w:rFonts w:asciiTheme="majorBidi" w:hAnsiTheme="majorBidi"/>
          <w:color w:val="auto"/>
          <w:sz w:val="28"/>
          <w:szCs w:val="28"/>
        </w:rPr>
      </w:pPr>
      <w:r w:rsidRPr="00B5007A">
        <w:rPr>
          <w:rFonts w:asciiTheme="majorBidi" w:hAnsiTheme="majorBidi"/>
          <w:color w:val="auto"/>
          <w:sz w:val="28"/>
          <w:szCs w:val="28"/>
        </w:rPr>
        <w:t>Introduction</w:t>
      </w:r>
    </w:p>
    <w:p w14:paraId="1CB55344" w14:textId="571FEF41" w:rsidR="000732FB" w:rsidRPr="00B5007A" w:rsidRDefault="00440D19" w:rsidP="00732E22">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Although microeconomic textbooks often introduce agricultural markets as examples for perfectly competitive markets, a large number of studies </w:t>
      </w:r>
      <w:r w:rsidR="00AA25AB" w:rsidRPr="00B5007A">
        <w:rPr>
          <w:rFonts w:asciiTheme="majorBidi" w:hAnsiTheme="majorBidi" w:cstheme="majorBidi"/>
          <w:sz w:val="24"/>
          <w:szCs w:val="24"/>
        </w:rPr>
        <w:t xml:space="preserve">have </w:t>
      </w:r>
      <w:r w:rsidRPr="00B5007A">
        <w:rPr>
          <w:rFonts w:asciiTheme="majorBidi" w:hAnsiTheme="majorBidi" w:cstheme="majorBidi"/>
          <w:sz w:val="24"/>
          <w:szCs w:val="24"/>
        </w:rPr>
        <w:t>show</w:t>
      </w:r>
      <w:r w:rsidR="00AA25AB" w:rsidRPr="00B5007A">
        <w:rPr>
          <w:rFonts w:asciiTheme="majorBidi" w:hAnsiTheme="majorBidi" w:cstheme="majorBidi"/>
          <w:sz w:val="24"/>
          <w:szCs w:val="24"/>
        </w:rPr>
        <w:t>n</w:t>
      </w:r>
      <w:r w:rsidRPr="00B5007A">
        <w:rPr>
          <w:rFonts w:asciiTheme="majorBidi" w:hAnsiTheme="majorBidi" w:cstheme="majorBidi"/>
          <w:sz w:val="24"/>
          <w:szCs w:val="24"/>
        </w:rPr>
        <w:t xml:space="preserve"> that such markets are of </w:t>
      </w:r>
      <w:r w:rsidR="00C621A4" w:rsidRPr="00B5007A">
        <w:rPr>
          <w:rFonts w:asciiTheme="majorBidi" w:hAnsiTheme="majorBidi" w:cstheme="majorBidi"/>
          <w:sz w:val="24"/>
          <w:szCs w:val="24"/>
        </w:rPr>
        <w:t>impe</w:t>
      </w:r>
      <w:r w:rsidR="00BD201A" w:rsidRPr="00B5007A">
        <w:rPr>
          <w:rFonts w:asciiTheme="majorBidi" w:hAnsiTheme="majorBidi" w:cstheme="majorBidi"/>
          <w:sz w:val="24"/>
          <w:szCs w:val="24"/>
        </w:rPr>
        <w:t>r</w:t>
      </w:r>
      <w:r w:rsidR="00C621A4" w:rsidRPr="00B5007A">
        <w:rPr>
          <w:rFonts w:asciiTheme="majorBidi" w:hAnsiTheme="majorBidi" w:cstheme="majorBidi"/>
          <w:sz w:val="24"/>
          <w:szCs w:val="24"/>
        </w:rPr>
        <w:t>fect-competitive</w:t>
      </w:r>
      <w:r w:rsidRPr="00B5007A">
        <w:rPr>
          <w:rFonts w:asciiTheme="majorBidi" w:hAnsiTheme="majorBidi" w:cstheme="majorBidi"/>
          <w:sz w:val="24"/>
          <w:szCs w:val="24"/>
        </w:rPr>
        <w:t xml:space="preserve"> nature (Sexton, 1990 and 2012). In light of dramatically increased concentration in food processing, </w:t>
      </w:r>
      <w:r w:rsidR="00DE57C0" w:rsidRPr="00B5007A">
        <w:rPr>
          <w:rFonts w:asciiTheme="majorBidi" w:hAnsiTheme="majorBidi" w:cstheme="majorBidi"/>
          <w:sz w:val="24"/>
          <w:szCs w:val="24"/>
        </w:rPr>
        <w:t>large number of s</w:t>
      </w:r>
      <w:r w:rsidR="006A56A9" w:rsidRPr="00B5007A">
        <w:rPr>
          <w:rFonts w:asciiTheme="majorBidi" w:hAnsiTheme="majorBidi" w:cstheme="majorBidi"/>
          <w:sz w:val="24"/>
          <w:szCs w:val="24"/>
        </w:rPr>
        <w:t>patially dispersed farm</w:t>
      </w:r>
      <w:r w:rsidR="00427F01" w:rsidRPr="00B5007A">
        <w:rPr>
          <w:rFonts w:asciiTheme="majorBidi" w:hAnsiTheme="majorBidi" w:cstheme="majorBidi"/>
          <w:sz w:val="24"/>
          <w:szCs w:val="24"/>
        </w:rPr>
        <w:t xml:space="preserve">s supply primary input to a small number of large processing </w:t>
      </w:r>
      <w:r w:rsidR="00C065A3" w:rsidRPr="00B5007A">
        <w:rPr>
          <w:rFonts w:asciiTheme="majorBidi" w:hAnsiTheme="majorBidi" w:cstheme="majorBidi"/>
          <w:sz w:val="24"/>
          <w:szCs w:val="24"/>
        </w:rPr>
        <w:t>firm</w:t>
      </w:r>
      <w:r w:rsidR="00427F01" w:rsidRPr="00B5007A">
        <w:rPr>
          <w:rFonts w:asciiTheme="majorBidi" w:hAnsiTheme="majorBidi" w:cstheme="majorBidi"/>
          <w:sz w:val="24"/>
          <w:szCs w:val="24"/>
        </w:rPr>
        <w:t xml:space="preserve">s. </w:t>
      </w:r>
      <w:r w:rsidR="00C31E0B" w:rsidRPr="00B5007A">
        <w:rPr>
          <w:rFonts w:asciiTheme="majorBidi" w:hAnsiTheme="majorBidi" w:cstheme="majorBidi"/>
          <w:sz w:val="24"/>
          <w:szCs w:val="24"/>
          <w:lang w:val="en-GB"/>
        </w:rPr>
        <w:t>S</w:t>
      </w:r>
      <w:r w:rsidR="00427F01" w:rsidRPr="00B5007A">
        <w:rPr>
          <w:rFonts w:asciiTheme="majorBidi" w:hAnsiTheme="majorBidi" w:cstheme="majorBidi"/>
          <w:sz w:val="24"/>
          <w:szCs w:val="24"/>
        </w:rPr>
        <w:t xml:space="preserve">patial </w:t>
      </w:r>
      <w:r w:rsidR="00C31E0B" w:rsidRPr="00B5007A">
        <w:rPr>
          <w:rFonts w:asciiTheme="majorBidi" w:hAnsiTheme="majorBidi" w:cstheme="majorBidi"/>
          <w:sz w:val="24"/>
          <w:szCs w:val="24"/>
        </w:rPr>
        <w:t>pricing</w:t>
      </w:r>
      <w:r w:rsidR="00427F01" w:rsidRPr="00B5007A">
        <w:rPr>
          <w:rFonts w:asciiTheme="majorBidi" w:hAnsiTheme="majorBidi" w:cstheme="majorBidi"/>
          <w:sz w:val="24"/>
          <w:szCs w:val="24"/>
        </w:rPr>
        <w:t xml:space="preserve"> of processing </w:t>
      </w:r>
      <w:r w:rsidR="00B97061" w:rsidRPr="00B5007A">
        <w:rPr>
          <w:rFonts w:asciiTheme="majorBidi" w:hAnsiTheme="majorBidi" w:cstheme="majorBidi"/>
          <w:sz w:val="24"/>
          <w:szCs w:val="24"/>
        </w:rPr>
        <w:t>firm</w:t>
      </w:r>
      <w:r w:rsidR="00427F01" w:rsidRPr="00B5007A">
        <w:rPr>
          <w:rFonts w:asciiTheme="majorBidi" w:hAnsiTheme="majorBidi" w:cstheme="majorBidi"/>
          <w:sz w:val="24"/>
          <w:szCs w:val="24"/>
        </w:rPr>
        <w:t>s</w:t>
      </w:r>
      <w:r w:rsidR="00B97061" w:rsidRPr="00B5007A">
        <w:rPr>
          <w:rFonts w:asciiTheme="majorBidi" w:hAnsiTheme="majorBidi" w:cstheme="majorBidi"/>
          <w:sz w:val="24"/>
          <w:szCs w:val="24"/>
        </w:rPr>
        <w:t xml:space="preserve"> in input markets</w:t>
      </w:r>
      <w:r w:rsidR="00C31E0B" w:rsidRPr="00B5007A">
        <w:rPr>
          <w:rFonts w:asciiTheme="majorBidi" w:hAnsiTheme="majorBidi" w:cstheme="majorBidi"/>
          <w:sz w:val="24"/>
          <w:szCs w:val="24"/>
        </w:rPr>
        <w:t xml:space="preserve"> </w:t>
      </w:r>
      <w:r w:rsidR="006A56A9" w:rsidRPr="00B5007A">
        <w:rPr>
          <w:rFonts w:asciiTheme="majorBidi" w:hAnsiTheme="majorBidi" w:cstheme="majorBidi"/>
          <w:sz w:val="24"/>
          <w:szCs w:val="24"/>
        </w:rPr>
        <w:t>-</w:t>
      </w:r>
      <w:r w:rsidR="00C31E0B" w:rsidRPr="00B5007A">
        <w:rPr>
          <w:rFonts w:asciiTheme="majorBidi" w:hAnsiTheme="majorBidi" w:cstheme="majorBidi"/>
          <w:sz w:val="24"/>
          <w:szCs w:val="24"/>
        </w:rPr>
        <w:t>competing on farmers’ products</w:t>
      </w:r>
      <w:r w:rsidR="006A56A9" w:rsidRPr="00B5007A">
        <w:rPr>
          <w:rFonts w:asciiTheme="majorBidi" w:hAnsiTheme="majorBidi" w:cstheme="majorBidi"/>
          <w:sz w:val="24"/>
          <w:szCs w:val="24"/>
        </w:rPr>
        <w:t>-</w:t>
      </w:r>
      <w:r w:rsidR="00427F01" w:rsidRPr="00B5007A">
        <w:rPr>
          <w:rFonts w:asciiTheme="majorBidi" w:hAnsiTheme="majorBidi" w:cstheme="majorBidi"/>
          <w:sz w:val="24"/>
          <w:szCs w:val="24"/>
        </w:rPr>
        <w:t xml:space="preserve"> </w:t>
      </w:r>
      <w:r w:rsidR="0065657C" w:rsidRPr="00B5007A">
        <w:rPr>
          <w:rFonts w:asciiTheme="majorBidi" w:hAnsiTheme="majorBidi" w:cstheme="majorBidi"/>
          <w:sz w:val="24"/>
          <w:szCs w:val="24"/>
          <w:lang w:val="en-GB"/>
        </w:rPr>
        <w:t>is</w:t>
      </w:r>
      <w:r w:rsidR="00427F01" w:rsidRPr="00B5007A">
        <w:rPr>
          <w:rFonts w:asciiTheme="majorBidi" w:hAnsiTheme="majorBidi" w:cstheme="majorBidi"/>
          <w:sz w:val="24"/>
          <w:szCs w:val="24"/>
          <w:lang w:val="en-GB"/>
        </w:rPr>
        <w:t xml:space="preserve"> </w:t>
      </w:r>
      <w:r w:rsidR="00BD201A" w:rsidRPr="00B5007A">
        <w:rPr>
          <w:rFonts w:asciiTheme="majorBidi" w:hAnsiTheme="majorBidi" w:cstheme="majorBidi"/>
          <w:sz w:val="24"/>
          <w:szCs w:val="24"/>
          <w:lang w:val="en-GB"/>
        </w:rPr>
        <w:t>investigated</w:t>
      </w:r>
      <w:r w:rsidR="0065657C" w:rsidRPr="00B5007A">
        <w:rPr>
          <w:rFonts w:asciiTheme="majorBidi" w:hAnsiTheme="majorBidi" w:cstheme="majorBidi"/>
          <w:sz w:val="24"/>
          <w:szCs w:val="24"/>
          <w:lang w:val="en-GB"/>
        </w:rPr>
        <w:t xml:space="preserve"> </w:t>
      </w:r>
      <w:r w:rsidR="00BD201A" w:rsidRPr="00B5007A">
        <w:rPr>
          <w:rFonts w:asciiTheme="majorBidi" w:hAnsiTheme="majorBidi" w:cstheme="majorBidi"/>
          <w:sz w:val="24"/>
          <w:szCs w:val="24"/>
          <w:lang w:val="en-GB"/>
        </w:rPr>
        <w:t>in the existing literature</w:t>
      </w:r>
      <w:r w:rsidR="006A56A9" w:rsidRPr="00B5007A">
        <w:rPr>
          <w:rFonts w:asciiTheme="majorBidi" w:hAnsiTheme="majorBidi" w:cstheme="majorBidi"/>
          <w:sz w:val="24"/>
          <w:szCs w:val="24"/>
          <w:lang w:val="en-GB"/>
        </w:rPr>
        <w:t>,</w:t>
      </w:r>
      <w:r w:rsidR="00BD201A" w:rsidRPr="00B5007A">
        <w:rPr>
          <w:rFonts w:asciiTheme="majorBidi" w:hAnsiTheme="majorBidi" w:cstheme="majorBidi"/>
          <w:sz w:val="24"/>
          <w:szCs w:val="24"/>
          <w:lang w:val="en-GB"/>
        </w:rPr>
        <w:t xml:space="preserve"> often </w:t>
      </w:r>
      <w:r w:rsidR="00C31E0B" w:rsidRPr="00B5007A">
        <w:rPr>
          <w:rFonts w:asciiTheme="majorBidi" w:hAnsiTheme="majorBidi" w:cstheme="majorBidi"/>
          <w:sz w:val="24"/>
          <w:szCs w:val="24"/>
          <w:lang w:val="en-GB"/>
        </w:rPr>
        <w:t>based on the models of</w:t>
      </w:r>
      <w:r w:rsidR="0065657C" w:rsidRPr="00B5007A">
        <w:rPr>
          <w:rFonts w:asciiTheme="majorBidi" w:hAnsiTheme="majorBidi" w:cstheme="majorBidi"/>
          <w:sz w:val="24"/>
          <w:szCs w:val="24"/>
          <w:lang w:val="en-GB"/>
        </w:rPr>
        <w:t xml:space="preserve"> oligopsonistic </w:t>
      </w:r>
      <w:r w:rsidR="006A56A9" w:rsidRPr="00B5007A">
        <w:rPr>
          <w:rFonts w:asciiTheme="majorBidi" w:hAnsiTheme="majorBidi" w:cstheme="majorBidi"/>
          <w:sz w:val="24"/>
          <w:szCs w:val="24"/>
          <w:lang w:val="en-GB"/>
        </w:rPr>
        <w:t>competition</w:t>
      </w:r>
      <w:r w:rsidR="00C31E0B" w:rsidRPr="00B5007A">
        <w:rPr>
          <w:rFonts w:asciiTheme="majorBidi" w:hAnsiTheme="majorBidi" w:cstheme="majorBidi"/>
          <w:sz w:val="24"/>
          <w:szCs w:val="24"/>
          <w:lang w:val="en-GB"/>
        </w:rPr>
        <w:t xml:space="preserve"> </w:t>
      </w:r>
      <w:r w:rsidR="00427F01" w:rsidRPr="00B5007A">
        <w:rPr>
          <w:rFonts w:asciiTheme="majorBidi" w:hAnsiTheme="majorBidi" w:cstheme="majorBidi"/>
          <w:sz w:val="24"/>
          <w:szCs w:val="24"/>
          <w:lang w:val="en-GB"/>
        </w:rPr>
        <w:t>(Rogers and Sexton, 1994; Durham et al., 1996; Alvarez et al., 2000; Huck et al., 2006; Graubne</w:t>
      </w:r>
      <w:r w:rsidR="003C62C8" w:rsidRPr="00B5007A">
        <w:rPr>
          <w:rFonts w:asciiTheme="majorBidi" w:hAnsiTheme="majorBidi" w:cstheme="majorBidi"/>
          <w:sz w:val="24"/>
          <w:szCs w:val="24"/>
          <w:lang w:val="en-GB"/>
        </w:rPr>
        <w:t>r et al., 2011a).</w:t>
      </w:r>
      <w:r w:rsidR="00427F01" w:rsidRPr="00B5007A">
        <w:rPr>
          <w:rFonts w:asciiTheme="majorBidi" w:hAnsiTheme="majorBidi" w:cstheme="majorBidi"/>
          <w:sz w:val="24"/>
          <w:szCs w:val="24"/>
          <w:lang w:val="en-GB"/>
        </w:rPr>
        <w:t xml:space="preserve"> </w:t>
      </w:r>
      <w:r w:rsidR="00103BB6" w:rsidRPr="00B5007A">
        <w:rPr>
          <w:rFonts w:asciiTheme="majorBidi" w:hAnsiTheme="majorBidi" w:cstheme="majorBidi"/>
          <w:sz w:val="24"/>
          <w:szCs w:val="24"/>
          <w:lang w:val="en-GB"/>
        </w:rPr>
        <w:t>The</w:t>
      </w:r>
      <w:r w:rsidR="00FB148F" w:rsidRPr="00B5007A">
        <w:rPr>
          <w:rFonts w:asciiTheme="majorBidi" w:hAnsiTheme="majorBidi" w:cstheme="majorBidi"/>
          <w:sz w:val="24"/>
          <w:szCs w:val="24"/>
          <w:lang w:val="en-GB"/>
        </w:rPr>
        <w:t xml:space="preserve"> </w:t>
      </w:r>
      <w:r w:rsidR="00C621A4" w:rsidRPr="00B5007A">
        <w:rPr>
          <w:rFonts w:asciiTheme="majorBidi" w:hAnsiTheme="majorBidi" w:cstheme="majorBidi"/>
          <w:sz w:val="24"/>
          <w:szCs w:val="24"/>
          <w:lang w:val="en-GB"/>
        </w:rPr>
        <w:t xml:space="preserve">food processors’ </w:t>
      </w:r>
      <w:r w:rsidR="001A5576" w:rsidRPr="00B5007A">
        <w:rPr>
          <w:rFonts w:asciiTheme="majorBidi" w:hAnsiTheme="majorBidi" w:cstheme="majorBidi"/>
          <w:sz w:val="24"/>
          <w:szCs w:val="24"/>
          <w:lang w:val="en-GB"/>
        </w:rPr>
        <w:t xml:space="preserve">spatial </w:t>
      </w:r>
      <w:r w:rsidR="00C621A4" w:rsidRPr="00B5007A">
        <w:rPr>
          <w:rFonts w:asciiTheme="majorBidi" w:hAnsiTheme="majorBidi" w:cstheme="majorBidi"/>
          <w:sz w:val="24"/>
          <w:szCs w:val="24"/>
          <w:lang w:val="en-GB"/>
        </w:rPr>
        <w:t>competition</w:t>
      </w:r>
      <w:r w:rsidR="00DA04AD" w:rsidRPr="00B5007A">
        <w:rPr>
          <w:rFonts w:asciiTheme="majorBidi" w:hAnsiTheme="majorBidi" w:cstheme="majorBidi"/>
          <w:sz w:val="24"/>
          <w:szCs w:val="24"/>
          <w:lang w:val="en-GB"/>
        </w:rPr>
        <w:t xml:space="preserve"> has </w:t>
      </w:r>
      <w:r w:rsidR="00C621A4" w:rsidRPr="00B5007A">
        <w:rPr>
          <w:rFonts w:asciiTheme="majorBidi" w:hAnsiTheme="majorBidi" w:cstheme="majorBidi"/>
          <w:sz w:val="24"/>
          <w:szCs w:val="24"/>
          <w:lang w:val="en-GB"/>
        </w:rPr>
        <w:t xml:space="preserve">short to long term </w:t>
      </w:r>
      <w:r w:rsidR="00DA04AD" w:rsidRPr="00B5007A">
        <w:rPr>
          <w:rFonts w:asciiTheme="majorBidi" w:hAnsiTheme="majorBidi" w:cstheme="majorBidi"/>
          <w:sz w:val="24"/>
          <w:szCs w:val="24"/>
          <w:lang w:val="en-GB"/>
        </w:rPr>
        <w:t>impact</w:t>
      </w:r>
      <w:r w:rsidR="00C621A4" w:rsidRPr="00B5007A">
        <w:rPr>
          <w:rFonts w:asciiTheme="majorBidi" w:hAnsiTheme="majorBidi" w:cstheme="majorBidi"/>
          <w:sz w:val="24"/>
          <w:szCs w:val="24"/>
          <w:lang w:val="en-GB"/>
        </w:rPr>
        <w:t>s</w:t>
      </w:r>
      <w:r w:rsidR="00DA04AD" w:rsidRPr="00B5007A">
        <w:rPr>
          <w:rFonts w:asciiTheme="majorBidi" w:hAnsiTheme="majorBidi" w:cstheme="majorBidi"/>
          <w:sz w:val="24"/>
          <w:szCs w:val="24"/>
          <w:lang w:val="en-GB"/>
        </w:rPr>
        <w:t xml:space="preserve"> on</w:t>
      </w:r>
      <w:r w:rsidR="00B66662" w:rsidRPr="00B5007A">
        <w:rPr>
          <w:rFonts w:asciiTheme="majorBidi" w:hAnsiTheme="majorBidi" w:cstheme="majorBidi"/>
          <w:sz w:val="24"/>
          <w:szCs w:val="24"/>
          <w:lang w:val="en-GB"/>
        </w:rPr>
        <w:t xml:space="preserve"> the emerging prices in procurement markets. This determines the</w:t>
      </w:r>
      <w:r w:rsidR="00DA04AD" w:rsidRPr="00B5007A">
        <w:rPr>
          <w:rFonts w:asciiTheme="majorBidi" w:hAnsiTheme="majorBidi" w:cstheme="majorBidi"/>
          <w:sz w:val="24"/>
          <w:szCs w:val="24"/>
          <w:lang w:val="en-GB"/>
        </w:rPr>
        <w:t xml:space="preserve"> farmers </w:t>
      </w:r>
      <w:r w:rsidR="001A5576" w:rsidRPr="00B5007A">
        <w:rPr>
          <w:rFonts w:asciiTheme="majorBidi" w:hAnsiTheme="majorBidi" w:cstheme="majorBidi"/>
          <w:sz w:val="24"/>
          <w:szCs w:val="24"/>
          <w:lang w:val="en-GB"/>
        </w:rPr>
        <w:t xml:space="preserve">and processors </w:t>
      </w:r>
      <w:r w:rsidR="00BD201A" w:rsidRPr="00B5007A">
        <w:rPr>
          <w:rFonts w:asciiTheme="majorBidi" w:hAnsiTheme="majorBidi" w:cstheme="majorBidi"/>
          <w:sz w:val="24"/>
          <w:szCs w:val="24"/>
          <w:lang w:val="en-GB"/>
        </w:rPr>
        <w:t>prosperity</w:t>
      </w:r>
      <w:r w:rsidR="001A5576" w:rsidRPr="00B5007A">
        <w:rPr>
          <w:rFonts w:asciiTheme="majorBidi" w:hAnsiTheme="majorBidi" w:cstheme="majorBidi"/>
          <w:sz w:val="24"/>
          <w:szCs w:val="24"/>
          <w:lang w:val="en-GB"/>
        </w:rPr>
        <w:t xml:space="preserve"> as well as the </w:t>
      </w:r>
      <w:r w:rsidR="002C112B" w:rsidRPr="00B5007A">
        <w:rPr>
          <w:rFonts w:asciiTheme="majorBidi" w:hAnsiTheme="majorBidi" w:cstheme="majorBidi"/>
          <w:sz w:val="24"/>
          <w:szCs w:val="24"/>
          <w:lang w:val="en-GB"/>
        </w:rPr>
        <w:t>overall structure of the</w:t>
      </w:r>
      <w:r w:rsidR="001A5576" w:rsidRPr="00B5007A">
        <w:rPr>
          <w:rFonts w:asciiTheme="majorBidi" w:hAnsiTheme="majorBidi" w:cstheme="majorBidi"/>
          <w:sz w:val="24"/>
          <w:szCs w:val="24"/>
          <w:lang w:val="en-GB"/>
        </w:rPr>
        <w:t xml:space="preserve"> market</w:t>
      </w:r>
      <w:r w:rsidR="00B66662" w:rsidRPr="00B5007A">
        <w:rPr>
          <w:rFonts w:asciiTheme="majorBidi" w:hAnsiTheme="majorBidi" w:cstheme="majorBidi"/>
          <w:sz w:val="24"/>
          <w:szCs w:val="24"/>
          <w:lang w:val="en-GB"/>
        </w:rPr>
        <w:t xml:space="preserve">. </w:t>
      </w:r>
      <w:r w:rsidR="0090066D" w:rsidRPr="00B5007A">
        <w:rPr>
          <w:rFonts w:asciiTheme="majorBidi" w:hAnsiTheme="majorBidi" w:cstheme="majorBidi"/>
          <w:sz w:val="24"/>
          <w:szCs w:val="24"/>
        </w:rPr>
        <w:t>T</w:t>
      </w:r>
      <w:r w:rsidR="00483095" w:rsidRPr="00B5007A">
        <w:rPr>
          <w:rFonts w:asciiTheme="majorBidi" w:hAnsiTheme="majorBidi" w:cstheme="majorBidi"/>
          <w:sz w:val="24"/>
          <w:szCs w:val="24"/>
        </w:rPr>
        <w:t>his</w:t>
      </w:r>
      <w:r w:rsidR="00202906" w:rsidRPr="00B5007A">
        <w:rPr>
          <w:rFonts w:asciiTheme="majorBidi" w:hAnsiTheme="majorBidi" w:cstheme="majorBidi"/>
          <w:sz w:val="24"/>
          <w:szCs w:val="24"/>
        </w:rPr>
        <w:t xml:space="preserve"> paper</w:t>
      </w:r>
      <w:r w:rsidR="0090066D" w:rsidRPr="00B5007A">
        <w:rPr>
          <w:rFonts w:asciiTheme="majorBidi" w:hAnsiTheme="majorBidi" w:cstheme="majorBidi"/>
          <w:sz w:val="24"/>
          <w:szCs w:val="24"/>
        </w:rPr>
        <w:t xml:space="preserve">’s objective is to discover computational solutions by means of artificial intelligent methods </w:t>
      </w:r>
      <w:r w:rsidR="0089446A" w:rsidRPr="00B5007A">
        <w:rPr>
          <w:rFonts w:asciiTheme="majorBidi" w:hAnsiTheme="majorBidi" w:cstheme="majorBidi"/>
          <w:sz w:val="24"/>
          <w:szCs w:val="24"/>
        </w:rPr>
        <w:t xml:space="preserve">to </w:t>
      </w:r>
      <w:r w:rsidR="0090066D" w:rsidRPr="00B5007A">
        <w:rPr>
          <w:rFonts w:asciiTheme="majorBidi" w:hAnsiTheme="majorBidi" w:cstheme="majorBidi"/>
          <w:sz w:val="24"/>
          <w:szCs w:val="24"/>
        </w:rPr>
        <w:t xml:space="preserve">improve </w:t>
      </w:r>
      <w:r w:rsidR="0089446A" w:rsidRPr="00B5007A">
        <w:rPr>
          <w:rFonts w:asciiTheme="majorBidi" w:hAnsiTheme="majorBidi" w:cstheme="majorBidi"/>
          <w:sz w:val="24"/>
          <w:szCs w:val="24"/>
        </w:rPr>
        <w:t xml:space="preserve">the </w:t>
      </w:r>
      <w:r w:rsidR="00732E22" w:rsidRPr="00B5007A">
        <w:rPr>
          <w:rFonts w:asciiTheme="majorBidi" w:hAnsiTheme="majorBidi" w:cstheme="majorBidi"/>
          <w:sz w:val="24"/>
          <w:szCs w:val="24"/>
        </w:rPr>
        <w:t>explanation</w:t>
      </w:r>
      <w:r w:rsidR="00B66662" w:rsidRPr="00B5007A">
        <w:rPr>
          <w:rFonts w:asciiTheme="majorBidi" w:hAnsiTheme="majorBidi" w:cstheme="majorBidi"/>
          <w:sz w:val="24"/>
          <w:szCs w:val="24"/>
        </w:rPr>
        <w:t xml:space="preserve"> of</w:t>
      </w:r>
      <w:r w:rsidR="000346B6" w:rsidRPr="00B5007A">
        <w:rPr>
          <w:rFonts w:asciiTheme="majorBidi" w:hAnsiTheme="majorBidi" w:cstheme="majorBidi"/>
          <w:sz w:val="24"/>
          <w:szCs w:val="24"/>
        </w:rPr>
        <w:t xml:space="preserve"> </w:t>
      </w:r>
      <w:r w:rsidR="0090066D" w:rsidRPr="00B5007A">
        <w:rPr>
          <w:rFonts w:asciiTheme="majorBidi" w:hAnsiTheme="majorBidi" w:cstheme="majorBidi"/>
          <w:sz w:val="24"/>
          <w:szCs w:val="24"/>
        </w:rPr>
        <w:t xml:space="preserve">agricultural processors’ </w:t>
      </w:r>
      <w:r w:rsidR="00317FAE" w:rsidRPr="00B5007A">
        <w:rPr>
          <w:rFonts w:asciiTheme="majorBidi" w:hAnsiTheme="majorBidi" w:cstheme="majorBidi"/>
          <w:sz w:val="24"/>
          <w:szCs w:val="24"/>
        </w:rPr>
        <w:t>sp</w:t>
      </w:r>
      <w:r w:rsidR="0090066D" w:rsidRPr="00B5007A">
        <w:rPr>
          <w:rFonts w:asciiTheme="majorBidi" w:hAnsiTheme="majorBidi" w:cstheme="majorBidi"/>
          <w:sz w:val="24"/>
          <w:szCs w:val="24"/>
        </w:rPr>
        <w:t>atial pricing</w:t>
      </w:r>
      <w:r w:rsidR="0089446A" w:rsidRPr="00B5007A">
        <w:rPr>
          <w:rFonts w:asciiTheme="majorBidi" w:hAnsiTheme="majorBidi" w:cstheme="majorBidi"/>
          <w:sz w:val="24"/>
          <w:szCs w:val="24"/>
        </w:rPr>
        <w:t xml:space="preserve"> policies</w:t>
      </w:r>
      <w:r w:rsidR="0090066D" w:rsidRPr="00B5007A">
        <w:rPr>
          <w:rFonts w:asciiTheme="majorBidi" w:hAnsiTheme="majorBidi" w:cstheme="majorBidi"/>
          <w:sz w:val="24"/>
          <w:szCs w:val="24"/>
        </w:rPr>
        <w:t xml:space="preserve"> </w:t>
      </w:r>
      <w:r w:rsidR="006A56A9" w:rsidRPr="00B5007A">
        <w:rPr>
          <w:rFonts w:asciiTheme="majorBidi" w:hAnsiTheme="majorBidi" w:cstheme="majorBidi"/>
          <w:sz w:val="24"/>
          <w:szCs w:val="24"/>
        </w:rPr>
        <w:t>in</w:t>
      </w:r>
      <w:r w:rsidR="00317FAE" w:rsidRPr="00B5007A">
        <w:rPr>
          <w:rFonts w:asciiTheme="majorBidi" w:hAnsiTheme="majorBidi" w:cstheme="majorBidi"/>
          <w:sz w:val="24"/>
          <w:szCs w:val="24"/>
        </w:rPr>
        <w:t xml:space="preserve"> agricultural </w:t>
      </w:r>
      <w:r w:rsidR="006A56A9" w:rsidRPr="00B5007A">
        <w:rPr>
          <w:rFonts w:asciiTheme="majorBidi" w:hAnsiTheme="majorBidi" w:cstheme="majorBidi"/>
          <w:sz w:val="24"/>
          <w:szCs w:val="24"/>
        </w:rPr>
        <w:t>input markets</w:t>
      </w:r>
      <w:r w:rsidR="00E81B2B" w:rsidRPr="00B5007A">
        <w:rPr>
          <w:rFonts w:asciiTheme="majorBidi" w:hAnsiTheme="majorBidi" w:cstheme="majorBidi"/>
          <w:sz w:val="24"/>
          <w:szCs w:val="24"/>
        </w:rPr>
        <w:t>.</w:t>
      </w:r>
    </w:p>
    <w:p w14:paraId="058915E9" w14:textId="6AE743C7" w:rsidR="002C112B" w:rsidRPr="00B5007A" w:rsidRDefault="002C112B"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Most of the </w:t>
      </w:r>
      <w:r w:rsidR="00C14FAF" w:rsidRPr="00B5007A">
        <w:rPr>
          <w:rFonts w:asciiTheme="majorBidi" w:hAnsiTheme="majorBidi" w:cstheme="majorBidi"/>
          <w:sz w:val="24"/>
          <w:szCs w:val="24"/>
        </w:rPr>
        <w:t xml:space="preserve">existing </w:t>
      </w:r>
      <w:r w:rsidRPr="00B5007A">
        <w:rPr>
          <w:rFonts w:asciiTheme="majorBidi" w:hAnsiTheme="majorBidi" w:cstheme="majorBidi"/>
          <w:sz w:val="24"/>
          <w:szCs w:val="24"/>
        </w:rPr>
        <w:t>theoretical approaches</w:t>
      </w:r>
      <w:r w:rsidR="00C14FAF" w:rsidRPr="00B5007A">
        <w:rPr>
          <w:rFonts w:asciiTheme="majorBidi" w:hAnsiTheme="majorBidi" w:cstheme="majorBidi"/>
          <w:sz w:val="24"/>
          <w:szCs w:val="24"/>
        </w:rPr>
        <w:t xml:space="preserve"> in the literature (e.g. Espinoza, 1992; Kats and Thisse 1993; Zhang and Sexton, 2001; Fousekis, 2011) utilize </w:t>
      </w:r>
      <w:r w:rsidR="00C14FAF" w:rsidRPr="00B5007A">
        <w:rPr>
          <w:rFonts w:asciiTheme="majorBidi" w:hAnsiTheme="majorBidi" w:cstheme="majorBidi"/>
          <w:i/>
          <w:iCs/>
          <w:sz w:val="24"/>
          <w:szCs w:val="24"/>
        </w:rPr>
        <w:t>analytical</w:t>
      </w:r>
      <w:r w:rsidR="00C14FAF" w:rsidRPr="00B5007A">
        <w:rPr>
          <w:rFonts w:asciiTheme="majorBidi" w:hAnsiTheme="majorBidi" w:cstheme="majorBidi"/>
          <w:sz w:val="24"/>
          <w:szCs w:val="24"/>
        </w:rPr>
        <w:t xml:space="preserve"> methods </w:t>
      </w:r>
      <w:r w:rsidRPr="00B5007A">
        <w:rPr>
          <w:rFonts w:asciiTheme="majorBidi" w:hAnsiTheme="majorBidi" w:cstheme="majorBidi"/>
          <w:sz w:val="24"/>
          <w:szCs w:val="24"/>
        </w:rPr>
        <w:t xml:space="preserve">to understand the pricing policies of processing firms. Although these approaches develop </w:t>
      </w:r>
      <w:r w:rsidR="00BE63E1" w:rsidRPr="00B5007A">
        <w:rPr>
          <w:rFonts w:asciiTheme="majorBidi" w:hAnsiTheme="majorBidi" w:cstheme="majorBidi"/>
          <w:sz w:val="24"/>
          <w:szCs w:val="24"/>
        </w:rPr>
        <w:t xml:space="preserve">solid </w:t>
      </w:r>
      <w:r w:rsidRPr="00B5007A">
        <w:rPr>
          <w:rFonts w:asciiTheme="majorBidi" w:hAnsiTheme="majorBidi" w:cstheme="majorBidi"/>
          <w:sz w:val="24"/>
          <w:szCs w:val="24"/>
        </w:rPr>
        <w:t xml:space="preserve">mathematical </w:t>
      </w:r>
      <w:r w:rsidRPr="00B5007A">
        <w:rPr>
          <w:rFonts w:asciiTheme="majorBidi" w:hAnsiTheme="majorBidi" w:cstheme="majorBidi"/>
          <w:sz w:val="24"/>
          <w:szCs w:val="24"/>
        </w:rPr>
        <w:lastRenderedPageBreak/>
        <w:t>models to explain the emerging prices, they are not suited to describe pricing policies in the real complex market environments. Whereas these models often</w:t>
      </w:r>
    </w:p>
    <w:p w14:paraId="771A4629" w14:textId="77777777" w:rsidR="002C112B" w:rsidRPr="00B5007A" w:rsidRDefault="002C112B" w:rsidP="00021FF7">
      <w:pPr>
        <w:pStyle w:val="ListParagraph"/>
        <w:numPr>
          <w:ilvl w:val="0"/>
          <w:numId w:val="7"/>
        </w:num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assume one dimensional (linear) spatial markets, the real life procurement markets are two-dimensional markets. </w:t>
      </w:r>
    </w:p>
    <w:p w14:paraId="46028DC7" w14:textId="54E3115C" w:rsidR="002C112B" w:rsidRPr="00B5007A" w:rsidRDefault="002C112B" w:rsidP="00021FF7">
      <w:pPr>
        <w:pStyle w:val="ListParagraph"/>
        <w:numPr>
          <w:ilvl w:val="0"/>
          <w:numId w:val="7"/>
        </w:numPr>
        <w:spacing w:line="360" w:lineRule="auto"/>
        <w:jc w:val="both"/>
        <w:rPr>
          <w:rFonts w:asciiTheme="majorBidi" w:hAnsiTheme="majorBidi" w:cstheme="majorBidi"/>
          <w:sz w:val="24"/>
          <w:szCs w:val="24"/>
        </w:rPr>
      </w:pPr>
      <w:r w:rsidRPr="00B5007A">
        <w:rPr>
          <w:rFonts w:asciiTheme="majorBidi" w:hAnsiTheme="majorBidi" w:cstheme="majorBidi"/>
          <w:sz w:val="24"/>
          <w:szCs w:val="24"/>
        </w:rPr>
        <w:t>presume only two extreme pricing policies, namely Free On Board(FOB) pricing (</w:t>
      </w:r>
      <w:r w:rsidR="005520B1" w:rsidRPr="00B5007A">
        <w:rPr>
          <w:rFonts w:asciiTheme="majorBidi" w:hAnsiTheme="majorBidi" w:cstheme="majorBidi"/>
          <w:sz w:val="24"/>
          <w:szCs w:val="24"/>
        </w:rPr>
        <w:t>where the processors set the firm-gate price and farms must pay the entire transportation cost from farm gate to the processing company gate</w:t>
      </w:r>
      <w:r w:rsidRPr="00B5007A">
        <w:rPr>
          <w:rFonts w:asciiTheme="majorBidi" w:hAnsiTheme="majorBidi" w:cstheme="majorBidi"/>
          <w:sz w:val="24"/>
          <w:szCs w:val="24"/>
        </w:rPr>
        <w:t>) and Uniform Delivered (UD) pricing</w:t>
      </w:r>
      <w:r w:rsidRPr="00B5007A">
        <w:rPr>
          <w:rStyle w:val="CommentReference"/>
          <w:rFonts w:asciiTheme="majorBidi" w:eastAsia="Times New Roman" w:hAnsiTheme="majorBidi" w:cstheme="majorBidi"/>
          <w:sz w:val="24"/>
          <w:szCs w:val="24"/>
          <w:lang w:eastAsia="de-DE"/>
        </w:rPr>
        <w:t xml:space="preserve"> (</w:t>
      </w:r>
      <w:r w:rsidR="005520B1" w:rsidRPr="00B5007A">
        <w:rPr>
          <w:rFonts w:asciiTheme="majorBidi" w:hAnsiTheme="majorBidi" w:cstheme="majorBidi"/>
          <w:sz w:val="24"/>
          <w:szCs w:val="24"/>
        </w:rPr>
        <w:t>where the processors set the farm-gate price and bear the whole transportation cost</w:t>
      </w:r>
      <w:r w:rsidRPr="00B5007A">
        <w:rPr>
          <w:rFonts w:asciiTheme="majorBidi" w:hAnsiTheme="majorBidi" w:cstheme="majorBidi"/>
          <w:sz w:val="24"/>
          <w:szCs w:val="24"/>
        </w:rPr>
        <w:t>), in the real life markets, the processing firms are free to choose prices with various possible degrees of absorbing transport costs comprising not only the FOB to UD but also in-between degrees of shared transport costs to be absorbed by both the purchasing firms and the farmers.</w:t>
      </w:r>
    </w:p>
    <w:p w14:paraId="6B05E0EF" w14:textId="32703040" w:rsidR="002C112B" w:rsidRPr="00B5007A" w:rsidRDefault="002C112B" w:rsidP="00021FF7">
      <w:pPr>
        <w:pStyle w:val="ListParagraph"/>
        <w:numPr>
          <w:ilvl w:val="0"/>
          <w:numId w:val="7"/>
        </w:num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Assume that interaction of firms takes places in one </w:t>
      </w:r>
      <w:r w:rsidR="005974CE" w:rsidRPr="00B5007A">
        <w:rPr>
          <w:rFonts w:asciiTheme="majorBidi" w:hAnsiTheme="majorBidi" w:cstheme="majorBidi"/>
          <w:sz w:val="24"/>
          <w:szCs w:val="24"/>
        </w:rPr>
        <w:t>stage</w:t>
      </w:r>
      <w:r w:rsidRPr="00B5007A">
        <w:rPr>
          <w:rFonts w:asciiTheme="majorBidi" w:hAnsiTheme="majorBidi" w:cstheme="majorBidi"/>
          <w:sz w:val="24"/>
          <w:szCs w:val="24"/>
        </w:rPr>
        <w:t xml:space="preserve"> games, the real life markets can incorporate infinitely dynamic firms’ interactions.</w:t>
      </w:r>
    </w:p>
    <w:p w14:paraId="5B932244" w14:textId="3A223F0D" w:rsidR="002C112B" w:rsidRPr="00B5007A" w:rsidRDefault="007B66E2"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A</w:t>
      </w:r>
      <w:r w:rsidR="002C112B" w:rsidRPr="00B5007A">
        <w:rPr>
          <w:rFonts w:asciiTheme="majorBidi" w:hAnsiTheme="majorBidi" w:cstheme="majorBidi"/>
          <w:sz w:val="24"/>
          <w:szCs w:val="24"/>
        </w:rPr>
        <w:t xml:space="preserve">gent based models ABMs (Tesfatsion, 2006) are recently proposed approaches to cope with the deficiencies mentioned above. These frameworks are utilized to facilitate the simulation of interaction of autonomous agents in complex environments (Grimm and Railsback, 2005). </w:t>
      </w:r>
      <w:r w:rsidR="00E10C7E" w:rsidRPr="00B5007A">
        <w:rPr>
          <w:rFonts w:asciiTheme="majorBidi" w:hAnsiTheme="majorBidi" w:cstheme="majorBidi"/>
          <w:sz w:val="24"/>
          <w:szCs w:val="24"/>
        </w:rPr>
        <w:t>Yet</w:t>
      </w:r>
      <w:r w:rsidR="002C112B" w:rsidRPr="00B5007A">
        <w:rPr>
          <w:rFonts w:asciiTheme="majorBidi" w:hAnsiTheme="majorBidi" w:cstheme="majorBidi"/>
          <w:sz w:val="24"/>
          <w:szCs w:val="24"/>
        </w:rPr>
        <w:t xml:space="preserve">, individual agents within ABMs must be equipped with appropriate decision making mechanisms </w:t>
      </w:r>
      <w:r w:rsidR="00E10C7E" w:rsidRPr="00B5007A">
        <w:rPr>
          <w:rFonts w:asciiTheme="majorBidi" w:hAnsiTheme="majorBidi" w:cstheme="majorBidi"/>
          <w:sz w:val="24"/>
          <w:szCs w:val="24"/>
        </w:rPr>
        <w:t xml:space="preserve">in order to enable the </w:t>
      </w:r>
      <w:r w:rsidR="00227A19" w:rsidRPr="00B5007A">
        <w:rPr>
          <w:rFonts w:asciiTheme="majorBidi" w:hAnsiTheme="majorBidi" w:cstheme="majorBidi"/>
          <w:sz w:val="24"/>
          <w:szCs w:val="24"/>
        </w:rPr>
        <w:t xml:space="preserve">entire </w:t>
      </w:r>
      <w:r w:rsidR="00E10C7E" w:rsidRPr="00B5007A">
        <w:rPr>
          <w:rFonts w:asciiTheme="majorBidi" w:hAnsiTheme="majorBidi" w:cstheme="majorBidi"/>
          <w:sz w:val="24"/>
          <w:szCs w:val="24"/>
        </w:rPr>
        <w:t xml:space="preserve">model to successfully simulate </w:t>
      </w:r>
      <w:r w:rsidR="002C112B" w:rsidRPr="00B5007A">
        <w:rPr>
          <w:rFonts w:asciiTheme="majorBidi" w:hAnsiTheme="majorBidi" w:cstheme="majorBidi"/>
          <w:sz w:val="24"/>
          <w:szCs w:val="24"/>
        </w:rPr>
        <w:t xml:space="preserve">emergent behavior at the system level (Kirman, 2011). </w:t>
      </w:r>
      <w:r w:rsidR="00476D2E" w:rsidRPr="00B5007A">
        <w:rPr>
          <w:rFonts w:asciiTheme="majorBidi" w:hAnsiTheme="majorBidi" w:cstheme="majorBidi"/>
          <w:sz w:val="24"/>
          <w:szCs w:val="24"/>
        </w:rPr>
        <w:t>Thus, agents must</w:t>
      </w:r>
      <w:r w:rsidR="002C112B" w:rsidRPr="00B5007A">
        <w:rPr>
          <w:rFonts w:asciiTheme="majorBidi" w:hAnsiTheme="majorBidi" w:cstheme="majorBidi"/>
          <w:sz w:val="24"/>
          <w:szCs w:val="24"/>
        </w:rPr>
        <w:t xml:space="preserve"> discover a solution </w:t>
      </w:r>
      <w:r w:rsidR="00E10C7E" w:rsidRPr="00B5007A">
        <w:rPr>
          <w:rFonts w:asciiTheme="majorBidi" w:hAnsiTheme="majorBidi" w:cstheme="majorBidi"/>
          <w:sz w:val="24"/>
          <w:szCs w:val="24"/>
        </w:rPr>
        <w:t xml:space="preserve">autonomously </w:t>
      </w:r>
      <w:r w:rsidR="002C112B" w:rsidRPr="00B5007A">
        <w:rPr>
          <w:rFonts w:asciiTheme="majorBidi" w:hAnsiTheme="majorBidi" w:cstheme="majorBidi"/>
          <w:sz w:val="24"/>
          <w:szCs w:val="24"/>
        </w:rPr>
        <w:t>through observation</w:t>
      </w:r>
      <w:r w:rsidR="00E10C7E" w:rsidRPr="00B5007A">
        <w:rPr>
          <w:rFonts w:asciiTheme="majorBidi" w:hAnsiTheme="majorBidi" w:cstheme="majorBidi"/>
          <w:sz w:val="24"/>
          <w:szCs w:val="24"/>
        </w:rPr>
        <w:t>s and</w:t>
      </w:r>
      <w:r w:rsidR="002C112B" w:rsidRPr="00B5007A">
        <w:rPr>
          <w:rFonts w:asciiTheme="majorBidi" w:hAnsiTheme="majorBidi" w:cstheme="majorBidi"/>
          <w:sz w:val="24"/>
          <w:szCs w:val="24"/>
        </w:rPr>
        <w:t xml:space="preserve"> relying on their own knowledge by</w:t>
      </w:r>
      <w:r w:rsidR="005C104B" w:rsidRPr="00B5007A">
        <w:rPr>
          <w:rFonts w:asciiTheme="majorBidi" w:hAnsiTheme="majorBidi" w:cstheme="majorBidi"/>
          <w:sz w:val="24"/>
          <w:szCs w:val="24"/>
        </w:rPr>
        <w:t xml:space="preserve"> means of</w:t>
      </w:r>
      <w:r w:rsidR="002C112B" w:rsidRPr="00B5007A">
        <w:rPr>
          <w:rFonts w:asciiTheme="majorBidi" w:hAnsiTheme="majorBidi" w:cstheme="majorBidi"/>
          <w:sz w:val="24"/>
          <w:szCs w:val="24"/>
        </w:rPr>
        <w:t xml:space="preserve"> </w:t>
      </w:r>
      <w:r w:rsidR="002C112B" w:rsidRPr="00B5007A">
        <w:rPr>
          <w:rFonts w:asciiTheme="majorBidi" w:hAnsiTheme="majorBidi" w:cstheme="majorBidi"/>
          <w:i/>
          <w:iCs/>
          <w:sz w:val="24"/>
          <w:szCs w:val="24"/>
        </w:rPr>
        <w:t>learning</w:t>
      </w:r>
      <w:r w:rsidR="002C112B" w:rsidRPr="00B5007A">
        <w:rPr>
          <w:rFonts w:asciiTheme="majorBidi" w:hAnsiTheme="majorBidi" w:cstheme="majorBidi"/>
        </w:rPr>
        <w:t xml:space="preserve"> (</w:t>
      </w:r>
      <w:r w:rsidR="002C112B" w:rsidRPr="00B5007A">
        <w:rPr>
          <w:rFonts w:asciiTheme="majorBidi" w:hAnsiTheme="majorBidi" w:cstheme="majorBidi"/>
          <w:sz w:val="24"/>
          <w:szCs w:val="24"/>
        </w:rPr>
        <w:t>Weiss, 2000).</w:t>
      </w:r>
    </w:p>
    <w:p w14:paraId="087B9B14" w14:textId="7FEEA3DE" w:rsidR="003B57D3" w:rsidRPr="00B5007A" w:rsidRDefault="009139FE" w:rsidP="00A403B6">
      <w:pPr>
        <w:spacing w:line="360" w:lineRule="auto"/>
        <w:jc w:val="both"/>
        <w:rPr>
          <w:rFonts w:asciiTheme="majorBidi" w:hAnsiTheme="majorBidi" w:cstheme="majorBidi"/>
          <w:noProof/>
          <w:sz w:val="24"/>
          <w:szCs w:val="24"/>
        </w:rPr>
      </w:pPr>
      <w:r w:rsidRPr="00B5007A">
        <w:rPr>
          <w:rFonts w:asciiTheme="majorBidi" w:hAnsiTheme="majorBidi" w:cstheme="majorBidi"/>
          <w:sz w:val="24"/>
          <w:szCs w:val="24"/>
        </w:rPr>
        <w:t xml:space="preserve">While learning algorithms in the context of multi agent systems </w:t>
      </w:r>
      <w:r w:rsidR="007529FD" w:rsidRPr="00B5007A">
        <w:rPr>
          <w:rFonts w:asciiTheme="majorBidi" w:hAnsiTheme="majorBidi" w:cstheme="majorBidi"/>
          <w:sz w:val="24"/>
          <w:szCs w:val="24"/>
        </w:rPr>
        <w:t xml:space="preserve">(MASs) </w:t>
      </w:r>
      <w:r w:rsidRPr="00B5007A">
        <w:rPr>
          <w:rFonts w:asciiTheme="majorBidi" w:hAnsiTheme="majorBidi" w:cstheme="majorBidi"/>
          <w:sz w:val="24"/>
          <w:szCs w:val="24"/>
        </w:rPr>
        <w:t>are predominantly applicable to just small problems (Busoniu et al., 2010) e.g. small stochastic games with 2 players and 2 possible actions</w:t>
      </w:r>
      <w:r w:rsidR="003F3F22" w:rsidRPr="00B5007A">
        <w:rPr>
          <w:rFonts w:asciiTheme="majorBidi" w:hAnsiTheme="majorBidi" w:cstheme="majorBidi"/>
          <w:sz w:val="24"/>
          <w:szCs w:val="24"/>
        </w:rPr>
        <w:t xml:space="preserve"> per each player</w:t>
      </w:r>
      <w:r w:rsidRPr="00B5007A">
        <w:rPr>
          <w:rFonts w:asciiTheme="majorBidi" w:hAnsiTheme="majorBidi" w:cstheme="majorBidi"/>
          <w:sz w:val="24"/>
          <w:szCs w:val="24"/>
        </w:rPr>
        <w:t xml:space="preserve"> and or small grid worlds, modelling complex economic systems i.e. agricultural input markets </w:t>
      </w:r>
      <w:r w:rsidR="00C16706" w:rsidRPr="00B5007A">
        <w:rPr>
          <w:rFonts w:asciiTheme="majorBidi" w:hAnsiTheme="majorBidi" w:cstheme="majorBidi"/>
          <w:sz w:val="24"/>
          <w:szCs w:val="24"/>
        </w:rPr>
        <w:t>in</w:t>
      </w:r>
      <w:r w:rsidRPr="00B5007A">
        <w:rPr>
          <w:rFonts w:asciiTheme="majorBidi" w:hAnsiTheme="majorBidi" w:cstheme="majorBidi"/>
          <w:sz w:val="24"/>
          <w:szCs w:val="24"/>
        </w:rPr>
        <w:t xml:space="preserve"> ABMs</w:t>
      </w:r>
      <w:r w:rsidR="007529FD" w:rsidRPr="00B5007A">
        <w:rPr>
          <w:rFonts w:asciiTheme="majorBidi" w:hAnsiTheme="majorBidi" w:cstheme="majorBidi"/>
          <w:sz w:val="24"/>
          <w:szCs w:val="24"/>
        </w:rPr>
        <w:t xml:space="preserve"> contexts</w:t>
      </w:r>
      <w:r w:rsidRPr="00B5007A">
        <w:rPr>
          <w:rFonts w:asciiTheme="majorBidi" w:hAnsiTheme="majorBidi" w:cstheme="majorBidi"/>
          <w:sz w:val="24"/>
          <w:szCs w:val="24"/>
        </w:rPr>
        <w:t xml:space="preserve"> requires learning methods, which are able to overcome the adaptation problem with rich decision spaces </w:t>
      </w:r>
      <w:r w:rsidR="00C16706" w:rsidRPr="00B5007A">
        <w:rPr>
          <w:rFonts w:asciiTheme="majorBidi" w:hAnsiTheme="majorBidi" w:cstheme="majorBidi"/>
          <w:sz w:val="24"/>
          <w:szCs w:val="24"/>
        </w:rPr>
        <w:t>(</w:t>
      </w:r>
      <w:r w:rsidRPr="00B5007A">
        <w:rPr>
          <w:rFonts w:asciiTheme="majorBidi" w:hAnsiTheme="majorBidi" w:cstheme="majorBidi"/>
          <w:sz w:val="24"/>
          <w:szCs w:val="24"/>
        </w:rPr>
        <w:t xml:space="preserve">e.g. with firms, which are free to choose hundred’s possibilities of pricing policies and </w:t>
      </w:r>
      <w:r w:rsidR="007529FD" w:rsidRPr="00B5007A">
        <w:rPr>
          <w:rFonts w:asciiTheme="majorBidi" w:hAnsiTheme="majorBidi" w:cstheme="majorBidi"/>
          <w:sz w:val="24"/>
          <w:szCs w:val="24"/>
        </w:rPr>
        <w:t xml:space="preserve">live on </w:t>
      </w:r>
      <w:r w:rsidRPr="00B5007A">
        <w:rPr>
          <w:rFonts w:asciiTheme="majorBidi" w:hAnsiTheme="majorBidi" w:cstheme="majorBidi"/>
          <w:sz w:val="24"/>
          <w:szCs w:val="24"/>
        </w:rPr>
        <w:t>non-trivial grid worlds</w:t>
      </w:r>
      <w:r w:rsidR="00C16706" w:rsidRPr="00B5007A">
        <w:rPr>
          <w:rFonts w:asciiTheme="majorBidi" w:hAnsiTheme="majorBidi" w:cstheme="majorBidi"/>
          <w:sz w:val="24"/>
          <w:szCs w:val="24"/>
        </w:rPr>
        <w:t>)</w:t>
      </w:r>
      <w:r w:rsidRPr="00B5007A">
        <w:rPr>
          <w:rFonts w:asciiTheme="majorBidi" w:hAnsiTheme="majorBidi" w:cstheme="majorBidi"/>
          <w:sz w:val="24"/>
          <w:szCs w:val="24"/>
        </w:rPr>
        <w:t>.</w:t>
      </w:r>
      <w:r w:rsidR="003F3F22" w:rsidRPr="00B5007A">
        <w:rPr>
          <w:rFonts w:asciiTheme="majorBidi" w:hAnsiTheme="majorBidi" w:cstheme="majorBidi"/>
          <w:sz w:val="24"/>
          <w:szCs w:val="24"/>
        </w:rPr>
        <w:t xml:space="preserve"> In the field of </w:t>
      </w:r>
      <w:r w:rsidR="007529FD" w:rsidRPr="00B5007A">
        <w:rPr>
          <w:rFonts w:asciiTheme="majorBidi" w:hAnsiTheme="majorBidi" w:cstheme="majorBidi"/>
          <w:sz w:val="24"/>
          <w:szCs w:val="24"/>
        </w:rPr>
        <w:t xml:space="preserve">MASs </w:t>
      </w:r>
      <w:r w:rsidR="003F3F22" w:rsidRPr="00B5007A">
        <w:rPr>
          <w:rFonts w:asciiTheme="majorBidi" w:hAnsiTheme="majorBidi" w:cstheme="majorBidi"/>
          <w:sz w:val="24"/>
          <w:szCs w:val="24"/>
        </w:rPr>
        <w:t>there is continuous research towards the development of</w:t>
      </w:r>
      <w:r w:rsidR="000F78DE" w:rsidRPr="00B5007A">
        <w:rPr>
          <w:rFonts w:asciiTheme="majorBidi" w:hAnsiTheme="majorBidi" w:cstheme="majorBidi"/>
          <w:sz w:val="24"/>
          <w:szCs w:val="24"/>
        </w:rPr>
        <w:t xml:space="preserve"> robust agents for large-scale and </w:t>
      </w:r>
      <w:r w:rsidR="003F3F22" w:rsidRPr="00B5007A">
        <w:rPr>
          <w:rFonts w:asciiTheme="majorBidi" w:hAnsiTheme="majorBidi" w:cstheme="majorBidi"/>
          <w:sz w:val="24"/>
          <w:szCs w:val="24"/>
        </w:rPr>
        <w:t xml:space="preserve">dynamic environments </w:t>
      </w:r>
      <w:r w:rsidR="000F78DE" w:rsidRPr="00B5007A">
        <w:rPr>
          <w:rFonts w:asciiTheme="majorBidi" w:hAnsiTheme="majorBidi" w:cstheme="majorBidi"/>
          <w:sz w:val="24"/>
          <w:szCs w:val="24"/>
        </w:rPr>
        <w:t xml:space="preserve">often by incorporating individual based reinforcement learning (Sutton and Barto, 2005) methods </w:t>
      </w:r>
      <w:r w:rsidR="003F3F22" w:rsidRPr="00B5007A">
        <w:rPr>
          <w:rFonts w:asciiTheme="majorBidi" w:hAnsiTheme="majorBidi" w:cstheme="majorBidi"/>
          <w:sz w:val="24"/>
          <w:szCs w:val="24"/>
        </w:rPr>
        <w:t>(Busoniu et al., 2010). In the field of computational economics, researchers</w:t>
      </w:r>
      <w:r w:rsidR="007529FD" w:rsidRPr="00B5007A">
        <w:rPr>
          <w:rFonts w:asciiTheme="majorBidi" w:hAnsiTheme="majorBidi" w:cstheme="majorBidi"/>
          <w:sz w:val="24"/>
          <w:szCs w:val="24"/>
        </w:rPr>
        <w:t xml:space="preserve"> often prefer to analyze the firms’ behavior</w:t>
      </w:r>
      <w:r w:rsidR="00A403B6">
        <w:rPr>
          <w:rFonts w:asciiTheme="majorBidi" w:hAnsiTheme="majorBidi" w:cstheme="majorBidi"/>
          <w:sz w:val="24"/>
          <w:szCs w:val="24"/>
        </w:rPr>
        <w:t xml:space="preserve"> einther</w:t>
      </w:r>
      <w:r w:rsidR="007529FD" w:rsidRPr="00B5007A">
        <w:rPr>
          <w:rFonts w:asciiTheme="majorBidi" w:hAnsiTheme="majorBidi" w:cstheme="majorBidi"/>
          <w:sz w:val="24"/>
          <w:szCs w:val="24"/>
        </w:rPr>
        <w:t xml:space="preserve"> by means of evolutionary (Mitchell, </w:t>
      </w:r>
      <w:r w:rsidR="007529FD" w:rsidRPr="00B5007A">
        <w:rPr>
          <w:rFonts w:asciiTheme="majorBidi" w:hAnsiTheme="majorBidi" w:cstheme="majorBidi"/>
          <w:sz w:val="24"/>
          <w:szCs w:val="24"/>
        </w:rPr>
        <w:lastRenderedPageBreak/>
        <w:t>1996)</w:t>
      </w:r>
      <w:r w:rsidR="003F3F22" w:rsidRPr="00B5007A">
        <w:rPr>
          <w:rFonts w:asciiTheme="majorBidi" w:hAnsiTheme="majorBidi" w:cstheme="majorBidi"/>
          <w:sz w:val="24"/>
          <w:szCs w:val="24"/>
        </w:rPr>
        <w:t xml:space="preserve"> </w:t>
      </w:r>
      <w:r w:rsidR="00A403B6" w:rsidRPr="00B5007A">
        <w:rPr>
          <w:rFonts w:asciiTheme="majorBidi" w:hAnsiTheme="majorBidi" w:cstheme="majorBidi"/>
          <w:sz w:val="24"/>
          <w:szCs w:val="24"/>
        </w:rPr>
        <w:t>methods</w:t>
      </w:r>
      <w:r w:rsidR="00A403B6">
        <w:rPr>
          <w:rFonts w:asciiTheme="majorBidi" w:hAnsiTheme="majorBidi" w:cstheme="majorBidi"/>
          <w:sz w:val="24"/>
          <w:szCs w:val="24"/>
        </w:rPr>
        <w:t xml:space="preserve"> </w:t>
      </w:r>
      <w:r w:rsidR="003F3F22" w:rsidRPr="00B5007A">
        <w:rPr>
          <w:rFonts w:asciiTheme="majorBidi" w:hAnsiTheme="majorBidi" w:cstheme="majorBidi"/>
          <w:sz w:val="24"/>
          <w:szCs w:val="24"/>
        </w:rPr>
        <w:t>e.g.</w:t>
      </w:r>
      <w:r w:rsidR="00F40275" w:rsidRPr="00B5007A">
        <w:rPr>
          <w:rFonts w:asciiTheme="majorBidi" w:hAnsiTheme="majorBidi" w:cstheme="majorBidi"/>
          <w:sz w:val="24"/>
          <w:szCs w:val="24"/>
        </w:rPr>
        <w:t xml:space="preserve"> </w:t>
      </w:r>
      <w:r w:rsidR="004054DE" w:rsidRPr="00B5007A">
        <w:rPr>
          <w:rFonts w:asciiTheme="majorBidi" w:hAnsiTheme="majorBidi" w:cstheme="majorBidi"/>
          <w:sz w:val="24"/>
          <w:szCs w:val="24"/>
        </w:rPr>
        <w:t xml:space="preserve">the studies of </w:t>
      </w:r>
      <w:r w:rsidR="00F40275" w:rsidRPr="00B5007A">
        <w:rPr>
          <w:rFonts w:asciiTheme="majorBidi" w:hAnsiTheme="majorBidi" w:cstheme="majorBidi"/>
          <w:sz w:val="24"/>
          <w:szCs w:val="24"/>
        </w:rPr>
        <w:t xml:space="preserve">Graubner et al. (2011a, </w:t>
      </w:r>
      <w:r w:rsidR="003F3F22" w:rsidRPr="00B5007A">
        <w:rPr>
          <w:rFonts w:asciiTheme="majorBidi" w:hAnsiTheme="majorBidi" w:cstheme="majorBidi"/>
          <w:sz w:val="24"/>
          <w:szCs w:val="24"/>
        </w:rPr>
        <w:t>2011b</w:t>
      </w:r>
      <w:r w:rsidR="00F40275" w:rsidRPr="00B5007A">
        <w:rPr>
          <w:rFonts w:asciiTheme="majorBidi" w:hAnsiTheme="majorBidi" w:cstheme="majorBidi"/>
          <w:sz w:val="24"/>
          <w:szCs w:val="24"/>
        </w:rPr>
        <w:t xml:space="preserve"> and 2022</w:t>
      </w:r>
      <w:r w:rsidR="003F3F22" w:rsidRPr="00B5007A">
        <w:rPr>
          <w:rFonts w:asciiTheme="majorBidi" w:hAnsiTheme="majorBidi" w:cstheme="majorBidi"/>
          <w:sz w:val="24"/>
          <w:szCs w:val="24"/>
        </w:rPr>
        <w:t>)</w:t>
      </w:r>
      <w:r w:rsidR="004054DE" w:rsidRPr="00B5007A">
        <w:rPr>
          <w:rFonts w:asciiTheme="majorBidi" w:hAnsiTheme="majorBidi" w:cstheme="majorBidi"/>
          <w:sz w:val="24"/>
          <w:szCs w:val="24"/>
        </w:rPr>
        <w:t xml:space="preserve"> </w:t>
      </w:r>
      <w:r w:rsidR="003F3F22" w:rsidRPr="00B5007A">
        <w:rPr>
          <w:rFonts w:asciiTheme="majorBidi" w:hAnsiTheme="majorBidi" w:cstheme="majorBidi"/>
          <w:sz w:val="24"/>
          <w:szCs w:val="24"/>
        </w:rPr>
        <w:t>or on the basis of the individual based reinforcement learning</w:t>
      </w:r>
      <w:r w:rsidR="003B57D3" w:rsidRPr="00B5007A">
        <w:rPr>
          <w:rFonts w:asciiTheme="majorBidi" w:hAnsiTheme="majorBidi" w:cstheme="majorBidi"/>
          <w:sz w:val="24"/>
          <w:szCs w:val="24"/>
        </w:rPr>
        <w:t xml:space="preserve"> RL</w:t>
      </w:r>
      <w:r w:rsidR="003F3F22" w:rsidRPr="00B5007A">
        <w:rPr>
          <w:rFonts w:asciiTheme="majorBidi" w:hAnsiTheme="majorBidi" w:cstheme="majorBidi"/>
          <w:sz w:val="24"/>
          <w:szCs w:val="24"/>
        </w:rPr>
        <w:t xml:space="preserve"> (Sutton and Barto, 2005) </w:t>
      </w:r>
      <w:r w:rsidR="004D5BB6" w:rsidRPr="00B5007A">
        <w:rPr>
          <w:rFonts w:asciiTheme="majorBidi" w:hAnsiTheme="majorBidi" w:cstheme="majorBidi"/>
          <w:sz w:val="24"/>
          <w:szCs w:val="24"/>
        </w:rPr>
        <w:t>methods</w:t>
      </w:r>
      <w:r w:rsidR="007529FD" w:rsidRPr="00B5007A">
        <w:rPr>
          <w:rFonts w:asciiTheme="majorBidi" w:hAnsiTheme="majorBidi" w:cstheme="majorBidi"/>
          <w:sz w:val="24"/>
          <w:szCs w:val="24"/>
        </w:rPr>
        <w:t xml:space="preserve"> e.g. </w:t>
      </w:r>
      <w:r w:rsidR="004054DE" w:rsidRPr="00B5007A">
        <w:rPr>
          <w:rFonts w:asciiTheme="majorBidi" w:hAnsiTheme="majorBidi" w:cstheme="majorBidi"/>
          <w:sz w:val="24"/>
          <w:szCs w:val="24"/>
        </w:rPr>
        <w:t xml:space="preserve">the study of </w:t>
      </w:r>
      <w:r w:rsidR="007529FD" w:rsidRPr="00B5007A">
        <w:rPr>
          <w:rFonts w:asciiTheme="majorBidi" w:hAnsiTheme="majorBidi" w:cstheme="majorBidi"/>
          <w:sz w:val="24"/>
          <w:szCs w:val="24"/>
        </w:rPr>
        <w:t>Nicolaisen et al. (2001)</w:t>
      </w:r>
      <w:r w:rsidR="004054DE" w:rsidRPr="00B5007A">
        <w:rPr>
          <w:rFonts w:asciiTheme="majorBidi" w:hAnsiTheme="majorBidi" w:cstheme="majorBidi"/>
          <w:sz w:val="24"/>
          <w:szCs w:val="24"/>
        </w:rPr>
        <w:t xml:space="preserve"> for the case of whole sale electricity market</w:t>
      </w:r>
      <w:r w:rsidR="003F3F22" w:rsidRPr="00B5007A">
        <w:rPr>
          <w:rFonts w:asciiTheme="majorBidi" w:hAnsiTheme="majorBidi" w:cstheme="majorBidi"/>
          <w:sz w:val="24"/>
          <w:szCs w:val="24"/>
        </w:rPr>
        <w:t>.</w:t>
      </w:r>
      <w:r w:rsidR="007529FD" w:rsidRPr="00B5007A">
        <w:rPr>
          <w:rFonts w:asciiTheme="majorBidi" w:hAnsiTheme="majorBidi" w:cstheme="majorBidi"/>
          <w:sz w:val="24"/>
          <w:szCs w:val="24"/>
        </w:rPr>
        <w:t xml:space="preserve"> </w:t>
      </w:r>
      <w:r w:rsidR="000338C4" w:rsidRPr="00B5007A">
        <w:rPr>
          <w:rFonts w:asciiTheme="majorBidi" w:hAnsiTheme="majorBidi" w:cstheme="majorBidi"/>
          <w:sz w:val="24"/>
          <w:szCs w:val="24"/>
        </w:rPr>
        <w:t>I</w:t>
      </w:r>
      <w:r w:rsidR="004054DE" w:rsidRPr="00B5007A">
        <w:rPr>
          <w:rFonts w:asciiTheme="majorBidi" w:hAnsiTheme="majorBidi" w:cstheme="majorBidi"/>
          <w:sz w:val="24"/>
          <w:szCs w:val="24"/>
        </w:rPr>
        <w:t xml:space="preserve">n this paper we opt for using </w:t>
      </w:r>
      <w:r w:rsidR="003B57D3" w:rsidRPr="00B5007A">
        <w:rPr>
          <w:rFonts w:asciiTheme="majorBidi" w:hAnsiTheme="majorBidi" w:cstheme="majorBidi"/>
          <w:sz w:val="24"/>
          <w:szCs w:val="24"/>
        </w:rPr>
        <w:t xml:space="preserve">reinforcement learning methods, which are based on </w:t>
      </w:r>
      <w:r w:rsidR="000338C4" w:rsidRPr="00B5007A">
        <w:rPr>
          <w:rFonts w:asciiTheme="majorBidi" w:hAnsiTheme="majorBidi" w:cstheme="majorBidi"/>
          <w:sz w:val="24"/>
          <w:szCs w:val="24"/>
        </w:rPr>
        <w:t>deep neural networks (DNNs)</w:t>
      </w:r>
      <w:r w:rsidR="004054DE" w:rsidRPr="00B5007A">
        <w:rPr>
          <w:rFonts w:asciiTheme="majorBidi" w:hAnsiTheme="majorBidi" w:cstheme="majorBidi"/>
          <w:sz w:val="24"/>
          <w:szCs w:val="24"/>
        </w:rPr>
        <w:t>.</w:t>
      </w:r>
      <w:r w:rsidR="000338C4" w:rsidRPr="00B5007A">
        <w:rPr>
          <w:rFonts w:asciiTheme="majorBidi" w:hAnsiTheme="majorBidi" w:cstheme="majorBidi"/>
          <w:sz w:val="24"/>
          <w:szCs w:val="24"/>
        </w:rPr>
        <w:t xml:space="preserve"> </w:t>
      </w:r>
      <w:r w:rsidR="00A403B6">
        <w:rPr>
          <w:rFonts w:asciiTheme="majorBidi" w:hAnsiTheme="majorBidi" w:cstheme="majorBidi"/>
          <w:sz w:val="24"/>
          <w:szCs w:val="24"/>
        </w:rPr>
        <w:t>Choosing DNNs in our study</w:t>
      </w:r>
      <w:r w:rsidR="000338C4" w:rsidRPr="00B5007A">
        <w:rPr>
          <w:rFonts w:asciiTheme="majorBidi" w:hAnsiTheme="majorBidi" w:cstheme="majorBidi"/>
          <w:sz w:val="24"/>
          <w:szCs w:val="24"/>
        </w:rPr>
        <w:t xml:space="preserve"> is on one hand because interpreting the dynamics of genetic algorithms as individual learning processes </w:t>
      </w:r>
      <w:r w:rsidR="000F78DE" w:rsidRPr="00B5007A">
        <w:rPr>
          <w:rFonts w:asciiTheme="majorBidi" w:hAnsiTheme="majorBidi" w:cstheme="majorBidi"/>
          <w:sz w:val="24"/>
          <w:szCs w:val="24"/>
        </w:rPr>
        <w:t>are</w:t>
      </w:r>
      <w:r w:rsidR="000338C4" w:rsidRPr="00B5007A">
        <w:rPr>
          <w:rFonts w:asciiTheme="majorBidi" w:hAnsiTheme="majorBidi" w:cstheme="majorBidi"/>
          <w:sz w:val="24"/>
          <w:szCs w:val="24"/>
        </w:rPr>
        <w:t xml:space="preserve"> not in all cases clear (Brenner, 2005). On the other hand, DNNs are powerful computational approaches that can process unprecedented amounts of data (Bishop, 2006; Krizhevsky et al., 2012). </w:t>
      </w:r>
      <w:r w:rsidR="000F78DE" w:rsidRPr="00B5007A">
        <w:rPr>
          <w:rFonts w:asciiTheme="majorBidi" w:hAnsiTheme="majorBidi" w:cstheme="majorBidi"/>
          <w:sz w:val="24"/>
          <w:szCs w:val="24"/>
        </w:rPr>
        <w:t>Hence, w</w:t>
      </w:r>
      <w:r w:rsidR="000338C4" w:rsidRPr="00B5007A">
        <w:rPr>
          <w:rFonts w:asciiTheme="majorBidi" w:hAnsiTheme="majorBidi" w:cstheme="majorBidi"/>
          <w:sz w:val="24"/>
          <w:szCs w:val="24"/>
        </w:rPr>
        <w:t xml:space="preserve">e </w:t>
      </w:r>
      <w:r w:rsidR="000F78DE" w:rsidRPr="00B5007A">
        <w:rPr>
          <w:rFonts w:asciiTheme="majorBidi" w:hAnsiTheme="majorBidi" w:cstheme="majorBidi"/>
          <w:sz w:val="24"/>
          <w:szCs w:val="24"/>
        </w:rPr>
        <w:t>make use of</w:t>
      </w:r>
      <w:r w:rsidR="000338C4" w:rsidRPr="00B5007A">
        <w:rPr>
          <w:rFonts w:asciiTheme="majorBidi" w:hAnsiTheme="majorBidi" w:cstheme="majorBidi"/>
          <w:sz w:val="24"/>
          <w:szCs w:val="24"/>
        </w:rPr>
        <w:t xml:space="preserve"> the DNNs potentials to develop</w:t>
      </w:r>
      <w:r w:rsidR="00517189" w:rsidRPr="00B5007A">
        <w:rPr>
          <w:rFonts w:asciiTheme="majorBidi" w:hAnsiTheme="majorBidi" w:cstheme="majorBidi"/>
          <w:sz w:val="24"/>
          <w:szCs w:val="24"/>
        </w:rPr>
        <w:t xml:space="preserve"> </w:t>
      </w:r>
      <w:r w:rsidR="003B57D3" w:rsidRPr="00B5007A">
        <w:rPr>
          <w:rFonts w:asciiTheme="majorBidi" w:hAnsiTheme="majorBidi" w:cstheme="majorBidi"/>
          <w:sz w:val="24"/>
          <w:szCs w:val="24"/>
        </w:rPr>
        <w:t xml:space="preserve">reinforce learning </w:t>
      </w:r>
      <w:r w:rsidR="00517189" w:rsidRPr="00B5007A">
        <w:rPr>
          <w:rFonts w:asciiTheme="majorBidi" w:hAnsiTheme="majorBidi" w:cstheme="majorBidi"/>
          <w:sz w:val="24"/>
          <w:szCs w:val="24"/>
        </w:rPr>
        <w:t>pricing agents in agricultural input markets</w:t>
      </w:r>
      <w:r w:rsidR="000338C4" w:rsidRPr="00B5007A">
        <w:rPr>
          <w:rFonts w:asciiTheme="majorBidi" w:hAnsiTheme="majorBidi" w:cstheme="majorBidi"/>
          <w:sz w:val="24"/>
          <w:szCs w:val="24"/>
        </w:rPr>
        <w:t>.</w:t>
      </w:r>
      <w:r w:rsidR="00517189" w:rsidRPr="00B5007A">
        <w:rPr>
          <w:rFonts w:asciiTheme="majorBidi" w:hAnsiTheme="majorBidi" w:cstheme="majorBidi"/>
          <w:sz w:val="24"/>
          <w:szCs w:val="24"/>
        </w:rPr>
        <w:t xml:space="preserve"> </w:t>
      </w:r>
      <w:r w:rsidR="00A403B6">
        <w:rPr>
          <w:rFonts w:asciiTheme="majorBidi" w:hAnsiTheme="majorBidi" w:cstheme="majorBidi"/>
          <w:sz w:val="24"/>
          <w:szCs w:val="24"/>
        </w:rPr>
        <w:t xml:space="preserve">In addition, </w:t>
      </w:r>
      <w:r w:rsidR="000338C4" w:rsidRPr="00B5007A">
        <w:rPr>
          <w:rFonts w:asciiTheme="majorBidi" w:hAnsiTheme="majorBidi" w:cstheme="majorBidi"/>
          <w:sz w:val="24"/>
          <w:szCs w:val="24"/>
        </w:rPr>
        <w:t>we</w:t>
      </w:r>
      <w:r w:rsidR="00517189" w:rsidRPr="00B5007A">
        <w:rPr>
          <w:rFonts w:asciiTheme="majorBidi" w:hAnsiTheme="majorBidi" w:cstheme="majorBidi"/>
          <w:sz w:val="24"/>
          <w:szCs w:val="24"/>
        </w:rPr>
        <w:t xml:space="preserve"> </w:t>
      </w:r>
      <w:r w:rsidR="000338C4" w:rsidRPr="00B5007A">
        <w:rPr>
          <w:rFonts w:asciiTheme="majorBidi" w:hAnsiTheme="majorBidi" w:cstheme="majorBidi"/>
          <w:sz w:val="24"/>
          <w:szCs w:val="24"/>
        </w:rPr>
        <w:t xml:space="preserve">combine the </w:t>
      </w:r>
      <w:r w:rsidR="00517189" w:rsidRPr="00B5007A">
        <w:rPr>
          <w:rFonts w:asciiTheme="majorBidi" w:hAnsiTheme="majorBidi" w:cstheme="majorBidi"/>
          <w:sz w:val="24"/>
          <w:szCs w:val="24"/>
        </w:rPr>
        <w:t xml:space="preserve">application of </w:t>
      </w:r>
      <w:r w:rsidR="002B268C" w:rsidRPr="00B5007A">
        <w:rPr>
          <w:rFonts w:asciiTheme="majorBidi" w:hAnsiTheme="majorBidi" w:cstheme="majorBidi"/>
          <w:sz w:val="24"/>
          <w:szCs w:val="24"/>
        </w:rPr>
        <w:t>RL</w:t>
      </w:r>
      <w:r w:rsidR="00517189" w:rsidRPr="00B5007A">
        <w:rPr>
          <w:rFonts w:asciiTheme="majorBidi" w:hAnsiTheme="majorBidi" w:cstheme="majorBidi"/>
          <w:sz w:val="24"/>
          <w:szCs w:val="24"/>
        </w:rPr>
        <w:t xml:space="preserve"> with DNNs</w:t>
      </w:r>
      <w:r w:rsidR="002B268C" w:rsidRPr="00B5007A">
        <w:rPr>
          <w:rFonts w:asciiTheme="majorBidi" w:hAnsiTheme="majorBidi" w:cstheme="majorBidi"/>
          <w:sz w:val="24"/>
          <w:szCs w:val="24"/>
        </w:rPr>
        <w:t>. The joint application of RL and DNNs</w:t>
      </w:r>
      <w:r w:rsidR="00517189" w:rsidRPr="00B5007A">
        <w:rPr>
          <w:rFonts w:asciiTheme="majorBidi" w:hAnsiTheme="majorBidi" w:cstheme="majorBidi"/>
          <w:sz w:val="24"/>
          <w:szCs w:val="24"/>
        </w:rPr>
        <w:t xml:space="preserve"> is </w:t>
      </w:r>
      <w:r w:rsidR="003B57D3" w:rsidRPr="00B5007A">
        <w:rPr>
          <w:rFonts w:asciiTheme="majorBidi" w:hAnsiTheme="majorBidi" w:cstheme="majorBidi"/>
          <w:sz w:val="24"/>
          <w:szCs w:val="24"/>
        </w:rPr>
        <w:t xml:space="preserve">a solution </w:t>
      </w:r>
      <w:r w:rsidR="00517189" w:rsidRPr="00B5007A">
        <w:rPr>
          <w:rFonts w:asciiTheme="majorBidi" w:hAnsiTheme="majorBidi" w:cstheme="majorBidi"/>
          <w:sz w:val="24"/>
          <w:szCs w:val="24"/>
        </w:rPr>
        <w:t xml:space="preserve">first </w:t>
      </w:r>
      <w:r w:rsidR="000338C4" w:rsidRPr="00B5007A">
        <w:rPr>
          <w:rFonts w:asciiTheme="majorBidi" w:hAnsiTheme="majorBidi" w:cstheme="majorBidi"/>
          <w:sz w:val="24"/>
          <w:szCs w:val="24"/>
        </w:rPr>
        <w:t>presented</w:t>
      </w:r>
      <w:r w:rsidR="00517189" w:rsidRPr="00B5007A">
        <w:rPr>
          <w:rFonts w:asciiTheme="majorBidi" w:hAnsiTheme="majorBidi" w:cstheme="majorBidi"/>
          <w:sz w:val="24"/>
          <w:szCs w:val="24"/>
        </w:rPr>
        <w:t xml:space="preserve"> by </w:t>
      </w:r>
      <w:r w:rsidR="00517189" w:rsidRPr="00B5007A">
        <w:rPr>
          <w:rFonts w:asciiTheme="majorBidi" w:hAnsiTheme="majorBidi" w:cstheme="majorBidi"/>
          <w:noProof/>
          <w:sz w:val="24"/>
          <w:szCs w:val="24"/>
        </w:rPr>
        <w:t>Mnih, et al. (2015)</w:t>
      </w:r>
      <w:r w:rsidR="003B57D3" w:rsidRPr="00B5007A">
        <w:rPr>
          <w:rFonts w:asciiTheme="majorBidi" w:hAnsiTheme="majorBidi" w:cstheme="majorBidi"/>
          <w:noProof/>
          <w:sz w:val="24"/>
          <w:szCs w:val="24"/>
        </w:rPr>
        <w:t xml:space="preserve"> to overcome the mentioned course of dimensionality </w:t>
      </w:r>
      <w:r w:rsidR="00A403B6">
        <w:rPr>
          <w:rFonts w:asciiTheme="majorBidi" w:hAnsiTheme="majorBidi" w:cstheme="majorBidi"/>
          <w:noProof/>
          <w:sz w:val="24"/>
          <w:szCs w:val="24"/>
        </w:rPr>
        <w:t>issue</w:t>
      </w:r>
      <w:r w:rsidR="003B57D3" w:rsidRPr="00B5007A">
        <w:rPr>
          <w:rFonts w:asciiTheme="majorBidi" w:hAnsiTheme="majorBidi" w:cstheme="majorBidi"/>
          <w:noProof/>
          <w:sz w:val="24"/>
          <w:szCs w:val="24"/>
        </w:rPr>
        <w:t xml:space="preserve"> in </w:t>
      </w:r>
      <w:r w:rsidR="00A403B6">
        <w:rPr>
          <w:rFonts w:asciiTheme="majorBidi" w:hAnsiTheme="majorBidi" w:cstheme="majorBidi"/>
          <w:noProof/>
          <w:sz w:val="24"/>
          <w:szCs w:val="24"/>
        </w:rPr>
        <w:t>market interactions</w:t>
      </w:r>
      <w:r w:rsidR="003B57D3" w:rsidRPr="00B5007A">
        <w:rPr>
          <w:rFonts w:asciiTheme="majorBidi" w:hAnsiTheme="majorBidi" w:cstheme="majorBidi"/>
          <w:sz w:val="24"/>
          <w:szCs w:val="24"/>
        </w:rPr>
        <w:t xml:space="preserve"> with rich decision spaces</w:t>
      </w:r>
      <w:r w:rsidR="00517189" w:rsidRPr="00B5007A">
        <w:rPr>
          <w:rFonts w:asciiTheme="majorBidi" w:hAnsiTheme="majorBidi" w:cstheme="majorBidi"/>
          <w:noProof/>
          <w:sz w:val="24"/>
          <w:szCs w:val="24"/>
        </w:rPr>
        <w:t xml:space="preserve">. </w:t>
      </w:r>
    </w:p>
    <w:p w14:paraId="6CCFC477" w14:textId="048CFA6A" w:rsidR="00BB2AA9" w:rsidRPr="00B5007A" w:rsidRDefault="00121C18" w:rsidP="00874914">
      <w:pPr>
        <w:spacing w:line="360" w:lineRule="auto"/>
        <w:jc w:val="both"/>
        <w:rPr>
          <w:rFonts w:asciiTheme="majorBidi" w:hAnsiTheme="majorBidi" w:cstheme="majorBidi"/>
          <w:sz w:val="24"/>
          <w:szCs w:val="24"/>
        </w:rPr>
      </w:pPr>
      <w:r w:rsidRPr="00B5007A">
        <w:rPr>
          <w:rFonts w:asciiTheme="majorBidi" w:hAnsiTheme="majorBidi" w:cstheme="majorBidi"/>
          <w:noProof/>
          <w:sz w:val="24"/>
          <w:szCs w:val="24"/>
        </w:rPr>
        <w:t>T</w:t>
      </w:r>
      <w:r w:rsidR="009C5DDF" w:rsidRPr="00B5007A">
        <w:rPr>
          <w:rFonts w:asciiTheme="majorBidi" w:hAnsiTheme="majorBidi" w:cstheme="majorBidi"/>
          <w:sz w:val="24"/>
          <w:szCs w:val="24"/>
        </w:rPr>
        <w:t>o</w:t>
      </w:r>
      <w:r w:rsidR="00517189" w:rsidRPr="00B5007A">
        <w:rPr>
          <w:rFonts w:asciiTheme="majorBidi" w:hAnsiTheme="majorBidi" w:cstheme="majorBidi"/>
          <w:sz w:val="24"/>
          <w:szCs w:val="24"/>
        </w:rPr>
        <w:t xml:space="preserve"> </w:t>
      </w:r>
      <w:r w:rsidR="00D141B8" w:rsidRPr="00B5007A">
        <w:rPr>
          <w:rFonts w:asciiTheme="majorBidi" w:hAnsiTheme="majorBidi" w:cstheme="majorBidi"/>
          <w:sz w:val="24"/>
          <w:szCs w:val="24"/>
        </w:rPr>
        <w:t>examine</w:t>
      </w:r>
      <w:r w:rsidRPr="00B5007A">
        <w:rPr>
          <w:rFonts w:asciiTheme="majorBidi" w:hAnsiTheme="majorBidi" w:cstheme="majorBidi"/>
          <w:sz w:val="24"/>
          <w:szCs w:val="24"/>
        </w:rPr>
        <w:t xml:space="preserve"> the results of our </w:t>
      </w:r>
      <w:r w:rsidR="00517189" w:rsidRPr="00B5007A">
        <w:rPr>
          <w:rFonts w:asciiTheme="majorBidi" w:hAnsiTheme="majorBidi" w:cstheme="majorBidi"/>
          <w:sz w:val="24"/>
          <w:szCs w:val="24"/>
        </w:rPr>
        <w:t xml:space="preserve">study </w:t>
      </w:r>
      <w:r w:rsidR="009C5DDF" w:rsidRPr="00B5007A">
        <w:rPr>
          <w:rFonts w:asciiTheme="majorBidi" w:hAnsiTheme="majorBidi" w:cstheme="majorBidi"/>
          <w:sz w:val="24"/>
          <w:szCs w:val="24"/>
        </w:rPr>
        <w:t>we</w:t>
      </w:r>
      <w:r w:rsidR="00517189" w:rsidRPr="00B5007A">
        <w:rPr>
          <w:rFonts w:asciiTheme="majorBidi" w:hAnsiTheme="majorBidi" w:cstheme="majorBidi"/>
          <w:sz w:val="24"/>
          <w:szCs w:val="24"/>
        </w:rPr>
        <w:t xml:space="preserve"> constitut</w:t>
      </w:r>
      <w:r w:rsidR="009C5DDF" w:rsidRPr="00B5007A">
        <w:rPr>
          <w:rFonts w:asciiTheme="majorBidi" w:hAnsiTheme="majorBidi" w:cstheme="majorBidi"/>
          <w:sz w:val="24"/>
          <w:szCs w:val="24"/>
        </w:rPr>
        <w:t>e</w:t>
      </w:r>
      <w:r w:rsidR="00517189" w:rsidRPr="00B5007A">
        <w:rPr>
          <w:rFonts w:asciiTheme="majorBidi" w:hAnsiTheme="majorBidi" w:cstheme="majorBidi"/>
          <w:sz w:val="24"/>
          <w:szCs w:val="24"/>
        </w:rPr>
        <w:t xml:space="preserve"> </w:t>
      </w:r>
      <w:r w:rsidR="00046999" w:rsidRPr="00B5007A">
        <w:rPr>
          <w:rFonts w:asciiTheme="majorBidi" w:hAnsiTheme="majorBidi" w:cstheme="majorBidi"/>
          <w:sz w:val="24"/>
          <w:szCs w:val="24"/>
        </w:rPr>
        <w:t>two types of agents</w:t>
      </w:r>
      <w:r w:rsidR="009C5DDF" w:rsidRPr="00B5007A">
        <w:rPr>
          <w:rFonts w:asciiTheme="majorBidi" w:hAnsiTheme="majorBidi" w:cstheme="majorBidi"/>
          <w:sz w:val="24"/>
          <w:szCs w:val="24"/>
        </w:rPr>
        <w:t xml:space="preserve">: </w:t>
      </w:r>
      <w:r w:rsidR="00517189" w:rsidRPr="00B5007A">
        <w:rPr>
          <w:rFonts w:asciiTheme="majorBidi" w:hAnsiTheme="majorBidi" w:cstheme="majorBidi"/>
          <w:sz w:val="24"/>
          <w:szCs w:val="24"/>
        </w:rPr>
        <w:t>agents who</w:t>
      </w:r>
      <w:r w:rsidR="009C5DDF" w:rsidRPr="00B5007A">
        <w:rPr>
          <w:rFonts w:asciiTheme="majorBidi" w:hAnsiTheme="majorBidi" w:cstheme="majorBidi"/>
          <w:sz w:val="24"/>
          <w:szCs w:val="24"/>
        </w:rPr>
        <w:t xml:space="preserve"> we name </w:t>
      </w:r>
      <w:r w:rsidR="009C5DDF" w:rsidRPr="00B5007A">
        <w:rPr>
          <w:rFonts w:asciiTheme="majorBidi" w:hAnsiTheme="majorBidi" w:cstheme="majorBidi"/>
          <w:i/>
          <w:iCs/>
          <w:sz w:val="24"/>
          <w:szCs w:val="24"/>
        </w:rPr>
        <w:t>supervised agents</w:t>
      </w:r>
      <w:r w:rsidR="009C5DDF" w:rsidRPr="00B5007A">
        <w:rPr>
          <w:rFonts w:asciiTheme="majorBidi" w:hAnsiTheme="majorBidi" w:cstheme="majorBidi"/>
          <w:sz w:val="24"/>
          <w:szCs w:val="24"/>
        </w:rPr>
        <w:t xml:space="preserve"> throughout and agents who we name </w:t>
      </w:r>
      <w:r w:rsidR="009C5DDF" w:rsidRPr="00B5007A">
        <w:rPr>
          <w:rFonts w:asciiTheme="majorBidi" w:hAnsiTheme="majorBidi" w:cstheme="majorBidi"/>
          <w:i/>
          <w:iCs/>
          <w:sz w:val="24"/>
          <w:szCs w:val="24"/>
        </w:rPr>
        <w:t>unsupervised agents</w:t>
      </w:r>
      <w:r w:rsidR="009C5DDF" w:rsidRPr="00B5007A">
        <w:rPr>
          <w:rFonts w:asciiTheme="majorBidi" w:hAnsiTheme="majorBidi" w:cstheme="majorBidi"/>
          <w:sz w:val="24"/>
          <w:szCs w:val="24"/>
        </w:rPr>
        <w:t>.</w:t>
      </w:r>
      <w:r w:rsidR="00A87707" w:rsidRPr="00B5007A">
        <w:rPr>
          <w:rFonts w:asciiTheme="majorBidi" w:hAnsiTheme="majorBidi" w:cstheme="majorBidi"/>
          <w:sz w:val="24"/>
          <w:szCs w:val="24"/>
        </w:rPr>
        <w:t xml:space="preserve"> S</w:t>
      </w:r>
      <w:r w:rsidR="00A87707" w:rsidRPr="00B5007A">
        <w:rPr>
          <w:rFonts w:asciiTheme="majorBidi" w:hAnsiTheme="majorBidi" w:cstheme="majorBidi"/>
          <w:i/>
          <w:iCs/>
          <w:sz w:val="24"/>
          <w:szCs w:val="24"/>
        </w:rPr>
        <w:t>upervised agents</w:t>
      </w:r>
      <w:r w:rsidR="00A87707" w:rsidRPr="00B5007A">
        <w:rPr>
          <w:rFonts w:asciiTheme="majorBidi" w:hAnsiTheme="majorBidi" w:cstheme="majorBidi"/>
          <w:sz w:val="24"/>
          <w:szCs w:val="24"/>
        </w:rPr>
        <w:t xml:space="preserve"> only confront </w:t>
      </w:r>
      <w:r w:rsidR="00A87707" w:rsidRPr="00B5007A">
        <w:rPr>
          <w:rFonts w:asciiTheme="majorBidi" w:hAnsiTheme="majorBidi" w:cstheme="majorBidi"/>
          <w:i/>
          <w:iCs/>
          <w:sz w:val="24"/>
          <w:szCs w:val="24"/>
        </w:rPr>
        <w:t>supervised agents</w:t>
      </w:r>
      <w:r w:rsidR="00A87707" w:rsidRPr="00B5007A">
        <w:rPr>
          <w:rFonts w:asciiTheme="majorBidi" w:hAnsiTheme="majorBidi" w:cstheme="majorBidi"/>
          <w:sz w:val="24"/>
          <w:szCs w:val="24"/>
        </w:rPr>
        <w:t xml:space="preserve"> </w:t>
      </w:r>
      <w:r w:rsidR="00F60A74">
        <w:rPr>
          <w:rFonts w:asciiTheme="majorBidi" w:hAnsiTheme="majorBidi" w:cstheme="majorBidi"/>
          <w:sz w:val="24"/>
          <w:szCs w:val="24"/>
        </w:rPr>
        <w:t>through</w:t>
      </w:r>
      <w:r w:rsidR="00A87707" w:rsidRPr="00B5007A">
        <w:rPr>
          <w:rFonts w:asciiTheme="majorBidi" w:hAnsiTheme="majorBidi" w:cstheme="majorBidi"/>
          <w:sz w:val="24"/>
          <w:szCs w:val="24"/>
        </w:rPr>
        <w:t xml:space="preserve"> our study and the </w:t>
      </w:r>
      <w:r w:rsidR="00A87707" w:rsidRPr="00B5007A">
        <w:rPr>
          <w:rFonts w:asciiTheme="majorBidi" w:hAnsiTheme="majorBidi" w:cstheme="majorBidi"/>
          <w:i/>
          <w:iCs/>
          <w:sz w:val="24"/>
          <w:szCs w:val="24"/>
        </w:rPr>
        <w:t xml:space="preserve">unsupervised agents </w:t>
      </w:r>
      <w:r w:rsidR="00A87707" w:rsidRPr="00B5007A">
        <w:rPr>
          <w:rFonts w:asciiTheme="majorBidi" w:hAnsiTheme="majorBidi" w:cstheme="majorBidi"/>
          <w:sz w:val="24"/>
          <w:szCs w:val="24"/>
        </w:rPr>
        <w:t>only confront</w:t>
      </w:r>
      <w:r w:rsidR="00A87707" w:rsidRPr="00B5007A">
        <w:rPr>
          <w:rFonts w:asciiTheme="majorBidi" w:hAnsiTheme="majorBidi" w:cstheme="majorBidi"/>
          <w:i/>
          <w:iCs/>
          <w:sz w:val="24"/>
          <w:szCs w:val="24"/>
        </w:rPr>
        <w:t xml:space="preserve"> unsupervised agents.</w:t>
      </w:r>
      <w:r w:rsidR="00A87707" w:rsidRPr="00B5007A">
        <w:rPr>
          <w:rFonts w:asciiTheme="majorBidi" w:hAnsiTheme="majorBidi" w:cstheme="majorBidi"/>
          <w:sz w:val="24"/>
          <w:szCs w:val="24"/>
        </w:rPr>
        <w:t xml:space="preserve"> </w:t>
      </w:r>
      <w:r w:rsidR="007C2695" w:rsidRPr="00B5007A">
        <w:rPr>
          <w:rFonts w:asciiTheme="majorBidi" w:hAnsiTheme="majorBidi" w:cstheme="majorBidi"/>
          <w:sz w:val="24"/>
          <w:szCs w:val="24"/>
        </w:rPr>
        <w:t xml:space="preserve"> </w:t>
      </w:r>
      <w:r w:rsidR="009C5DDF" w:rsidRPr="00B5007A">
        <w:rPr>
          <w:rFonts w:asciiTheme="majorBidi" w:hAnsiTheme="majorBidi" w:cstheme="majorBidi"/>
          <w:sz w:val="24"/>
          <w:szCs w:val="24"/>
        </w:rPr>
        <w:t xml:space="preserve">The </w:t>
      </w:r>
      <w:r w:rsidR="009C5DDF" w:rsidRPr="00B5007A">
        <w:rPr>
          <w:rFonts w:asciiTheme="majorBidi" w:hAnsiTheme="majorBidi" w:cstheme="majorBidi"/>
          <w:i/>
          <w:iCs/>
          <w:sz w:val="24"/>
          <w:szCs w:val="24"/>
        </w:rPr>
        <w:t>unsupervised agents</w:t>
      </w:r>
      <w:r w:rsidR="009C5DDF" w:rsidRPr="00B5007A">
        <w:rPr>
          <w:rFonts w:asciiTheme="majorBidi" w:hAnsiTheme="majorBidi" w:cstheme="majorBidi"/>
          <w:sz w:val="24"/>
          <w:szCs w:val="24"/>
        </w:rPr>
        <w:t xml:space="preserve"> are deep</w:t>
      </w:r>
      <w:r w:rsidR="000F78DE" w:rsidRPr="00B5007A">
        <w:rPr>
          <w:rFonts w:asciiTheme="majorBidi" w:hAnsiTheme="majorBidi" w:cstheme="majorBidi"/>
          <w:sz w:val="24"/>
          <w:szCs w:val="24"/>
        </w:rPr>
        <w:t xml:space="preserve"> reinforcement learning agents </w:t>
      </w:r>
      <w:r w:rsidR="009C5DDF" w:rsidRPr="00B5007A">
        <w:rPr>
          <w:rFonts w:asciiTheme="majorBidi" w:hAnsiTheme="majorBidi" w:cstheme="majorBidi"/>
          <w:sz w:val="24"/>
          <w:szCs w:val="24"/>
        </w:rPr>
        <w:t xml:space="preserve">in line with the </w:t>
      </w:r>
      <w:r w:rsidR="00A87707" w:rsidRPr="00B5007A">
        <w:rPr>
          <w:rFonts w:asciiTheme="majorBidi" w:hAnsiTheme="majorBidi" w:cstheme="majorBidi"/>
          <w:sz w:val="24"/>
          <w:szCs w:val="24"/>
        </w:rPr>
        <w:t xml:space="preserve">aforementioned </w:t>
      </w:r>
      <w:r w:rsidR="009C5DDF" w:rsidRPr="00B5007A">
        <w:rPr>
          <w:rFonts w:asciiTheme="majorBidi" w:hAnsiTheme="majorBidi" w:cstheme="majorBidi"/>
          <w:sz w:val="24"/>
          <w:szCs w:val="24"/>
        </w:rPr>
        <w:t xml:space="preserve">logic </w:t>
      </w:r>
      <w:r w:rsidR="00A87707" w:rsidRPr="00B5007A">
        <w:rPr>
          <w:rFonts w:asciiTheme="majorBidi" w:hAnsiTheme="majorBidi" w:cstheme="majorBidi"/>
          <w:sz w:val="24"/>
          <w:szCs w:val="24"/>
        </w:rPr>
        <w:t>of</w:t>
      </w:r>
      <w:r w:rsidR="009C5DDF" w:rsidRPr="00B5007A">
        <w:rPr>
          <w:rFonts w:asciiTheme="majorBidi" w:hAnsiTheme="majorBidi" w:cstheme="majorBidi"/>
          <w:sz w:val="24"/>
          <w:szCs w:val="24"/>
        </w:rPr>
        <w:t xml:space="preserve"> </w:t>
      </w:r>
      <w:r w:rsidR="009C5DDF" w:rsidRPr="00B5007A">
        <w:rPr>
          <w:rFonts w:asciiTheme="majorBidi" w:hAnsiTheme="majorBidi" w:cstheme="majorBidi"/>
          <w:noProof/>
          <w:sz w:val="24"/>
          <w:szCs w:val="24"/>
        </w:rPr>
        <w:t>Mnih, et al. (2015)</w:t>
      </w:r>
      <w:r w:rsidR="00517189" w:rsidRPr="00B5007A">
        <w:rPr>
          <w:rFonts w:asciiTheme="majorBidi" w:hAnsiTheme="majorBidi" w:cstheme="majorBidi"/>
          <w:sz w:val="24"/>
          <w:szCs w:val="24"/>
        </w:rPr>
        <w:t>.</w:t>
      </w:r>
      <w:r w:rsidR="009C5DDF" w:rsidRPr="00B5007A">
        <w:rPr>
          <w:rFonts w:asciiTheme="majorBidi" w:hAnsiTheme="majorBidi" w:cstheme="majorBidi"/>
          <w:sz w:val="24"/>
          <w:szCs w:val="24"/>
        </w:rPr>
        <w:t xml:space="preserve"> The </w:t>
      </w:r>
      <w:r w:rsidR="009C5DDF" w:rsidRPr="00B5007A">
        <w:rPr>
          <w:rFonts w:asciiTheme="majorBidi" w:hAnsiTheme="majorBidi" w:cstheme="majorBidi"/>
          <w:i/>
          <w:iCs/>
          <w:sz w:val="24"/>
          <w:szCs w:val="24"/>
        </w:rPr>
        <w:t>supervised agents</w:t>
      </w:r>
      <w:r w:rsidR="00335E35" w:rsidRPr="00B5007A">
        <w:rPr>
          <w:rFonts w:asciiTheme="majorBidi" w:hAnsiTheme="majorBidi" w:cstheme="majorBidi"/>
          <w:sz w:val="24"/>
          <w:szCs w:val="24"/>
        </w:rPr>
        <w:t xml:space="preserve"> are more straightforward ones and act in line with a learning theory analogous to the </w:t>
      </w:r>
      <w:r w:rsidR="00335E35" w:rsidRPr="00B5007A">
        <w:rPr>
          <w:rFonts w:asciiTheme="majorBidi" w:hAnsiTheme="majorBidi" w:cstheme="majorBidi"/>
          <w:i/>
          <w:iCs/>
          <w:sz w:val="24"/>
          <w:szCs w:val="24"/>
        </w:rPr>
        <w:t>sequential move adjustment</w:t>
      </w:r>
      <w:r w:rsidR="00335E35" w:rsidRPr="00B5007A">
        <w:rPr>
          <w:rFonts w:asciiTheme="majorBidi" w:hAnsiTheme="majorBidi" w:cstheme="majorBidi"/>
          <w:sz w:val="24"/>
          <w:szCs w:val="24"/>
        </w:rPr>
        <w:t xml:space="preserve"> process in Fudenberg and Levine (1998) and Maskin and Tirole (2001). These agents </w:t>
      </w:r>
      <w:r w:rsidR="000F78DE" w:rsidRPr="00B5007A">
        <w:rPr>
          <w:rFonts w:asciiTheme="majorBidi" w:hAnsiTheme="majorBidi" w:cstheme="majorBidi"/>
          <w:sz w:val="24"/>
          <w:szCs w:val="24"/>
        </w:rPr>
        <w:t xml:space="preserve">are programmed to </w:t>
      </w:r>
      <w:r w:rsidR="00335E35" w:rsidRPr="00B5007A">
        <w:rPr>
          <w:rFonts w:asciiTheme="majorBidi" w:hAnsiTheme="majorBidi" w:cstheme="majorBidi"/>
          <w:sz w:val="24"/>
          <w:szCs w:val="24"/>
        </w:rPr>
        <w:t>know exactly the most profitable pricing policy from all possible range of their pricing p</w:t>
      </w:r>
      <w:r w:rsidR="00A87707" w:rsidRPr="00B5007A">
        <w:rPr>
          <w:rFonts w:asciiTheme="majorBidi" w:hAnsiTheme="majorBidi" w:cstheme="majorBidi"/>
          <w:sz w:val="24"/>
          <w:szCs w:val="24"/>
        </w:rPr>
        <w:t>olicies</w:t>
      </w:r>
      <w:r w:rsidR="00335E35" w:rsidRPr="00B5007A">
        <w:rPr>
          <w:rFonts w:asciiTheme="majorBidi" w:hAnsiTheme="majorBidi" w:cstheme="majorBidi"/>
          <w:sz w:val="24"/>
          <w:szCs w:val="24"/>
        </w:rPr>
        <w:t xml:space="preserve"> given the pricing policy of the opponent. In</w:t>
      </w:r>
      <w:r w:rsidR="00C16706" w:rsidRPr="00B5007A">
        <w:rPr>
          <w:rFonts w:asciiTheme="majorBidi" w:hAnsiTheme="majorBidi" w:cstheme="majorBidi"/>
          <w:sz w:val="24"/>
          <w:szCs w:val="24"/>
        </w:rPr>
        <w:t>deed, in</w:t>
      </w:r>
      <w:r w:rsidR="00335E35" w:rsidRPr="00B5007A">
        <w:rPr>
          <w:rFonts w:asciiTheme="majorBidi" w:hAnsiTheme="majorBidi" w:cstheme="majorBidi"/>
          <w:sz w:val="24"/>
          <w:szCs w:val="24"/>
        </w:rPr>
        <w:t xml:space="preserve"> contrast to the </w:t>
      </w:r>
      <w:r w:rsidR="00335E35" w:rsidRPr="00B5007A">
        <w:rPr>
          <w:rFonts w:asciiTheme="majorBidi" w:hAnsiTheme="majorBidi" w:cstheme="majorBidi"/>
          <w:i/>
          <w:iCs/>
          <w:sz w:val="24"/>
          <w:szCs w:val="24"/>
        </w:rPr>
        <w:t>unsupervised agents</w:t>
      </w:r>
      <w:r w:rsidR="00335E35" w:rsidRPr="00B5007A">
        <w:rPr>
          <w:rFonts w:asciiTheme="majorBidi" w:hAnsiTheme="majorBidi" w:cstheme="majorBidi"/>
          <w:sz w:val="24"/>
          <w:szCs w:val="24"/>
        </w:rPr>
        <w:t xml:space="preserve">, who are involved in a course of interaction with the competitors, without any pre knowledge, the </w:t>
      </w:r>
      <w:r w:rsidR="00335E35" w:rsidRPr="00B5007A">
        <w:rPr>
          <w:rFonts w:asciiTheme="majorBidi" w:hAnsiTheme="majorBidi" w:cstheme="majorBidi"/>
          <w:i/>
          <w:iCs/>
          <w:sz w:val="24"/>
          <w:szCs w:val="24"/>
        </w:rPr>
        <w:t>supervised agents</w:t>
      </w:r>
      <w:r w:rsidR="00335E35" w:rsidRPr="00B5007A">
        <w:rPr>
          <w:rFonts w:asciiTheme="majorBidi" w:hAnsiTheme="majorBidi" w:cstheme="majorBidi"/>
          <w:sz w:val="24"/>
          <w:szCs w:val="24"/>
        </w:rPr>
        <w:t xml:space="preserve"> </w:t>
      </w:r>
      <w:r w:rsidR="00D36003" w:rsidRPr="00B5007A">
        <w:rPr>
          <w:rFonts w:asciiTheme="majorBidi" w:hAnsiTheme="majorBidi" w:cstheme="majorBidi"/>
          <w:sz w:val="24"/>
          <w:szCs w:val="24"/>
        </w:rPr>
        <w:t xml:space="preserve">are fed with </w:t>
      </w:r>
      <w:r w:rsidR="00335E35" w:rsidRPr="00B5007A">
        <w:rPr>
          <w:rFonts w:asciiTheme="majorBidi" w:hAnsiTheme="majorBidi" w:cstheme="majorBidi"/>
          <w:sz w:val="24"/>
          <w:szCs w:val="24"/>
        </w:rPr>
        <w:t xml:space="preserve">a complete list of </w:t>
      </w:r>
      <w:r w:rsidR="00335E35" w:rsidRPr="00B5007A">
        <w:rPr>
          <w:rFonts w:asciiTheme="majorBidi" w:hAnsiTheme="majorBidi" w:cstheme="majorBidi"/>
          <w:i/>
          <w:iCs/>
          <w:sz w:val="24"/>
          <w:szCs w:val="24"/>
        </w:rPr>
        <w:t>best response</w:t>
      </w:r>
      <w:r w:rsidR="00335E35" w:rsidRPr="00B5007A">
        <w:rPr>
          <w:rFonts w:asciiTheme="majorBidi" w:hAnsiTheme="majorBidi" w:cstheme="majorBidi"/>
          <w:sz w:val="24"/>
          <w:szCs w:val="24"/>
        </w:rPr>
        <w:t xml:space="preserve"> policies given the price of the opponent</w:t>
      </w:r>
      <w:r w:rsidR="00D36003" w:rsidRPr="00B5007A">
        <w:rPr>
          <w:rFonts w:asciiTheme="majorBidi" w:hAnsiTheme="majorBidi" w:cstheme="majorBidi"/>
          <w:sz w:val="24"/>
          <w:szCs w:val="24"/>
        </w:rPr>
        <w:t>, which</w:t>
      </w:r>
      <w:r w:rsidR="00335E35" w:rsidRPr="00B5007A">
        <w:rPr>
          <w:rFonts w:asciiTheme="majorBidi" w:hAnsiTheme="majorBidi" w:cstheme="majorBidi"/>
          <w:sz w:val="24"/>
          <w:szCs w:val="24"/>
        </w:rPr>
        <w:t xml:space="preserve"> is computationally prepared before their pricing interaction </w:t>
      </w:r>
      <w:r w:rsidR="00C2395E" w:rsidRPr="00B5007A">
        <w:rPr>
          <w:rFonts w:asciiTheme="majorBidi" w:hAnsiTheme="majorBidi" w:cstheme="majorBidi"/>
          <w:sz w:val="24"/>
          <w:szCs w:val="24"/>
        </w:rPr>
        <w:t>begins</w:t>
      </w:r>
      <w:r w:rsidR="00335E35" w:rsidRPr="00B5007A">
        <w:rPr>
          <w:rFonts w:asciiTheme="majorBidi" w:hAnsiTheme="majorBidi" w:cstheme="majorBidi"/>
          <w:sz w:val="24"/>
          <w:szCs w:val="24"/>
        </w:rPr>
        <w:t>.</w:t>
      </w:r>
      <w:r w:rsidR="007C2695" w:rsidRPr="00B5007A">
        <w:rPr>
          <w:rFonts w:asciiTheme="majorBidi" w:hAnsiTheme="majorBidi" w:cstheme="majorBidi"/>
          <w:sz w:val="24"/>
          <w:szCs w:val="24"/>
        </w:rPr>
        <w:t xml:space="preserve"> </w:t>
      </w:r>
      <w:r w:rsidR="00C2395E" w:rsidRPr="00B5007A">
        <w:rPr>
          <w:rFonts w:asciiTheme="majorBidi" w:hAnsiTheme="majorBidi" w:cstheme="majorBidi"/>
          <w:sz w:val="24"/>
          <w:szCs w:val="24"/>
        </w:rPr>
        <w:t xml:space="preserve">As we expect that the </w:t>
      </w:r>
      <w:r w:rsidR="00A87707" w:rsidRPr="00B5007A">
        <w:rPr>
          <w:rFonts w:asciiTheme="majorBidi" w:hAnsiTheme="majorBidi" w:cstheme="majorBidi"/>
          <w:sz w:val="24"/>
          <w:szCs w:val="24"/>
        </w:rPr>
        <w:t xml:space="preserve">sequential </w:t>
      </w:r>
      <w:r w:rsidR="00C2395E" w:rsidRPr="00B5007A">
        <w:rPr>
          <w:rFonts w:asciiTheme="majorBidi" w:hAnsiTheme="majorBidi" w:cstheme="majorBidi"/>
          <w:sz w:val="24"/>
          <w:szCs w:val="24"/>
        </w:rPr>
        <w:t xml:space="preserve">process of mutually </w:t>
      </w:r>
      <w:r w:rsidR="001F5713" w:rsidRPr="00B5007A">
        <w:rPr>
          <w:rFonts w:asciiTheme="majorBidi" w:hAnsiTheme="majorBidi" w:cstheme="majorBidi"/>
          <w:i/>
          <w:iCs/>
          <w:sz w:val="24"/>
          <w:szCs w:val="24"/>
        </w:rPr>
        <w:t>best responding</w:t>
      </w:r>
      <w:r w:rsidR="00C2395E" w:rsidRPr="00B5007A">
        <w:rPr>
          <w:rFonts w:asciiTheme="majorBidi" w:hAnsiTheme="majorBidi" w:cstheme="majorBidi"/>
          <w:sz w:val="24"/>
          <w:szCs w:val="24"/>
        </w:rPr>
        <w:t xml:space="preserve"> </w:t>
      </w:r>
      <w:r w:rsidR="001F5713" w:rsidRPr="00B5007A">
        <w:rPr>
          <w:rFonts w:asciiTheme="majorBidi" w:hAnsiTheme="majorBidi" w:cstheme="majorBidi"/>
          <w:sz w:val="24"/>
          <w:szCs w:val="24"/>
        </w:rPr>
        <w:t>will</w:t>
      </w:r>
      <w:r w:rsidR="00C2395E" w:rsidRPr="00B5007A">
        <w:rPr>
          <w:rFonts w:asciiTheme="majorBidi" w:hAnsiTheme="majorBidi" w:cstheme="majorBidi"/>
          <w:sz w:val="24"/>
          <w:szCs w:val="24"/>
        </w:rPr>
        <w:t xml:space="preserve"> lead </w:t>
      </w:r>
      <w:r w:rsidR="001F5713" w:rsidRPr="00B5007A">
        <w:rPr>
          <w:rFonts w:asciiTheme="majorBidi" w:hAnsiTheme="majorBidi" w:cstheme="majorBidi"/>
          <w:sz w:val="24"/>
          <w:szCs w:val="24"/>
        </w:rPr>
        <w:t>the system</w:t>
      </w:r>
      <w:r w:rsidR="00C2395E" w:rsidRPr="00B5007A">
        <w:rPr>
          <w:rFonts w:asciiTheme="majorBidi" w:hAnsiTheme="majorBidi" w:cstheme="majorBidi"/>
          <w:sz w:val="24"/>
          <w:szCs w:val="24"/>
        </w:rPr>
        <w:t xml:space="preserve"> to</w:t>
      </w:r>
      <w:r w:rsidR="001F5713" w:rsidRPr="00B5007A">
        <w:rPr>
          <w:rFonts w:asciiTheme="majorBidi" w:hAnsiTheme="majorBidi" w:cstheme="majorBidi"/>
          <w:sz w:val="24"/>
          <w:szCs w:val="24"/>
        </w:rPr>
        <w:t>wards</w:t>
      </w:r>
      <w:r w:rsidR="00C2395E" w:rsidRPr="00B5007A">
        <w:rPr>
          <w:rFonts w:asciiTheme="majorBidi" w:hAnsiTheme="majorBidi" w:cstheme="majorBidi"/>
          <w:sz w:val="24"/>
          <w:szCs w:val="24"/>
        </w:rPr>
        <w:t xml:space="preserve"> the same</w:t>
      </w:r>
      <w:r w:rsidR="001F5713" w:rsidRPr="00B5007A">
        <w:rPr>
          <w:rFonts w:asciiTheme="majorBidi" w:hAnsiTheme="majorBidi" w:cstheme="majorBidi"/>
          <w:sz w:val="24"/>
          <w:szCs w:val="24"/>
        </w:rPr>
        <w:t xml:space="preserve"> or close</w:t>
      </w:r>
      <w:r w:rsidR="00C2395E" w:rsidRPr="00B5007A">
        <w:rPr>
          <w:rFonts w:asciiTheme="majorBidi" w:hAnsiTheme="majorBidi" w:cstheme="majorBidi"/>
          <w:sz w:val="24"/>
          <w:szCs w:val="24"/>
        </w:rPr>
        <w:t xml:space="preserve"> termination points</w:t>
      </w:r>
      <w:r w:rsidR="00C16706" w:rsidRPr="00B5007A">
        <w:rPr>
          <w:rFonts w:asciiTheme="majorBidi" w:hAnsiTheme="majorBidi" w:cstheme="majorBidi"/>
          <w:sz w:val="24"/>
          <w:szCs w:val="24"/>
        </w:rPr>
        <w:t xml:space="preserve"> as the </w:t>
      </w:r>
      <w:r w:rsidR="00C16706" w:rsidRPr="00B5007A">
        <w:rPr>
          <w:rFonts w:asciiTheme="majorBidi" w:hAnsiTheme="majorBidi" w:cstheme="majorBidi"/>
          <w:i/>
          <w:iCs/>
          <w:sz w:val="24"/>
          <w:szCs w:val="24"/>
        </w:rPr>
        <w:t>Nash equilibrium</w:t>
      </w:r>
      <w:r w:rsidR="00C16706" w:rsidRPr="00B5007A">
        <w:rPr>
          <w:rFonts w:asciiTheme="majorBidi" w:hAnsiTheme="majorBidi" w:cstheme="majorBidi"/>
          <w:sz w:val="24"/>
          <w:szCs w:val="24"/>
        </w:rPr>
        <w:t xml:space="preserve"> </w:t>
      </w:r>
      <w:r w:rsidR="00C2395E" w:rsidRPr="00B5007A">
        <w:rPr>
          <w:rFonts w:asciiTheme="majorBidi" w:hAnsiTheme="majorBidi" w:cstheme="majorBidi"/>
          <w:sz w:val="24"/>
          <w:szCs w:val="24"/>
        </w:rPr>
        <w:t>(Fudenberg and Levine, 1998)</w:t>
      </w:r>
      <w:r w:rsidR="001F5713" w:rsidRPr="00B5007A">
        <w:rPr>
          <w:rFonts w:asciiTheme="majorBidi" w:hAnsiTheme="majorBidi" w:cstheme="majorBidi"/>
          <w:sz w:val="24"/>
          <w:szCs w:val="24"/>
        </w:rPr>
        <w:t xml:space="preserve">, </w:t>
      </w:r>
      <w:r w:rsidR="00874914">
        <w:rPr>
          <w:rFonts w:asciiTheme="majorBidi" w:hAnsiTheme="majorBidi" w:cstheme="majorBidi"/>
          <w:sz w:val="24"/>
          <w:szCs w:val="24"/>
        </w:rPr>
        <w:t>the</w:t>
      </w:r>
      <w:r w:rsidR="001F5713" w:rsidRPr="00B5007A">
        <w:rPr>
          <w:rFonts w:asciiTheme="majorBidi" w:hAnsiTheme="majorBidi" w:cstheme="majorBidi"/>
          <w:sz w:val="24"/>
          <w:szCs w:val="24"/>
        </w:rPr>
        <w:t xml:space="preserve"> </w:t>
      </w:r>
      <w:r w:rsidR="007C2695" w:rsidRPr="00B5007A">
        <w:rPr>
          <w:rFonts w:asciiTheme="majorBidi" w:hAnsiTheme="majorBidi" w:cstheme="majorBidi"/>
          <w:i/>
          <w:iCs/>
          <w:sz w:val="24"/>
          <w:szCs w:val="24"/>
        </w:rPr>
        <w:t>supervised agents</w:t>
      </w:r>
      <w:r w:rsidR="007C2695" w:rsidRPr="00B5007A">
        <w:rPr>
          <w:rFonts w:asciiTheme="majorBidi" w:hAnsiTheme="majorBidi" w:cstheme="majorBidi"/>
          <w:sz w:val="24"/>
          <w:szCs w:val="24"/>
        </w:rPr>
        <w:t xml:space="preserve"> </w:t>
      </w:r>
      <w:r w:rsidR="00874914">
        <w:rPr>
          <w:rFonts w:asciiTheme="majorBidi" w:hAnsiTheme="majorBidi" w:cstheme="majorBidi"/>
          <w:sz w:val="24"/>
          <w:szCs w:val="24"/>
        </w:rPr>
        <w:t xml:space="preserve">are constituted as the benchmark </w:t>
      </w:r>
      <w:r w:rsidR="00A87707" w:rsidRPr="00B5007A">
        <w:rPr>
          <w:rFonts w:asciiTheme="majorBidi" w:hAnsiTheme="majorBidi" w:cstheme="majorBidi"/>
          <w:sz w:val="24"/>
          <w:szCs w:val="24"/>
        </w:rPr>
        <w:t xml:space="preserve">in our study </w:t>
      </w:r>
      <w:r w:rsidR="00DD4934" w:rsidRPr="00B5007A">
        <w:rPr>
          <w:rFonts w:asciiTheme="majorBidi" w:hAnsiTheme="majorBidi" w:cstheme="majorBidi"/>
          <w:sz w:val="24"/>
          <w:szCs w:val="24"/>
        </w:rPr>
        <w:t xml:space="preserve">to use the outcomes of their interactions as </w:t>
      </w:r>
      <w:r w:rsidR="00C16706" w:rsidRPr="00B5007A">
        <w:rPr>
          <w:rFonts w:asciiTheme="majorBidi" w:hAnsiTheme="majorBidi" w:cstheme="majorBidi"/>
          <w:sz w:val="24"/>
          <w:szCs w:val="24"/>
        </w:rPr>
        <w:t xml:space="preserve">reliable </w:t>
      </w:r>
      <w:r w:rsidR="00DD4934" w:rsidRPr="00B5007A">
        <w:rPr>
          <w:rFonts w:asciiTheme="majorBidi" w:hAnsiTheme="majorBidi" w:cstheme="majorBidi"/>
          <w:sz w:val="24"/>
          <w:szCs w:val="24"/>
        </w:rPr>
        <w:t xml:space="preserve">criteria to evaluate the performance of the </w:t>
      </w:r>
      <w:r w:rsidR="00DD4934" w:rsidRPr="00B5007A">
        <w:rPr>
          <w:rFonts w:asciiTheme="majorBidi" w:hAnsiTheme="majorBidi" w:cstheme="majorBidi"/>
          <w:i/>
          <w:iCs/>
          <w:sz w:val="24"/>
          <w:szCs w:val="24"/>
        </w:rPr>
        <w:t xml:space="preserve">unsupervised agents </w:t>
      </w:r>
      <w:r w:rsidR="00DD4934" w:rsidRPr="00B5007A">
        <w:rPr>
          <w:rFonts w:asciiTheme="majorBidi" w:hAnsiTheme="majorBidi" w:cstheme="majorBidi"/>
          <w:sz w:val="24"/>
          <w:szCs w:val="24"/>
        </w:rPr>
        <w:t>with respect to achieving (or not achieving)</w:t>
      </w:r>
      <w:r w:rsidR="00A87707" w:rsidRPr="00B5007A">
        <w:rPr>
          <w:rFonts w:asciiTheme="majorBidi" w:hAnsiTheme="majorBidi" w:cstheme="majorBidi"/>
          <w:sz w:val="24"/>
          <w:szCs w:val="24"/>
        </w:rPr>
        <w:t xml:space="preserve"> the targeted games Nash </w:t>
      </w:r>
      <w:r w:rsidR="00DD4934" w:rsidRPr="00B5007A">
        <w:rPr>
          <w:rFonts w:asciiTheme="majorBidi" w:hAnsiTheme="majorBidi" w:cstheme="majorBidi"/>
          <w:sz w:val="24"/>
          <w:szCs w:val="24"/>
        </w:rPr>
        <w:t>equilibria</w:t>
      </w:r>
      <w:r w:rsidR="00C2395E" w:rsidRPr="00B5007A">
        <w:rPr>
          <w:rFonts w:asciiTheme="majorBidi" w:hAnsiTheme="majorBidi" w:cstheme="majorBidi"/>
          <w:sz w:val="24"/>
          <w:szCs w:val="24"/>
        </w:rPr>
        <w:t>.</w:t>
      </w:r>
    </w:p>
    <w:p w14:paraId="2F51B66A" w14:textId="7D462982" w:rsidR="00BB2AA9" w:rsidRPr="00B5007A" w:rsidRDefault="00BB2AA9"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lastRenderedPageBreak/>
        <w:t xml:space="preserve">The remainder of the paper is organized as follows. </w:t>
      </w:r>
      <w:r w:rsidR="00D14747" w:rsidRPr="00B5007A">
        <w:rPr>
          <w:rFonts w:asciiTheme="majorBidi" w:hAnsiTheme="majorBidi" w:cstheme="majorBidi"/>
          <w:sz w:val="24"/>
          <w:szCs w:val="24"/>
        </w:rPr>
        <w:t>S</w:t>
      </w:r>
      <w:r w:rsidR="00D44A41" w:rsidRPr="00B5007A">
        <w:rPr>
          <w:rFonts w:asciiTheme="majorBidi" w:hAnsiTheme="majorBidi" w:cstheme="majorBidi"/>
          <w:sz w:val="24"/>
          <w:szCs w:val="24"/>
        </w:rPr>
        <w:t xml:space="preserve">ection 2 </w:t>
      </w:r>
      <w:r w:rsidR="00D14747" w:rsidRPr="00B5007A">
        <w:rPr>
          <w:rFonts w:asciiTheme="majorBidi" w:hAnsiTheme="majorBidi" w:cstheme="majorBidi"/>
          <w:sz w:val="24"/>
          <w:szCs w:val="24"/>
        </w:rPr>
        <w:t xml:space="preserve">presents </w:t>
      </w:r>
      <w:r w:rsidR="00D44A41" w:rsidRPr="00B5007A">
        <w:rPr>
          <w:rFonts w:asciiTheme="majorBidi" w:hAnsiTheme="majorBidi" w:cstheme="majorBidi"/>
          <w:sz w:val="24"/>
          <w:szCs w:val="24"/>
        </w:rPr>
        <w:t xml:space="preserve">the literature background </w:t>
      </w:r>
      <w:r w:rsidR="00D14747" w:rsidRPr="00B5007A">
        <w:rPr>
          <w:rFonts w:asciiTheme="majorBidi" w:hAnsiTheme="majorBidi" w:cstheme="majorBidi"/>
          <w:sz w:val="24"/>
          <w:szCs w:val="24"/>
        </w:rPr>
        <w:t>with regard to pricing theories in agricultural markets as well as learning theories within multi agent systems</w:t>
      </w:r>
      <w:r w:rsidR="00D44A41" w:rsidRPr="00B5007A">
        <w:rPr>
          <w:rFonts w:asciiTheme="majorBidi" w:hAnsiTheme="majorBidi" w:cstheme="majorBidi"/>
          <w:sz w:val="24"/>
          <w:szCs w:val="24"/>
        </w:rPr>
        <w:t>. Section 3</w:t>
      </w:r>
      <w:r w:rsidRPr="00B5007A">
        <w:rPr>
          <w:rFonts w:asciiTheme="majorBidi" w:hAnsiTheme="majorBidi" w:cstheme="majorBidi"/>
          <w:sz w:val="24"/>
          <w:szCs w:val="24"/>
        </w:rPr>
        <w:t xml:space="preserve"> present</w:t>
      </w:r>
      <w:r w:rsidR="00D44A41" w:rsidRPr="00B5007A">
        <w:rPr>
          <w:rFonts w:asciiTheme="majorBidi" w:hAnsiTheme="majorBidi" w:cstheme="majorBidi"/>
          <w:sz w:val="24"/>
          <w:szCs w:val="24"/>
        </w:rPr>
        <w:t>s</w:t>
      </w:r>
      <w:r w:rsidRPr="00B5007A">
        <w:rPr>
          <w:rFonts w:asciiTheme="majorBidi" w:hAnsiTheme="majorBidi" w:cstheme="majorBidi"/>
          <w:sz w:val="24"/>
          <w:szCs w:val="24"/>
        </w:rPr>
        <w:t xml:space="preserve"> the spatial market </w:t>
      </w:r>
      <w:r w:rsidR="00D44A41" w:rsidRPr="00B5007A">
        <w:rPr>
          <w:rFonts w:asciiTheme="majorBidi" w:hAnsiTheme="majorBidi" w:cstheme="majorBidi"/>
          <w:sz w:val="24"/>
          <w:szCs w:val="24"/>
        </w:rPr>
        <w:t>environment</w:t>
      </w:r>
      <w:r w:rsidRPr="00B5007A">
        <w:rPr>
          <w:rFonts w:asciiTheme="majorBidi" w:hAnsiTheme="majorBidi" w:cstheme="majorBidi"/>
          <w:sz w:val="24"/>
          <w:szCs w:val="24"/>
        </w:rPr>
        <w:t xml:space="preserve"> </w:t>
      </w:r>
      <w:r w:rsidR="00D925F3">
        <w:rPr>
          <w:rFonts w:asciiTheme="majorBidi" w:hAnsiTheme="majorBidi" w:cstheme="majorBidi"/>
          <w:sz w:val="24"/>
          <w:szCs w:val="24"/>
        </w:rPr>
        <w:t>of this</w:t>
      </w:r>
      <w:r w:rsidR="00D44A41" w:rsidRPr="00B5007A">
        <w:rPr>
          <w:rFonts w:asciiTheme="majorBidi" w:hAnsiTheme="majorBidi" w:cstheme="majorBidi"/>
          <w:sz w:val="24"/>
          <w:szCs w:val="24"/>
        </w:rPr>
        <w:t xml:space="preserve"> study </w:t>
      </w:r>
      <w:r w:rsidRPr="00B5007A">
        <w:rPr>
          <w:rFonts w:asciiTheme="majorBidi" w:hAnsiTheme="majorBidi" w:cstheme="majorBidi"/>
          <w:sz w:val="24"/>
          <w:szCs w:val="24"/>
        </w:rPr>
        <w:t xml:space="preserve">together with the processors’ and farms’ attributes. </w:t>
      </w:r>
      <w:r w:rsidR="005A7087" w:rsidRPr="00B5007A">
        <w:rPr>
          <w:rFonts w:asciiTheme="majorBidi" w:hAnsiTheme="majorBidi" w:cstheme="majorBidi"/>
          <w:sz w:val="24"/>
          <w:szCs w:val="24"/>
        </w:rPr>
        <w:t>Section 4</w:t>
      </w:r>
      <w:r w:rsidRPr="00B5007A">
        <w:rPr>
          <w:rFonts w:asciiTheme="majorBidi" w:hAnsiTheme="majorBidi" w:cstheme="majorBidi"/>
          <w:sz w:val="24"/>
          <w:szCs w:val="24"/>
        </w:rPr>
        <w:t xml:space="preserve"> convey</w:t>
      </w:r>
      <w:r w:rsidR="00BE2F03" w:rsidRPr="00B5007A">
        <w:rPr>
          <w:rFonts w:asciiTheme="majorBidi" w:hAnsiTheme="majorBidi" w:cstheme="majorBidi"/>
          <w:sz w:val="24"/>
          <w:szCs w:val="24"/>
        </w:rPr>
        <w:t>s</w:t>
      </w:r>
      <w:r w:rsidRPr="00B5007A">
        <w:rPr>
          <w:rFonts w:asciiTheme="majorBidi" w:hAnsiTheme="majorBidi" w:cstheme="majorBidi"/>
          <w:sz w:val="24"/>
          <w:szCs w:val="24"/>
        </w:rPr>
        <w:t xml:space="preserve"> </w:t>
      </w:r>
      <w:r w:rsidR="00BE2F03" w:rsidRPr="00B5007A">
        <w:rPr>
          <w:rFonts w:asciiTheme="majorBidi" w:hAnsiTheme="majorBidi" w:cstheme="majorBidi"/>
          <w:sz w:val="24"/>
          <w:szCs w:val="24"/>
        </w:rPr>
        <w:t>the algorithms, which the supervised agents and unsupervised agents use, respectively</w:t>
      </w:r>
      <w:r w:rsidRPr="00B5007A">
        <w:rPr>
          <w:rFonts w:asciiTheme="majorBidi" w:hAnsiTheme="majorBidi" w:cstheme="majorBidi"/>
          <w:sz w:val="24"/>
          <w:szCs w:val="24"/>
        </w:rPr>
        <w:t xml:space="preserve">. </w:t>
      </w:r>
      <w:r w:rsidR="00BE2F03" w:rsidRPr="00B5007A">
        <w:rPr>
          <w:rFonts w:asciiTheme="majorBidi" w:hAnsiTheme="majorBidi" w:cstheme="majorBidi"/>
          <w:sz w:val="24"/>
          <w:szCs w:val="24"/>
        </w:rPr>
        <w:t>The results of the simulations of supervised and unsupervised agents, each within the elastic as well as the non-elastic market environ</w:t>
      </w:r>
      <w:r w:rsidR="005A7087" w:rsidRPr="00B5007A">
        <w:rPr>
          <w:rFonts w:asciiTheme="majorBidi" w:hAnsiTheme="majorBidi" w:cstheme="majorBidi"/>
          <w:sz w:val="24"/>
          <w:szCs w:val="24"/>
        </w:rPr>
        <w:t>ments are presented in section 5</w:t>
      </w:r>
      <w:r w:rsidRPr="00B5007A">
        <w:rPr>
          <w:rFonts w:asciiTheme="majorBidi" w:hAnsiTheme="majorBidi" w:cstheme="majorBidi"/>
          <w:sz w:val="24"/>
          <w:szCs w:val="24"/>
        </w:rPr>
        <w:t xml:space="preserve">. </w:t>
      </w:r>
      <w:r w:rsidR="005A7087" w:rsidRPr="00B5007A">
        <w:rPr>
          <w:rFonts w:asciiTheme="majorBidi" w:hAnsiTheme="majorBidi" w:cstheme="majorBidi"/>
          <w:sz w:val="24"/>
          <w:szCs w:val="24"/>
        </w:rPr>
        <w:t>Section 6</w:t>
      </w:r>
      <w:r w:rsidRPr="00B5007A">
        <w:rPr>
          <w:rFonts w:asciiTheme="majorBidi" w:hAnsiTheme="majorBidi" w:cstheme="majorBidi"/>
          <w:sz w:val="24"/>
          <w:szCs w:val="24"/>
        </w:rPr>
        <w:t xml:space="preserve"> </w:t>
      </w:r>
      <w:r w:rsidR="005A7087" w:rsidRPr="00B5007A">
        <w:rPr>
          <w:rFonts w:asciiTheme="majorBidi" w:hAnsiTheme="majorBidi" w:cstheme="majorBidi"/>
          <w:sz w:val="24"/>
          <w:szCs w:val="24"/>
        </w:rPr>
        <w:t>conveys</w:t>
      </w:r>
      <w:r w:rsidRPr="00B5007A">
        <w:rPr>
          <w:rFonts w:asciiTheme="majorBidi" w:hAnsiTheme="majorBidi" w:cstheme="majorBidi"/>
          <w:sz w:val="24"/>
          <w:szCs w:val="24"/>
        </w:rPr>
        <w:t xml:space="preserve"> conclusions and further thoughts</w:t>
      </w:r>
      <w:r w:rsidR="00BE2F03" w:rsidRPr="00B5007A">
        <w:rPr>
          <w:rFonts w:asciiTheme="majorBidi" w:hAnsiTheme="majorBidi" w:cstheme="majorBidi"/>
          <w:sz w:val="24"/>
          <w:szCs w:val="24"/>
        </w:rPr>
        <w:t>.</w:t>
      </w:r>
    </w:p>
    <w:p w14:paraId="2C8123B6" w14:textId="4B566A1B" w:rsidR="002C112B" w:rsidRPr="00B5007A" w:rsidRDefault="002C112B" w:rsidP="00021FF7">
      <w:pPr>
        <w:pStyle w:val="Heading1"/>
        <w:numPr>
          <w:ilvl w:val="0"/>
          <w:numId w:val="3"/>
        </w:numPr>
        <w:spacing w:line="360" w:lineRule="auto"/>
        <w:jc w:val="both"/>
        <w:rPr>
          <w:rFonts w:asciiTheme="majorBidi" w:hAnsiTheme="majorBidi"/>
          <w:color w:val="auto"/>
          <w:sz w:val="28"/>
          <w:szCs w:val="28"/>
        </w:rPr>
      </w:pPr>
      <w:r w:rsidRPr="00B5007A">
        <w:rPr>
          <w:rFonts w:asciiTheme="majorBidi" w:hAnsiTheme="majorBidi"/>
          <w:color w:val="auto"/>
          <w:sz w:val="28"/>
          <w:szCs w:val="28"/>
        </w:rPr>
        <w:t>Background</w:t>
      </w:r>
    </w:p>
    <w:p w14:paraId="5EFC0C8F" w14:textId="35329BE7" w:rsidR="00E251FA" w:rsidRPr="00B5007A" w:rsidRDefault="00BF553F" w:rsidP="00D925F3">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There are three well-known pricing policies practiced by the processors in agricultural input mark</w:t>
      </w:r>
      <w:r w:rsidR="00CF7FCB" w:rsidRPr="00B5007A">
        <w:rPr>
          <w:rFonts w:asciiTheme="majorBidi" w:hAnsiTheme="majorBidi" w:cstheme="majorBidi"/>
          <w:sz w:val="24"/>
          <w:szCs w:val="24"/>
        </w:rPr>
        <w:t>ets: free on board pricing FOB, uniform delivered pricing UD</w:t>
      </w:r>
      <w:r w:rsidRPr="00B5007A">
        <w:rPr>
          <w:rFonts w:asciiTheme="majorBidi" w:hAnsiTheme="majorBidi" w:cstheme="majorBidi"/>
          <w:sz w:val="24"/>
          <w:szCs w:val="24"/>
        </w:rPr>
        <w:t xml:space="preserve">, and optimal discriminatory OD (where the freight costs are shared </w:t>
      </w:r>
      <w:r w:rsidR="00C42546" w:rsidRPr="00B5007A">
        <w:rPr>
          <w:rFonts w:asciiTheme="majorBidi" w:hAnsiTheme="majorBidi" w:cstheme="majorBidi"/>
          <w:sz w:val="24"/>
          <w:szCs w:val="24"/>
        </w:rPr>
        <w:t xml:space="preserve">equally </w:t>
      </w:r>
      <w:r w:rsidRPr="00B5007A">
        <w:rPr>
          <w:rFonts w:asciiTheme="majorBidi" w:hAnsiTheme="majorBidi" w:cstheme="majorBidi"/>
          <w:sz w:val="24"/>
          <w:szCs w:val="24"/>
        </w:rPr>
        <w:t xml:space="preserve">between the processor and the farmer) pricing (Beckman, 1976). </w:t>
      </w:r>
      <w:r w:rsidR="00C42546" w:rsidRPr="00B5007A">
        <w:rPr>
          <w:rFonts w:asciiTheme="majorBidi" w:hAnsiTheme="majorBidi" w:cstheme="majorBidi"/>
          <w:sz w:val="24"/>
          <w:szCs w:val="24"/>
        </w:rPr>
        <w:t>Until the early 1990s, the researchers’ views on the choice of pricing policies by processors and their market implications are</w:t>
      </w:r>
      <w:r w:rsidR="00D925F3">
        <w:rPr>
          <w:rFonts w:asciiTheme="majorBidi" w:hAnsiTheme="majorBidi" w:cstheme="majorBidi"/>
          <w:sz w:val="24"/>
          <w:szCs w:val="24"/>
        </w:rPr>
        <w:t xml:space="preserve"> not</w:t>
      </w:r>
      <w:r w:rsidR="00C42546" w:rsidRPr="00B5007A">
        <w:rPr>
          <w:rFonts w:asciiTheme="majorBidi" w:hAnsiTheme="majorBidi" w:cstheme="majorBidi"/>
          <w:sz w:val="24"/>
          <w:szCs w:val="24"/>
        </w:rPr>
        <w:t xml:space="preserve"> </w:t>
      </w:r>
      <w:r w:rsidR="00D925F3" w:rsidRPr="00B5007A">
        <w:rPr>
          <w:rFonts w:asciiTheme="majorBidi" w:hAnsiTheme="majorBidi" w:cstheme="majorBidi"/>
          <w:sz w:val="24"/>
          <w:szCs w:val="24"/>
        </w:rPr>
        <w:t>fundamentally</w:t>
      </w:r>
      <w:r w:rsidR="00C42546" w:rsidRPr="00B5007A">
        <w:rPr>
          <w:rFonts w:asciiTheme="majorBidi" w:hAnsiTheme="majorBidi" w:cstheme="majorBidi"/>
          <w:sz w:val="24"/>
          <w:szCs w:val="24"/>
        </w:rPr>
        <w:t xml:space="preserve"> relying on </w:t>
      </w:r>
      <w:r w:rsidR="008A4459" w:rsidRPr="00B5007A">
        <w:rPr>
          <w:rFonts w:asciiTheme="majorBidi" w:hAnsiTheme="majorBidi" w:cstheme="majorBidi"/>
          <w:sz w:val="24"/>
          <w:szCs w:val="24"/>
        </w:rPr>
        <w:t>mathematical</w:t>
      </w:r>
      <w:r w:rsidR="00C42546" w:rsidRPr="00B5007A">
        <w:rPr>
          <w:rFonts w:asciiTheme="majorBidi" w:hAnsiTheme="majorBidi" w:cstheme="majorBidi"/>
          <w:sz w:val="24"/>
          <w:szCs w:val="24"/>
        </w:rPr>
        <w:t xml:space="preserve"> models (Scherer, 1980; Greenhut, 1981; Greenhut et al. 1987) but showed the more frequent practices of UD and OD pricing relative to FOB pricing. Espinoza (1992) and Kats and Thisse (1993) are the first well-known studies </w:t>
      </w:r>
      <w:r w:rsidR="001A3BAA" w:rsidRPr="00B5007A">
        <w:rPr>
          <w:rFonts w:asciiTheme="majorBidi" w:hAnsiTheme="majorBidi" w:cstheme="majorBidi"/>
          <w:sz w:val="24"/>
          <w:szCs w:val="24"/>
        </w:rPr>
        <w:t>analytically</w:t>
      </w:r>
      <w:r w:rsidR="00C42546" w:rsidRPr="00B5007A">
        <w:rPr>
          <w:rFonts w:asciiTheme="majorBidi" w:hAnsiTheme="majorBidi" w:cstheme="majorBidi"/>
          <w:sz w:val="24"/>
          <w:szCs w:val="24"/>
        </w:rPr>
        <w:t xml:space="preserve"> modelling the spatial pricing of firms. Both studies suggest that UD pricing policies are likely to be observed in highly non-competitive industries (industries where the transportation cost is high) but also in highly competitive industries (industries with low transportation cost), while FOB is likely for intermediate market </w:t>
      </w:r>
      <w:r w:rsidR="002E507C">
        <w:rPr>
          <w:rFonts w:asciiTheme="majorBidi" w:hAnsiTheme="majorBidi" w:cstheme="majorBidi"/>
          <w:sz w:val="24"/>
          <w:szCs w:val="24"/>
        </w:rPr>
        <w:t>settings</w:t>
      </w:r>
      <w:r w:rsidR="00C42546" w:rsidRPr="00B5007A">
        <w:rPr>
          <w:rFonts w:asciiTheme="majorBidi" w:hAnsiTheme="majorBidi" w:cstheme="majorBidi"/>
          <w:sz w:val="24"/>
          <w:szCs w:val="24"/>
        </w:rPr>
        <w:t xml:space="preserve">. Zhang and Sexton (2001) highlight that the presumed farmers’ output supply elasticity of price in the models of Espinoza (1992) and Kats and Thisse (1993) is assumed to be perfectly inelastic leading to bias the processors’ policies in favor of UD pricing. Using a supply function with strictly positive (unitary) price elasticity for farms, Zhang and Sexton (2001) suggest that contrary to the Espinoza’s model, the FOB pricing policies emerge as equilibrium under very competitive </w:t>
      </w:r>
      <w:r w:rsidR="002E507C">
        <w:rPr>
          <w:rFonts w:asciiTheme="majorBidi" w:hAnsiTheme="majorBidi" w:cstheme="majorBidi"/>
          <w:sz w:val="24"/>
          <w:szCs w:val="24"/>
        </w:rPr>
        <w:t>market settings</w:t>
      </w:r>
      <w:r w:rsidR="00C42546" w:rsidRPr="00B5007A">
        <w:rPr>
          <w:rFonts w:asciiTheme="majorBidi" w:hAnsiTheme="majorBidi" w:cstheme="majorBidi"/>
          <w:sz w:val="24"/>
          <w:szCs w:val="24"/>
        </w:rPr>
        <w:t xml:space="preserve">. Mixed FOB–UD policies (e.g. one of processors chooses the FOB and the other the UD policy) are Nash equilibria in less competitive markets and UD pricing emerge when shipping costs are high relative to the value of the finished product, for example for markets that are nearly monopsonistic in nature. Fousekis (2011) adopts Zhang and Sexton’s model to specific processor objectives and shows that the coexistence of processors with different objective functions (e.g. one of processors is profit maximizers and the other aims at simultaneously maximizing its profit and the farmers’ </w:t>
      </w:r>
      <w:r w:rsidR="00C42546" w:rsidRPr="00B5007A">
        <w:rPr>
          <w:rFonts w:asciiTheme="majorBidi" w:hAnsiTheme="majorBidi" w:cstheme="majorBidi"/>
          <w:sz w:val="24"/>
          <w:szCs w:val="24"/>
        </w:rPr>
        <w:lastRenderedPageBreak/>
        <w:t xml:space="preserve">profit) are likely to give rise to some mixed pricing policies. According to Fousekis (2011) UD (FOB) pricing is chosen in markets where transportation costs are small (large) relative to the net value of the primary product. A mixed FOB–UD pricing equilibrium emerges for </w:t>
      </w:r>
      <w:r w:rsidR="002E507C">
        <w:rPr>
          <w:rFonts w:asciiTheme="majorBidi" w:hAnsiTheme="majorBidi" w:cstheme="majorBidi"/>
          <w:sz w:val="24"/>
          <w:szCs w:val="24"/>
        </w:rPr>
        <w:t>an intermediate market setting</w:t>
      </w:r>
      <w:r w:rsidR="00C42546" w:rsidRPr="00B5007A">
        <w:rPr>
          <w:rFonts w:asciiTheme="majorBidi" w:hAnsiTheme="majorBidi" w:cstheme="majorBidi"/>
          <w:sz w:val="24"/>
          <w:szCs w:val="24"/>
        </w:rPr>
        <w:t xml:space="preserve">. </w:t>
      </w:r>
    </w:p>
    <w:p w14:paraId="3CA07E55" w14:textId="5BC7BD0F" w:rsidR="004B5A0F" w:rsidRPr="00B5007A" w:rsidRDefault="00E251FA"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Although these models present strong analytical basics, they </w:t>
      </w:r>
      <w:r w:rsidR="000E6E7B" w:rsidRPr="00B5007A">
        <w:rPr>
          <w:rFonts w:asciiTheme="majorBidi" w:hAnsiTheme="majorBidi" w:cstheme="majorBidi"/>
          <w:sz w:val="24"/>
          <w:szCs w:val="24"/>
        </w:rPr>
        <w:t>fail to reflect</w:t>
      </w:r>
      <w:r w:rsidRPr="00B5007A">
        <w:rPr>
          <w:rFonts w:asciiTheme="majorBidi" w:hAnsiTheme="majorBidi" w:cstheme="majorBidi"/>
          <w:sz w:val="24"/>
          <w:szCs w:val="24"/>
        </w:rPr>
        <w:t xml:space="preserve"> complex environment features like dynamic interactions, two-dimensional market shapes, asymmetric pricing policies of firms or pricing policies with various degrees of freight absorptions.</w:t>
      </w:r>
      <w:r w:rsidR="0095694B" w:rsidRPr="00B5007A">
        <w:rPr>
          <w:rFonts w:asciiTheme="majorBidi" w:hAnsiTheme="majorBidi" w:cstheme="majorBidi"/>
          <w:sz w:val="24"/>
          <w:szCs w:val="24"/>
        </w:rPr>
        <w:t xml:space="preserve"> </w:t>
      </w:r>
      <w:r w:rsidR="0095694B" w:rsidRPr="00B5007A">
        <w:rPr>
          <w:rStyle w:val="Standard2ndparagraphZchn"/>
          <w:rFonts w:asciiTheme="majorBidi" w:eastAsiaTheme="minorHAnsi" w:hAnsiTheme="majorBidi" w:cstheme="majorBidi"/>
        </w:rPr>
        <w:t xml:space="preserve">Agent-based models (ABMs) serve by now as computational laboratories as bottom-up approaches to help understand market outcomes emerging from autonomously deciding and interacting agents. </w:t>
      </w:r>
      <w:r w:rsidR="009132D5" w:rsidRPr="00B5007A">
        <w:rPr>
          <w:rFonts w:asciiTheme="majorBidi" w:hAnsiTheme="majorBidi" w:cstheme="majorBidi"/>
          <w:sz w:val="24"/>
          <w:szCs w:val="24"/>
        </w:rPr>
        <w:t>ABMs</w:t>
      </w:r>
      <w:r w:rsidR="004B5A0F" w:rsidRPr="00B5007A">
        <w:rPr>
          <w:rFonts w:asciiTheme="majorBidi" w:hAnsiTheme="majorBidi" w:cstheme="majorBidi"/>
          <w:sz w:val="24"/>
          <w:szCs w:val="24"/>
        </w:rPr>
        <w:t xml:space="preserve"> employ various learning </w:t>
      </w:r>
      <w:r w:rsidR="009F226F" w:rsidRPr="00B5007A">
        <w:rPr>
          <w:rFonts w:asciiTheme="majorBidi" w:hAnsiTheme="majorBidi" w:cstheme="majorBidi"/>
          <w:sz w:val="24"/>
          <w:szCs w:val="24"/>
        </w:rPr>
        <w:t>methods</w:t>
      </w:r>
      <w:r w:rsidR="004B5A0F" w:rsidRPr="00B5007A">
        <w:rPr>
          <w:rFonts w:asciiTheme="majorBidi" w:hAnsiTheme="majorBidi" w:cstheme="majorBidi"/>
          <w:sz w:val="24"/>
          <w:szCs w:val="24"/>
        </w:rPr>
        <w:t>.</w:t>
      </w:r>
      <w:r w:rsidR="0095694B" w:rsidRPr="00B5007A">
        <w:rPr>
          <w:rFonts w:asciiTheme="majorBidi" w:hAnsiTheme="majorBidi" w:cstheme="majorBidi"/>
          <w:sz w:val="24"/>
          <w:szCs w:val="24"/>
        </w:rPr>
        <w:t xml:space="preserve"> However, individual agents must be equipped with appropriate adaptive decision mechanisms to successfully simulate such emergent </w:t>
      </w:r>
      <w:r w:rsidRPr="00B5007A">
        <w:rPr>
          <w:rFonts w:asciiTheme="majorBidi" w:hAnsiTheme="majorBidi" w:cstheme="majorBidi"/>
          <w:sz w:val="24"/>
          <w:szCs w:val="24"/>
        </w:rPr>
        <w:t>behavior</w:t>
      </w:r>
      <w:r w:rsidR="0095694B" w:rsidRPr="00B5007A">
        <w:rPr>
          <w:rFonts w:asciiTheme="majorBidi" w:hAnsiTheme="majorBidi" w:cstheme="majorBidi"/>
          <w:sz w:val="24"/>
          <w:szCs w:val="24"/>
        </w:rPr>
        <w:t xml:space="preserve"> at the system level (Kirman, 2011). In spatial competition context, each processor agent needs to dynamically keep up with the changes i</w:t>
      </w:r>
      <w:r w:rsidR="00D25BBE" w:rsidRPr="00B5007A">
        <w:rPr>
          <w:rFonts w:asciiTheme="majorBidi" w:hAnsiTheme="majorBidi" w:cstheme="majorBidi"/>
          <w:sz w:val="24"/>
          <w:szCs w:val="24"/>
        </w:rPr>
        <w:t xml:space="preserve">n the </w:t>
      </w:r>
      <w:r w:rsidR="000E6E7B" w:rsidRPr="00B5007A">
        <w:rPr>
          <w:rFonts w:asciiTheme="majorBidi" w:hAnsiTheme="majorBidi" w:cstheme="majorBidi"/>
          <w:sz w:val="24"/>
          <w:szCs w:val="24"/>
        </w:rPr>
        <w:t>prices</w:t>
      </w:r>
      <w:r w:rsidR="00D25BBE" w:rsidRPr="00B5007A">
        <w:rPr>
          <w:rFonts w:asciiTheme="majorBidi" w:hAnsiTheme="majorBidi" w:cstheme="majorBidi"/>
          <w:sz w:val="24"/>
          <w:szCs w:val="24"/>
        </w:rPr>
        <w:t xml:space="preserve"> of other agents. </w:t>
      </w:r>
      <w:r w:rsidR="004B5A0F" w:rsidRPr="00B5007A">
        <w:rPr>
          <w:rFonts w:asciiTheme="majorBidi" w:hAnsiTheme="majorBidi" w:cstheme="majorBidi"/>
          <w:sz w:val="24"/>
          <w:szCs w:val="24"/>
        </w:rPr>
        <w:t xml:space="preserve">According to Panait and Luke (2005) there are </w:t>
      </w:r>
      <w:r w:rsidR="00150543" w:rsidRPr="00B5007A">
        <w:rPr>
          <w:rFonts w:asciiTheme="majorBidi" w:hAnsiTheme="majorBidi" w:cstheme="majorBidi"/>
          <w:sz w:val="24"/>
          <w:szCs w:val="24"/>
        </w:rPr>
        <w:t>three</w:t>
      </w:r>
      <w:r w:rsidR="004B5A0F" w:rsidRPr="00B5007A">
        <w:rPr>
          <w:rFonts w:asciiTheme="majorBidi" w:hAnsiTheme="majorBidi" w:cstheme="majorBidi"/>
          <w:sz w:val="24"/>
          <w:szCs w:val="24"/>
        </w:rPr>
        <w:t xml:space="preserve"> main appr</w:t>
      </w:r>
      <w:r w:rsidR="009132D5" w:rsidRPr="00B5007A">
        <w:rPr>
          <w:rFonts w:asciiTheme="majorBidi" w:hAnsiTheme="majorBidi" w:cstheme="majorBidi"/>
          <w:sz w:val="24"/>
          <w:szCs w:val="24"/>
        </w:rPr>
        <w:t>oac</w:t>
      </w:r>
      <w:r w:rsidR="00150543" w:rsidRPr="00B5007A">
        <w:rPr>
          <w:rFonts w:asciiTheme="majorBidi" w:hAnsiTheme="majorBidi" w:cstheme="majorBidi"/>
          <w:sz w:val="24"/>
          <w:szCs w:val="24"/>
        </w:rPr>
        <w:t xml:space="preserve">hes to learning: supervised, </w:t>
      </w:r>
      <w:r w:rsidR="009132D5" w:rsidRPr="00B5007A">
        <w:rPr>
          <w:rFonts w:asciiTheme="majorBidi" w:hAnsiTheme="majorBidi" w:cstheme="majorBidi"/>
          <w:sz w:val="24"/>
          <w:szCs w:val="24"/>
        </w:rPr>
        <w:t>unsupervised</w:t>
      </w:r>
      <w:r w:rsidR="004B5A0F" w:rsidRPr="00B5007A">
        <w:rPr>
          <w:rFonts w:asciiTheme="majorBidi" w:hAnsiTheme="majorBidi" w:cstheme="majorBidi"/>
          <w:sz w:val="24"/>
          <w:szCs w:val="24"/>
        </w:rPr>
        <w:t xml:space="preserve"> </w:t>
      </w:r>
      <w:r w:rsidR="00150543" w:rsidRPr="00B5007A">
        <w:rPr>
          <w:rFonts w:asciiTheme="majorBidi" w:hAnsiTheme="majorBidi" w:cstheme="majorBidi"/>
          <w:sz w:val="24"/>
          <w:szCs w:val="24"/>
        </w:rPr>
        <w:t xml:space="preserve">and reward based </w:t>
      </w:r>
      <w:r w:rsidR="004B5A0F" w:rsidRPr="00B5007A">
        <w:rPr>
          <w:rFonts w:asciiTheme="majorBidi" w:hAnsiTheme="majorBidi" w:cstheme="majorBidi"/>
          <w:sz w:val="24"/>
          <w:szCs w:val="24"/>
        </w:rPr>
        <w:t xml:space="preserve">learning. In supervised learning, an agent deals with the problem of learning the optimal function mapping inputs to outputs by training with a series of input and output pairs. A teacher or supervisor steers the learning progress through providing feedback on the success. </w:t>
      </w:r>
      <w:r w:rsidR="009132D5" w:rsidRPr="00B5007A">
        <w:rPr>
          <w:rFonts w:asciiTheme="majorBidi" w:hAnsiTheme="majorBidi" w:cstheme="majorBidi"/>
          <w:sz w:val="24"/>
          <w:szCs w:val="24"/>
        </w:rPr>
        <w:t xml:space="preserve">Deep Neural Networks DNNs (Bishop, 2006; Krizhevsky et al., 2012) </w:t>
      </w:r>
      <w:r w:rsidR="004B5A0F" w:rsidRPr="00B5007A">
        <w:rPr>
          <w:rFonts w:asciiTheme="majorBidi" w:hAnsiTheme="majorBidi" w:cstheme="majorBidi"/>
          <w:sz w:val="24"/>
          <w:szCs w:val="24"/>
        </w:rPr>
        <w:t xml:space="preserve">are typically </w:t>
      </w:r>
      <w:r w:rsidR="009B6BBE" w:rsidRPr="00B5007A">
        <w:rPr>
          <w:rFonts w:asciiTheme="majorBidi" w:hAnsiTheme="majorBidi" w:cstheme="majorBidi"/>
          <w:sz w:val="24"/>
          <w:szCs w:val="24"/>
        </w:rPr>
        <w:t>examples of supervised learning</w:t>
      </w:r>
      <w:r w:rsidR="004B5A0F" w:rsidRPr="00B5007A">
        <w:rPr>
          <w:rFonts w:asciiTheme="majorBidi" w:hAnsiTheme="majorBidi" w:cstheme="majorBidi"/>
          <w:sz w:val="24"/>
          <w:szCs w:val="24"/>
        </w:rPr>
        <w:t xml:space="preserve">. In unsupervised learning, no feedback is provided. Data mining methods, clustering and discovery are examples of </w:t>
      </w:r>
      <w:r w:rsidR="009132D5" w:rsidRPr="00B5007A">
        <w:rPr>
          <w:rFonts w:asciiTheme="majorBidi" w:hAnsiTheme="majorBidi" w:cstheme="majorBidi"/>
          <w:sz w:val="24"/>
          <w:szCs w:val="24"/>
        </w:rPr>
        <w:t xml:space="preserve">unsupervised learning. </w:t>
      </w:r>
      <w:r w:rsidR="004B5A0F" w:rsidRPr="00B5007A">
        <w:rPr>
          <w:rFonts w:asciiTheme="majorBidi" w:hAnsiTheme="majorBidi" w:cstheme="majorBidi"/>
          <w:sz w:val="24"/>
          <w:szCs w:val="24"/>
        </w:rPr>
        <w:t>The reward-based learning methods are divided into two subsets: reinforcement learning (RL) and stochastic search methods such as evolutionary algorithms</w:t>
      </w:r>
      <w:r w:rsidR="009132D5" w:rsidRPr="00B5007A">
        <w:rPr>
          <w:rFonts w:asciiTheme="majorBidi" w:hAnsiTheme="majorBidi" w:cstheme="majorBidi"/>
          <w:sz w:val="24"/>
          <w:szCs w:val="24"/>
        </w:rPr>
        <w:t xml:space="preserve"> e.g. genetic algorithm (GA)</w:t>
      </w:r>
      <w:r w:rsidR="004B5A0F" w:rsidRPr="00B5007A">
        <w:rPr>
          <w:rFonts w:asciiTheme="majorBidi" w:hAnsiTheme="majorBidi" w:cstheme="majorBidi"/>
          <w:sz w:val="24"/>
          <w:szCs w:val="24"/>
        </w:rPr>
        <w:t>.</w:t>
      </w:r>
    </w:p>
    <w:p w14:paraId="2193226C" w14:textId="179723A6" w:rsidR="009B6BBE" w:rsidRPr="00B5007A" w:rsidRDefault="00194A45" w:rsidP="00D925F3">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The study of market power in a broad range of studies in computational economics is often done using genetic algorithms (Vallée and Basar, 1999; Alemdar and Sirakaya, 2003; Arifovic, 1994; Vriend, 2000; Graubner et al. 2011). Agents using a genetic algorithm require less prior competence in the specific task (Arifovic, 1994). Such evolutionary algorithms can be quite useful for some classes of complex problems especially when the problem is non-trivial to deal with.</w:t>
      </w:r>
      <w:r w:rsidR="007B0802" w:rsidRPr="00B5007A">
        <w:rPr>
          <w:rFonts w:asciiTheme="majorBidi" w:hAnsiTheme="majorBidi" w:cstheme="majorBidi"/>
          <w:sz w:val="24"/>
          <w:szCs w:val="24"/>
        </w:rPr>
        <w:t xml:space="preserve"> Graubner et al. (2011a), Graubner et al. (2011b) are among the first studies who apply ABMs with incorporation of </w:t>
      </w:r>
      <w:r w:rsidR="007B0802" w:rsidRPr="00B5007A">
        <w:rPr>
          <w:rFonts w:asciiTheme="majorBidi" w:hAnsiTheme="majorBidi" w:cstheme="majorBidi"/>
          <w:i/>
          <w:iCs/>
          <w:sz w:val="24"/>
          <w:szCs w:val="24"/>
        </w:rPr>
        <w:t>genetic algorithms</w:t>
      </w:r>
      <w:r w:rsidR="007B0802" w:rsidRPr="00B5007A">
        <w:rPr>
          <w:rFonts w:asciiTheme="majorBidi" w:hAnsiTheme="majorBidi" w:cstheme="majorBidi"/>
          <w:sz w:val="24"/>
          <w:szCs w:val="24"/>
        </w:rPr>
        <w:t xml:space="preserve"> to investigate the spatial pricing policy of firms in agricultural procurement markets. </w:t>
      </w:r>
      <w:r w:rsidR="005C7524" w:rsidRPr="00B5007A">
        <w:rPr>
          <w:rFonts w:asciiTheme="majorBidi" w:hAnsiTheme="majorBidi" w:cstheme="majorBidi"/>
          <w:sz w:val="24"/>
          <w:szCs w:val="24"/>
        </w:rPr>
        <w:t>They find that</w:t>
      </w:r>
      <w:r w:rsidR="007B0802" w:rsidRPr="00B5007A">
        <w:rPr>
          <w:rFonts w:asciiTheme="majorBidi" w:hAnsiTheme="majorBidi" w:cstheme="majorBidi"/>
          <w:sz w:val="24"/>
          <w:szCs w:val="24"/>
        </w:rPr>
        <w:t xml:space="preserve"> UD pricing is an equilibrium behavior under high and mild </w:t>
      </w:r>
      <w:r w:rsidR="007B0802" w:rsidRPr="00B5007A">
        <w:rPr>
          <w:rFonts w:asciiTheme="majorBidi" w:hAnsiTheme="majorBidi" w:cstheme="majorBidi"/>
          <w:sz w:val="24"/>
          <w:szCs w:val="24"/>
        </w:rPr>
        <w:lastRenderedPageBreak/>
        <w:t xml:space="preserve">spatial competition between processors and OD emerges under less intense competition. In contrast, FOB pricing does not emerge in equilibrium. </w:t>
      </w:r>
      <w:r w:rsidR="00BF70C2" w:rsidRPr="00B5007A">
        <w:rPr>
          <w:rFonts w:asciiTheme="majorBidi" w:hAnsiTheme="majorBidi" w:cstheme="majorBidi"/>
          <w:sz w:val="24"/>
          <w:szCs w:val="24"/>
        </w:rPr>
        <w:t xml:space="preserve"> </w:t>
      </w:r>
      <w:r w:rsidR="005C7524" w:rsidRPr="00B5007A">
        <w:rPr>
          <w:rFonts w:asciiTheme="majorBidi" w:hAnsiTheme="majorBidi" w:cstheme="majorBidi"/>
          <w:sz w:val="24"/>
          <w:szCs w:val="24"/>
        </w:rPr>
        <w:t xml:space="preserve">Graubner and Sexton (2022) investigate the joint selection of location and price policy by processing firms </w:t>
      </w:r>
      <w:r w:rsidR="0056612A" w:rsidRPr="00B5007A">
        <w:rPr>
          <w:rFonts w:asciiTheme="majorBidi" w:hAnsiTheme="majorBidi" w:cstheme="majorBidi"/>
          <w:sz w:val="24"/>
          <w:szCs w:val="24"/>
        </w:rPr>
        <w:t xml:space="preserve">and find that, when buyers have the flexibility to jointly choose their locations and pricing policies, farm product procurement markets are both more competitive and more efficient than has been predicted by prior studies. They especially come to the result that pricing policies close to FOB pricing </w:t>
      </w:r>
      <w:r w:rsidR="0056612A" w:rsidRPr="00D925F3">
        <w:rPr>
          <w:rFonts w:asciiTheme="majorBidi" w:hAnsiTheme="majorBidi" w:cstheme="majorBidi"/>
          <w:i/>
          <w:iCs/>
          <w:sz w:val="24"/>
          <w:szCs w:val="24"/>
        </w:rPr>
        <w:t>re-emerge</w:t>
      </w:r>
      <w:r w:rsidR="0056612A" w:rsidRPr="00B5007A">
        <w:rPr>
          <w:rFonts w:asciiTheme="majorBidi" w:hAnsiTheme="majorBidi" w:cstheme="majorBidi"/>
          <w:sz w:val="24"/>
          <w:szCs w:val="24"/>
        </w:rPr>
        <w:t xml:space="preserve"> as equilibrium strategies in the market settings where competition is intense.</w:t>
      </w:r>
      <w:r w:rsidR="00493F6C" w:rsidRPr="00B5007A">
        <w:rPr>
          <w:rFonts w:asciiTheme="majorBidi" w:hAnsiTheme="majorBidi" w:cstheme="majorBidi"/>
          <w:sz w:val="24"/>
          <w:szCs w:val="24"/>
        </w:rPr>
        <w:t xml:space="preserve"> </w:t>
      </w:r>
      <w:r w:rsidR="00D925F3">
        <w:rPr>
          <w:rFonts w:asciiTheme="majorBidi" w:hAnsiTheme="majorBidi" w:cstheme="majorBidi"/>
          <w:sz w:val="24"/>
          <w:szCs w:val="24"/>
        </w:rPr>
        <w:t>The</w:t>
      </w:r>
      <w:r w:rsidR="00493F6C" w:rsidRPr="00B5007A">
        <w:rPr>
          <w:rFonts w:asciiTheme="majorBidi" w:hAnsiTheme="majorBidi" w:cstheme="majorBidi"/>
          <w:sz w:val="24"/>
          <w:szCs w:val="24"/>
        </w:rPr>
        <w:t xml:space="preserve"> group of representative in the context of the firms’ spatial pricing are depicted in table 1.</w:t>
      </w:r>
    </w:p>
    <w:p w14:paraId="5C2707F4" w14:textId="77777777" w:rsidR="00D61117" w:rsidRPr="00B5007A" w:rsidRDefault="00D61117" w:rsidP="00D61117">
      <w:pPr>
        <w:pStyle w:val="Caption"/>
        <w:keepNext/>
        <w:rPr>
          <w:rFonts w:asciiTheme="majorBidi" w:hAnsiTheme="majorBidi" w:cstheme="majorBidi"/>
        </w:rPr>
      </w:pPr>
      <w:r w:rsidRPr="00B5007A">
        <w:rPr>
          <w:rFonts w:asciiTheme="majorBidi" w:hAnsiTheme="majorBidi" w:cstheme="majorBidi"/>
        </w:rPr>
        <w:t xml:space="preserve">Table </w:t>
      </w:r>
      <w:r w:rsidRPr="00B5007A">
        <w:rPr>
          <w:rFonts w:asciiTheme="majorBidi" w:hAnsiTheme="majorBidi" w:cstheme="majorBidi"/>
        </w:rPr>
        <w:fldChar w:fldCharType="begin"/>
      </w:r>
      <w:r w:rsidRPr="00B5007A">
        <w:rPr>
          <w:rFonts w:asciiTheme="majorBidi" w:hAnsiTheme="majorBidi" w:cstheme="majorBidi"/>
        </w:rPr>
        <w:instrText xml:space="preserve"> SEQ Tabelle \* ARABIC </w:instrText>
      </w:r>
      <w:r w:rsidRPr="00B5007A">
        <w:rPr>
          <w:rFonts w:asciiTheme="majorBidi" w:hAnsiTheme="majorBidi" w:cstheme="majorBidi"/>
        </w:rPr>
        <w:fldChar w:fldCharType="separate"/>
      </w:r>
      <w:r w:rsidRPr="00B5007A">
        <w:rPr>
          <w:rFonts w:asciiTheme="majorBidi" w:hAnsiTheme="majorBidi" w:cstheme="majorBidi"/>
          <w:noProof/>
        </w:rPr>
        <w:t>1</w:t>
      </w:r>
      <w:r w:rsidRPr="00B5007A">
        <w:rPr>
          <w:rFonts w:asciiTheme="majorBidi" w:hAnsiTheme="majorBidi" w:cstheme="majorBidi"/>
          <w:noProof/>
        </w:rPr>
        <w:fldChar w:fldCharType="end"/>
      </w:r>
      <w:r w:rsidRPr="00B5007A">
        <w:rPr>
          <w:rFonts w:asciiTheme="majorBidi" w:hAnsiTheme="majorBidi" w:cstheme="majorBidi"/>
        </w:rPr>
        <w:t>: Firms’ pricing policy in agricultural input market from different agricultural economics studies’ point of view</w:t>
      </w:r>
    </w:p>
    <w:tbl>
      <w:tblPr>
        <w:tblStyle w:val="HellesRaster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238"/>
        <w:gridCol w:w="1143"/>
        <w:gridCol w:w="1207"/>
        <w:gridCol w:w="1196"/>
        <w:gridCol w:w="1503"/>
        <w:gridCol w:w="1559"/>
        <w:gridCol w:w="1514"/>
      </w:tblGrid>
      <w:tr w:rsidR="00D61117" w:rsidRPr="00B5007A" w14:paraId="744839F2" w14:textId="2B8382A9" w:rsidTr="00D61117">
        <w:trPr>
          <w:cnfStyle w:val="100000000000" w:firstRow="1" w:lastRow="0" w:firstColumn="0" w:lastColumn="0" w:oddVBand="0" w:evenVBand="0" w:oddHBand="0" w:evenHBand="0" w:firstRowFirstColumn="0" w:firstRowLastColumn="0" w:lastRowFirstColumn="0" w:lastRowLastColumn="0"/>
          <w:trHeight w:val="405"/>
          <w:jc w:val="right"/>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FFFFFF" w:themeFill="background1"/>
            <w:hideMark/>
          </w:tcPr>
          <w:p w14:paraId="4160EFD8" w14:textId="77777777" w:rsidR="00493F6C" w:rsidRPr="00B5007A" w:rsidRDefault="00493F6C" w:rsidP="00493F6C">
            <w:pPr>
              <w:rPr>
                <w:rFonts w:asciiTheme="majorBidi" w:hAnsiTheme="majorBidi"/>
                <w:b w:val="0"/>
                <w:sz w:val="20"/>
                <w:szCs w:val="20"/>
              </w:rPr>
            </w:pPr>
            <w:r w:rsidRPr="00B5007A">
              <w:rPr>
                <w:rFonts w:asciiTheme="majorBidi" w:hAnsiTheme="majorBidi"/>
                <w:sz w:val="20"/>
                <w:szCs w:val="20"/>
              </w:rPr>
              <w:t>Work by</w:t>
            </w:r>
          </w:p>
        </w:tc>
        <w:tc>
          <w:tcPr>
            <w:tcW w:w="1143" w:type="dxa"/>
            <w:tcBorders>
              <w:top w:val="none" w:sz="0" w:space="0" w:color="auto"/>
              <w:left w:val="none" w:sz="0" w:space="0" w:color="auto"/>
              <w:bottom w:val="none" w:sz="0" w:space="0" w:color="auto"/>
              <w:right w:val="none" w:sz="0" w:space="0" w:color="auto"/>
            </w:tcBorders>
            <w:shd w:val="clear" w:color="auto" w:fill="FFFFFF" w:themeFill="background1"/>
            <w:hideMark/>
          </w:tcPr>
          <w:p w14:paraId="3EDE1653" w14:textId="77777777" w:rsidR="00493F6C" w:rsidRPr="00B5007A" w:rsidRDefault="00493F6C" w:rsidP="00493F6C">
            <w:pP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B5007A">
              <w:rPr>
                <w:rFonts w:asciiTheme="majorBidi" w:hAnsiTheme="majorBidi"/>
                <w:sz w:val="20"/>
                <w:szCs w:val="20"/>
              </w:rPr>
              <w:t>Pricing Game</w:t>
            </w:r>
          </w:p>
        </w:tc>
        <w:tc>
          <w:tcPr>
            <w:tcW w:w="1207" w:type="dxa"/>
            <w:tcBorders>
              <w:top w:val="none" w:sz="0" w:space="0" w:color="auto"/>
              <w:left w:val="none" w:sz="0" w:space="0" w:color="auto"/>
              <w:bottom w:val="none" w:sz="0" w:space="0" w:color="auto"/>
              <w:right w:val="none" w:sz="0" w:space="0" w:color="auto"/>
            </w:tcBorders>
            <w:shd w:val="clear" w:color="auto" w:fill="FFFFFF" w:themeFill="background1"/>
            <w:hideMark/>
          </w:tcPr>
          <w:p w14:paraId="690B345C" w14:textId="77777777" w:rsidR="00493F6C" w:rsidRPr="00B5007A" w:rsidRDefault="00493F6C" w:rsidP="00493F6C">
            <w:pP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B5007A">
              <w:rPr>
                <w:rFonts w:asciiTheme="majorBidi" w:hAnsiTheme="majorBidi"/>
                <w:sz w:val="20"/>
                <w:szCs w:val="20"/>
              </w:rPr>
              <w:t>Supply elasticity</w:t>
            </w:r>
          </w:p>
        </w:tc>
        <w:tc>
          <w:tcPr>
            <w:tcW w:w="1196" w:type="dxa"/>
            <w:tcBorders>
              <w:top w:val="none" w:sz="0" w:space="0" w:color="auto"/>
              <w:left w:val="none" w:sz="0" w:space="0" w:color="auto"/>
              <w:bottom w:val="none" w:sz="0" w:space="0" w:color="auto"/>
              <w:right w:val="none" w:sz="0" w:space="0" w:color="auto"/>
            </w:tcBorders>
            <w:shd w:val="clear" w:color="auto" w:fill="FFFFFF" w:themeFill="background1"/>
            <w:hideMark/>
          </w:tcPr>
          <w:p w14:paraId="6DE48ED4" w14:textId="77777777" w:rsidR="00493F6C" w:rsidRPr="00B5007A" w:rsidRDefault="00493F6C" w:rsidP="00493F6C">
            <w:pP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B5007A">
              <w:rPr>
                <w:rFonts w:asciiTheme="majorBidi" w:hAnsiTheme="majorBidi"/>
                <w:sz w:val="20"/>
                <w:szCs w:val="20"/>
              </w:rPr>
              <w:t>Specific firm character</w:t>
            </w:r>
          </w:p>
        </w:tc>
        <w:tc>
          <w:tcPr>
            <w:tcW w:w="1503" w:type="dxa"/>
            <w:tcBorders>
              <w:top w:val="none" w:sz="0" w:space="0" w:color="auto"/>
              <w:left w:val="none" w:sz="0" w:space="0" w:color="auto"/>
              <w:bottom w:val="none" w:sz="0" w:space="0" w:color="auto"/>
              <w:right w:val="none" w:sz="0" w:space="0" w:color="auto"/>
            </w:tcBorders>
            <w:shd w:val="clear" w:color="auto" w:fill="FFFFFF" w:themeFill="background1"/>
          </w:tcPr>
          <w:p w14:paraId="6F38540D" w14:textId="2D17AB9B" w:rsidR="00493F6C" w:rsidRPr="00B5007A" w:rsidRDefault="00493F6C" w:rsidP="00493F6C">
            <w:pP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B5007A">
              <w:rPr>
                <w:rFonts w:asciiTheme="majorBidi" w:hAnsiTheme="majorBidi"/>
                <w:sz w:val="20"/>
                <w:szCs w:val="20"/>
              </w:rPr>
              <w:t>Equilibrium by low competition</w:t>
            </w:r>
          </w:p>
        </w:tc>
        <w:tc>
          <w:tcPr>
            <w:tcW w:w="1559" w:type="dxa"/>
            <w:tcBorders>
              <w:top w:val="none" w:sz="0" w:space="0" w:color="auto"/>
              <w:left w:val="none" w:sz="0" w:space="0" w:color="auto"/>
              <w:bottom w:val="none" w:sz="0" w:space="0" w:color="auto"/>
              <w:right w:val="none" w:sz="0" w:space="0" w:color="auto"/>
            </w:tcBorders>
            <w:shd w:val="clear" w:color="auto" w:fill="FFFFFF" w:themeFill="background1"/>
          </w:tcPr>
          <w:p w14:paraId="5EFD5B93" w14:textId="001F3001" w:rsidR="00493F6C" w:rsidRPr="00B5007A" w:rsidRDefault="00493F6C" w:rsidP="00493F6C">
            <w:pP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B5007A">
              <w:rPr>
                <w:rFonts w:asciiTheme="majorBidi" w:hAnsiTheme="majorBidi"/>
                <w:sz w:val="20"/>
                <w:szCs w:val="20"/>
              </w:rPr>
              <w:t>Equilibrium by medium competition</w:t>
            </w:r>
          </w:p>
        </w:tc>
        <w:tc>
          <w:tcPr>
            <w:tcW w:w="1514" w:type="dxa"/>
            <w:tcBorders>
              <w:top w:val="none" w:sz="0" w:space="0" w:color="auto"/>
              <w:left w:val="none" w:sz="0" w:space="0" w:color="auto"/>
              <w:bottom w:val="none" w:sz="0" w:space="0" w:color="auto"/>
              <w:right w:val="none" w:sz="0" w:space="0" w:color="auto"/>
            </w:tcBorders>
            <w:shd w:val="clear" w:color="auto" w:fill="FFFFFF" w:themeFill="background1"/>
          </w:tcPr>
          <w:p w14:paraId="38AF0320" w14:textId="47814FE8" w:rsidR="00493F6C" w:rsidRPr="00B5007A" w:rsidRDefault="00493F6C" w:rsidP="00493F6C">
            <w:pP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B5007A">
              <w:rPr>
                <w:rFonts w:asciiTheme="majorBidi" w:hAnsiTheme="majorBidi"/>
                <w:sz w:val="20"/>
                <w:szCs w:val="20"/>
              </w:rPr>
              <w:t>Equilibrium by high competition</w:t>
            </w:r>
          </w:p>
        </w:tc>
      </w:tr>
      <w:tr w:rsidR="00D61117" w:rsidRPr="00B5007A" w14:paraId="08B01A32" w14:textId="46E3644E" w:rsidTr="00D61117">
        <w:trPr>
          <w:cnfStyle w:val="000000100000" w:firstRow="0" w:lastRow="0" w:firstColumn="0" w:lastColumn="0" w:oddVBand="0" w:evenVBand="0" w:oddHBand="1" w:evenHBand="0" w:firstRowFirstColumn="0" w:firstRowLastColumn="0" w:lastRowFirstColumn="0" w:lastRowLastColumn="0"/>
          <w:trHeight w:val="405"/>
          <w:jc w:val="right"/>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FFFFFF" w:themeFill="background1"/>
            <w:hideMark/>
          </w:tcPr>
          <w:p w14:paraId="11E3FE84" w14:textId="77777777" w:rsidR="00493F6C" w:rsidRPr="00B5007A" w:rsidRDefault="00493F6C" w:rsidP="00493F6C">
            <w:pPr>
              <w:rPr>
                <w:rFonts w:asciiTheme="majorBidi" w:hAnsiTheme="majorBidi"/>
                <w:b w:val="0"/>
                <w:sz w:val="20"/>
                <w:szCs w:val="20"/>
              </w:rPr>
            </w:pPr>
            <w:r w:rsidRPr="00B5007A">
              <w:rPr>
                <w:rFonts w:asciiTheme="majorBidi" w:hAnsiTheme="majorBidi"/>
                <w:sz w:val="20"/>
                <w:szCs w:val="20"/>
              </w:rPr>
              <w:t>Espinosa, 1992</w:t>
            </w:r>
          </w:p>
        </w:tc>
        <w:tc>
          <w:tcPr>
            <w:tcW w:w="1143" w:type="dxa"/>
            <w:tcBorders>
              <w:top w:val="none" w:sz="0" w:space="0" w:color="auto"/>
              <w:left w:val="none" w:sz="0" w:space="0" w:color="auto"/>
              <w:bottom w:val="none" w:sz="0" w:space="0" w:color="auto"/>
              <w:right w:val="none" w:sz="0" w:space="0" w:color="auto"/>
            </w:tcBorders>
            <w:shd w:val="clear" w:color="auto" w:fill="FFFFFF" w:themeFill="background1"/>
            <w:hideMark/>
          </w:tcPr>
          <w:p w14:paraId="72A7BC55" w14:textId="7777777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 xml:space="preserve">Repeated </w:t>
            </w:r>
          </w:p>
          <w:p w14:paraId="27F0F36E" w14:textId="7777777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Game</w:t>
            </w:r>
          </w:p>
        </w:tc>
        <w:tc>
          <w:tcPr>
            <w:tcW w:w="1207" w:type="dxa"/>
            <w:tcBorders>
              <w:top w:val="none" w:sz="0" w:space="0" w:color="auto"/>
              <w:left w:val="none" w:sz="0" w:space="0" w:color="auto"/>
              <w:bottom w:val="none" w:sz="0" w:space="0" w:color="auto"/>
              <w:right w:val="none" w:sz="0" w:space="0" w:color="auto"/>
            </w:tcBorders>
            <w:shd w:val="clear" w:color="auto" w:fill="FFFFFF" w:themeFill="background1"/>
            <w:hideMark/>
          </w:tcPr>
          <w:p w14:paraId="61B781D3" w14:textId="7777777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Constant =0</w:t>
            </w:r>
          </w:p>
        </w:tc>
        <w:tc>
          <w:tcPr>
            <w:tcW w:w="1196" w:type="dxa"/>
            <w:tcBorders>
              <w:top w:val="none" w:sz="0" w:space="0" w:color="auto"/>
              <w:left w:val="none" w:sz="0" w:space="0" w:color="auto"/>
              <w:bottom w:val="none" w:sz="0" w:space="0" w:color="auto"/>
              <w:right w:val="none" w:sz="0" w:space="0" w:color="auto"/>
            </w:tcBorders>
            <w:shd w:val="clear" w:color="auto" w:fill="FFFFFF" w:themeFill="background1"/>
            <w:hideMark/>
          </w:tcPr>
          <w:p w14:paraId="57FC64B3" w14:textId="7777777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No</w:t>
            </w:r>
          </w:p>
        </w:tc>
        <w:tc>
          <w:tcPr>
            <w:tcW w:w="1503" w:type="dxa"/>
            <w:tcBorders>
              <w:top w:val="none" w:sz="0" w:space="0" w:color="auto"/>
              <w:left w:val="none" w:sz="0" w:space="0" w:color="auto"/>
              <w:bottom w:val="none" w:sz="0" w:space="0" w:color="auto"/>
              <w:right w:val="none" w:sz="0" w:space="0" w:color="auto"/>
            </w:tcBorders>
            <w:shd w:val="clear" w:color="auto" w:fill="FFFFFF" w:themeFill="background1"/>
          </w:tcPr>
          <w:p w14:paraId="1C8BD137" w14:textId="2B00876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UD</w:t>
            </w:r>
          </w:p>
        </w:tc>
        <w:tc>
          <w:tcPr>
            <w:tcW w:w="1559" w:type="dxa"/>
            <w:tcBorders>
              <w:top w:val="none" w:sz="0" w:space="0" w:color="auto"/>
              <w:left w:val="none" w:sz="0" w:space="0" w:color="auto"/>
              <w:bottom w:val="none" w:sz="0" w:space="0" w:color="auto"/>
              <w:right w:val="none" w:sz="0" w:space="0" w:color="auto"/>
            </w:tcBorders>
            <w:shd w:val="clear" w:color="auto" w:fill="FFFFFF" w:themeFill="background1"/>
          </w:tcPr>
          <w:p w14:paraId="3AE5EC65" w14:textId="4E574199"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FOB</w:t>
            </w:r>
          </w:p>
        </w:tc>
        <w:tc>
          <w:tcPr>
            <w:tcW w:w="1514" w:type="dxa"/>
            <w:tcBorders>
              <w:top w:val="none" w:sz="0" w:space="0" w:color="auto"/>
              <w:left w:val="none" w:sz="0" w:space="0" w:color="auto"/>
              <w:bottom w:val="none" w:sz="0" w:space="0" w:color="auto"/>
              <w:right w:val="none" w:sz="0" w:space="0" w:color="auto"/>
            </w:tcBorders>
            <w:shd w:val="clear" w:color="auto" w:fill="FFFFFF" w:themeFill="background1"/>
          </w:tcPr>
          <w:p w14:paraId="21AAA820" w14:textId="047C79DB"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UD</w:t>
            </w:r>
          </w:p>
        </w:tc>
      </w:tr>
      <w:tr w:rsidR="00D61117" w:rsidRPr="00B5007A" w14:paraId="34D820FB" w14:textId="365B6FEC" w:rsidTr="00D61117">
        <w:trPr>
          <w:cnfStyle w:val="000000010000" w:firstRow="0" w:lastRow="0" w:firstColumn="0" w:lastColumn="0" w:oddVBand="0" w:evenVBand="0" w:oddHBand="0" w:evenHBand="1" w:firstRowFirstColumn="0" w:firstRowLastColumn="0" w:lastRowFirstColumn="0" w:lastRowLastColumn="0"/>
          <w:trHeight w:val="405"/>
          <w:jc w:val="right"/>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FFFFFF" w:themeFill="background1"/>
            <w:hideMark/>
          </w:tcPr>
          <w:p w14:paraId="66E9AA9B" w14:textId="77777777" w:rsidR="00493F6C" w:rsidRPr="00B5007A" w:rsidRDefault="00493F6C" w:rsidP="00493F6C">
            <w:pPr>
              <w:rPr>
                <w:rFonts w:asciiTheme="majorBidi" w:hAnsiTheme="majorBidi"/>
                <w:b w:val="0"/>
                <w:sz w:val="20"/>
                <w:szCs w:val="20"/>
              </w:rPr>
            </w:pPr>
            <w:r w:rsidRPr="00B5007A">
              <w:rPr>
                <w:rFonts w:asciiTheme="majorBidi" w:hAnsiTheme="majorBidi"/>
                <w:sz w:val="20"/>
                <w:szCs w:val="20"/>
              </w:rPr>
              <w:t>Zhang and Sexton, 2001</w:t>
            </w:r>
          </w:p>
        </w:tc>
        <w:tc>
          <w:tcPr>
            <w:tcW w:w="1143" w:type="dxa"/>
            <w:tcBorders>
              <w:top w:val="none" w:sz="0" w:space="0" w:color="auto"/>
              <w:left w:val="none" w:sz="0" w:space="0" w:color="auto"/>
              <w:bottom w:val="none" w:sz="0" w:space="0" w:color="auto"/>
              <w:right w:val="none" w:sz="0" w:space="0" w:color="auto"/>
            </w:tcBorders>
            <w:shd w:val="clear" w:color="auto" w:fill="FFFFFF" w:themeFill="background1"/>
            <w:hideMark/>
          </w:tcPr>
          <w:p w14:paraId="2D42F039" w14:textId="77777777"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 xml:space="preserve">Static </w:t>
            </w:r>
          </w:p>
        </w:tc>
        <w:tc>
          <w:tcPr>
            <w:tcW w:w="1207" w:type="dxa"/>
            <w:tcBorders>
              <w:top w:val="none" w:sz="0" w:space="0" w:color="auto"/>
              <w:left w:val="none" w:sz="0" w:space="0" w:color="auto"/>
              <w:bottom w:val="none" w:sz="0" w:space="0" w:color="auto"/>
              <w:right w:val="none" w:sz="0" w:space="0" w:color="auto"/>
            </w:tcBorders>
            <w:shd w:val="clear" w:color="auto" w:fill="FFFFFF" w:themeFill="background1"/>
            <w:hideMark/>
          </w:tcPr>
          <w:p w14:paraId="7C069478" w14:textId="77777777"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Constant=1</w:t>
            </w:r>
          </w:p>
        </w:tc>
        <w:tc>
          <w:tcPr>
            <w:tcW w:w="1196" w:type="dxa"/>
            <w:tcBorders>
              <w:top w:val="none" w:sz="0" w:space="0" w:color="auto"/>
              <w:left w:val="none" w:sz="0" w:space="0" w:color="auto"/>
              <w:bottom w:val="none" w:sz="0" w:space="0" w:color="auto"/>
              <w:right w:val="none" w:sz="0" w:space="0" w:color="auto"/>
            </w:tcBorders>
            <w:shd w:val="clear" w:color="auto" w:fill="FFFFFF" w:themeFill="background1"/>
            <w:hideMark/>
          </w:tcPr>
          <w:p w14:paraId="237AB0AA" w14:textId="77777777"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No</w:t>
            </w:r>
          </w:p>
        </w:tc>
        <w:tc>
          <w:tcPr>
            <w:tcW w:w="1503" w:type="dxa"/>
            <w:tcBorders>
              <w:top w:val="none" w:sz="0" w:space="0" w:color="auto"/>
              <w:left w:val="none" w:sz="0" w:space="0" w:color="auto"/>
              <w:bottom w:val="none" w:sz="0" w:space="0" w:color="auto"/>
              <w:right w:val="none" w:sz="0" w:space="0" w:color="auto"/>
            </w:tcBorders>
            <w:shd w:val="clear" w:color="auto" w:fill="FFFFFF" w:themeFill="background1"/>
          </w:tcPr>
          <w:p w14:paraId="6CE16E66" w14:textId="6DF0BBF8"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UD</w:t>
            </w:r>
          </w:p>
        </w:tc>
        <w:tc>
          <w:tcPr>
            <w:tcW w:w="1559" w:type="dxa"/>
            <w:tcBorders>
              <w:top w:val="none" w:sz="0" w:space="0" w:color="auto"/>
              <w:left w:val="none" w:sz="0" w:space="0" w:color="auto"/>
              <w:bottom w:val="none" w:sz="0" w:space="0" w:color="auto"/>
              <w:right w:val="none" w:sz="0" w:space="0" w:color="auto"/>
            </w:tcBorders>
            <w:shd w:val="clear" w:color="auto" w:fill="FFFFFF" w:themeFill="background1"/>
          </w:tcPr>
          <w:p w14:paraId="1F552BB4" w14:textId="476816C0"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FOB-UD</w:t>
            </w:r>
          </w:p>
        </w:tc>
        <w:tc>
          <w:tcPr>
            <w:tcW w:w="1514" w:type="dxa"/>
            <w:tcBorders>
              <w:top w:val="none" w:sz="0" w:space="0" w:color="auto"/>
              <w:left w:val="none" w:sz="0" w:space="0" w:color="auto"/>
              <w:bottom w:val="none" w:sz="0" w:space="0" w:color="auto"/>
              <w:right w:val="none" w:sz="0" w:space="0" w:color="auto"/>
            </w:tcBorders>
            <w:shd w:val="clear" w:color="auto" w:fill="FFFFFF" w:themeFill="background1"/>
          </w:tcPr>
          <w:p w14:paraId="217A5A8E" w14:textId="7F3D8EC0"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FOB</w:t>
            </w:r>
          </w:p>
        </w:tc>
      </w:tr>
      <w:tr w:rsidR="00D61117" w:rsidRPr="00B5007A" w14:paraId="3DA826E0" w14:textId="779A5521" w:rsidTr="00D61117">
        <w:trPr>
          <w:cnfStyle w:val="000000100000" w:firstRow="0" w:lastRow="0" w:firstColumn="0" w:lastColumn="0" w:oddVBand="0" w:evenVBand="0" w:oddHBand="1" w:evenHBand="0" w:firstRowFirstColumn="0" w:firstRowLastColumn="0" w:lastRowFirstColumn="0" w:lastRowLastColumn="0"/>
          <w:trHeight w:val="405"/>
          <w:jc w:val="right"/>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FFFFFF" w:themeFill="background1"/>
            <w:hideMark/>
          </w:tcPr>
          <w:p w14:paraId="62761200" w14:textId="77777777" w:rsidR="00493F6C" w:rsidRPr="00B5007A" w:rsidRDefault="00493F6C" w:rsidP="00493F6C">
            <w:pPr>
              <w:rPr>
                <w:rFonts w:asciiTheme="majorBidi" w:hAnsiTheme="majorBidi"/>
                <w:b w:val="0"/>
                <w:sz w:val="20"/>
                <w:szCs w:val="20"/>
              </w:rPr>
            </w:pPr>
            <w:r w:rsidRPr="00B5007A">
              <w:rPr>
                <w:rFonts w:asciiTheme="majorBidi" w:hAnsiTheme="majorBidi"/>
                <w:sz w:val="20"/>
                <w:szCs w:val="20"/>
              </w:rPr>
              <w:t>Fousekis, 2011</w:t>
            </w:r>
          </w:p>
        </w:tc>
        <w:tc>
          <w:tcPr>
            <w:tcW w:w="1143" w:type="dxa"/>
            <w:tcBorders>
              <w:top w:val="none" w:sz="0" w:space="0" w:color="auto"/>
              <w:left w:val="none" w:sz="0" w:space="0" w:color="auto"/>
              <w:bottom w:val="none" w:sz="0" w:space="0" w:color="auto"/>
              <w:right w:val="none" w:sz="0" w:space="0" w:color="auto"/>
            </w:tcBorders>
            <w:shd w:val="clear" w:color="auto" w:fill="FFFFFF" w:themeFill="background1"/>
            <w:hideMark/>
          </w:tcPr>
          <w:p w14:paraId="669D7B84" w14:textId="7777777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Static</w:t>
            </w:r>
          </w:p>
        </w:tc>
        <w:tc>
          <w:tcPr>
            <w:tcW w:w="1207" w:type="dxa"/>
            <w:tcBorders>
              <w:top w:val="none" w:sz="0" w:space="0" w:color="auto"/>
              <w:left w:val="none" w:sz="0" w:space="0" w:color="auto"/>
              <w:bottom w:val="none" w:sz="0" w:space="0" w:color="auto"/>
              <w:right w:val="none" w:sz="0" w:space="0" w:color="auto"/>
            </w:tcBorders>
            <w:shd w:val="clear" w:color="auto" w:fill="FFFFFF" w:themeFill="background1"/>
            <w:hideMark/>
          </w:tcPr>
          <w:p w14:paraId="429857E9" w14:textId="7777777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Constant=1</w:t>
            </w:r>
          </w:p>
        </w:tc>
        <w:tc>
          <w:tcPr>
            <w:tcW w:w="1196" w:type="dxa"/>
            <w:tcBorders>
              <w:top w:val="none" w:sz="0" w:space="0" w:color="auto"/>
              <w:left w:val="none" w:sz="0" w:space="0" w:color="auto"/>
              <w:bottom w:val="none" w:sz="0" w:space="0" w:color="auto"/>
              <w:right w:val="none" w:sz="0" w:space="0" w:color="auto"/>
            </w:tcBorders>
            <w:shd w:val="clear" w:color="auto" w:fill="FFFFFF" w:themeFill="background1"/>
            <w:hideMark/>
          </w:tcPr>
          <w:p w14:paraId="69716121" w14:textId="7777777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IOF or COOP</w:t>
            </w:r>
          </w:p>
        </w:tc>
        <w:tc>
          <w:tcPr>
            <w:tcW w:w="1503" w:type="dxa"/>
            <w:tcBorders>
              <w:top w:val="none" w:sz="0" w:space="0" w:color="auto"/>
              <w:left w:val="none" w:sz="0" w:space="0" w:color="auto"/>
              <w:bottom w:val="none" w:sz="0" w:space="0" w:color="auto"/>
              <w:right w:val="none" w:sz="0" w:space="0" w:color="auto"/>
            </w:tcBorders>
            <w:shd w:val="clear" w:color="auto" w:fill="FFFFFF" w:themeFill="background1"/>
          </w:tcPr>
          <w:p w14:paraId="76C0DD14" w14:textId="4BF54815"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FOB</w:t>
            </w:r>
          </w:p>
        </w:tc>
        <w:tc>
          <w:tcPr>
            <w:tcW w:w="1559" w:type="dxa"/>
            <w:tcBorders>
              <w:top w:val="none" w:sz="0" w:space="0" w:color="auto"/>
              <w:left w:val="none" w:sz="0" w:space="0" w:color="auto"/>
              <w:bottom w:val="none" w:sz="0" w:space="0" w:color="auto"/>
              <w:right w:val="none" w:sz="0" w:space="0" w:color="auto"/>
            </w:tcBorders>
            <w:shd w:val="clear" w:color="auto" w:fill="FFFFFF" w:themeFill="background1"/>
          </w:tcPr>
          <w:p w14:paraId="5FEE3F7A" w14:textId="1BDB3781"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FOB-UD</w:t>
            </w:r>
          </w:p>
        </w:tc>
        <w:tc>
          <w:tcPr>
            <w:tcW w:w="1514" w:type="dxa"/>
            <w:tcBorders>
              <w:top w:val="none" w:sz="0" w:space="0" w:color="auto"/>
              <w:left w:val="none" w:sz="0" w:space="0" w:color="auto"/>
              <w:bottom w:val="none" w:sz="0" w:space="0" w:color="auto"/>
              <w:right w:val="none" w:sz="0" w:space="0" w:color="auto"/>
            </w:tcBorders>
            <w:shd w:val="clear" w:color="auto" w:fill="FFFFFF" w:themeFill="background1"/>
          </w:tcPr>
          <w:p w14:paraId="520604DC" w14:textId="43ED1C9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UD</w:t>
            </w:r>
          </w:p>
        </w:tc>
      </w:tr>
      <w:tr w:rsidR="00D61117" w:rsidRPr="00B5007A" w14:paraId="10A5C34B" w14:textId="7A6EA6B1" w:rsidTr="00D61117">
        <w:trPr>
          <w:cnfStyle w:val="000000010000" w:firstRow="0" w:lastRow="0" w:firstColumn="0" w:lastColumn="0" w:oddVBand="0" w:evenVBand="0" w:oddHBand="0" w:evenHBand="1" w:firstRowFirstColumn="0" w:firstRowLastColumn="0" w:lastRowFirstColumn="0" w:lastRowLastColumn="0"/>
          <w:trHeight w:val="405"/>
          <w:jc w:val="right"/>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FFFFFF" w:themeFill="background1"/>
            <w:hideMark/>
          </w:tcPr>
          <w:p w14:paraId="76E82AD3" w14:textId="77777777" w:rsidR="00493F6C" w:rsidRPr="00B5007A" w:rsidRDefault="00493F6C" w:rsidP="00493F6C">
            <w:pPr>
              <w:rPr>
                <w:rFonts w:asciiTheme="majorBidi" w:hAnsiTheme="majorBidi"/>
                <w:b w:val="0"/>
                <w:sz w:val="20"/>
                <w:szCs w:val="20"/>
              </w:rPr>
            </w:pPr>
            <w:r w:rsidRPr="00B5007A">
              <w:rPr>
                <w:rFonts w:asciiTheme="majorBidi" w:hAnsiTheme="majorBidi"/>
                <w:sz w:val="20"/>
                <w:szCs w:val="20"/>
              </w:rPr>
              <w:t>Graubner et al., 2011</w:t>
            </w:r>
          </w:p>
        </w:tc>
        <w:tc>
          <w:tcPr>
            <w:tcW w:w="1143" w:type="dxa"/>
            <w:tcBorders>
              <w:top w:val="none" w:sz="0" w:space="0" w:color="auto"/>
              <w:left w:val="none" w:sz="0" w:space="0" w:color="auto"/>
              <w:bottom w:val="none" w:sz="0" w:space="0" w:color="auto"/>
              <w:right w:val="none" w:sz="0" w:space="0" w:color="auto"/>
            </w:tcBorders>
            <w:shd w:val="clear" w:color="auto" w:fill="FFFFFF" w:themeFill="background1"/>
            <w:hideMark/>
          </w:tcPr>
          <w:p w14:paraId="43BFDD7C" w14:textId="77777777"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 xml:space="preserve">Repeated </w:t>
            </w:r>
          </w:p>
          <w:p w14:paraId="32A0A933" w14:textId="77777777"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Game</w:t>
            </w:r>
          </w:p>
        </w:tc>
        <w:tc>
          <w:tcPr>
            <w:tcW w:w="1207" w:type="dxa"/>
            <w:tcBorders>
              <w:top w:val="none" w:sz="0" w:space="0" w:color="auto"/>
              <w:left w:val="none" w:sz="0" w:space="0" w:color="auto"/>
              <w:bottom w:val="none" w:sz="0" w:space="0" w:color="auto"/>
              <w:right w:val="none" w:sz="0" w:space="0" w:color="auto"/>
            </w:tcBorders>
            <w:shd w:val="clear" w:color="auto" w:fill="FFFFFF" w:themeFill="background1"/>
            <w:hideMark/>
          </w:tcPr>
          <w:p w14:paraId="5887EA7C" w14:textId="77777777"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Variable</w:t>
            </w:r>
          </w:p>
        </w:tc>
        <w:tc>
          <w:tcPr>
            <w:tcW w:w="1196" w:type="dxa"/>
            <w:tcBorders>
              <w:top w:val="none" w:sz="0" w:space="0" w:color="auto"/>
              <w:left w:val="none" w:sz="0" w:space="0" w:color="auto"/>
              <w:bottom w:val="none" w:sz="0" w:space="0" w:color="auto"/>
              <w:right w:val="none" w:sz="0" w:space="0" w:color="auto"/>
            </w:tcBorders>
            <w:shd w:val="clear" w:color="auto" w:fill="FFFFFF" w:themeFill="background1"/>
            <w:hideMark/>
          </w:tcPr>
          <w:p w14:paraId="713B7288" w14:textId="77777777"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No</w:t>
            </w:r>
          </w:p>
        </w:tc>
        <w:tc>
          <w:tcPr>
            <w:tcW w:w="1503" w:type="dxa"/>
            <w:tcBorders>
              <w:top w:val="none" w:sz="0" w:space="0" w:color="auto"/>
              <w:left w:val="none" w:sz="0" w:space="0" w:color="auto"/>
              <w:bottom w:val="none" w:sz="0" w:space="0" w:color="auto"/>
              <w:right w:val="none" w:sz="0" w:space="0" w:color="auto"/>
            </w:tcBorders>
            <w:shd w:val="clear" w:color="auto" w:fill="FFFFFF" w:themeFill="background1"/>
          </w:tcPr>
          <w:p w14:paraId="01FDCC57" w14:textId="5588EECC"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OD</w:t>
            </w:r>
          </w:p>
        </w:tc>
        <w:tc>
          <w:tcPr>
            <w:tcW w:w="1559" w:type="dxa"/>
            <w:tcBorders>
              <w:top w:val="none" w:sz="0" w:space="0" w:color="auto"/>
              <w:left w:val="none" w:sz="0" w:space="0" w:color="auto"/>
              <w:bottom w:val="none" w:sz="0" w:space="0" w:color="auto"/>
              <w:right w:val="none" w:sz="0" w:space="0" w:color="auto"/>
            </w:tcBorders>
            <w:shd w:val="clear" w:color="auto" w:fill="FFFFFF" w:themeFill="background1"/>
          </w:tcPr>
          <w:p w14:paraId="0094D8C9" w14:textId="013DDF08"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UD</w:t>
            </w:r>
          </w:p>
        </w:tc>
        <w:tc>
          <w:tcPr>
            <w:tcW w:w="1514" w:type="dxa"/>
            <w:tcBorders>
              <w:top w:val="none" w:sz="0" w:space="0" w:color="auto"/>
              <w:left w:val="none" w:sz="0" w:space="0" w:color="auto"/>
              <w:bottom w:val="none" w:sz="0" w:space="0" w:color="auto"/>
              <w:right w:val="none" w:sz="0" w:space="0" w:color="auto"/>
            </w:tcBorders>
            <w:shd w:val="clear" w:color="auto" w:fill="FFFFFF" w:themeFill="background1"/>
          </w:tcPr>
          <w:p w14:paraId="694D4CD1" w14:textId="3DA1DDFE" w:rsidR="00493F6C" w:rsidRPr="00B5007A" w:rsidRDefault="00493F6C" w:rsidP="00493F6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UD</w:t>
            </w:r>
          </w:p>
        </w:tc>
      </w:tr>
      <w:tr w:rsidR="00D61117" w:rsidRPr="00B5007A" w14:paraId="49BD8C74" w14:textId="77777777" w:rsidTr="00D61117">
        <w:trPr>
          <w:cnfStyle w:val="000000100000" w:firstRow="0" w:lastRow="0" w:firstColumn="0" w:lastColumn="0" w:oddVBand="0" w:evenVBand="0" w:oddHBand="1" w:evenHBand="0" w:firstRowFirstColumn="0" w:firstRowLastColumn="0" w:lastRowFirstColumn="0" w:lastRowLastColumn="0"/>
          <w:trHeight w:val="405"/>
          <w:jc w:val="right"/>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FFFFFF" w:themeFill="background1"/>
          </w:tcPr>
          <w:p w14:paraId="0BE9F692" w14:textId="4F0FC305" w:rsidR="00493F6C" w:rsidRPr="00B5007A" w:rsidRDefault="00493F6C" w:rsidP="00493F6C">
            <w:pPr>
              <w:rPr>
                <w:rFonts w:asciiTheme="majorBidi" w:hAnsiTheme="majorBidi"/>
                <w:sz w:val="20"/>
                <w:szCs w:val="20"/>
              </w:rPr>
            </w:pPr>
            <w:r w:rsidRPr="00B5007A">
              <w:rPr>
                <w:rFonts w:asciiTheme="majorBidi" w:hAnsiTheme="majorBidi"/>
                <w:sz w:val="20"/>
                <w:szCs w:val="20"/>
              </w:rPr>
              <w:t>Graubner et al., 2022</w:t>
            </w:r>
          </w:p>
        </w:tc>
        <w:tc>
          <w:tcPr>
            <w:tcW w:w="1143" w:type="dxa"/>
            <w:tcBorders>
              <w:top w:val="none" w:sz="0" w:space="0" w:color="auto"/>
              <w:left w:val="none" w:sz="0" w:space="0" w:color="auto"/>
              <w:bottom w:val="none" w:sz="0" w:space="0" w:color="auto"/>
              <w:right w:val="none" w:sz="0" w:space="0" w:color="auto"/>
            </w:tcBorders>
            <w:shd w:val="clear" w:color="auto" w:fill="FFFFFF" w:themeFill="background1"/>
          </w:tcPr>
          <w:p w14:paraId="47CBCC2C" w14:textId="77777777"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 xml:space="preserve">Repeated </w:t>
            </w:r>
          </w:p>
          <w:p w14:paraId="29A4FCDB" w14:textId="287744FB" w:rsidR="00493F6C" w:rsidRPr="00B5007A" w:rsidRDefault="00D61117" w:rsidP="009E7D1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 xml:space="preserve">Location &amp; </w:t>
            </w:r>
            <w:r w:rsidR="009E7D19" w:rsidRPr="00B5007A">
              <w:rPr>
                <w:rFonts w:asciiTheme="majorBidi" w:hAnsiTheme="majorBidi" w:cstheme="majorBidi"/>
                <w:sz w:val="20"/>
                <w:szCs w:val="20"/>
              </w:rPr>
              <w:t>P</w:t>
            </w:r>
            <w:r w:rsidRPr="00B5007A">
              <w:rPr>
                <w:rFonts w:asciiTheme="majorBidi" w:hAnsiTheme="majorBidi" w:cstheme="majorBidi"/>
                <w:sz w:val="20"/>
                <w:szCs w:val="20"/>
              </w:rPr>
              <w:t xml:space="preserve">ricing </w:t>
            </w:r>
            <w:r w:rsidR="00493F6C" w:rsidRPr="00B5007A">
              <w:rPr>
                <w:rFonts w:asciiTheme="majorBidi" w:hAnsiTheme="majorBidi" w:cstheme="majorBidi"/>
                <w:sz w:val="20"/>
                <w:szCs w:val="20"/>
              </w:rPr>
              <w:t>Game</w:t>
            </w:r>
          </w:p>
        </w:tc>
        <w:tc>
          <w:tcPr>
            <w:tcW w:w="1207" w:type="dxa"/>
            <w:tcBorders>
              <w:top w:val="none" w:sz="0" w:space="0" w:color="auto"/>
              <w:left w:val="none" w:sz="0" w:space="0" w:color="auto"/>
              <w:bottom w:val="none" w:sz="0" w:space="0" w:color="auto"/>
              <w:right w:val="none" w:sz="0" w:space="0" w:color="auto"/>
            </w:tcBorders>
            <w:shd w:val="clear" w:color="auto" w:fill="FFFFFF" w:themeFill="background1"/>
          </w:tcPr>
          <w:p w14:paraId="398531C7" w14:textId="5A6E42AC"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Variable</w:t>
            </w:r>
          </w:p>
        </w:tc>
        <w:tc>
          <w:tcPr>
            <w:tcW w:w="1196" w:type="dxa"/>
            <w:tcBorders>
              <w:top w:val="none" w:sz="0" w:space="0" w:color="auto"/>
              <w:left w:val="none" w:sz="0" w:space="0" w:color="auto"/>
              <w:bottom w:val="none" w:sz="0" w:space="0" w:color="auto"/>
              <w:right w:val="none" w:sz="0" w:space="0" w:color="auto"/>
            </w:tcBorders>
            <w:shd w:val="clear" w:color="auto" w:fill="FFFFFF" w:themeFill="background1"/>
          </w:tcPr>
          <w:p w14:paraId="45D37F6D" w14:textId="53009C1F"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No</w:t>
            </w:r>
          </w:p>
        </w:tc>
        <w:tc>
          <w:tcPr>
            <w:tcW w:w="1503" w:type="dxa"/>
            <w:tcBorders>
              <w:top w:val="none" w:sz="0" w:space="0" w:color="auto"/>
              <w:left w:val="none" w:sz="0" w:space="0" w:color="auto"/>
              <w:bottom w:val="none" w:sz="0" w:space="0" w:color="auto"/>
              <w:right w:val="none" w:sz="0" w:space="0" w:color="auto"/>
            </w:tcBorders>
            <w:shd w:val="clear" w:color="auto" w:fill="FFFFFF" w:themeFill="background1"/>
          </w:tcPr>
          <w:p w14:paraId="5DCC5429" w14:textId="597230B8"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OD</w:t>
            </w:r>
          </w:p>
        </w:tc>
        <w:tc>
          <w:tcPr>
            <w:tcW w:w="1559" w:type="dxa"/>
            <w:tcBorders>
              <w:top w:val="none" w:sz="0" w:space="0" w:color="auto"/>
              <w:left w:val="none" w:sz="0" w:space="0" w:color="auto"/>
              <w:bottom w:val="none" w:sz="0" w:space="0" w:color="auto"/>
              <w:right w:val="none" w:sz="0" w:space="0" w:color="auto"/>
            </w:tcBorders>
            <w:shd w:val="clear" w:color="auto" w:fill="FFFFFF" w:themeFill="background1"/>
          </w:tcPr>
          <w:p w14:paraId="02C58164" w14:textId="0CC3EC6C" w:rsidR="00493F6C" w:rsidRPr="00B5007A" w:rsidRDefault="00493F6C"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UD</w:t>
            </w:r>
          </w:p>
        </w:tc>
        <w:tc>
          <w:tcPr>
            <w:tcW w:w="1514" w:type="dxa"/>
            <w:tcBorders>
              <w:top w:val="none" w:sz="0" w:space="0" w:color="auto"/>
              <w:left w:val="none" w:sz="0" w:space="0" w:color="auto"/>
              <w:bottom w:val="none" w:sz="0" w:space="0" w:color="auto"/>
              <w:right w:val="none" w:sz="0" w:space="0" w:color="auto"/>
            </w:tcBorders>
            <w:shd w:val="clear" w:color="auto" w:fill="FFFFFF" w:themeFill="background1"/>
          </w:tcPr>
          <w:p w14:paraId="6E017A4B" w14:textId="710333AF" w:rsidR="00493F6C" w:rsidRPr="00B5007A" w:rsidRDefault="00D61117" w:rsidP="00493F6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5007A">
              <w:rPr>
                <w:rFonts w:asciiTheme="majorBidi" w:hAnsiTheme="majorBidi" w:cstheme="majorBidi"/>
                <w:sz w:val="20"/>
                <w:szCs w:val="20"/>
              </w:rPr>
              <w:t>Close to FOB</w:t>
            </w:r>
          </w:p>
        </w:tc>
      </w:tr>
    </w:tbl>
    <w:p w14:paraId="093C331B" w14:textId="4DE819C0" w:rsidR="00DD7EC6" w:rsidRPr="00B5007A" w:rsidRDefault="00D925F3" w:rsidP="00ED177C">
      <w:pPr>
        <w:spacing w:line="360" w:lineRule="auto"/>
        <w:jc w:val="both"/>
        <w:rPr>
          <w:rFonts w:asciiTheme="majorBidi" w:hAnsiTheme="majorBidi" w:cstheme="majorBidi"/>
          <w:sz w:val="24"/>
          <w:szCs w:val="24"/>
        </w:rPr>
      </w:pPr>
      <w:r>
        <w:rPr>
          <w:rFonts w:asciiTheme="majorBidi" w:hAnsiTheme="majorBidi" w:cstheme="majorBidi"/>
          <w:sz w:val="24"/>
          <w:szCs w:val="24"/>
        </w:rPr>
        <w:t>From a critical point of view, d</w:t>
      </w:r>
      <w:r w:rsidR="007B0802" w:rsidRPr="00B5007A">
        <w:rPr>
          <w:rFonts w:asciiTheme="majorBidi" w:hAnsiTheme="majorBidi" w:cstheme="majorBidi"/>
          <w:sz w:val="24"/>
          <w:szCs w:val="24"/>
        </w:rPr>
        <w:t>espite the prevalence of G</w:t>
      </w:r>
      <w:r w:rsidR="00DF58A7" w:rsidRPr="00B5007A">
        <w:rPr>
          <w:rFonts w:asciiTheme="majorBidi" w:hAnsiTheme="majorBidi" w:cstheme="majorBidi"/>
          <w:sz w:val="24"/>
          <w:szCs w:val="24"/>
        </w:rPr>
        <w:t>A</w:t>
      </w:r>
      <w:r w:rsidR="007B0802" w:rsidRPr="00B5007A">
        <w:rPr>
          <w:rFonts w:asciiTheme="majorBidi" w:hAnsiTheme="majorBidi" w:cstheme="majorBidi"/>
          <w:sz w:val="24"/>
          <w:szCs w:val="24"/>
        </w:rPr>
        <w:t>s</w:t>
      </w:r>
      <w:r w:rsidR="00B82A8F" w:rsidRPr="00B5007A">
        <w:rPr>
          <w:rFonts w:asciiTheme="majorBidi" w:hAnsiTheme="majorBidi" w:cstheme="majorBidi"/>
          <w:sz w:val="24"/>
          <w:szCs w:val="24"/>
        </w:rPr>
        <w:t xml:space="preserve"> in the literature</w:t>
      </w:r>
      <w:r w:rsidR="00194A45" w:rsidRPr="00B5007A">
        <w:rPr>
          <w:rFonts w:asciiTheme="majorBidi" w:hAnsiTheme="majorBidi" w:cstheme="majorBidi"/>
          <w:sz w:val="24"/>
          <w:szCs w:val="24"/>
        </w:rPr>
        <w:t xml:space="preserve">, interpreting the dynamics of genetic algorithms as </w:t>
      </w:r>
      <w:r w:rsidR="007B0802" w:rsidRPr="00B5007A">
        <w:rPr>
          <w:rFonts w:asciiTheme="majorBidi" w:hAnsiTheme="majorBidi" w:cstheme="majorBidi"/>
          <w:i/>
          <w:iCs/>
          <w:sz w:val="24"/>
          <w:szCs w:val="24"/>
        </w:rPr>
        <w:t>individual</w:t>
      </w:r>
      <w:r w:rsidR="007B0802" w:rsidRPr="00B5007A">
        <w:rPr>
          <w:rFonts w:asciiTheme="majorBidi" w:hAnsiTheme="majorBidi" w:cstheme="majorBidi"/>
          <w:sz w:val="24"/>
          <w:szCs w:val="24"/>
        </w:rPr>
        <w:t xml:space="preserve"> learning </w:t>
      </w:r>
      <w:r w:rsidR="007B04FC" w:rsidRPr="00B5007A">
        <w:rPr>
          <w:rFonts w:asciiTheme="majorBidi" w:hAnsiTheme="majorBidi" w:cstheme="majorBidi"/>
          <w:sz w:val="24"/>
          <w:szCs w:val="24"/>
        </w:rPr>
        <w:t xml:space="preserve">processes are not in all cases clear </w:t>
      </w:r>
      <w:r w:rsidR="00194A45" w:rsidRPr="00B5007A">
        <w:rPr>
          <w:rFonts w:asciiTheme="majorBidi" w:hAnsiTheme="majorBidi" w:cstheme="majorBidi"/>
          <w:sz w:val="24"/>
          <w:szCs w:val="24"/>
        </w:rPr>
        <w:t>(Brenner, 2005). In general, understanding</w:t>
      </w:r>
      <w:r w:rsidR="004450C8" w:rsidRPr="00B5007A">
        <w:rPr>
          <w:rFonts w:asciiTheme="majorBidi" w:hAnsiTheme="majorBidi" w:cstheme="majorBidi"/>
          <w:sz w:val="24"/>
          <w:szCs w:val="24"/>
        </w:rPr>
        <w:t xml:space="preserve"> the dynamics of </w:t>
      </w:r>
      <w:r w:rsidR="00194A45" w:rsidRPr="00B5007A">
        <w:rPr>
          <w:rFonts w:asciiTheme="majorBidi" w:hAnsiTheme="majorBidi" w:cstheme="majorBidi"/>
          <w:sz w:val="24"/>
          <w:szCs w:val="24"/>
        </w:rPr>
        <w:t>evolutionary algorithms is complicated by the fact that the internal fitness measures</w:t>
      </w:r>
      <w:r w:rsidR="009B6BBE" w:rsidRPr="00B5007A">
        <w:rPr>
          <w:rFonts w:asciiTheme="majorBidi" w:hAnsiTheme="majorBidi" w:cstheme="majorBidi"/>
          <w:sz w:val="24"/>
          <w:szCs w:val="24"/>
        </w:rPr>
        <w:t xml:space="preserve"> (, which is the</w:t>
      </w:r>
      <w:r w:rsidR="004450C8" w:rsidRPr="00B5007A">
        <w:rPr>
          <w:rFonts w:asciiTheme="majorBidi" w:hAnsiTheme="majorBidi" w:cstheme="majorBidi"/>
          <w:sz w:val="24"/>
          <w:szCs w:val="24"/>
        </w:rPr>
        <w:t xml:space="preserve"> main component of the GA and measures</w:t>
      </w:r>
      <w:r w:rsidR="009B6BBE" w:rsidRPr="00B5007A">
        <w:rPr>
          <w:rFonts w:asciiTheme="majorBidi" w:hAnsiTheme="majorBidi" w:cstheme="majorBidi"/>
          <w:sz w:val="24"/>
          <w:szCs w:val="24"/>
        </w:rPr>
        <w:t xml:space="preserve"> e.g.</w:t>
      </w:r>
      <w:r w:rsidR="004450C8" w:rsidRPr="00B5007A">
        <w:rPr>
          <w:rFonts w:asciiTheme="majorBidi" w:hAnsiTheme="majorBidi" w:cstheme="majorBidi"/>
          <w:sz w:val="24"/>
          <w:szCs w:val="24"/>
        </w:rPr>
        <w:t xml:space="preserve"> how well a particular </w:t>
      </w:r>
      <w:r w:rsidR="009B6BBE" w:rsidRPr="00B5007A">
        <w:rPr>
          <w:rFonts w:asciiTheme="majorBidi" w:hAnsiTheme="majorBidi" w:cstheme="majorBidi"/>
          <w:sz w:val="24"/>
          <w:szCs w:val="24"/>
        </w:rPr>
        <w:t xml:space="preserve">pricing </w:t>
      </w:r>
      <w:r w:rsidR="004450C8" w:rsidRPr="00B5007A">
        <w:rPr>
          <w:rFonts w:asciiTheme="majorBidi" w:hAnsiTheme="majorBidi" w:cstheme="majorBidi"/>
          <w:sz w:val="24"/>
          <w:szCs w:val="24"/>
        </w:rPr>
        <w:t xml:space="preserve">policy yields a higher </w:t>
      </w:r>
      <w:r w:rsidR="009B6BBE" w:rsidRPr="00B5007A">
        <w:rPr>
          <w:rFonts w:asciiTheme="majorBidi" w:hAnsiTheme="majorBidi" w:cstheme="majorBidi"/>
          <w:sz w:val="24"/>
          <w:szCs w:val="24"/>
        </w:rPr>
        <w:t>pay-off</w:t>
      </w:r>
      <w:r w:rsidR="004450C8" w:rsidRPr="00B5007A">
        <w:rPr>
          <w:rFonts w:asciiTheme="majorBidi" w:hAnsiTheme="majorBidi" w:cstheme="majorBidi"/>
          <w:sz w:val="24"/>
          <w:szCs w:val="24"/>
        </w:rPr>
        <w:t xml:space="preserve"> for a firm)</w:t>
      </w:r>
      <w:r w:rsidR="00194A45" w:rsidRPr="00B5007A">
        <w:rPr>
          <w:rFonts w:asciiTheme="majorBidi" w:hAnsiTheme="majorBidi" w:cstheme="majorBidi"/>
          <w:sz w:val="24"/>
          <w:szCs w:val="24"/>
        </w:rPr>
        <w:t xml:space="preserve"> </w:t>
      </w:r>
      <w:r w:rsidR="004450C8" w:rsidRPr="00B5007A">
        <w:rPr>
          <w:rFonts w:asciiTheme="majorBidi" w:hAnsiTheme="majorBidi" w:cstheme="majorBidi"/>
          <w:sz w:val="24"/>
          <w:szCs w:val="24"/>
        </w:rPr>
        <w:t>for evaluation of</w:t>
      </w:r>
      <w:r w:rsidR="00194A45" w:rsidRPr="00B5007A">
        <w:rPr>
          <w:rFonts w:asciiTheme="majorBidi" w:hAnsiTheme="majorBidi" w:cstheme="majorBidi"/>
          <w:sz w:val="24"/>
          <w:szCs w:val="24"/>
        </w:rPr>
        <w:t xml:space="preserve"> </w:t>
      </w:r>
      <w:r w:rsidR="002E2C71" w:rsidRPr="00B5007A">
        <w:rPr>
          <w:rFonts w:asciiTheme="majorBidi" w:hAnsiTheme="majorBidi" w:cstheme="majorBidi"/>
          <w:sz w:val="24"/>
          <w:szCs w:val="24"/>
        </w:rPr>
        <w:t>policies</w:t>
      </w:r>
      <w:r w:rsidR="00194A45" w:rsidRPr="00B5007A">
        <w:rPr>
          <w:rFonts w:asciiTheme="majorBidi" w:hAnsiTheme="majorBidi" w:cstheme="majorBidi"/>
          <w:sz w:val="24"/>
          <w:szCs w:val="24"/>
        </w:rPr>
        <w:t xml:space="preserve"> are </w:t>
      </w:r>
      <w:r w:rsidR="00194A45" w:rsidRPr="00B5007A">
        <w:rPr>
          <w:rFonts w:asciiTheme="majorBidi" w:hAnsiTheme="majorBidi" w:cstheme="majorBidi"/>
          <w:i/>
          <w:iCs/>
          <w:sz w:val="24"/>
          <w:szCs w:val="24"/>
        </w:rPr>
        <w:t>subjective</w:t>
      </w:r>
      <w:r w:rsidR="00194A45" w:rsidRPr="00B5007A">
        <w:rPr>
          <w:rFonts w:asciiTheme="majorBidi" w:hAnsiTheme="majorBidi" w:cstheme="majorBidi"/>
          <w:sz w:val="24"/>
          <w:szCs w:val="24"/>
        </w:rPr>
        <w:t xml:space="preserve"> (Luke and Wiegand, 2002 and Watson and Pollack, 2001). Vriend (2000)</w:t>
      </w:r>
      <w:r w:rsidR="00ED177C">
        <w:rPr>
          <w:rFonts w:asciiTheme="majorBidi" w:hAnsiTheme="majorBidi" w:cstheme="majorBidi"/>
          <w:sz w:val="24"/>
          <w:szCs w:val="24"/>
        </w:rPr>
        <w:t xml:space="preserve"> and Riechmann (2006</w:t>
      </w:r>
      <w:r w:rsidR="004450C8" w:rsidRPr="00B5007A">
        <w:rPr>
          <w:rFonts w:asciiTheme="majorBidi" w:hAnsiTheme="majorBidi" w:cstheme="majorBidi"/>
          <w:sz w:val="24"/>
          <w:szCs w:val="24"/>
        </w:rPr>
        <w:t xml:space="preserve">) show how </w:t>
      </w:r>
      <w:r w:rsidR="00194A45" w:rsidRPr="00B5007A">
        <w:rPr>
          <w:rFonts w:asciiTheme="majorBidi" w:hAnsiTheme="majorBidi" w:cstheme="majorBidi"/>
          <w:sz w:val="24"/>
          <w:szCs w:val="24"/>
        </w:rPr>
        <w:t>the learning dynamics of agents</w:t>
      </w:r>
      <w:r w:rsidR="004450C8" w:rsidRPr="00B5007A">
        <w:rPr>
          <w:rFonts w:asciiTheme="majorBidi" w:hAnsiTheme="majorBidi" w:cstheme="majorBidi"/>
          <w:sz w:val="24"/>
          <w:szCs w:val="24"/>
        </w:rPr>
        <w:t xml:space="preserve"> through defining fitness functions</w:t>
      </w:r>
      <w:r w:rsidR="00194A45" w:rsidRPr="00B5007A">
        <w:rPr>
          <w:rFonts w:asciiTheme="majorBidi" w:hAnsiTheme="majorBidi" w:cstheme="majorBidi"/>
          <w:sz w:val="24"/>
          <w:szCs w:val="24"/>
        </w:rPr>
        <w:t xml:space="preserve"> in evolutionary algorithms </w:t>
      </w:r>
      <w:r w:rsidR="004450C8" w:rsidRPr="00B5007A">
        <w:rPr>
          <w:rFonts w:asciiTheme="majorBidi" w:hAnsiTheme="majorBidi" w:cstheme="majorBidi"/>
          <w:sz w:val="24"/>
          <w:szCs w:val="24"/>
        </w:rPr>
        <w:t>can substantially influence</w:t>
      </w:r>
      <w:r w:rsidR="00194A45" w:rsidRPr="00B5007A">
        <w:rPr>
          <w:rFonts w:asciiTheme="majorBidi" w:hAnsiTheme="majorBidi" w:cstheme="majorBidi"/>
          <w:sz w:val="24"/>
          <w:szCs w:val="24"/>
        </w:rPr>
        <w:t xml:space="preserve"> the outcome of the game. For example,</w:t>
      </w:r>
      <w:r w:rsidR="00B82A8F" w:rsidRPr="00B5007A">
        <w:rPr>
          <w:rFonts w:asciiTheme="majorBidi" w:hAnsiTheme="majorBidi" w:cstheme="majorBidi"/>
          <w:sz w:val="24"/>
          <w:szCs w:val="24"/>
        </w:rPr>
        <w:t xml:space="preserve"> if we</w:t>
      </w:r>
      <w:r w:rsidR="00194A45" w:rsidRPr="00B5007A">
        <w:rPr>
          <w:rFonts w:asciiTheme="majorBidi" w:hAnsiTheme="majorBidi" w:cstheme="majorBidi"/>
          <w:sz w:val="24"/>
          <w:szCs w:val="24"/>
        </w:rPr>
        <w:t xml:space="preserve"> assume </w:t>
      </w:r>
      <w:r w:rsidR="00B82A8F" w:rsidRPr="00B5007A">
        <w:rPr>
          <w:rFonts w:asciiTheme="majorBidi" w:hAnsiTheme="majorBidi" w:cstheme="majorBidi"/>
          <w:sz w:val="24"/>
          <w:szCs w:val="24"/>
        </w:rPr>
        <w:t xml:space="preserve">that </w:t>
      </w:r>
      <w:r w:rsidR="00194A45" w:rsidRPr="00B5007A">
        <w:rPr>
          <w:rFonts w:asciiTheme="majorBidi" w:hAnsiTheme="majorBidi" w:cstheme="majorBidi"/>
          <w:sz w:val="24"/>
          <w:szCs w:val="24"/>
        </w:rPr>
        <w:t xml:space="preserve">the vital criterion for measuring the fitness of </w:t>
      </w:r>
      <w:r w:rsidR="002E2C71" w:rsidRPr="00B5007A">
        <w:rPr>
          <w:rFonts w:asciiTheme="majorBidi" w:hAnsiTheme="majorBidi" w:cstheme="majorBidi"/>
          <w:sz w:val="24"/>
          <w:szCs w:val="24"/>
        </w:rPr>
        <w:t>policies</w:t>
      </w:r>
      <w:r w:rsidR="00194A45" w:rsidRPr="00B5007A">
        <w:rPr>
          <w:rFonts w:asciiTheme="majorBidi" w:hAnsiTheme="majorBidi" w:cstheme="majorBidi"/>
          <w:sz w:val="24"/>
          <w:szCs w:val="24"/>
        </w:rPr>
        <w:t xml:space="preserve"> are relative pay</w:t>
      </w:r>
      <w:r w:rsidR="009B6BBE" w:rsidRPr="00B5007A">
        <w:rPr>
          <w:rFonts w:asciiTheme="majorBidi" w:hAnsiTheme="majorBidi" w:cstheme="majorBidi"/>
          <w:sz w:val="24"/>
          <w:szCs w:val="24"/>
        </w:rPr>
        <w:t>offs compared to a competitor, i</w:t>
      </w:r>
      <w:r w:rsidR="00194A45" w:rsidRPr="00B5007A">
        <w:rPr>
          <w:rFonts w:asciiTheme="majorBidi" w:hAnsiTheme="majorBidi" w:cstheme="majorBidi"/>
          <w:sz w:val="24"/>
          <w:szCs w:val="24"/>
        </w:rPr>
        <w:t>n this case it pay</w:t>
      </w:r>
      <w:r w:rsidR="009B6BBE" w:rsidRPr="00B5007A">
        <w:rPr>
          <w:rFonts w:asciiTheme="majorBidi" w:hAnsiTheme="majorBidi" w:cstheme="majorBidi"/>
          <w:sz w:val="24"/>
          <w:szCs w:val="24"/>
        </w:rPr>
        <w:t>s for an agent to hurt himself in terms of absolute payoff</w:t>
      </w:r>
      <w:r w:rsidR="00194A45" w:rsidRPr="00B5007A">
        <w:rPr>
          <w:rFonts w:asciiTheme="majorBidi" w:hAnsiTheme="majorBidi" w:cstheme="majorBidi"/>
          <w:sz w:val="24"/>
          <w:szCs w:val="24"/>
        </w:rPr>
        <w:t xml:space="preserve"> as long as he hurts its opponent even more. This </w:t>
      </w:r>
      <w:r w:rsidR="009B6BBE" w:rsidRPr="00B5007A">
        <w:rPr>
          <w:rFonts w:asciiTheme="majorBidi" w:hAnsiTheme="majorBidi" w:cstheme="majorBidi"/>
          <w:sz w:val="24"/>
          <w:szCs w:val="24"/>
        </w:rPr>
        <w:t>kind</w:t>
      </w:r>
      <w:r w:rsidR="00194A45" w:rsidRPr="00B5007A">
        <w:rPr>
          <w:rFonts w:asciiTheme="majorBidi" w:hAnsiTheme="majorBidi" w:cstheme="majorBidi"/>
          <w:sz w:val="24"/>
          <w:szCs w:val="24"/>
        </w:rPr>
        <w:t xml:space="preserve"> of behavior is a result of the implied algorithm dynamics</w:t>
      </w:r>
      <w:r w:rsidR="00174987" w:rsidRPr="00B5007A">
        <w:rPr>
          <w:rFonts w:asciiTheme="majorBidi" w:hAnsiTheme="majorBidi" w:cstheme="majorBidi"/>
          <w:sz w:val="24"/>
          <w:szCs w:val="24"/>
        </w:rPr>
        <w:t xml:space="preserve"> </w:t>
      </w:r>
      <w:r w:rsidR="009B6BBE" w:rsidRPr="00B5007A">
        <w:rPr>
          <w:rFonts w:asciiTheme="majorBidi" w:hAnsiTheme="majorBidi" w:cstheme="majorBidi"/>
          <w:sz w:val="24"/>
          <w:szCs w:val="24"/>
        </w:rPr>
        <w:t>by</w:t>
      </w:r>
      <w:r w:rsidR="00174987" w:rsidRPr="00B5007A">
        <w:rPr>
          <w:rFonts w:asciiTheme="majorBidi" w:hAnsiTheme="majorBidi" w:cstheme="majorBidi"/>
          <w:sz w:val="24"/>
          <w:szCs w:val="24"/>
        </w:rPr>
        <w:t xml:space="preserve"> defining </w:t>
      </w:r>
      <w:r w:rsidR="009B6BBE" w:rsidRPr="00B5007A">
        <w:rPr>
          <w:rFonts w:asciiTheme="majorBidi" w:hAnsiTheme="majorBidi" w:cstheme="majorBidi"/>
          <w:sz w:val="24"/>
          <w:szCs w:val="24"/>
        </w:rPr>
        <w:t xml:space="preserve">the </w:t>
      </w:r>
      <w:r w:rsidR="00174987" w:rsidRPr="00B5007A">
        <w:rPr>
          <w:rFonts w:asciiTheme="majorBidi" w:hAnsiTheme="majorBidi" w:cstheme="majorBidi"/>
          <w:sz w:val="24"/>
          <w:szCs w:val="24"/>
        </w:rPr>
        <w:t>fitness functions</w:t>
      </w:r>
      <w:r w:rsidR="00DD7EC6" w:rsidRPr="00B5007A">
        <w:rPr>
          <w:rFonts w:asciiTheme="majorBidi" w:hAnsiTheme="majorBidi" w:cstheme="majorBidi"/>
          <w:sz w:val="24"/>
          <w:szCs w:val="24"/>
        </w:rPr>
        <w:t xml:space="preserve">, not of the game itself. </w:t>
      </w:r>
      <w:r w:rsidR="00DF58A7" w:rsidRPr="00B5007A">
        <w:rPr>
          <w:rFonts w:asciiTheme="majorBidi" w:hAnsiTheme="majorBidi" w:cstheme="majorBidi"/>
          <w:sz w:val="24"/>
          <w:szCs w:val="24"/>
        </w:rPr>
        <w:t>I</w:t>
      </w:r>
      <w:r w:rsidR="00DD7EC6" w:rsidRPr="00B5007A">
        <w:rPr>
          <w:rFonts w:asciiTheme="majorBidi" w:hAnsiTheme="majorBidi" w:cstheme="majorBidi"/>
          <w:sz w:val="24"/>
          <w:szCs w:val="24"/>
        </w:rPr>
        <w:t xml:space="preserve">n Graubner et al. (2011a), Graubner et al. (2011b) and Graubner and Sexton (2022) </w:t>
      </w:r>
      <w:r w:rsidR="00DF58A7" w:rsidRPr="00B5007A">
        <w:rPr>
          <w:rFonts w:asciiTheme="majorBidi" w:hAnsiTheme="majorBidi" w:cstheme="majorBidi"/>
          <w:sz w:val="24"/>
          <w:szCs w:val="24"/>
        </w:rPr>
        <w:t xml:space="preserve">the main criterion for measuring </w:t>
      </w:r>
      <w:r w:rsidR="00DF58A7" w:rsidRPr="00B5007A">
        <w:rPr>
          <w:rFonts w:asciiTheme="majorBidi" w:hAnsiTheme="majorBidi" w:cstheme="majorBidi"/>
          <w:sz w:val="24"/>
          <w:szCs w:val="24"/>
        </w:rPr>
        <w:lastRenderedPageBreak/>
        <w:t xml:space="preserve">the fitness of pricing policies </w:t>
      </w:r>
      <w:r w:rsidR="00DD7EC6" w:rsidRPr="00B5007A">
        <w:rPr>
          <w:rFonts w:asciiTheme="majorBidi" w:hAnsiTheme="majorBidi" w:cstheme="majorBidi"/>
          <w:sz w:val="24"/>
          <w:szCs w:val="24"/>
        </w:rPr>
        <w:t xml:space="preserve">is </w:t>
      </w:r>
      <w:r w:rsidR="00DF58A7" w:rsidRPr="00B5007A">
        <w:rPr>
          <w:rFonts w:asciiTheme="majorBidi" w:hAnsiTheme="majorBidi" w:cstheme="majorBidi"/>
          <w:sz w:val="24"/>
          <w:szCs w:val="24"/>
        </w:rPr>
        <w:t>thought</w:t>
      </w:r>
      <w:r w:rsidR="00DD7EC6" w:rsidRPr="00B5007A">
        <w:rPr>
          <w:rFonts w:asciiTheme="majorBidi" w:hAnsiTheme="majorBidi" w:cstheme="majorBidi"/>
          <w:sz w:val="24"/>
          <w:szCs w:val="24"/>
        </w:rPr>
        <w:t xml:space="preserve"> to </w:t>
      </w:r>
      <w:r w:rsidR="00A57762" w:rsidRPr="00B5007A">
        <w:rPr>
          <w:rFonts w:asciiTheme="majorBidi" w:hAnsiTheme="majorBidi" w:cstheme="majorBidi"/>
          <w:sz w:val="24"/>
          <w:szCs w:val="24"/>
        </w:rPr>
        <w:t>select the</w:t>
      </w:r>
      <w:r w:rsidR="00DD7EC6" w:rsidRPr="00B5007A">
        <w:rPr>
          <w:rFonts w:asciiTheme="majorBidi" w:hAnsiTheme="majorBidi" w:cstheme="majorBidi"/>
          <w:sz w:val="24"/>
          <w:szCs w:val="24"/>
        </w:rPr>
        <w:t xml:space="preserve"> pricing policies, which yield the highest average </w:t>
      </w:r>
      <w:r w:rsidR="00A57762" w:rsidRPr="00B5007A">
        <w:rPr>
          <w:rFonts w:asciiTheme="majorBidi" w:hAnsiTheme="majorBidi" w:cstheme="majorBidi"/>
          <w:sz w:val="24"/>
          <w:szCs w:val="24"/>
        </w:rPr>
        <w:t>pay-</w:t>
      </w:r>
      <w:r w:rsidR="00DD7EC6" w:rsidRPr="00B5007A">
        <w:rPr>
          <w:rFonts w:asciiTheme="majorBidi" w:hAnsiTheme="majorBidi" w:cstheme="majorBidi"/>
          <w:sz w:val="24"/>
          <w:szCs w:val="24"/>
        </w:rPr>
        <w:t xml:space="preserve">offs when a processing firm is repeatedly </w:t>
      </w:r>
      <w:r w:rsidR="00DF58A7" w:rsidRPr="00B5007A">
        <w:rPr>
          <w:rFonts w:asciiTheme="majorBidi" w:hAnsiTheme="majorBidi" w:cstheme="majorBidi"/>
          <w:sz w:val="24"/>
          <w:szCs w:val="24"/>
        </w:rPr>
        <w:t>opposed</w:t>
      </w:r>
      <w:r w:rsidR="00DD7EC6" w:rsidRPr="00B5007A">
        <w:rPr>
          <w:rFonts w:asciiTheme="majorBidi" w:hAnsiTheme="majorBidi" w:cstheme="majorBidi"/>
          <w:sz w:val="24"/>
          <w:szCs w:val="24"/>
        </w:rPr>
        <w:t xml:space="preserve"> with different combinations of the competitor's pricing policies</w:t>
      </w:r>
      <w:r w:rsidR="00585764" w:rsidRPr="00B5007A">
        <w:rPr>
          <w:rFonts w:asciiTheme="majorBidi" w:hAnsiTheme="majorBidi" w:cstheme="majorBidi"/>
          <w:sz w:val="24"/>
          <w:szCs w:val="24"/>
        </w:rPr>
        <w:t>. While choosing this fitness function is</w:t>
      </w:r>
      <w:r w:rsidR="00DF58A7" w:rsidRPr="00B5007A">
        <w:rPr>
          <w:rFonts w:asciiTheme="majorBidi" w:hAnsiTheme="majorBidi" w:cstheme="majorBidi"/>
          <w:sz w:val="24"/>
          <w:szCs w:val="24"/>
        </w:rPr>
        <w:t xml:space="preserve"> logically</w:t>
      </w:r>
      <w:r w:rsidR="00585764" w:rsidRPr="00B5007A">
        <w:rPr>
          <w:rFonts w:asciiTheme="majorBidi" w:hAnsiTheme="majorBidi" w:cstheme="majorBidi"/>
          <w:sz w:val="24"/>
          <w:szCs w:val="24"/>
        </w:rPr>
        <w:t xml:space="preserve"> expected to result in </w:t>
      </w:r>
      <w:r w:rsidR="00A57762" w:rsidRPr="00B5007A">
        <w:rPr>
          <w:rFonts w:asciiTheme="majorBidi" w:hAnsiTheme="majorBidi" w:cstheme="majorBidi"/>
          <w:sz w:val="24"/>
          <w:szCs w:val="24"/>
        </w:rPr>
        <w:t xml:space="preserve">selection of </w:t>
      </w:r>
      <w:r w:rsidR="0087336D" w:rsidRPr="00F56174">
        <w:rPr>
          <w:rFonts w:asciiTheme="majorBidi" w:hAnsiTheme="majorBidi" w:cstheme="majorBidi"/>
          <w:i/>
          <w:iCs/>
          <w:sz w:val="24"/>
          <w:szCs w:val="24"/>
        </w:rPr>
        <w:t>on average</w:t>
      </w:r>
      <w:r w:rsidR="0087336D" w:rsidRPr="00B5007A">
        <w:rPr>
          <w:rFonts w:asciiTheme="majorBidi" w:hAnsiTheme="majorBidi" w:cstheme="majorBidi"/>
          <w:sz w:val="24"/>
          <w:szCs w:val="24"/>
        </w:rPr>
        <w:t xml:space="preserve"> </w:t>
      </w:r>
      <w:r w:rsidR="00585764" w:rsidRPr="00B5007A">
        <w:rPr>
          <w:rFonts w:asciiTheme="majorBidi" w:hAnsiTheme="majorBidi" w:cstheme="majorBidi"/>
          <w:sz w:val="24"/>
          <w:szCs w:val="24"/>
        </w:rPr>
        <w:t>solid pricing policies</w:t>
      </w:r>
      <w:r w:rsidR="00A57762" w:rsidRPr="00B5007A">
        <w:rPr>
          <w:rFonts w:asciiTheme="majorBidi" w:hAnsiTheme="majorBidi" w:cstheme="majorBidi"/>
          <w:sz w:val="24"/>
          <w:szCs w:val="24"/>
        </w:rPr>
        <w:t xml:space="preserve"> by </w:t>
      </w:r>
      <w:r w:rsidR="00DF58A7" w:rsidRPr="00B5007A">
        <w:rPr>
          <w:rFonts w:asciiTheme="majorBidi" w:hAnsiTheme="majorBidi" w:cstheme="majorBidi"/>
          <w:sz w:val="24"/>
          <w:szCs w:val="24"/>
        </w:rPr>
        <w:t>each firm</w:t>
      </w:r>
      <w:r w:rsidR="00A57762" w:rsidRPr="00B5007A">
        <w:rPr>
          <w:rFonts w:asciiTheme="majorBidi" w:hAnsiTheme="majorBidi" w:cstheme="majorBidi"/>
          <w:sz w:val="24"/>
          <w:szCs w:val="24"/>
        </w:rPr>
        <w:t>,</w:t>
      </w:r>
      <w:r w:rsidR="00585764" w:rsidRPr="00B5007A">
        <w:rPr>
          <w:rFonts w:asciiTheme="majorBidi" w:hAnsiTheme="majorBidi" w:cstheme="majorBidi"/>
          <w:sz w:val="24"/>
          <w:szCs w:val="24"/>
        </w:rPr>
        <w:t xml:space="preserve"> </w:t>
      </w:r>
      <w:r w:rsidR="001E1F7C" w:rsidRPr="00B5007A">
        <w:rPr>
          <w:rFonts w:asciiTheme="majorBidi" w:hAnsiTheme="majorBidi" w:cstheme="majorBidi"/>
          <w:sz w:val="24"/>
          <w:szCs w:val="24"/>
        </w:rPr>
        <w:t>it is not clear whether the</w:t>
      </w:r>
      <w:r w:rsidR="0087336D" w:rsidRPr="00B5007A">
        <w:rPr>
          <w:rFonts w:asciiTheme="majorBidi" w:hAnsiTheme="majorBidi" w:cstheme="majorBidi"/>
          <w:sz w:val="24"/>
          <w:szCs w:val="24"/>
        </w:rPr>
        <w:t xml:space="preserve"> </w:t>
      </w:r>
      <w:r w:rsidR="00DF58A7" w:rsidRPr="00B5007A">
        <w:rPr>
          <w:rFonts w:asciiTheme="majorBidi" w:hAnsiTheme="majorBidi" w:cstheme="majorBidi"/>
          <w:sz w:val="24"/>
          <w:szCs w:val="24"/>
        </w:rPr>
        <w:t>concluded</w:t>
      </w:r>
      <w:r w:rsidR="0087336D" w:rsidRPr="00B5007A">
        <w:rPr>
          <w:rFonts w:asciiTheme="majorBidi" w:hAnsiTheme="majorBidi" w:cstheme="majorBidi"/>
          <w:sz w:val="24"/>
          <w:szCs w:val="24"/>
        </w:rPr>
        <w:t xml:space="preserve"> equilibria policies</w:t>
      </w:r>
      <w:r w:rsidR="00A57762" w:rsidRPr="00B5007A">
        <w:rPr>
          <w:rFonts w:asciiTheme="majorBidi" w:hAnsiTheme="majorBidi" w:cstheme="majorBidi"/>
          <w:sz w:val="24"/>
          <w:szCs w:val="24"/>
        </w:rPr>
        <w:t xml:space="preserve"> </w:t>
      </w:r>
      <w:r w:rsidR="00F56174">
        <w:rPr>
          <w:rFonts w:asciiTheme="majorBidi" w:hAnsiTheme="majorBidi" w:cstheme="majorBidi"/>
          <w:sz w:val="24"/>
          <w:szCs w:val="24"/>
        </w:rPr>
        <w:t xml:space="preserve">in </w:t>
      </w:r>
      <w:r w:rsidR="001E1F7C" w:rsidRPr="00B5007A">
        <w:rPr>
          <w:rFonts w:asciiTheme="majorBidi" w:hAnsiTheme="majorBidi" w:cstheme="majorBidi"/>
          <w:sz w:val="24"/>
          <w:szCs w:val="24"/>
        </w:rPr>
        <w:t>can</w:t>
      </w:r>
      <w:r w:rsidR="0087336D" w:rsidRPr="00B5007A">
        <w:rPr>
          <w:rFonts w:asciiTheme="majorBidi" w:hAnsiTheme="majorBidi" w:cstheme="majorBidi"/>
          <w:sz w:val="24"/>
          <w:szCs w:val="24"/>
        </w:rPr>
        <w:t xml:space="preserve"> be interpreted</w:t>
      </w:r>
      <w:r w:rsidR="00A57762" w:rsidRPr="00B5007A">
        <w:rPr>
          <w:rFonts w:asciiTheme="majorBidi" w:hAnsiTheme="majorBidi" w:cstheme="majorBidi"/>
          <w:sz w:val="24"/>
          <w:szCs w:val="24"/>
        </w:rPr>
        <w:t xml:space="preserve"> </w:t>
      </w:r>
      <w:r w:rsidR="0087336D" w:rsidRPr="00B5007A">
        <w:rPr>
          <w:rFonts w:asciiTheme="majorBidi" w:hAnsiTheme="majorBidi" w:cstheme="majorBidi"/>
          <w:sz w:val="24"/>
          <w:szCs w:val="24"/>
        </w:rPr>
        <w:t xml:space="preserve">as </w:t>
      </w:r>
      <w:r w:rsidR="006C4C20">
        <w:rPr>
          <w:rFonts w:asciiTheme="majorBidi" w:hAnsiTheme="majorBidi" w:cstheme="majorBidi"/>
          <w:sz w:val="24"/>
          <w:szCs w:val="24"/>
        </w:rPr>
        <w:t xml:space="preserve">pure or mixed </w:t>
      </w:r>
      <w:r w:rsidR="00A57762" w:rsidRPr="00B5007A">
        <w:rPr>
          <w:rFonts w:asciiTheme="majorBidi" w:hAnsiTheme="majorBidi" w:cstheme="majorBidi"/>
          <w:sz w:val="24"/>
          <w:szCs w:val="24"/>
        </w:rPr>
        <w:t>Nash</w:t>
      </w:r>
      <w:r w:rsidR="00585764" w:rsidRPr="00B5007A">
        <w:rPr>
          <w:rFonts w:asciiTheme="majorBidi" w:hAnsiTheme="majorBidi" w:cstheme="majorBidi"/>
          <w:sz w:val="24"/>
          <w:szCs w:val="24"/>
        </w:rPr>
        <w:t xml:space="preserve"> equilibria</w:t>
      </w:r>
      <w:r w:rsidR="003539A0" w:rsidRPr="00B5007A">
        <w:rPr>
          <w:rFonts w:asciiTheme="majorBidi" w:hAnsiTheme="majorBidi" w:cstheme="majorBidi"/>
          <w:sz w:val="24"/>
          <w:szCs w:val="24"/>
        </w:rPr>
        <w:t xml:space="preserve"> in all cases</w:t>
      </w:r>
      <w:r w:rsidR="00585764" w:rsidRPr="00B5007A">
        <w:rPr>
          <w:rFonts w:asciiTheme="majorBidi" w:hAnsiTheme="majorBidi" w:cstheme="majorBidi"/>
          <w:sz w:val="24"/>
          <w:szCs w:val="24"/>
        </w:rPr>
        <w:t>.</w:t>
      </w:r>
    </w:p>
    <w:p w14:paraId="1F7FFE37" w14:textId="35115E74" w:rsidR="002C44A5" w:rsidRPr="00B5007A" w:rsidRDefault="00C04E49"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In</w:t>
      </w:r>
      <w:r w:rsidR="00F56174">
        <w:rPr>
          <w:rFonts w:asciiTheme="majorBidi" w:hAnsiTheme="majorBidi" w:cstheme="majorBidi"/>
          <w:sz w:val="24"/>
          <w:szCs w:val="24"/>
        </w:rPr>
        <w:t>stead of elaborating on G</w:t>
      </w:r>
      <w:r w:rsidR="001D4617">
        <w:rPr>
          <w:rFonts w:asciiTheme="majorBidi" w:hAnsiTheme="majorBidi" w:cstheme="majorBidi"/>
          <w:sz w:val="24"/>
          <w:szCs w:val="24"/>
        </w:rPr>
        <w:t>A</w:t>
      </w:r>
      <w:r w:rsidR="00F56174">
        <w:rPr>
          <w:rFonts w:asciiTheme="majorBidi" w:hAnsiTheme="majorBidi" w:cstheme="majorBidi"/>
          <w:sz w:val="24"/>
          <w:szCs w:val="24"/>
        </w:rPr>
        <w:t>s, in</w:t>
      </w:r>
      <w:r w:rsidRPr="00B5007A">
        <w:rPr>
          <w:rFonts w:asciiTheme="majorBidi" w:hAnsiTheme="majorBidi" w:cstheme="majorBidi"/>
          <w:sz w:val="24"/>
          <w:szCs w:val="24"/>
        </w:rPr>
        <w:t xml:space="preserve"> this paper we opt for using a reward based method i.e. reinforcement learning.</w:t>
      </w:r>
      <w:r w:rsidR="00194A45" w:rsidRPr="00B5007A">
        <w:rPr>
          <w:rFonts w:asciiTheme="majorBidi" w:hAnsiTheme="majorBidi" w:cstheme="majorBidi"/>
          <w:sz w:val="24"/>
          <w:szCs w:val="24"/>
        </w:rPr>
        <w:t xml:space="preserve"> </w:t>
      </w:r>
      <w:r w:rsidR="002C44A5" w:rsidRPr="00B5007A">
        <w:rPr>
          <w:rFonts w:asciiTheme="majorBidi" w:hAnsiTheme="majorBidi" w:cstheme="majorBidi"/>
          <w:sz w:val="24"/>
          <w:szCs w:val="24"/>
        </w:rPr>
        <w:t xml:space="preserve">Thereby, we make use of the deep neural networks DNNs to develop </w:t>
      </w:r>
      <w:r w:rsidRPr="00B5007A">
        <w:rPr>
          <w:rFonts w:asciiTheme="majorBidi" w:hAnsiTheme="majorBidi" w:cstheme="majorBidi"/>
          <w:sz w:val="24"/>
          <w:szCs w:val="24"/>
        </w:rPr>
        <w:t xml:space="preserve">RL </w:t>
      </w:r>
      <w:r w:rsidR="002C44A5" w:rsidRPr="00B5007A">
        <w:rPr>
          <w:rFonts w:asciiTheme="majorBidi" w:hAnsiTheme="majorBidi" w:cstheme="majorBidi"/>
          <w:sz w:val="24"/>
          <w:szCs w:val="24"/>
        </w:rPr>
        <w:t xml:space="preserve">pricing agents in agricultural input markets. </w:t>
      </w:r>
      <w:r w:rsidR="00DD1443" w:rsidRPr="00B5007A">
        <w:rPr>
          <w:rFonts w:asciiTheme="majorBidi" w:hAnsiTheme="majorBidi" w:cstheme="majorBidi"/>
          <w:sz w:val="24"/>
          <w:szCs w:val="24"/>
        </w:rPr>
        <w:t xml:space="preserve"> </w:t>
      </w:r>
      <w:r w:rsidR="003C42B6" w:rsidRPr="00B5007A">
        <w:rPr>
          <w:rFonts w:asciiTheme="majorBidi" w:hAnsiTheme="majorBidi" w:cstheme="majorBidi"/>
          <w:sz w:val="24"/>
          <w:szCs w:val="24"/>
        </w:rPr>
        <w:t>P</w:t>
      </w:r>
      <w:r w:rsidR="00F2110D" w:rsidRPr="00B5007A">
        <w:rPr>
          <w:rFonts w:asciiTheme="majorBidi" w:hAnsiTheme="majorBidi" w:cstheme="majorBidi"/>
          <w:sz w:val="24"/>
          <w:szCs w:val="24"/>
        </w:rPr>
        <w:t>rocessors</w:t>
      </w:r>
      <w:r w:rsidR="00A9528F" w:rsidRPr="00B5007A">
        <w:rPr>
          <w:rFonts w:asciiTheme="majorBidi" w:hAnsiTheme="majorBidi" w:cstheme="majorBidi"/>
          <w:sz w:val="24"/>
          <w:szCs w:val="24"/>
        </w:rPr>
        <w:t xml:space="preserve"> </w:t>
      </w:r>
      <w:r w:rsidR="0099314F" w:rsidRPr="00B5007A">
        <w:rPr>
          <w:rFonts w:asciiTheme="majorBidi" w:hAnsiTheme="majorBidi" w:cstheme="majorBidi"/>
          <w:sz w:val="24"/>
          <w:szCs w:val="24"/>
        </w:rPr>
        <w:t xml:space="preserve">use </w:t>
      </w:r>
      <w:r w:rsidR="002C44A5" w:rsidRPr="00B5007A">
        <w:rPr>
          <w:rFonts w:asciiTheme="majorBidi" w:hAnsiTheme="majorBidi" w:cstheme="majorBidi"/>
          <w:sz w:val="24"/>
          <w:szCs w:val="24"/>
        </w:rPr>
        <w:t xml:space="preserve">basically </w:t>
      </w:r>
      <w:r w:rsidR="00DD1443" w:rsidRPr="00B5007A">
        <w:rPr>
          <w:rFonts w:asciiTheme="majorBidi" w:hAnsiTheme="majorBidi" w:cstheme="majorBidi"/>
          <w:sz w:val="24"/>
          <w:szCs w:val="24"/>
        </w:rPr>
        <w:t>a</w:t>
      </w:r>
      <w:r w:rsidR="008B746F" w:rsidRPr="00B5007A">
        <w:rPr>
          <w:rFonts w:asciiTheme="majorBidi" w:hAnsiTheme="majorBidi" w:cstheme="majorBidi"/>
          <w:sz w:val="24"/>
          <w:szCs w:val="24"/>
        </w:rPr>
        <w:t xml:space="preserve"> </w:t>
      </w:r>
      <w:r w:rsidR="00660A3D" w:rsidRPr="00B5007A">
        <w:rPr>
          <w:rFonts w:asciiTheme="majorBidi" w:hAnsiTheme="majorBidi" w:cstheme="majorBidi"/>
          <w:sz w:val="24"/>
          <w:szCs w:val="24"/>
        </w:rPr>
        <w:t>well-</w:t>
      </w:r>
      <w:r w:rsidR="00683D08" w:rsidRPr="00B5007A">
        <w:rPr>
          <w:rFonts w:asciiTheme="majorBidi" w:hAnsiTheme="majorBidi" w:cstheme="majorBidi"/>
          <w:sz w:val="24"/>
          <w:szCs w:val="24"/>
        </w:rPr>
        <w:t>known</w:t>
      </w:r>
      <w:r w:rsidR="00DD1443" w:rsidRPr="00B5007A">
        <w:rPr>
          <w:rFonts w:asciiTheme="majorBidi" w:hAnsiTheme="majorBidi" w:cstheme="majorBidi"/>
          <w:sz w:val="24"/>
          <w:szCs w:val="24"/>
        </w:rPr>
        <w:t xml:space="preserve"> RL algorithm i.e.</w:t>
      </w:r>
      <w:r w:rsidR="008B746F" w:rsidRPr="00B5007A">
        <w:rPr>
          <w:rFonts w:asciiTheme="majorBidi" w:hAnsiTheme="majorBidi" w:cstheme="majorBidi"/>
          <w:sz w:val="24"/>
          <w:szCs w:val="24"/>
        </w:rPr>
        <w:t xml:space="preserve"> </w:t>
      </w:r>
      <w:r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008B746F" w:rsidRPr="00B5007A">
        <w:rPr>
          <w:rFonts w:asciiTheme="majorBidi" w:hAnsiTheme="majorBidi" w:cstheme="majorBidi"/>
          <w:sz w:val="24"/>
          <w:szCs w:val="24"/>
        </w:rPr>
        <w:t xml:space="preserve"> </w:t>
      </w:r>
      <w:r w:rsidR="00683D08" w:rsidRPr="00B5007A">
        <w:rPr>
          <w:rFonts w:asciiTheme="majorBidi" w:hAnsiTheme="majorBidi" w:cstheme="majorBidi"/>
          <w:sz w:val="24"/>
          <w:szCs w:val="24"/>
        </w:rPr>
        <w:t>algorithm</w:t>
      </w:r>
      <w:r w:rsidR="008C4259" w:rsidRPr="00B5007A">
        <w:rPr>
          <w:rFonts w:asciiTheme="majorBidi" w:hAnsiTheme="majorBidi" w:cstheme="majorBidi"/>
          <w:sz w:val="24"/>
          <w:szCs w:val="24"/>
        </w:rPr>
        <w:t xml:space="preserve"> (</w:t>
      </w:r>
      <w:r w:rsidR="008B746F" w:rsidRPr="00B5007A">
        <w:rPr>
          <w:rFonts w:asciiTheme="majorBidi" w:hAnsiTheme="majorBidi" w:cstheme="majorBidi"/>
          <w:noProof/>
          <w:sz w:val="24"/>
          <w:szCs w:val="24"/>
        </w:rPr>
        <w:t>Watkins1992)</w:t>
      </w:r>
      <w:r w:rsidR="00DD1443" w:rsidRPr="00B5007A">
        <w:rPr>
          <w:rFonts w:asciiTheme="majorBidi" w:hAnsiTheme="majorBidi" w:cstheme="majorBidi"/>
          <w:noProof/>
          <w:sz w:val="24"/>
          <w:szCs w:val="24"/>
        </w:rPr>
        <w:t xml:space="preserve">. </w:t>
      </w:r>
      <w:r w:rsidR="00ED69B4" w:rsidRPr="00B5007A">
        <w:rPr>
          <w:rFonts w:asciiTheme="majorBidi" w:hAnsiTheme="majorBidi" w:cstheme="majorBidi"/>
          <w:sz w:val="24"/>
          <w:szCs w:val="24"/>
        </w:rPr>
        <w:t xml:space="preserve">Q-learning </w:t>
      </w:r>
      <w:r w:rsidR="00DD1443" w:rsidRPr="00B5007A">
        <w:rPr>
          <w:rFonts w:asciiTheme="majorBidi" w:hAnsiTheme="majorBidi" w:cstheme="majorBidi"/>
          <w:sz w:val="24"/>
          <w:szCs w:val="24"/>
        </w:rPr>
        <w:t>agents</w:t>
      </w:r>
      <w:r w:rsidR="00ED69B4" w:rsidRPr="00B5007A">
        <w:rPr>
          <w:rFonts w:asciiTheme="majorBidi" w:hAnsiTheme="majorBidi" w:cstheme="majorBidi"/>
          <w:sz w:val="24"/>
          <w:szCs w:val="24"/>
        </w:rPr>
        <w:t xml:space="preserve"> elaborate decisions based on the notion of </w:t>
      </w:r>
      <w:r w:rsidR="00ED69B4" w:rsidRPr="00B5007A">
        <w:rPr>
          <w:rFonts w:asciiTheme="majorBidi" w:hAnsiTheme="majorBidi" w:cstheme="majorBidi"/>
          <w:i/>
          <w:iCs/>
          <w:sz w:val="24"/>
          <w:szCs w:val="24"/>
        </w:rPr>
        <w:t xml:space="preserve">dynamic programming </w:t>
      </w:r>
      <w:r w:rsidR="00ED69B4" w:rsidRPr="00B5007A">
        <w:rPr>
          <w:rFonts w:asciiTheme="majorBidi" w:hAnsiTheme="majorBidi" w:cstheme="majorBidi"/>
          <w:sz w:val="24"/>
          <w:szCs w:val="24"/>
        </w:rPr>
        <w:t>(Bellman, 1957)</w:t>
      </w:r>
      <w:r w:rsidR="008C4259" w:rsidRPr="00B5007A">
        <w:rPr>
          <w:rFonts w:asciiTheme="majorBidi" w:hAnsiTheme="majorBidi" w:cstheme="majorBidi"/>
          <w:sz w:val="24"/>
          <w:szCs w:val="24"/>
        </w:rPr>
        <w:t xml:space="preserve"> to</w:t>
      </w:r>
      <w:r w:rsidR="00F2110D" w:rsidRPr="00B5007A">
        <w:rPr>
          <w:rFonts w:asciiTheme="majorBidi" w:hAnsiTheme="majorBidi" w:cstheme="majorBidi"/>
          <w:sz w:val="24"/>
          <w:szCs w:val="24"/>
        </w:rPr>
        <w:t xml:space="preserve"> </w:t>
      </w:r>
      <w:r w:rsidR="00ED69B4" w:rsidRPr="00B5007A">
        <w:rPr>
          <w:rFonts w:asciiTheme="majorBidi" w:hAnsiTheme="majorBidi" w:cstheme="majorBidi"/>
          <w:sz w:val="24"/>
          <w:szCs w:val="24"/>
        </w:rPr>
        <w:t xml:space="preserve">solve optimization problems by combining solutions to sub-problems. Each agent solves each sub-problem just once and saves its answer in a </w:t>
      </w:r>
      <w:r w:rsidR="00F2110D" w:rsidRPr="00B5007A">
        <w:rPr>
          <w:rFonts w:asciiTheme="majorBidi" w:hAnsiTheme="majorBidi" w:cstheme="majorBidi"/>
          <w:sz w:val="24"/>
          <w:szCs w:val="24"/>
        </w:rPr>
        <w:t xml:space="preserve">memory </w:t>
      </w:r>
      <w:r w:rsidR="00ED69B4" w:rsidRPr="00B5007A">
        <w:rPr>
          <w:rFonts w:asciiTheme="majorBidi" w:hAnsiTheme="majorBidi" w:cstheme="majorBidi"/>
          <w:sz w:val="24"/>
          <w:szCs w:val="24"/>
        </w:rPr>
        <w:t>table</w:t>
      </w:r>
      <w:r w:rsidR="00F2110D" w:rsidRPr="00B5007A">
        <w:rPr>
          <w:rFonts w:asciiTheme="majorBidi" w:hAnsiTheme="majorBidi" w:cstheme="majorBidi"/>
          <w:sz w:val="24"/>
          <w:szCs w:val="24"/>
        </w:rPr>
        <w:t xml:space="preserve"> (named </w:t>
      </w:r>
      <w:r w:rsidRPr="00B5007A">
        <w:rPr>
          <w:rFonts w:asciiTheme="majorBidi" w:hAnsiTheme="majorBidi" w:cstheme="majorBidi"/>
          <w:sz w:val="24"/>
          <w:szCs w:val="24"/>
        </w:rPr>
        <w:t>Q</w:t>
      </w:r>
      <w:r w:rsidR="00F2110D" w:rsidRPr="00B5007A">
        <w:rPr>
          <w:rFonts w:asciiTheme="majorBidi" w:hAnsiTheme="majorBidi" w:cstheme="majorBidi"/>
          <w:sz w:val="24"/>
          <w:szCs w:val="24"/>
        </w:rPr>
        <w:t>-table)</w:t>
      </w:r>
      <w:r w:rsidR="00ED69B4" w:rsidRPr="00B5007A">
        <w:rPr>
          <w:rFonts w:asciiTheme="majorBidi" w:hAnsiTheme="majorBidi" w:cstheme="majorBidi"/>
          <w:sz w:val="24"/>
          <w:szCs w:val="24"/>
        </w:rPr>
        <w:t xml:space="preserve">, to avoid the re-computation. The entries of tables are called </w:t>
      </w:r>
      <w:r w:rsidRPr="00B5007A">
        <w:rPr>
          <w:rFonts w:asciiTheme="majorBidi" w:hAnsiTheme="majorBidi" w:cstheme="majorBidi"/>
          <w:i/>
          <w:iCs/>
          <w:sz w:val="24"/>
          <w:szCs w:val="24"/>
        </w:rPr>
        <w:t>Q</w:t>
      </w:r>
      <w:r w:rsidR="00ED69B4" w:rsidRPr="00B5007A">
        <w:rPr>
          <w:rFonts w:asciiTheme="majorBidi" w:hAnsiTheme="majorBidi" w:cstheme="majorBidi"/>
          <w:i/>
          <w:iCs/>
          <w:sz w:val="24"/>
          <w:szCs w:val="24"/>
        </w:rPr>
        <w:t>-values</w:t>
      </w:r>
      <w:r w:rsidR="00ED69B4" w:rsidRPr="00B5007A">
        <w:rPr>
          <w:rFonts w:asciiTheme="majorBidi" w:hAnsiTheme="majorBidi" w:cstheme="majorBidi"/>
          <w:sz w:val="24"/>
          <w:szCs w:val="24"/>
        </w:rPr>
        <w:t xml:space="preserve">. The evaluations of </w:t>
      </w:r>
      <w:r w:rsidRPr="00B5007A">
        <w:rPr>
          <w:rFonts w:asciiTheme="majorBidi" w:hAnsiTheme="majorBidi" w:cstheme="majorBidi"/>
          <w:sz w:val="24"/>
          <w:szCs w:val="24"/>
        </w:rPr>
        <w:t>Q</w:t>
      </w:r>
      <w:r w:rsidR="00ED69B4" w:rsidRPr="00B5007A">
        <w:rPr>
          <w:rFonts w:asciiTheme="majorBidi" w:hAnsiTheme="majorBidi" w:cstheme="majorBidi"/>
          <w:sz w:val="24"/>
          <w:szCs w:val="24"/>
        </w:rPr>
        <w:t xml:space="preserve">-values are then iteratively </w:t>
      </w:r>
      <w:r w:rsidR="00E942FD" w:rsidRPr="00B5007A">
        <w:rPr>
          <w:rFonts w:asciiTheme="majorBidi" w:hAnsiTheme="majorBidi" w:cstheme="majorBidi"/>
          <w:sz w:val="24"/>
          <w:szCs w:val="24"/>
        </w:rPr>
        <w:t xml:space="preserve">reinforced and </w:t>
      </w:r>
      <w:r w:rsidR="00ED69B4" w:rsidRPr="00B5007A">
        <w:rPr>
          <w:rFonts w:asciiTheme="majorBidi" w:hAnsiTheme="majorBidi" w:cstheme="majorBidi"/>
          <w:sz w:val="24"/>
          <w:szCs w:val="24"/>
        </w:rPr>
        <w:t>improved</w:t>
      </w:r>
      <w:r w:rsidR="00F2110D" w:rsidRPr="00B5007A">
        <w:rPr>
          <w:rFonts w:asciiTheme="majorBidi" w:hAnsiTheme="majorBidi" w:cstheme="majorBidi"/>
          <w:sz w:val="24"/>
          <w:szCs w:val="24"/>
        </w:rPr>
        <w:t>, more and more the game is played</w:t>
      </w:r>
      <w:r w:rsidR="00ED69B4" w:rsidRPr="00B5007A">
        <w:rPr>
          <w:rFonts w:asciiTheme="majorBidi" w:hAnsiTheme="majorBidi" w:cstheme="majorBidi"/>
          <w:sz w:val="24"/>
          <w:szCs w:val="24"/>
        </w:rPr>
        <w:t>.</w:t>
      </w:r>
      <w:r w:rsidR="00ED69B4" w:rsidRPr="00B5007A">
        <w:rPr>
          <w:rFonts w:asciiTheme="majorBidi" w:hAnsiTheme="majorBidi" w:cstheme="majorBidi"/>
        </w:rPr>
        <w:t xml:space="preserve"> </w:t>
      </w:r>
      <w:r w:rsidR="00660A3D" w:rsidRPr="00B5007A">
        <w:rPr>
          <w:rFonts w:asciiTheme="majorBidi" w:hAnsiTheme="majorBidi" w:cstheme="majorBidi"/>
          <w:sz w:val="24"/>
          <w:szCs w:val="24"/>
        </w:rPr>
        <w:t xml:space="preserve">However, </w:t>
      </w:r>
      <w:r w:rsidR="005B6CDA" w:rsidRPr="00B5007A">
        <w:rPr>
          <w:rFonts w:asciiTheme="majorBidi" w:hAnsiTheme="majorBidi" w:cstheme="majorBidi"/>
          <w:sz w:val="24"/>
          <w:szCs w:val="24"/>
        </w:rPr>
        <w:t>by increasing the interaction domain</w:t>
      </w:r>
      <w:r w:rsidR="00E942FD" w:rsidRPr="00B5007A">
        <w:rPr>
          <w:rFonts w:asciiTheme="majorBidi" w:hAnsiTheme="majorBidi" w:cstheme="majorBidi"/>
          <w:sz w:val="24"/>
          <w:szCs w:val="24"/>
        </w:rPr>
        <w:t xml:space="preserve"> (e.g. in games with rich decision spaces),</w:t>
      </w:r>
      <w:r w:rsidR="005B6CDA" w:rsidRPr="00B5007A">
        <w:rPr>
          <w:rFonts w:asciiTheme="majorBidi" w:hAnsiTheme="majorBidi" w:cstheme="majorBidi"/>
          <w:sz w:val="24"/>
          <w:szCs w:val="24"/>
        </w:rPr>
        <w:t xml:space="preserve"> tabular storage of </w:t>
      </w:r>
      <w:r w:rsidR="00573991" w:rsidRPr="00B5007A">
        <w:rPr>
          <w:rFonts w:asciiTheme="majorBidi" w:hAnsiTheme="majorBidi" w:cstheme="majorBidi"/>
          <w:sz w:val="24"/>
          <w:szCs w:val="24"/>
        </w:rPr>
        <w:t>Q</w:t>
      </w:r>
      <w:r w:rsidR="005B6CDA" w:rsidRPr="00B5007A">
        <w:rPr>
          <w:rFonts w:asciiTheme="majorBidi" w:hAnsiTheme="majorBidi" w:cstheme="majorBidi"/>
          <w:sz w:val="24"/>
          <w:szCs w:val="24"/>
        </w:rPr>
        <w:t xml:space="preserve">-values for agents becomes economically infeasible i.e. impractical.  Hence, </w:t>
      </w:r>
      <w:r w:rsidR="00660A3D" w:rsidRPr="00B5007A">
        <w:rPr>
          <w:rFonts w:asciiTheme="majorBidi" w:hAnsiTheme="majorBidi" w:cstheme="majorBidi"/>
          <w:sz w:val="24"/>
          <w:szCs w:val="24"/>
        </w:rPr>
        <w:t>a</w:t>
      </w:r>
      <w:r w:rsidR="008B746F" w:rsidRPr="00B5007A">
        <w:rPr>
          <w:rFonts w:asciiTheme="majorBidi" w:hAnsiTheme="majorBidi" w:cstheme="majorBidi"/>
          <w:sz w:val="24"/>
          <w:szCs w:val="24"/>
        </w:rPr>
        <w:t xml:space="preserve">s </w:t>
      </w:r>
      <w:r w:rsidR="00660A3D" w:rsidRPr="00B5007A">
        <w:rPr>
          <w:rFonts w:asciiTheme="majorBidi" w:hAnsiTheme="majorBidi" w:cstheme="majorBidi"/>
          <w:sz w:val="24"/>
          <w:szCs w:val="24"/>
        </w:rPr>
        <w:t xml:space="preserve">the </w:t>
      </w:r>
      <w:r w:rsidR="008B746F" w:rsidRPr="00B5007A">
        <w:rPr>
          <w:rFonts w:asciiTheme="majorBidi" w:hAnsiTheme="majorBidi" w:cstheme="majorBidi"/>
          <w:sz w:val="24"/>
          <w:szCs w:val="24"/>
        </w:rPr>
        <w:t xml:space="preserve">basic </w:t>
      </w:r>
      <w:r w:rsidR="00573991"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008B746F" w:rsidRPr="00B5007A">
        <w:rPr>
          <w:rFonts w:asciiTheme="majorBidi" w:hAnsiTheme="majorBidi" w:cstheme="majorBidi"/>
          <w:sz w:val="24"/>
          <w:szCs w:val="24"/>
        </w:rPr>
        <w:t xml:space="preserve"> algorit</w:t>
      </w:r>
      <w:r w:rsidR="00166787" w:rsidRPr="00B5007A">
        <w:rPr>
          <w:rFonts w:asciiTheme="majorBidi" w:hAnsiTheme="majorBidi" w:cstheme="majorBidi"/>
          <w:sz w:val="24"/>
          <w:szCs w:val="24"/>
        </w:rPr>
        <w:t>hm</w:t>
      </w:r>
      <w:r w:rsidR="008B746F" w:rsidRPr="00B5007A">
        <w:rPr>
          <w:rFonts w:asciiTheme="majorBidi" w:hAnsiTheme="majorBidi" w:cstheme="majorBidi"/>
          <w:sz w:val="24"/>
          <w:szCs w:val="24"/>
        </w:rPr>
        <w:t xml:space="preserve"> </w:t>
      </w:r>
      <w:r w:rsidR="00AA2861" w:rsidRPr="00B5007A">
        <w:rPr>
          <w:rFonts w:asciiTheme="majorBidi" w:hAnsiTheme="majorBidi" w:cstheme="majorBidi"/>
          <w:sz w:val="24"/>
          <w:szCs w:val="24"/>
        </w:rPr>
        <w:t xml:space="preserve">needs huge values of storage tables capacities, it </w:t>
      </w:r>
      <w:r w:rsidR="00166787" w:rsidRPr="00B5007A">
        <w:rPr>
          <w:rFonts w:asciiTheme="majorBidi" w:hAnsiTheme="majorBidi" w:cstheme="majorBidi"/>
          <w:sz w:val="24"/>
          <w:szCs w:val="24"/>
        </w:rPr>
        <w:t>is</w:t>
      </w:r>
      <w:r w:rsidR="008B746F" w:rsidRPr="00B5007A">
        <w:rPr>
          <w:rFonts w:asciiTheme="majorBidi" w:hAnsiTheme="majorBidi" w:cstheme="majorBidi"/>
          <w:sz w:val="24"/>
          <w:szCs w:val="24"/>
        </w:rPr>
        <w:t xml:space="preserve"> predominantly applicable to just problems with small decision spaces (Busoniu</w:t>
      </w:r>
      <w:r w:rsidR="00AA2861" w:rsidRPr="00B5007A">
        <w:rPr>
          <w:rFonts w:asciiTheme="majorBidi" w:hAnsiTheme="majorBidi" w:cstheme="majorBidi"/>
          <w:sz w:val="24"/>
          <w:szCs w:val="24"/>
        </w:rPr>
        <w:t xml:space="preserve"> et al., 2010). </w:t>
      </w:r>
      <w:r w:rsidR="00990F08" w:rsidRPr="00B5007A">
        <w:rPr>
          <w:rFonts w:asciiTheme="majorBidi" w:hAnsiTheme="majorBidi" w:cstheme="majorBidi"/>
          <w:noProof/>
          <w:sz w:val="24"/>
          <w:szCs w:val="24"/>
        </w:rPr>
        <w:t xml:space="preserve">Mnih, et al. (2015) </w:t>
      </w:r>
      <w:r w:rsidR="008C4EF9" w:rsidRPr="00B5007A">
        <w:rPr>
          <w:rFonts w:asciiTheme="majorBidi" w:hAnsiTheme="majorBidi" w:cstheme="majorBidi"/>
          <w:noProof/>
          <w:sz w:val="24"/>
          <w:szCs w:val="24"/>
        </w:rPr>
        <w:t xml:space="preserve">are the </w:t>
      </w:r>
      <w:r w:rsidR="00990F08" w:rsidRPr="00B5007A">
        <w:rPr>
          <w:rFonts w:asciiTheme="majorBidi" w:hAnsiTheme="majorBidi" w:cstheme="majorBidi"/>
          <w:noProof/>
          <w:sz w:val="24"/>
          <w:szCs w:val="24"/>
        </w:rPr>
        <w:t>first</w:t>
      </w:r>
      <w:r w:rsidR="008C4EF9" w:rsidRPr="00B5007A">
        <w:rPr>
          <w:rFonts w:asciiTheme="majorBidi" w:hAnsiTheme="majorBidi" w:cstheme="majorBidi"/>
          <w:noProof/>
          <w:sz w:val="24"/>
          <w:szCs w:val="24"/>
        </w:rPr>
        <w:t>, who</w:t>
      </w:r>
      <w:r w:rsidR="00990F08" w:rsidRPr="00B5007A">
        <w:rPr>
          <w:rFonts w:asciiTheme="majorBidi" w:hAnsiTheme="majorBidi" w:cstheme="majorBidi"/>
          <w:noProof/>
          <w:sz w:val="24"/>
          <w:szCs w:val="24"/>
        </w:rPr>
        <w:t xml:space="preserve"> introduced </w:t>
      </w:r>
      <w:r w:rsidR="00990F08" w:rsidRPr="00B5007A">
        <w:rPr>
          <w:rFonts w:asciiTheme="majorBidi" w:hAnsiTheme="majorBidi" w:cstheme="majorBidi"/>
          <w:sz w:val="24"/>
          <w:szCs w:val="24"/>
        </w:rPr>
        <w:t>t</w:t>
      </w:r>
      <w:r w:rsidR="00A9528F" w:rsidRPr="00B5007A">
        <w:rPr>
          <w:rFonts w:asciiTheme="majorBidi" w:hAnsiTheme="majorBidi" w:cstheme="majorBidi"/>
          <w:sz w:val="24"/>
          <w:szCs w:val="24"/>
        </w:rPr>
        <w:t xml:space="preserve">he </w:t>
      </w:r>
      <w:r w:rsidR="009D4DB3" w:rsidRPr="00B5007A">
        <w:rPr>
          <w:rFonts w:asciiTheme="majorBidi" w:hAnsiTheme="majorBidi" w:cstheme="majorBidi"/>
          <w:sz w:val="24"/>
          <w:szCs w:val="24"/>
        </w:rPr>
        <w:t xml:space="preserve">jointly </w:t>
      </w:r>
      <w:r w:rsidR="00A9528F" w:rsidRPr="00B5007A">
        <w:rPr>
          <w:rFonts w:asciiTheme="majorBidi" w:hAnsiTheme="majorBidi" w:cstheme="majorBidi"/>
          <w:sz w:val="24"/>
          <w:szCs w:val="24"/>
        </w:rPr>
        <w:t xml:space="preserve">usage of </w:t>
      </w:r>
      <w:r w:rsidR="00573991"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008B746F" w:rsidRPr="00B5007A">
        <w:rPr>
          <w:rFonts w:asciiTheme="majorBidi" w:hAnsiTheme="majorBidi" w:cstheme="majorBidi"/>
          <w:sz w:val="24"/>
          <w:szCs w:val="24"/>
        </w:rPr>
        <w:t xml:space="preserve"> together with utilizing </w:t>
      </w:r>
      <w:r w:rsidR="00660A3D" w:rsidRPr="00B5007A">
        <w:rPr>
          <w:rFonts w:asciiTheme="majorBidi" w:hAnsiTheme="majorBidi" w:cstheme="majorBidi"/>
          <w:sz w:val="24"/>
          <w:szCs w:val="24"/>
        </w:rPr>
        <w:t xml:space="preserve">deep artificial neural networks </w:t>
      </w:r>
      <w:r w:rsidR="005B6CDA" w:rsidRPr="00B5007A">
        <w:rPr>
          <w:rFonts w:asciiTheme="majorBidi" w:hAnsiTheme="majorBidi" w:cstheme="majorBidi"/>
          <w:sz w:val="24"/>
          <w:szCs w:val="24"/>
        </w:rPr>
        <w:t>D</w:t>
      </w:r>
      <w:r w:rsidR="00BD489D" w:rsidRPr="00B5007A">
        <w:rPr>
          <w:rFonts w:asciiTheme="majorBidi" w:hAnsiTheme="majorBidi" w:cstheme="majorBidi"/>
          <w:sz w:val="24"/>
          <w:szCs w:val="24"/>
        </w:rPr>
        <w:t>NN</w:t>
      </w:r>
      <w:r w:rsidR="008B746F" w:rsidRPr="00B5007A">
        <w:rPr>
          <w:rFonts w:asciiTheme="majorBidi" w:hAnsiTheme="majorBidi" w:cstheme="majorBidi"/>
          <w:sz w:val="24"/>
          <w:szCs w:val="24"/>
        </w:rPr>
        <w:t xml:space="preserve">s </w:t>
      </w:r>
      <w:r w:rsidR="009D4DB3" w:rsidRPr="00B5007A">
        <w:rPr>
          <w:rFonts w:asciiTheme="majorBidi" w:hAnsiTheme="majorBidi" w:cstheme="majorBidi"/>
          <w:noProof/>
          <w:sz w:val="24"/>
          <w:szCs w:val="24"/>
        </w:rPr>
        <w:t>to overcome the issue of memory storage capacity</w:t>
      </w:r>
      <w:r w:rsidR="00990F08" w:rsidRPr="00B5007A">
        <w:rPr>
          <w:rFonts w:asciiTheme="majorBidi" w:hAnsiTheme="majorBidi" w:cstheme="majorBidi"/>
          <w:noProof/>
          <w:sz w:val="24"/>
          <w:szCs w:val="24"/>
        </w:rPr>
        <w:t>. Hereby, the deep learning model takes the role of storage tables and</w:t>
      </w:r>
      <w:r w:rsidR="009D4DB3" w:rsidRPr="00B5007A">
        <w:rPr>
          <w:rFonts w:asciiTheme="majorBidi" w:hAnsiTheme="majorBidi" w:cstheme="majorBidi"/>
          <w:noProof/>
          <w:sz w:val="24"/>
          <w:szCs w:val="24"/>
        </w:rPr>
        <w:t xml:space="preserve"> can </w:t>
      </w:r>
      <w:r w:rsidR="004E0A23" w:rsidRPr="00B5007A">
        <w:rPr>
          <w:rFonts w:asciiTheme="majorBidi" w:hAnsiTheme="majorBidi" w:cstheme="majorBidi"/>
          <w:noProof/>
          <w:sz w:val="24"/>
          <w:szCs w:val="24"/>
        </w:rPr>
        <w:t xml:space="preserve">predict the </w:t>
      </w:r>
      <w:r w:rsidR="00573991" w:rsidRPr="00B5007A">
        <w:rPr>
          <w:rFonts w:asciiTheme="majorBidi" w:hAnsiTheme="majorBidi" w:cstheme="majorBidi"/>
          <w:noProof/>
          <w:sz w:val="24"/>
          <w:szCs w:val="24"/>
        </w:rPr>
        <w:t>Q</w:t>
      </w:r>
      <w:r w:rsidR="004E0A23" w:rsidRPr="00B5007A">
        <w:rPr>
          <w:rFonts w:asciiTheme="majorBidi" w:hAnsiTheme="majorBidi" w:cstheme="majorBidi"/>
          <w:noProof/>
          <w:sz w:val="24"/>
          <w:szCs w:val="24"/>
        </w:rPr>
        <w:t>-values without usage of any tables</w:t>
      </w:r>
      <w:r w:rsidR="008B746F" w:rsidRPr="00B5007A">
        <w:rPr>
          <w:rFonts w:asciiTheme="majorBidi" w:hAnsiTheme="majorBidi" w:cstheme="majorBidi"/>
          <w:sz w:val="24"/>
          <w:szCs w:val="24"/>
        </w:rPr>
        <w:t>.</w:t>
      </w:r>
      <w:r w:rsidR="00FB039D" w:rsidRPr="00B5007A">
        <w:rPr>
          <w:rFonts w:asciiTheme="majorBidi" w:hAnsiTheme="majorBidi" w:cstheme="majorBidi"/>
          <w:sz w:val="24"/>
          <w:szCs w:val="24"/>
        </w:rPr>
        <w:t xml:space="preserve"> </w:t>
      </w:r>
    </w:p>
    <w:p w14:paraId="5257E039" w14:textId="49F90CC6" w:rsidR="00BB2AA9" w:rsidRPr="00B5007A" w:rsidRDefault="002C44A5" w:rsidP="00021FF7">
      <w:pPr>
        <w:spacing w:line="360" w:lineRule="auto"/>
        <w:jc w:val="both"/>
        <w:rPr>
          <w:rFonts w:asciiTheme="majorBidi" w:hAnsiTheme="majorBidi" w:cstheme="majorBidi"/>
          <w:sz w:val="24"/>
          <w:szCs w:val="24"/>
        </w:rPr>
      </w:pPr>
      <w:r w:rsidRPr="00B5007A">
        <w:rPr>
          <w:rFonts w:asciiTheme="majorBidi" w:hAnsiTheme="majorBidi" w:cstheme="majorBidi"/>
          <w:noProof/>
          <w:sz w:val="24"/>
          <w:szCs w:val="24"/>
        </w:rPr>
        <w:t>T</w:t>
      </w:r>
      <w:r w:rsidRPr="00B5007A">
        <w:rPr>
          <w:rFonts w:asciiTheme="majorBidi" w:hAnsiTheme="majorBidi" w:cstheme="majorBidi"/>
          <w:sz w:val="24"/>
          <w:szCs w:val="24"/>
        </w:rPr>
        <w:t xml:space="preserve">o </w:t>
      </w:r>
      <w:r w:rsidR="00573991" w:rsidRPr="00B5007A">
        <w:rPr>
          <w:rFonts w:asciiTheme="majorBidi" w:hAnsiTheme="majorBidi" w:cstheme="majorBidi"/>
          <w:sz w:val="24"/>
          <w:szCs w:val="24"/>
        </w:rPr>
        <w:t>examine</w:t>
      </w:r>
      <w:r w:rsidRPr="00B5007A">
        <w:rPr>
          <w:rFonts w:asciiTheme="majorBidi" w:hAnsiTheme="majorBidi" w:cstheme="majorBidi"/>
          <w:sz w:val="24"/>
          <w:szCs w:val="24"/>
        </w:rPr>
        <w:t xml:space="preserve"> the results </w:t>
      </w:r>
      <w:r w:rsidR="00573991" w:rsidRPr="00B5007A">
        <w:rPr>
          <w:rFonts w:asciiTheme="majorBidi" w:hAnsiTheme="majorBidi" w:cstheme="majorBidi"/>
          <w:sz w:val="24"/>
          <w:szCs w:val="24"/>
        </w:rPr>
        <w:t xml:space="preserve">of deep reinforcement learning agents in our study, </w:t>
      </w:r>
      <w:r w:rsidR="00FB039D" w:rsidRPr="00B5007A">
        <w:rPr>
          <w:rFonts w:asciiTheme="majorBidi" w:hAnsiTheme="majorBidi" w:cstheme="majorBidi"/>
          <w:sz w:val="24"/>
          <w:szCs w:val="24"/>
        </w:rPr>
        <w:t xml:space="preserve">we </w:t>
      </w:r>
      <w:r w:rsidRPr="00B5007A">
        <w:rPr>
          <w:rFonts w:asciiTheme="majorBidi" w:hAnsiTheme="majorBidi" w:cstheme="majorBidi"/>
          <w:sz w:val="24"/>
          <w:szCs w:val="24"/>
        </w:rPr>
        <w:t>simulate two types of agents in separate games.</w:t>
      </w:r>
      <w:r w:rsidR="00FB039D" w:rsidRPr="00B5007A">
        <w:rPr>
          <w:rFonts w:asciiTheme="majorBidi" w:hAnsiTheme="majorBidi" w:cstheme="majorBidi"/>
          <w:sz w:val="24"/>
          <w:szCs w:val="24"/>
        </w:rPr>
        <w:t xml:space="preserve"> </w:t>
      </w:r>
      <w:r w:rsidRPr="00B5007A">
        <w:rPr>
          <w:rFonts w:asciiTheme="majorBidi" w:hAnsiTheme="majorBidi" w:cstheme="majorBidi"/>
          <w:i/>
          <w:iCs/>
          <w:sz w:val="24"/>
          <w:szCs w:val="24"/>
        </w:rPr>
        <w:t>U</w:t>
      </w:r>
      <w:r w:rsidR="00FB039D" w:rsidRPr="00B5007A">
        <w:rPr>
          <w:rFonts w:asciiTheme="majorBidi" w:hAnsiTheme="majorBidi" w:cstheme="majorBidi"/>
          <w:i/>
          <w:iCs/>
          <w:sz w:val="24"/>
          <w:szCs w:val="24"/>
        </w:rPr>
        <w:t>nsupervised agents</w:t>
      </w:r>
      <w:r w:rsidR="00FB039D" w:rsidRPr="00B5007A">
        <w:rPr>
          <w:rFonts w:asciiTheme="majorBidi" w:hAnsiTheme="majorBidi" w:cstheme="majorBidi"/>
          <w:sz w:val="24"/>
          <w:szCs w:val="24"/>
        </w:rPr>
        <w:t xml:space="preserve"> </w:t>
      </w:r>
      <w:r w:rsidRPr="00B5007A">
        <w:rPr>
          <w:rFonts w:asciiTheme="majorBidi" w:hAnsiTheme="majorBidi" w:cstheme="majorBidi"/>
          <w:sz w:val="24"/>
          <w:szCs w:val="24"/>
        </w:rPr>
        <w:t>are</w:t>
      </w:r>
      <w:r w:rsidR="00FB039D" w:rsidRPr="00B5007A">
        <w:rPr>
          <w:rFonts w:asciiTheme="majorBidi" w:hAnsiTheme="majorBidi" w:cstheme="majorBidi"/>
          <w:sz w:val="24"/>
          <w:szCs w:val="24"/>
        </w:rPr>
        <w:t xml:space="preserve"> deep reinforcement learning agents, which act in line with </w:t>
      </w:r>
      <w:r w:rsidR="00FB039D" w:rsidRPr="00B5007A">
        <w:rPr>
          <w:rFonts w:asciiTheme="majorBidi" w:hAnsiTheme="majorBidi" w:cstheme="majorBidi"/>
          <w:noProof/>
          <w:sz w:val="24"/>
          <w:szCs w:val="24"/>
        </w:rPr>
        <w:t>Mnih, et al. (2015)</w:t>
      </w:r>
      <w:r w:rsidR="00FB039D" w:rsidRPr="00B5007A">
        <w:rPr>
          <w:rFonts w:asciiTheme="majorBidi" w:hAnsiTheme="majorBidi" w:cstheme="majorBidi"/>
          <w:sz w:val="24"/>
          <w:szCs w:val="24"/>
        </w:rPr>
        <w:t>.</w:t>
      </w:r>
      <w:r w:rsidR="00B84810" w:rsidRPr="00B5007A">
        <w:rPr>
          <w:rFonts w:asciiTheme="majorBidi" w:hAnsiTheme="majorBidi" w:cstheme="majorBidi"/>
          <w:sz w:val="24"/>
          <w:szCs w:val="24"/>
        </w:rPr>
        <w:t xml:space="preserve"> </w:t>
      </w:r>
      <w:r w:rsidRPr="00B5007A">
        <w:rPr>
          <w:rFonts w:asciiTheme="majorBidi" w:hAnsiTheme="majorBidi" w:cstheme="majorBidi"/>
          <w:i/>
          <w:iCs/>
          <w:sz w:val="24"/>
          <w:szCs w:val="24"/>
        </w:rPr>
        <w:t>S</w:t>
      </w:r>
      <w:r w:rsidR="00B84810" w:rsidRPr="00B5007A">
        <w:rPr>
          <w:rFonts w:asciiTheme="majorBidi" w:hAnsiTheme="majorBidi" w:cstheme="majorBidi"/>
          <w:i/>
          <w:iCs/>
          <w:sz w:val="24"/>
          <w:szCs w:val="24"/>
        </w:rPr>
        <w:t xml:space="preserve">upervised agents </w:t>
      </w:r>
      <w:r w:rsidRPr="00B5007A">
        <w:rPr>
          <w:rFonts w:asciiTheme="majorBidi" w:hAnsiTheme="majorBidi" w:cstheme="majorBidi"/>
          <w:sz w:val="24"/>
          <w:szCs w:val="24"/>
        </w:rPr>
        <w:t xml:space="preserve">are </w:t>
      </w:r>
      <w:r w:rsidR="00B84810" w:rsidRPr="00B5007A">
        <w:rPr>
          <w:rFonts w:asciiTheme="majorBidi" w:hAnsiTheme="majorBidi" w:cstheme="majorBidi"/>
          <w:sz w:val="24"/>
          <w:szCs w:val="24"/>
        </w:rPr>
        <w:t xml:space="preserve">alternative </w:t>
      </w:r>
      <w:r w:rsidRPr="00B5007A">
        <w:rPr>
          <w:rFonts w:asciiTheme="majorBidi" w:hAnsiTheme="majorBidi" w:cstheme="majorBidi"/>
          <w:i/>
          <w:iCs/>
          <w:sz w:val="24"/>
          <w:szCs w:val="24"/>
        </w:rPr>
        <w:t xml:space="preserve">agents </w:t>
      </w:r>
      <w:r w:rsidR="00B84810" w:rsidRPr="00B5007A">
        <w:rPr>
          <w:rFonts w:asciiTheme="majorBidi" w:hAnsiTheme="majorBidi" w:cstheme="majorBidi"/>
          <w:sz w:val="24"/>
          <w:szCs w:val="24"/>
        </w:rPr>
        <w:t xml:space="preserve">who </w:t>
      </w:r>
      <w:r w:rsidR="00573991" w:rsidRPr="00B5007A">
        <w:rPr>
          <w:rFonts w:asciiTheme="majorBidi" w:hAnsiTheme="majorBidi" w:cstheme="majorBidi"/>
          <w:sz w:val="24"/>
          <w:szCs w:val="24"/>
        </w:rPr>
        <w:t xml:space="preserve">act in line with a learning theory analogous to the </w:t>
      </w:r>
      <w:r w:rsidR="00573991" w:rsidRPr="00B5007A">
        <w:rPr>
          <w:rFonts w:asciiTheme="majorBidi" w:hAnsiTheme="majorBidi" w:cstheme="majorBidi"/>
          <w:i/>
          <w:iCs/>
          <w:sz w:val="24"/>
          <w:szCs w:val="24"/>
        </w:rPr>
        <w:t>sequential move adjustment</w:t>
      </w:r>
      <w:r w:rsidR="00573991" w:rsidRPr="00B5007A">
        <w:rPr>
          <w:rFonts w:asciiTheme="majorBidi" w:hAnsiTheme="majorBidi" w:cstheme="majorBidi"/>
          <w:sz w:val="24"/>
          <w:szCs w:val="24"/>
        </w:rPr>
        <w:t xml:space="preserve"> process in Fudenberg and Levine (1998) and Maskin and Tirole (2001). The </w:t>
      </w:r>
      <w:r w:rsidR="00573991" w:rsidRPr="00B5007A">
        <w:rPr>
          <w:rFonts w:asciiTheme="majorBidi" w:hAnsiTheme="majorBidi" w:cstheme="majorBidi"/>
          <w:i/>
          <w:iCs/>
          <w:sz w:val="24"/>
          <w:szCs w:val="24"/>
        </w:rPr>
        <w:t xml:space="preserve">Supervised agents </w:t>
      </w:r>
      <w:r w:rsidR="00B84810" w:rsidRPr="00B5007A">
        <w:rPr>
          <w:rFonts w:asciiTheme="majorBidi" w:hAnsiTheme="majorBidi" w:cstheme="majorBidi"/>
          <w:sz w:val="24"/>
          <w:szCs w:val="24"/>
        </w:rPr>
        <w:t xml:space="preserve">exactly know how to </w:t>
      </w:r>
      <w:r w:rsidRPr="00B5007A">
        <w:rPr>
          <w:rFonts w:asciiTheme="majorBidi" w:hAnsiTheme="majorBidi" w:cstheme="majorBidi"/>
          <w:i/>
          <w:iCs/>
          <w:sz w:val="24"/>
          <w:szCs w:val="24"/>
        </w:rPr>
        <w:t>best response</w:t>
      </w:r>
      <w:r w:rsidRPr="00B5007A">
        <w:rPr>
          <w:rFonts w:asciiTheme="majorBidi" w:hAnsiTheme="majorBidi" w:cstheme="majorBidi"/>
          <w:sz w:val="24"/>
          <w:szCs w:val="24"/>
        </w:rPr>
        <w:t xml:space="preserve"> </w:t>
      </w:r>
      <w:r w:rsidR="00B84810" w:rsidRPr="00B5007A">
        <w:rPr>
          <w:rFonts w:asciiTheme="majorBidi" w:hAnsiTheme="majorBidi" w:cstheme="majorBidi"/>
          <w:sz w:val="24"/>
          <w:szCs w:val="24"/>
        </w:rPr>
        <w:t>their competitors.</w:t>
      </w:r>
      <w:r w:rsidR="00E83C36">
        <w:rPr>
          <w:rFonts w:asciiTheme="majorBidi" w:hAnsiTheme="majorBidi" w:cstheme="majorBidi"/>
          <w:sz w:val="24"/>
          <w:szCs w:val="24"/>
        </w:rPr>
        <w:t xml:space="preserve"> Hence, their behavior at the equilibrium serves as a benchmark in our study.</w:t>
      </w:r>
      <w:r w:rsidR="00B84810" w:rsidRPr="00B5007A">
        <w:rPr>
          <w:rFonts w:asciiTheme="majorBidi" w:hAnsiTheme="majorBidi" w:cstheme="majorBidi"/>
          <w:sz w:val="24"/>
          <w:szCs w:val="24"/>
        </w:rPr>
        <w:t xml:space="preserve"> </w:t>
      </w:r>
      <w:r w:rsidR="002644BF" w:rsidRPr="00B5007A">
        <w:rPr>
          <w:rFonts w:asciiTheme="majorBidi" w:hAnsiTheme="majorBidi" w:cstheme="majorBidi"/>
          <w:sz w:val="24"/>
          <w:szCs w:val="24"/>
        </w:rPr>
        <w:t xml:space="preserve">We </w:t>
      </w:r>
      <w:r w:rsidR="00B84810" w:rsidRPr="00B5007A">
        <w:rPr>
          <w:rFonts w:asciiTheme="majorBidi" w:hAnsiTheme="majorBidi" w:cstheme="majorBidi"/>
          <w:sz w:val="24"/>
          <w:szCs w:val="24"/>
        </w:rPr>
        <w:t xml:space="preserve">simulate games </w:t>
      </w:r>
      <w:r w:rsidR="002644BF" w:rsidRPr="00B5007A">
        <w:rPr>
          <w:rFonts w:asciiTheme="majorBidi" w:hAnsiTheme="majorBidi" w:cstheme="majorBidi"/>
          <w:sz w:val="24"/>
          <w:szCs w:val="24"/>
        </w:rPr>
        <w:t>by means of</w:t>
      </w:r>
      <w:r w:rsidR="00B84810" w:rsidRPr="00B5007A">
        <w:rPr>
          <w:rFonts w:asciiTheme="majorBidi" w:hAnsiTheme="majorBidi" w:cstheme="majorBidi"/>
          <w:sz w:val="24"/>
          <w:szCs w:val="24"/>
        </w:rPr>
        <w:t xml:space="preserve"> the both </w:t>
      </w:r>
      <w:r w:rsidR="00E83C36">
        <w:rPr>
          <w:rFonts w:asciiTheme="majorBidi" w:hAnsiTheme="majorBidi" w:cstheme="majorBidi"/>
          <w:sz w:val="24"/>
          <w:szCs w:val="24"/>
        </w:rPr>
        <w:t xml:space="preserve">defined </w:t>
      </w:r>
      <w:r w:rsidR="00B84810" w:rsidRPr="00B5007A">
        <w:rPr>
          <w:rFonts w:asciiTheme="majorBidi" w:hAnsiTheme="majorBidi" w:cstheme="majorBidi"/>
          <w:sz w:val="24"/>
          <w:szCs w:val="24"/>
        </w:rPr>
        <w:t>agents’ types in a market environment</w:t>
      </w:r>
      <w:r w:rsidR="00A05222" w:rsidRPr="00B5007A">
        <w:rPr>
          <w:rFonts w:asciiTheme="majorBidi" w:hAnsiTheme="majorBidi" w:cstheme="majorBidi"/>
          <w:sz w:val="24"/>
          <w:szCs w:val="24"/>
        </w:rPr>
        <w:t xml:space="preserve"> presented in the next section</w:t>
      </w:r>
      <w:r w:rsidR="00573991" w:rsidRPr="00B5007A">
        <w:rPr>
          <w:rFonts w:asciiTheme="majorBidi" w:hAnsiTheme="majorBidi" w:cstheme="majorBidi"/>
          <w:sz w:val="24"/>
          <w:szCs w:val="24"/>
        </w:rPr>
        <w:t xml:space="preserve"> and use the outcome of the supervised agents’ type’s games as equilibrium criteria to assess the performance of the unsupervised agents’ type.</w:t>
      </w:r>
    </w:p>
    <w:p w14:paraId="4973BA1F" w14:textId="7CF7F879" w:rsidR="00A35B12" w:rsidRPr="00B5007A" w:rsidRDefault="00B84810" w:rsidP="00021FF7">
      <w:pPr>
        <w:pStyle w:val="Heading1"/>
        <w:numPr>
          <w:ilvl w:val="0"/>
          <w:numId w:val="3"/>
        </w:numPr>
        <w:spacing w:line="360" w:lineRule="auto"/>
        <w:jc w:val="both"/>
        <w:rPr>
          <w:rFonts w:asciiTheme="majorBidi" w:hAnsiTheme="majorBidi"/>
          <w:color w:val="auto"/>
          <w:sz w:val="28"/>
          <w:szCs w:val="28"/>
        </w:rPr>
      </w:pPr>
      <w:r w:rsidRPr="00B5007A">
        <w:rPr>
          <w:rFonts w:asciiTheme="majorBidi" w:hAnsiTheme="majorBidi"/>
          <w:color w:val="auto"/>
          <w:sz w:val="28"/>
          <w:szCs w:val="28"/>
        </w:rPr>
        <w:lastRenderedPageBreak/>
        <w:t>Market environment</w:t>
      </w:r>
    </w:p>
    <w:p w14:paraId="77B81452" w14:textId="139D1542" w:rsidR="00F5480E" w:rsidRPr="00B5007A" w:rsidRDefault="00185C48"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In this section we describe the spatial </w:t>
      </w:r>
      <w:r w:rsidR="00F60A79" w:rsidRPr="00B5007A">
        <w:rPr>
          <w:rFonts w:asciiTheme="majorBidi" w:hAnsiTheme="majorBidi" w:cstheme="majorBidi"/>
          <w:sz w:val="24"/>
          <w:szCs w:val="24"/>
        </w:rPr>
        <w:t>environment</w:t>
      </w:r>
      <w:r w:rsidR="00DF7827" w:rsidRPr="00B5007A">
        <w:rPr>
          <w:rFonts w:asciiTheme="majorBidi" w:hAnsiTheme="majorBidi" w:cstheme="majorBidi"/>
          <w:sz w:val="24"/>
          <w:szCs w:val="24"/>
        </w:rPr>
        <w:t xml:space="preserve"> of our</w:t>
      </w:r>
      <w:r w:rsidRPr="00B5007A">
        <w:rPr>
          <w:rFonts w:asciiTheme="majorBidi" w:hAnsiTheme="majorBidi" w:cstheme="majorBidi"/>
          <w:sz w:val="24"/>
          <w:szCs w:val="24"/>
        </w:rPr>
        <w:t xml:space="preserve"> study. </w:t>
      </w:r>
      <w:r w:rsidR="00DF7827" w:rsidRPr="00B5007A">
        <w:rPr>
          <w:rFonts w:asciiTheme="majorBidi" w:hAnsiTheme="majorBidi" w:cstheme="majorBidi"/>
          <w:sz w:val="24"/>
          <w:szCs w:val="24"/>
        </w:rPr>
        <w:t>We</w:t>
      </w:r>
      <w:r w:rsidR="00A4611A" w:rsidRPr="00B5007A">
        <w:rPr>
          <w:rFonts w:asciiTheme="majorBidi" w:hAnsiTheme="majorBidi" w:cstheme="majorBidi"/>
          <w:sz w:val="24"/>
          <w:szCs w:val="24"/>
        </w:rPr>
        <w:t xml:space="preserve"> presume 2 price setting </w:t>
      </w:r>
      <w:r w:rsidR="00C81F6B" w:rsidRPr="00B5007A">
        <w:rPr>
          <w:rFonts w:asciiTheme="majorBidi" w:hAnsiTheme="majorBidi" w:cstheme="majorBidi"/>
          <w:sz w:val="24"/>
          <w:szCs w:val="24"/>
        </w:rPr>
        <w:t>processor</w:t>
      </w:r>
      <w:r w:rsidR="00A4611A" w:rsidRPr="00B5007A">
        <w:rPr>
          <w:rFonts w:asciiTheme="majorBidi" w:hAnsiTheme="majorBidi" w:cstheme="majorBidi"/>
          <w:sz w:val="24"/>
          <w:szCs w:val="24"/>
        </w:rPr>
        <w:t>s</w:t>
      </w:r>
      <w:r w:rsidR="009F64BE" w:rsidRPr="00B5007A">
        <w:rPr>
          <w:rFonts w:asciiTheme="majorBidi" w:hAnsiTheme="majorBidi" w:cstheme="majorBidi"/>
          <w:sz w:val="24"/>
          <w:szCs w:val="24"/>
        </w:rPr>
        <w:t xml:space="preserve"> (as purchaser)</w:t>
      </w:r>
      <w:r w:rsidR="00A4611A" w:rsidRPr="00B5007A">
        <w:rPr>
          <w:rFonts w:asciiTheme="majorBidi" w:hAnsiTheme="majorBidi" w:cstheme="majorBidi"/>
          <w:sz w:val="24"/>
          <w:szCs w:val="24"/>
        </w:rPr>
        <w:t xml:space="preserve"> located on a one-dimensional space. The region is discrete in space consisting of a grid of cells and each cell occupied by </w:t>
      </w:r>
      <w:r w:rsidR="00DF7827" w:rsidRPr="00B5007A">
        <w:rPr>
          <w:rFonts w:asciiTheme="majorBidi" w:hAnsiTheme="majorBidi" w:cstheme="majorBidi"/>
          <w:sz w:val="24"/>
          <w:szCs w:val="24"/>
        </w:rPr>
        <w:t>exactly one</w:t>
      </w:r>
      <w:r w:rsidR="00A4611A" w:rsidRPr="00B5007A">
        <w:rPr>
          <w:rFonts w:asciiTheme="majorBidi" w:hAnsiTheme="majorBidi" w:cstheme="majorBidi"/>
          <w:sz w:val="24"/>
          <w:szCs w:val="24"/>
        </w:rPr>
        <w:t xml:space="preserve"> farm</w:t>
      </w:r>
      <w:r w:rsidR="009F64BE" w:rsidRPr="00B5007A">
        <w:rPr>
          <w:rFonts w:asciiTheme="majorBidi" w:hAnsiTheme="majorBidi" w:cstheme="majorBidi"/>
          <w:sz w:val="24"/>
          <w:szCs w:val="24"/>
        </w:rPr>
        <w:t xml:space="preserve"> (as supplier)</w:t>
      </w:r>
      <w:r w:rsidR="00A4611A" w:rsidRPr="00B5007A">
        <w:rPr>
          <w:rFonts w:asciiTheme="majorBidi" w:hAnsiTheme="majorBidi" w:cstheme="majorBidi"/>
          <w:sz w:val="24"/>
          <w:szCs w:val="24"/>
        </w:rPr>
        <w:t xml:space="preserve"> and locations are accessible by X-Y coordinates such that X = {-100, …, 1, 0, 1, …, 100}and Y=0.</w:t>
      </w:r>
      <w:r w:rsidR="00CE1B15" w:rsidRPr="00B5007A">
        <w:rPr>
          <w:rFonts w:asciiTheme="majorBidi" w:hAnsiTheme="majorBidi" w:cstheme="majorBidi"/>
          <w:sz w:val="24"/>
          <w:szCs w:val="24"/>
        </w:rPr>
        <w:t xml:space="preserve"> The location of processors in each simulation </w:t>
      </w:r>
      <w:r w:rsidR="00DF7827" w:rsidRPr="00B5007A">
        <w:rPr>
          <w:rFonts w:asciiTheme="majorBidi" w:hAnsiTheme="majorBidi" w:cstheme="majorBidi"/>
          <w:sz w:val="24"/>
          <w:szCs w:val="24"/>
        </w:rPr>
        <w:t>is fixed on</w:t>
      </w:r>
      <w:r w:rsidR="00CE1B15" w:rsidRPr="00B5007A">
        <w:rPr>
          <w:rFonts w:asciiTheme="majorBidi" w:hAnsiTheme="majorBidi" w:cstheme="majorBidi"/>
          <w:sz w:val="24"/>
          <w:szCs w:val="24"/>
        </w:rPr>
        <w:t xml:space="preserve"> the points (-100,0) and (+100,0). To normalize the factor distance, each distance between </w:t>
      </w:r>
      <w:r w:rsidR="00DF7827" w:rsidRPr="00B5007A">
        <w:rPr>
          <w:rFonts w:asciiTheme="majorBidi" w:hAnsiTheme="majorBidi" w:cstheme="majorBidi"/>
          <w:sz w:val="24"/>
          <w:szCs w:val="24"/>
        </w:rPr>
        <w:t>two</w:t>
      </w:r>
      <w:r w:rsidR="00CE1B15" w:rsidRPr="00B5007A">
        <w:rPr>
          <w:rFonts w:asciiTheme="majorBidi" w:hAnsiTheme="majorBidi" w:cstheme="majorBidi"/>
          <w:sz w:val="24"/>
          <w:szCs w:val="24"/>
        </w:rPr>
        <w:t xml:space="preserve"> </w:t>
      </w:r>
      <w:r w:rsidR="00DF7827" w:rsidRPr="00B5007A">
        <w:rPr>
          <w:rFonts w:asciiTheme="majorBidi" w:hAnsiTheme="majorBidi" w:cstheme="majorBidi"/>
          <w:sz w:val="24"/>
          <w:szCs w:val="24"/>
        </w:rPr>
        <w:t xml:space="preserve">next to each other </w:t>
      </w:r>
      <w:r w:rsidR="00CE1B15" w:rsidRPr="00B5007A">
        <w:rPr>
          <w:rFonts w:asciiTheme="majorBidi" w:hAnsiTheme="majorBidi" w:cstheme="majorBidi"/>
          <w:sz w:val="24"/>
          <w:szCs w:val="24"/>
        </w:rPr>
        <w:t>point</w:t>
      </w:r>
      <w:r w:rsidR="00DF7827" w:rsidRPr="00B5007A">
        <w:rPr>
          <w:rFonts w:asciiTheme="majorBidi" w:hAnsiTheme="majorBidi" w:cstheme="majorBidi"/>
          <w:sz w:val="24"/>
          <w:szCs w:val="24"/>
        </w:rPr>
        <w:t>s</w:t>
      </w:r>
      <w:r w:rsidR="00CE1B15" w:rsidRPr="00B5007A">
        <w:rPr>
          <w:rFonts w:asciiTheme="majorBidi" w:hAnsiTheme="majorBidi" w:cstheme="majorBidi"/>
          <w:sz w:val="24"/>
          <w:szCs w:val="24"/>
        </w:rPr>
        <w:t xml:space="preserve"> of the grid world is normalized by dividing by 100</w:t>
      </w:r>
      <w:r w:rsidR="00DF7827" w:rsidRPr="00B5007A">
        <w:rPr>
          <w:rFonts w:asciiTheme="majorBidi" w:hAnsiTheme="majorBidi" w:cstheme="majorBidi"/>
          <w:sz w:val="24"/>
          <w:szCs w:val="24"/>
        </w:rPr>
        <w:t>, so that each farm’s distance to its direct neighbor is equal to 0.01 and the</w:t>
      </w:r>
      <w:r w:rsidR="00CE1B15" w:rsidRPr="00B5007A">
        <w:rPr>
          <w:rFonts w:asciiTheme="majorBidi" w:hAnsiTheme="majorBidi" w:cstheme="majorBidi"/>
          <w:sz w:val="24"/>
          <w:szCs w:val="24"/>
        </w:rPr>
        <w:t xml:space="preserve"> </w:t>
      </w:r>
      <w:r w:rsidR="00DF7827" w:rsidRPr="00B5007A">
        <w:rPr>
          <w:rFonts w:asciiTheme="majorBidi" w:hAnsiTheme="majorBidi" w:cstheme="majorBidi"/>
          <w:sz w:val="24"/>
          <w:szCs w:val="24"/>
        </w:rPr>
        <w:t xml:space="preserve">fixed </w:t>
      </w:r>
      <w:r w:rsidR="00C81F6B" w:rsidRPr="00B5007A">
        <w:rPr>
          <w:rFonts w:asciiTheme="majorBidi" w:hAnsiTheme="majorBidi" w:cstheme="majorBidi"/>
          <w:sz w:val="24"/>
          <w:szCs w:val="24"/>
        </w:rPr>
        <w:t>processor</w:t>
      </w:r>
      <w:r w:rsidR="00CE1B15" w:rsidRPr="00B5007A">
        <w:rPr>
          <w:rFonts w:asciiTheme="majorBidi" w:hAnsiTheme="majorBidi" w:cstheme="majorBidi"/>
          <w:sz w:val="24"/>
          <w:szCs w:val="24"/>
        </w:rPr>
        <w:t xml:space="preserve">s’ distances </w:t>
      </w:r>
      <w:r w:rsidR="00DF7827" w:rsidRPr="00B5007A">
        <w:rPr>
          <w:rFonts w:asciiTheme="majorBidi" w:hAnsiTheme="majorBidi" w:cstheme="majorBidi"/>
          <w:sz w:val="24"/>
          <w:szCs w:val="24"/>
        </w:rPr>
        <w:t>to each other is</w:t>
      </w:r>
      <w:r w:rsidR="00CE1B15" w:rsidRPr="00B5007A">
        <w:rPr>
          <w:rFonts w:asciiTheme="majorBidi" w:hAnsiTheme="majorBidi" w:cstheme="majorBidi"/>
          <w:sz w:val="24"/>
          <w:szCs w:val="24"/>
        </w:rPr>
        <w:t xml:space="preserve"> equal to 2. </w:t>
      </w:r>
      <w:r w:rsidR="00A4611A" w:rsidRPr="00B5007A">
        <w:rPr>
          <w:rFonts w:asciiTheme="majorBidi" w:hAnsiTheme="majorBidi" w:cstheme="majorBidi"/>
          <w:sz w:val="24"/>
          <w:szCs w:val="24"/>
        </w:rPr>
        <w:t xml:space="preserve"> </w:t>
      </w:r>
    </w:p>
    <w:p w14:paraId="6BF07E8E" w14:textId="57FDBB84" w:rsidR="002671DA" w:rsidRPr="00B5007A" w:rsidRDefault="00F5480E"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Processors</w:t>
      </w:r>
      <w:r w:rsidR="002104A7" w:rsidRPr="00B5007A">
        <w:rPr>
          <w:rFonts w:asciiTheme="majorBidi" w:hAnsiTheme="majorBidi" w:cstheme="majorBidi"/>
          <w:sz w:val="24"/>
          <w:szCs w:val="24"/>
        </w:rPr>
        <w:t xml:space="preserve"> are</w:t>
      </w:r>
      <w:r w:rsidR="00D13BB1" w:rsidRPr="00B5007A">
        <w:rPr>
          <w:rFonts w:asciiTheme="majorBidi" w:hAnsiTheme="majorBidi" w:cstheme="majorBidi"/>
          <w:sz w:val="24"/>
          <w:szCs w:val="24"/>
        </w:rPr>
        <w:t xml:space="preserve"> </w:t>
      </w:r>
      <w:r w:rsidR="00C21D61" w:rsidRPr="00B5007A">
        <w:rPr>
          <w:rFonts w:asciiTheme="majorBidi" w:hAnsiTheme="majorBidi" w:cstheme="majorBidi"/>
          <w:sz w:val="24"/>
          <w:szCs w:val="24"/>
        </w:rPr>
        <w:t xml:space="preserve">price setting </w:t>
      </w:r>
      <w:r w:rsidR="00A25F23" w:rsidRPr="00B5007A">
        <w:rPr>
          <w:rFonts w:asciiTheme="majorBidi" w:hAnsiTheme="majorBidi" w:cstheme="majorBidi"/>
          <w:sz w:val="24"/>
          <w:szCs w:val="24"/>
        </w:rPr>
        <w:t xml:space="preserve">profit maximizing </w:t>
      </w:r>
      <w:r w:rsidR="00C81F6B" w:rsidRPr="00B5007A">
        <w:rPr>
          <w:rFonts w:asciiTheme="majorBidi" w:hAnsiTheme="majorBidi" w:cstheme="majorBidi"/>
          <w:sz w:val="24"/>
          <w:szCs w:val="24"/>
        </w:rPr>
        <w:t>processor</w:t>
      </w:r>
      <w:r w:rsidR="008D7A5D" w:rsidRPr="00B5007A">
        <w:rPr>
          <w:rFonts w:asciiTheme="majorBidi" w:hAnsiTheme="majorBidi" w:cstheme="majorBidi"/>
          <w:sz w:val="24"/>
          <w:szCs w:val="24"/>
        </w:rPr>
        <w:t>s</w:t>
      </w:r>
      <w:r w:rsidRPr="00B5007A">
        <w:rPr>
          <w:rFonts w:asciiTheme="majorBidi" w:hAnsiTheme="majorBidi" w:cstheme="majorBidi"/>
          <w:sz w:val="24"/>
          <w:szCs w:val="24"/>
        </w:rPr>
        <w:t xml:space="preserve">. </w:t>
      </w:r>
      <w:r w:rsidR="00555A6C" w:rsidRPr="00B5007A">
        <w:rPr>
          <w:rFonts w:asciiTheme="majorBidi" w:hAnsiTheme="majorBidi" w:cstheme="majorBidi"/>
          <w:sz w:val="24"/>
          <w:szCs w:val="24"/>
        </w:rPr>
        <w:t>A</w:t>
      </w:r>
      <w:r w:rsidR="008D7A5D" w:rsidRPr="00B5007A">
        <w:rPr>
          <w:rFonts w:asciiTheme="majorBidi" w:hAnsiTheme="majorBidi" w:cstheme="majorBidi"/>
          <w:sz w:val="24"/>
          <w:szCs w:val="24"/>
        </w:rPr>
        <w:t xml:space="preserve"> general price equation is assumed to describe the net price per unit quantity of supply (local price) received by farmers a</w:t>
      </w:r>
      <w:r w:rsidR="002671DA" w:rsidRPr="00B5007A">
        <w:rPr>
          <w:rFonts w:asciiTheme="majorBidi" w:hAnsiTheme="majorBidi" w:cstheme="majorBidi"/>
          <w:sz w:val="24"/>
          <w:szCs w:val="24"/>
        </w:rPr>
        <w:t>t each location:</w:t>
      </w:r>
    </w:p>
    <w:p w14:paraId="0433F5AA" w14:textId="77777777" w:rsidR="008D7A5D" w:rsidRPr="00B5007A" w:rsidRDefault="00373CB0" w:rsidP="00021FF7">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u</m:t>
            </m:r>
          </m:e>
          <m:sub>
            <m:r>
              <w:rPr>
                <w:rFonts w:ascii="Cambria Math" w:hAnsi="Cambria Math" w:cstheme="majorBidi"/>
                <w:sz w:val="24"/>
                <w:szCs w:val="24"/>
              </w:rPr>
              <m:t>p</m:t>
            </m:r>
          </m:sub>
        </m:sSub>
        <m:d>
          <m:dPr>
            <m:ctrlPr>
              <w:rPr>
                <w:rFonts w:ascii="Cambria Math" w:hAnsi="Cambria Math" w:cstheme="majorBidi"/>
                <w:i/>
                <w:sz w:val="24"/>
                <w:szCs w:val="24"/>
              </w:rPr>
            </m:ctrlPr>
          </m:dPr>
          <m:e>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d</m:t>
                </m:r>
              </m:e>
              <m:sub>
                <m:r>
                  <w:rPr>
                    <w:rFonts w:ascii="Cambria Math" w:hAnsi="Cambria Math" w:cstheme="majorBidi"/>
                    <w:sz w:val="24"/>
                    <w:szCs w:val="24"/>
                  </w:rPr>
                  <m:t>sp</m:t>
                </m:r>
              </m:sub>
            </m:sSub>
          </m:e>
        </m:d>
        <m:r>
          <w:rPr>
            <w:rFonts w:ascii="Cambria Math" w:hAnsi="Cambria Math" w:cstheme="majorBidi"/>
            <w:sz w:val="24"/>
            <w:szCs w:val="24"/>
          </w:rPr>
          <m: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α</m:t>
            </m:r>
          </m:e>
          <m:sub>
            <m:r>
              <w:rPr>
                <w:rFonts w:ascii="Cambria Math" w:hAnsi="Cambria Math" w:cstheme="majorBidi"/>
                <w:sz w:val="24"/>
                <w:szCs w:val="24"/>
              </w:rPr>
              <m:t>p</m:t>
            </m:r>
          </m:sub>
        </m:sSub>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d</m:t>
            </m:r>
          </m:e>
          <m:sub>
            <m:r>
              <w:rPr>
                <w:rFonts w:ascii="Cambria Math" w:hAnsi="Cambria Math" w:cstheme="majorBidi"/>
                <w:sz w:val="24"/>
                <w:szCs w:val="24"/>
              </w:rPr>
              <m:t>sp</m:t>
            </m:r>
          </m:sub>
        </m:sSub>
      </m:oMath>
      <w:r w:rsidR="008D7A5D" w:rsidRPr="00B5007A">
        <w:rPr>
          <w:rFonts w:asciiTheme="majorBidi" w:hAnsiTheme="majorBidi" w:cstheme="majorBidi"/>
          <w:sz w:val="24"/>
          <w:szCs w:val="24"/>
        </w:rPr>
        <w:t xml:space="preserve">                                                                               </w:t>
      </w:r>
      <w:r w:rsidR="00897218" w:rsidRPr="00B5007A">
        <w:rPr>
          <w:rFonts w:asciiTheme="majorBidi" w:hAnsiTheme="majorBidi" w:cstheme="majorBidi"/>
          <w:sz w:val="24"/>
          <w:szCs w:val="24"/>
        </w:rPr>
        <w:t xml:space="preserve">                                  </w:t>
      </w:r>
      <w:r w:rsidR="00475DFF" w:rsidRPr="00B5007A">
        <w:rPr>
          <w:rFonts w:asciiTheme="majorBidi" w:hAnsiTheme="majorBidi" w:cstheme="majorBidi"/>
          <w:sz w:val="24"/>
          <w:szCs w:val="24"/>
        </w:rPr>
        <w:t xml:space="preserve">     </w:t>
      </w:r>
      <w:r w:rsidR="00897218" w:rsidRPr="00B5007A">
        <w:rPr>
          <w:rFonts w:asciiTheme="majorBidi" w:hAnsiTheme="majorBidi" w:cstheme="majorBidi"/>
          <w:sz w:val="24"/>
          <w:szCs w:val="24"/>
        </w:rPr>
        <w:t xml:space="preserve">   </w:t>
      </w:r>
      <w:r w:rsidR="008D7A5D" w:rsidRPr="00B5007A">
        <w:rPr>
          <w:rFonts w:asciiTheme="majorBidi" w:hAnsiTheme="majorBidi" w:cstheme="majorBidi"/>
          <w:sz w:val="24"/>
          <w:szCs w:val="24"/>
        </w:rPr>
        <w:t xml:space="preserve">    </w:t>
      </w:r>
      <w:r w:rsidR="00475DFF" w:rsidRPr="00B5007A">
        <w:rPr>
          <w:rFonts w:asciiTheme="majorBidi" w:hAnsiTheme="majorBidi" w:cstheme="majorBidi"/>
          <w:sz w:val="24"/>
          <w:szCs w:val="24"/>
        </w:rPr>
        <w:t xml:space="preserve"> </w:t>
      </w:r>
      <w:r w:rsidR="008D7A5D" w:rsidRPr="00B5007A">
        <w:rPr>
          <w:rFonts w:asciiTheme="majorBidi" w:hAnsiTheme="majorBidi" w:cstheme="majorBidi"/>
          <w:sz w:val="24"/>
          <w:szCs w:val="24"/>
        </w:rPr>
        <w:t xml:space="preserve">(1)      </w:t>
      </w:r>
    </w:p>
    <w:p w14:paraId="586439C5" w14:textId="6AD0733E" w:rsidR="00AE3153" w:rsidRPr="00B5007A" w:rsidRDefault="00E8650A" w:rsidP="00021FF7">
      <w:pPr>
        <w:pStyle w:val="Standardeinz"/>
        <w:ind w:firstLine="0"/>
        <w:rPr>
          <w:rFonts w:asciiTheme="majorBidi" w:hAnsiTheme="majorBidi" w:cstheme="majorBidi"/>
          <w:sz w:val="24"/>
          <w:szCs w:val="24"/>
        </w:rPr>
      </w:pPr>
      <w:r w:rsidRPr="00B5007A">
        <w:rPr>
          <w:rFonts w:asciiTheme="majorBidi" w:hAnsiTheme="majorBidi" w:cstheme="majorBidi"/>
          <w:sz w:val="24"/>
          <w:szCs w:val="24"/>
        </w:rPr>
        <w:t xml:space="preserve">The vector </w:t>
      </w:r>
      <w:r w:rsidRPr="00B5007A">
        <w:rPr>
          <w:rFonts w:asciiTheme="majorBidi" w:eastAsiaTheme="minorEastAsia"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m:t>
        </m:r>
      </m:oMath>
      <w:r w:rsidRPr="00B5007A">
        <w:rPr>
          <w:rFonts w:asciiTheme="majorBidi" w:hAnsiTheme="majorBidi" w:cstheme="majorBidi"/>
          <w:sz w:val="24"/>
          <w:szCs w:val="24"/>
        </w:rPr>
        <w:t xml:space="preserve"> is </w:t>
      </w:r>
      <w:r w:rsidR="00732174" w:rsidRPr="00B5007A">
        <w:rPr>
          <w:rFonts w:asciiTheme="majorBidi" w:hAnsiTheme="majorBidi" w:cstheme="majorBidi"/>
          <w:sz w:val="24"/>
          <w:szCs w:val="24"/>
        </w:rPr>
        <w:t xml:space="preserve">in our study </w:t>
      </w:r>
      <w:r w:rsidRPr="00B5007A">
        <w:rPr>
          <w:rFonts w:asciiTheme="majorBidi" w:hAnsiTheme="majorBidi" w:cstheme="majorBidi"/>
          <w:sz w:val="24"/>
          <w:szCs w:val="24"/>
        </w:rPr>
        <w:t xml:space="preserve">the representative of a processor’s pricing policy describing the price for a farmer at processor’s location by the term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Pr="00B5007A">
        <w:rPr>
          <w:rFonts w:asciiTheme="majorBidi" w:eastAsiaTheme="minorEastAsia" w:hAnsiTheme="majorBidi" w:cstheme="majorBidi"/>
          <w:sz w:val="24"/>
          <w:szCs w:val="24"/>
        </w:rPr>
        <w:t xml:space="preserve"> </w:t>
      </w:r>
      <w:r w:rsidRPr="00B5007A">
        <w:rPr>
          <w:rFonts w:asciiTheme="majorBidi" w:hAnsiTheme="majorBidi" w:cstheme="majorBidi"/>
          <w:sz w:val="24"/>
          <w:szCs w:val="24"/>
        </w:rPr>
        <w:t xml:space="preserve">and the share of transportation cost absorbed by each farm due to spatial differences of agents expressed by the term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Pr="00B5007A">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p</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sp</m:t>
                </m:r>
              </m:sub>
            </m:sSub>
          </m:e>
        </m:d>
      </m:oMath>
      <w:r w:rsidR="008D7A5D" w:rsidRPr="00B5007A">
        <w:rPr>
          <w:rFonts w:asciiTheme="majorBidi" w:hAnsiTheme="majorBidi" w:cstheme="majorBidi"/>
          <w:sz w:val="24"/>
          <w:szCs w:val="24"/>
        </w:rPr>
        <w:t xml:space="preserve"> is the local price of </w:t>
      </w:r>
      <w:r w:rsidR="00C81F6B" w:rsidRPr="00B5007A">
        <w:rPr>
          <w:rFonts w:asciiTheme="majorBidi" w:hAnsiTheme="majorBidi" w:cstheme="majorBidi"/>
          <w:sz w:val="24"/>
          <w:szCs w:val="24"/>
        </w:rPr>
        <w:t>processor</w:t>
      </w:r>
      <w:r w:rsidR="008D7A5D" w:rsidRPr="00B5007A">
        <w:rPr>
          <w:rFonts w:asciiTheme="majorBidi" w:hAnsiTheme="majorBidi" w:cstheme="majorBidi"/>
          <w:sz w:val="24"/>
          <w:szCs w:val="24"/>
        </w:rPr>
        <w:t xml:space="preserve"> </w:t>
      </w:r>
      <w:r w:rsidRPr="00B5007A">
        <w:rPr>
          <w:rFonts w:asciiTheme="majorBidi" w:hAnsiTheme="majorBidi" w:cstheme="majorBidi"/>
          <w:sz w:val="24"/>
          <w:szCs w:val="24"/>
        </w:rPr>
        <w:t>each</w:t>
      </w:r>
      <w:r w:rsidR="008D7A5D" w:rsidRPr="00B5007A">
        <w:rPr>
          <w:rFonts w:asciiTheme="majorBidi" w:hAnsiTheme="majorBidi" w:cstheme="majorBidi"/>
          <w:sz w:val="24"/>
          <w:szCs w:val="24"/>
        </w:rPr>
        <w:t xml:space="preserve"> supplier farm</w:t>
      </w:r>
      <w:r w:rsidRPr="00B5007A">
        <w:rPr>
          <w:rFonts w:asciiTheme="majorBidi" w:hAnsiTheme="majorBidi" w:cstheme="majorBidi"/>
          <w:sz w:val="24"/>
          <w:szCs w:val="24"/>
        </w:rPr>
        <w:t xml:space="preserve"> receives</w:t>
      </w:r>
      <w:r w:rsidR="008D7A5D" w:rsidRPr="00B5007A">
        <w:rPr>
          <w:rFonts w:asciiTheme="majorBidi" w:hAnsiTheme="majorBidi" w:cstheme="majorBidi"/>
          <w:sz w:val="24"/>
          <w:szCs w:val="24"/>
        </w:rPr>
        <w:t xml:space="preserve"> at </w:t>
      </w:r>
      <w:r w:rsidRPr="00B5007A">
        <w:rPr>
          <w:rFonts w:asciiTheme="majorBidi" w:hAnsiTheme="majorBidi" w:cstheme="majorBidi"/>
          <w:sz w:val="24"/>
          <w:szCs w:val="24"/>
        </w:rPr>
        <w:t xml:space="preserve">its location </w:t>
      </w:r>
      <w:r w:rsidR="008D7A5D" w:rsidRPr="00B5007A">
        <w:rPr>
          <w:rFonts w:asciiTheme="majorBidi" w:hAnsiTheme="majorBidi" w:cstheme="majorBidi"/>
          <w:sz w:val="24"/>
          <w:szCs w:val="24"/>
        </w:rPr>
        <w:t xml:space="preserve">point </w:t>
      </w:r>
      <w:r w:rsidR="008D7A5D" w:rsidRPr="00B5007A">
        <w:rPr>
          <w:rFonts w:asciiTheme="majorBidi" w:hAnsiTheme="majorBidi" w:cstheme="majorBidi"/>
          <w:i/>
          <w:iCs/>
          <w:sz w:val="24"/>
          <w:szCs w:val="24"/>
        </w:rPr>
        <w:t>s</w:t>
      </w:r>
      <w:r w:rsidR="008D7A5D" w:rsidRPr="00B5007A">
        <w:rPr>
          <w:rFonts w:asciiTheme="majorBidi" w:hAnsiTheme="majorBidi" w:cstheme="majorBidi"/>
          <w:sz w:val="24"/>
          <w:szCs w:val="24"/>
        </w:rPr>
        <w:t>,</w:t>
      </w:r>
      <w:r w:rsidRPr="00B5007A">
        <w:rPr>
          <w:rFonts w:asciiTheme="majorBidi" w:hAnsiTheme="majorBidi" w:cstheme="majorBidi"/>
          <w:sz w:val="24"/>
          <w:szCs w:val="24"/>
        </w:rPr>
        <w:t xml:space="preserve"> and</w:t>
      </w:r>
      <w:r w:rsidR="008D7A5D" w:rsidRPr="00B5007A">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sp</m:t>
            </m:r>
          </m:sub>
        </m:sSub>
      </m:oMath>
      <w:r w:rsidR="008D7A5D" w:rsidRPr="00B5007A">
        <w:rPr>
          <w:rFonts w:asciiTheme="majorBidi" w:hAnsiTheme="majorBidi" w:cstheme="majorBidi"/>
          <w:sz w:val="24"/>
          <w:szCs w:val="24"/>
        </w:rPr>
        <w:t xml:space="preserve"> is the distance between processor </w:t>
      </w:r>
      <w:r w:rsidR="008D7A5D" w:rsidRPr="00B5007A">
        <w:rPr>
          <w:rFonts w:asciiTheme="majorBidi" w:hAnsiTheme="majorBidi" w:cstheme="majorBidi"/>
          <w:i/>
          <w:iCs/>
          <w:sz w:val="24"/>
          <w:szCs w:val="24"/>
        </w:rPr>
        <w:t>p</w:t>
      </w:r>
      <w:r w:rsidR="008D7A5D" w:rsidRPr="00B5007A">
        <w:rPr>
          <w:rFonts w:asciiTheme="majorBidi" w:hAnsiTheme="majorBidi" w:cstheme="majorBidi"/>
          <w:sz w:val="24"/>
          <w:szCs w:val="24"/>
        </w:rPr>
        <w:t xml:space="preserve"> and </w:t>
      </w:r>
      <w:r w:rsidRPr="00B5007A">
        <w:rPr>
          <w:rFonts w:asciiTheme="majorBidi" w:hAnsiTheme="majorBidi" w:cstheme="majorBidi"/>
          <w:sz w:val="24"/>
          <w:szCs w:val="24"/>
        </w:rPr>
        <w:t xml:space="preserve">the </w:t>
      </w:r>
      <w:r w:rsidR="008D7A5D" w:rsidRPr="00B5007A">
        <w:rPr>
          <w:rFonts w:asciiTheme="majorBidi" w:hAnsiTheme="majorBidi" w:cstheme="majorBidi"/>
          <w:sz w:val="24"/>
          <w:szCs w:val="24"/>
        </w:rPr>
        <w:t>supplier</w:t>
      </w:r>
      <w:r w:rsidRPr="00B5007A">
        <w:rPr>
          <w:rFonts w:asciiTheme="majorBidi" w:hAnsiTheme="majorBidi" w:cstheme="majorBidi"/>
          <w:sz w:val="24"/>
          <w:szCs w:val="24"/>
        </w:rPr>
        <w:t xml:space="preserve"> farm</w:t>
      </w:r>
      <w:r w:rsidR="008D7A5D" w:rsidRPr="00B5007A">
        <w:rPr>
          <w:rFonts w:asciiTheme="majorBidi" w:hAnsiTheme="majorBidi" w:cstheme="majorBidi"/>
          <w:sz w:val="24"/>
          <w:szCs w:val="24"/>
        </w:rPr>
        <w:t xml:space="preserve"> </w:t>
      </w:r>
      <w:r w:rsidR="008D7A5D" w:rsidRPr="00B5007A">
        <w:rPr>
          <w:rFonts w:asciiTheme="majorBidi" w:hAnsiTheme="majorBidi" w:cstheme="majorBidi"/>
          <w:i/>
          <w:iCs/>
          <w:sz w:val="24"/>
          <w:szCs w:val="24"/>
        </w:rPr>
        <w:t>s,</w:t>
      </w:r>
      <w:r w:rsidR="008D7A5D" w:rsidRPr="00B5007A">
        <w:rPr>
          <w:rFonts w:asciiTheme="majorBidi" w:hAnsiTheme="majorBidi" w:cstheme="majorBidi"/>
          <w:sz w:val="24"/>
          <w:szCs w:val="24"/>
        </w:rPr>
        <w:t xml:space="preserve"> and </w:t>
      </w:r>
      <w:r w:rsidR="008D7A5D" w:rsidRPr="00B5007A">
        <w:rPr>
          <w:rFonts w:asciiTheme="majorBidi" w:hAnsiTheme="majorBidi" w:cstheme="majorBidi"/>
          <w:i/>
          <w:iCs/>
          <w:sz w:val="24"/>
          <w:szCs w:val="24"/>
        </w:rPr>
        <w:t>t</w:t>
      </w:r>
      <w:r w:rsidR="008D7A5D" w:rsidRPr="00B5007A">
        <w:rPr>
          <w:rFonts w:asciiTheme="majorBidi" w:hAnsiTheme="majorBidi" w:cstheme="majorBidi"/>
          <w:sz w:val="24"/>
          <w:szCs w:val="24"/>
        </w:rPr>
        <w:t xml:space="preserve"> describes a global variable for transportation cost rate. We limit the maximum possible values for product price </w:t>
      </w:r>
      <m:oMath>
        <m:sSub>
          <m:sSubPr>
            <m:ctrlPr>
              <w:rPr>
                <w:rFonts w:ascii="Cambria Math" w:hAnsi="Cambria Math" w:cstheme="majorBidi"/>
                <w:i/>
                <w:sz w:val="24"/>
                <w:szCs w:val="24"/>
              </w:rPr>
            </m:ctrlPr>
          </m:sSubPr>
          <m:e>
            <m:r>
              <w:rPr>
                <w:rFonts w:ascii="Cambria Math" w:hAnsi="Cambria Math" w:cstheme="majorBidi"/>
                <w:sz w:val="24"/>
                <w:szCs w:val="24"/>
              </w:rPr>
              <m:t>ρ</m:t>
            </m:r>
          </m:e>
          <m:sub>
            <m:r>
              <w:rPr>
                <w:rFonts w:ascii="Cambria Math" w:hAnsi="Cambria Math" w:cstheme="majorBidi"/>
                <w:sz w:val="24"/>
                <w:szCs w:val="24"/>
              </w:rPr>
              <m:t>p</m:t>
            </m:r>
          </m:sub>
        </m:sSub>
      </m:oMath>
      <w:r w:rsidR="008D7A5D" w:rsidRPr="00B5007A">
        <w:rPr>
          <w:rFonts w:asciiTheme="majorBidi" w:hAnsiTheme="majorBidi" w:cstheme="majorBidi"/>
          <w:sz w:val="24"/>
          <w:szCs w:val="24"/>
        </w:rPr>
        <w:t xml:space="preserve"> of </w:t>
      </w:r>
      <w:r w:rsidR="006B29CC" w:rsidRPr="00B5007A">
        <w:rPr>
          <w:rFonts w:asciiTheme="majorBidi" w:hAnsiTheme="majorBidi" w:cstheme="majorBidi"/>
          <w:sz w:val="24"/>
          <w:szCs w:val="24"/>
        </w:rPr>
        <w:t>processors</w:t>
      </w:r>
      <w:r w:rsidR="008D7A5D" w:rsidRPr="00B5007A">
        <w:rPr>
          <w:rFonts w:asciiTheme="majorBidi" w:hAnsiTheme="majorBidi" w:cstheme="majorBidi"/>
          <w:sz w:val="24"/>
          <w:szCs w:val="24"/>
        </w:rPr>
        <w:t xml:space="preserve"> in the downstream market via normalization equal to 1. The price policy parameters of agents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008D7A5D" w:rsidRPr="00B5007A">
        <w:rPr>
          <w:rFonts w:asciiTheme="majorBidi" w:eastAsiaTheme="minorEastAsia" w:hAnsiTheme="majorBidi" w:cstheme="majorBidi"/>
          <w:sz w:val="24"/>
          <w:szCs w:val="24"/>
        </w:rPr>
        <w:t xml:space="preserve"> </w:t>
      </w:r>
      <w:r w:rsidR="008D7A5D" w:rsidRPr="00B5007A">
        <w:rPr>
          <w:rFonts w:asciiTheme="majorBidi" w:hAnsiTheme="majorBidi" w:cstheme="majorBidi"/>
          <w:sz w:val="24"/>
          <w:szCs w:val="24"/>
        </w:rPr>
        <w:t xml:space="preserve">and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008D7A5D" w:rsidRPr="00B5007A">
        <w:rPr>
          <w:rFonts w:asciiTheme="majorBidi" w:hAnsiTheme="majorBidi" w:cstheme="majorBidi"/>
          <w:sz w:val="24"/>
          <w:szCs w:val="24"/>
        </w:rPr>
        <w:t xml:space="preserve"> have d</w:t>
      </w:r>
      <w:r w:rsidR="00DF7827" w:rsidRPr="00B5007A">
        <w:rPr>
          <w:rFonts w:asciiTheme="majorBidi" w:hAnsiTheme="majorBidi" w:cstheme="majorBidi"/>
          <w:sz w:val="24"/>
          <w:szCs w:val="24"/>
        </w:rPr>
        <w:t>iscrete values between 0 and 1 with</w:t>
      </w:r>
      <w:r w:rsidR="008D7A5D" w:rsidRPr="00B5007A">
        <w:rPr>
          <w:rFonts w:asciiTheme="majorBidi" w:hAnsiTheme="majorBidi" w:cstheme="majorBidi"/>
          <w:sz w:val="24"/>
          <w:szCs w:val="24"/>
        </w:rPr>
        <w:t xml:space="preserve"> predetermined increments </w:t>
      </w:r>
      <w:r w:rsidR="00BF55B7" w:rsidRPr="00B5007A">
        <w:rPr>
          <w:rFonts w:asciiTheme="majorBidi" w:hAnsiTheme="majorBidi" w:cstheme="majorBidi"/>
          <w:sz w:val="24"/>
          <w:szCs w:val="24"/>
        </w:rPr>
        <w:t>equal to</w:t>
      </w:r>
      <w:r w:rsidR="006B29CC" w:rsidRPr="00B5007A">
        <w:rPr>
          <w:rFonts w:asciiTheme="majorBidi" w:hAnsiTheme="majorBidi" w:cstheme="majorBidi"/>
          <w:sz w:val="24"/>
          <w:szCs w:val="24"/>
        </w:rPr>
        <w:t xml:space="preserve"> 0.01</w:t>
      </w:r>
      <w:r w:rsidR="008D7A5D" w:rsidRPr="00B5007A">
        <w:rPr>
          <w:rFonts w:asciiTheme="majorBidi" w:hAnsiTheme="majorBidi" w:cstheme="majorBidi"/>
          <w:sz w:val="24"/>
          <w:szCs w:val="24"/>
        </w:rPr>
        <w:t>. We assume that suppliers are price takers and aim for the highest local price offered by processors. The cost fun</w:t>
      </w:r>
      <w:r w:rsidR="00AE3153" w:rsidRPr="00B5007A">
        <w:rPr>
          <w:rFonts w:asciiTheme="majorBidi" w:hAnsiTheme="majorBidi" w:cstheme="majorBidi"/>
          <w:sz w:val="24"/>
          <w:szCs w:val="24"/>
        </w:rPr>
        <w:t xml:space="preserve">ction of supplier farms is     </w:t>
      </w:r>
    </w:p>
    <w:p w14:paraId="1809318E" w14:textId="77777777" w:rsidR="008D7A5D" w:rsidRPr="00B5007A" w:rsidRDefault="00AE3153" w:rsidP="00021FF7">
      <w:pPr>
        <w:pStyle w:val="Standardeinz"/>
        <w:ind w:firstLine="0"/>
        <w:rPr>
          <w:rFonts w:asciiTheme="majorBidi" w:hAnsiTheme="majorBidi" w:cstheme="majorBidi"/>
          <w:sz w:val="24"/>
          <w:szCs w:val="24"/>
        </w:rPr>
      </w:pPr>
      <m:oMath>
        <m:r>
          <w:rPr>
            <w:rFonts w:ascii="Cambria Math" w:hAnsi="Cambria Math" w:cstheme="majorBidi"/>
            <w:sz w:val="24"/>
            <w:szCs w:val="24"/>
          </w:rPr>
          <m:t>c</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sp</m:t>
                </m:r>
              </m:sub>
            </m:sSub>
          </m:e>
        </m:d>
        <m:r>
          <w:rPr>
            <w:rFonts w:ascii="Cambria Math" w:hAnsi="Cambria Math" w:cstheme="majorBidi"/>
            <w:sz w:val="24"/>
            <w:szCs w:val="24"/>
          </w:rPr>
          <m:t>=</m:t>
        </m:r>
        <m:f>
          <m:fPr>
            <m:ctrlPr>
              <w:rPr>
                <w:rFonts w:ascii="Cambria Math" w:hAnsi="Cambria Math" w:cstheme="majorBidi"/>
                <w:i/>
                <w:noProof/>
                <w:sz w:val="24"/>
                <w:szCs w:val="24"/>
                <w:lang w:eastAsia="de-DE"/>
              </w:rPr>
            </m:ctrlPr>
          </m:fPr>
          <m:num>
            <m:r>
              <w:rPr>
                <w:rFonts w:ascii="Cambria Math" w:hAnsi="Cambria Math" w:cstheme="majorBidi"/>
                <w:sz w:val="24"/>
                <w:szCs w:val="24"/>
              </w:rPr>
              <m:t>ε</m:t>
            </m:r>
          </m:num>
          <m:den>
            <m:r>
              <w:rPr>
                <w:rFonts w:ascii="Cambria Math" w:hAnsi="Cambria Math" w:cstheme="majorBidi"/>
                <w:sz w:val="24"/>
                <w:szCs w:val="24"/>
              </w:rPr>
              <m:t>1+ε</m:t>
            </m:r>
          </m:den>
        </m:f>
        <m:sSup>
          <m:sSupPr>
            <m:ctrlPr>
              <w:rPr>
                <w:rFonts w:ascii="Cambria Math" w:hAnsi="Cambria Math" w:cstheme="majorBidi"/>
                <w:i/>
                <w:noProof/>
                <w:sz w:val="24"/>
                <w:szCs w:val="24"/>
                <w:lang w:eastAsia="de-DE"/>
              </w:rPr>
            </m:ctrlPr>
          </m:sSup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sp</m:t>
                </m:r>
              </m:sub>
            </m:sSub>
            <m:r>
              <w:rPr>
                <w:rFonts w:ascii="Cambria Math" w:hAnsi="Cambria Math" w:cstheme="majorBidi"/>
                <w:sz w:val="24"/>
                <w:szCs w:val="24"/>
              </w:rPr>
              <m:t>)</m:t>
            </m:r>
          </m:e>
          <m:sup>
            <m:f>
              <m:fPr>
                <m:ctrlPr>
                  <w:rPr>
                    <w:rFonts w:ascii="Cambria Math" w:hAnsi="Cambria Math" w:cstheme="majorBidi"/>
                    <w:i/>
                    <w:noProof/>
                    <w:sz w:val="24"/>
                    <w:szCs w:val="24"/>
                    <w:lang w:eastAsia="de-DE"/>
                  </w:rPr>
                </m:ctrlPr>
              </m:fPr>
              <m:num>
                <m:r>
                  <w:rPr>
                    <w:rFonts w:ascii="Cambria Math" w:hAnsi="Cambria Math" w:cstheme="majorBidi"/>
                    <w:sz w:val="24"/>
                    <w:szCs w:val="24"/>
                  </w:rPr>
                  <m:t>ε</m:t>
                </m:r>
              </m:num>
              <m:den>
                <m:r>
                  <w:rPr>
                    <w:rFonts w:ascii="Cambria Math" w:hAnsi="Cambria Math" w:cstheme="majorBidi"/>
                    <w:sz w:val="24"/>
                    <w:szCs w:val="24"/>
                  </w:rPr>
                  <m:t>1+ε</m:t>
                </m:r>
              </m:den>
            </m:f>
          </m:sup>
        </m:sSup>
        <m:r>
          <w:rPr>
            <w:rFonts w:ascii="Cambria Math" w:hAnsi="Cambria Math" w:cstheme="majorBidi"/>
            <w:sz w:val="24"/>
            <w:szCs w:val="24"/>
            <w:lang w:eastAsia="de-DE"/>
          </w:rPr>
          <m:t>+c</m:t>
        </m:r>
      </m:oMath>
      <w:r w:rsidR="008D7A5D" w:rsidRPr="00B5007A">
        <w:rPr>
          <w:rFonts w:asciiTheme="majorBidi" w:hAnsiTheme="majorBidi" w:cstheme="majorBidi"/>
          <w:sz w:val="24"/>
          <w:szCs w:val="24"/>
        </w:rPr>
        <w:t xml:space="preserve">                                                </w:t>
      </w:r>
      <w:r w:rsidR="002B1E8C" w:rsidRPr="00B5007A">
        <w:rPr>
          <w:rFonts w:asciiTheme="majorBidi" w:hAnsiTheme="majorBidi" w:cstheme="majorBidi"/>
          <w:sz w:val="24"/>
          <w:szCs w:val="24"/>
        </w:rPr>
        <w:t xml:space="preserve">                                                                       (</w:t>
      </w:r>
      <w:r w:rsidR="008D7A5D" w:rsidRPr="00B5007A">
        <w:rPr>
          <w:rFonts w:asciiTheme="majorBidi" w:hAnsiTheme="majorBidi" w:cstheme="majorBidi"/>
          <w:sz w:val="24"/>
          <w:szCs w:val="24"/>
        </w:rPr>
        <w:t>2)</w:t>
      </w:r>
    </w:p>
    <w:p w14:paraId="33BED925" w14:textId="77777777" w:rsidR="00CB5F0C" w:rsidRPr="00B5007A" w:rsidRDefault="008D7A5D" w:rsidP="00021FF7">
      <w:pPr>
        <w:pStyle w:val="Formel"/>
        <w:numPr>
          <w:ilvl w:val="0"/>
          <w:numId w:val="0"/>
        </w:numPr>
        <w:spacing w:line="360" w:lineRule="auto"/>
        <w:rPr>
          <w:rFonts w:asciiTheme="majorBidi" w:hAnsiTheme="majorBidi" w:cstheme="majorBidi"/>
          <w:sz w:val="24"/>
          <w:szCs w:val="24"/>
          <w:lang w:val="en-US"/>
        </w:rPr>
      </w:pPr>
      <w:r w:rsidRPr="00B5007A">
        <w:rPr>
          <w:rFonts w:asciiTheme="majorBidi" w:hAnsiTheme="majorBidi" w:cstheme="majorBidi"/>
          <w:sz w:val="24"/>
          <w:szCs w:val="24"/>
          <w:lang w:val="en-US"/>
        </w:rPr>
        <w:t xml:space="preserve">where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q</m:t>
                </m:r>
              </m:e>
              <m:sub>
                <m:r>
                  <w:rPr>
                    <w:rFonts w:ascii="Cambria Math" w:hAnsi="Cambria Math" w:cstheme="majorBidi"/>
                    <w:sz w:val="24"/>
                    <w:szCs w:val="24"/>
                    <w:lang w:val="en-US"/>
                  </w:rPr>
                  <m:t>sp</m:t>
                </m:r>
              </m:sub>
            </m:sSub>
          </m:e>
        </m:d>
      </m:oMath>
      <w:r w:rsidRPr="00B5007A">
        <w:rPr>
          <w:rFonts w:asciiTheme="majorBidi" w:hAnsiTheme="majorBidi" w:cstheme="majorBidi"/>
          <w:sz w:val="24"/>
          <w:szCs w:val="24"/>
          <w:lang w:val="en-US"/>
        </w:rPr>
        <w:t xml:space="preserve"> is the production cost of producing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q</m:t>
            </m:r>
          </m:e>
          <m:sub>
            <m:r>
              <w:rPr>
                <w:rFonts w:ascii="Cambria Math" w:hAnsi="Cambria Math" w:cstheme="majorBidi"/>
                <w:sz w:val="24"/>
                <w:szCs w:val="24"/>
                <w:lang w:val="en-US"/>
              </w:rPr>
              <m:t>sp</m:t>
            </m:r>
          </m:sub>
        </m:sSub>
      </m:oMath>
      <w:r w:rsidRPr="00B5007A">
        <w:rPr>
          <w:rFonts w:asciiTheme="majorBidi" w:hAnsiTheme="majorBidi" w:cstheme="majorBidi"/>
          <w:sz w:val="24"/>
          <w:szCs w:val="24"/>
          <w:lang w:val="en-US"/>
        </w:rPr>
        <w:t xml:space="preserve"> amount of raw </w:t>
      </w:r>
      <w:r w:rsidR="00F72F55" w:rsidRPr="00B5007A">
        <w:rPr>
          <w:rFonts w:asciiTheme="majorBidi" w:hAnsiTheme="majorBidi" w:cstheme="majorBidi"/>
          <w:sz w:val="24"/>
          <w:szCs w:val="24"/>
          <w:lang w:val="en-US"/>
        </w:rPr>
        <w:t>product</w:t>
      </w:r>
      <w:r w:rsidRPr="00B5007A">
        <w:rPr>
          <w:rFonts w:asciiTheme="majorBidi" w:hAnsiTheme="majorBidi" w:cstheme="majorBidi"/>
          <w:sz w:val="24"/>
          <w:szCs w:val="24"/>
          <w:lang w:val="en-US"/>
        </w:rPr>
        <w:t xml:space="preserve"> and </w:t>
      </w:r>
      <w:r w:rsidRPr="00B5007A">
        <w:rPr>
          <w:rFonts w:asciiTheme="majorBidi" w:hAnsiTheme="majorBidi" w:cstheme="majorBidi"/>
          <w:i/>
          <w:iCs/>
          <w:sz w:val="24"/>
          <w:szCs w:val="24"/>
          <w:lang w:val="en-US"/>
        </w:rPr>
        <w:t>ε</w:t>
      </w:r>
      <w:r w:rsidRPr="00B5007A">
        <w:rPr>
          <w:rFonts w:asciiTheme="majorBidi" w:hAnsiTheme="majorBidi" w:cstheme="majorBidi"/>
          <w:sz w:val="24"/>
          <w:szCs w:val="24"/>
          <w:lang w:val="en-US"/>
        </w:rPr>
        <w:t xml:space="preserve"> is the price elasticity of supply. Following (2) each farm will produce the amount which maximizes its </w:t>
      </w:r>
      <w:r w:rsidR="004905F3" w:rsidRPr="00B5007A">
        <w:rPr>
          <w:rFonts w:asciiTheme="majorBidi" w:hAnsiTheme="majorBidi" w:cstheme="majorBidi"/>
          <w:sz w:val="24"/>
          <w:szCs w:val="24"/>
          <w:lang w:val="en-US"/>
        </w:rPr>
        <w:t>profit</w:t>
      </w:r>
      <w:r w:rsidRPr="00B5007A">
        <w:rPr>
          <w:rFonts w:asciiTheme="majorBidi" w:hAnsiTheme="majorBidi" w:cstheme="majorBidi"/>
          <w:sz w:val="24"/>
          <w:szCs w:val="24"/>
          <w:lang w:val="en-US"/>
        </w:rPr>
        <w:t xml:space="preserve"> function </w:t>
      </w:r>
      <m:oMath>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Π</m:t>
            </m:r>
          </m:e>
          <m:sup>
            <m:r>
              <w:rPr>
                <w:rFonts w:ascii="Cambria Math" w:eastAsiaTheme="minorEastAsia" w:hAnsi="Cambria Math" w:cstheme="majorBidi"/>
                <w:sz w:val="24"/>
                <w:szCs w:val="24"/>
                <w:lang w:val="en-US"/>
              </w:rPr>
              <m:t>s</m:t>
            </m:r>
          </m:sup>
        </m:sSup>
        <m:r>
          <w:rPr>
            <w:rFonts w:ascii="Cambria Math" w:eastAsiaTheme="minorEastAsia"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q</m:t>
            </m:r>
          </m:e>
          <m:sub>
            <m:r>
              <w:rPr>
                <w:rFonts w:ascii="Cambria Math" w:hAnsi="Cambria Math" w:cstheme="majorBidi"/>
                <w:sz w:val="24"/>
                <w:szCs w:val="24"/>
                <w:lang w:val="en-US"/>
              </w:rPr>
              <m:t>sp</m:t>
            </m:r>
          </m:sub>
        </m:sSub>
        <m:r>
          <w:rPr>
            <w:rFonts w:ascii="Cambria Math" w:eastAsiaTheme="minorEastAsia" w:hAnsi="Cambria Math" w:cstheme="majorBidi"/>
            <w:sz w:val="24"/>
            <w:szCs w:val="24"/>
            <w:lang w:val="en-US"/>
          </w:rPr>
          <m:t>)</m:t>
        </m:r>
      </m:oMath>
      <w:r w:rsidR="00CB5F0C" w:rsidRPr="00B5007A">
        <w:rPr>
          <w:rFonts w:asciiTheme="majorBidi" w:hAnsiTheme="majorBidi" w:cstheme="majorBidi"/>
          <w:sz w:val="24"/>
          <w:szCs w:val="24"/>
          <w:lang w:val="en-US"/>
        </w:rPr>
        <w:t xml:space="preserve">:       </w:t>
      </w:r>
    </w:p>
    <w:p w14:paraId="3B9D4200" w14:textId="77777777" w:rsidR="002B1E8C" w:rsidRPr="00B5007A" w:rsidRDefault="002B1E8C" w:rsidP="00021FF7">
      <w:pPr>
        <w:pStyle w:val="Formel"/>
        <w:numPr>
          <w:ilvl w:val="0"/>
          <w:numId w:val="0"/>
        </w:numPr>
        <w:spacing w:line="360" w:lineRule="auto"/>
        <w:rPr>
          <w:rFonts w:asciiTheme="majorBidi" w:hAnsiTheme="majorBidi" w:cstheme="majorBidi"/>
          <w:sz w:val="24"/>
          <w:szCs w:val="24"/>
          <w:lang w:val="en-US"/>
        </w:rPr>
      </w:pPr>
      <m:oMath>
        <m:r>
          <w:rPr>
            <w:rFonts w:ascii="Cambria Math" w:hAnsi="Cambria Math" w:cstheme="majorBidi"/>
            <w:sz w:val="24"/>
            <w:szCs w:val="24"/>
            <w:lang w:val="en-US"/>
          </w:rPr>
          <m:t>max!←</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Π</m:t>
            </m:r>
          </m:e>
          <m:sup>
            <m:r>
              <w:rPr>
                <w:rFonts w:ascii="Cambria Math" w:eastAsiaTheme="minorEastAsia" w:hAnsi="Cambria Math" w:cstheme="majorBidi"/>
                <w:sz w:val="24"/>
                <w:szCs w:val="24"/>
                <w:lang w:val="en-US"/>
              </w:rPr>
              <m:t>s</m:t>
            </m:r>
          </m:sup>
        </m:sSup>
        <m:d>
          <m:dPr>
            <m:ctrlPr>
              <w:rPr>
                <w:rFonts w:ascii="Cambria Math" w:eastAsiaTheme="minorEastAsia"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q</m:t>
                </m:r>
              </m:e>
              <m:sub>
                <m:r>
                  <w:rPr>
                    <w:rFonts w:ascii="Cambria Math" w:hAnsi="Cambria Math" w:cstheme="majorBidi"/>
                    <w:sz w:val="24"/>
                    <w:szCs w:val="24"/>
                    <w:lang w:val="en-US"/>
                  </w:rPr>
                  <m:t>sp</m:t>
                </m:r>
              </m:sub>
            </m:sSub>
          </m:e>
        </m:d>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u</m:t>
            </m:r>
          </m:e>
          <m:sub>
            <m:r>
              <w:rPr>
                <w:rFonts w:ascii="Cambria Math" w:eastAsiaTheme="minorEastAsia" w:hAnsi="Cambria Math" w:cstheme="majorBidi"/>
                <w:sz w:val="24"/>
                <w:szCs w:val="24"/>
                <w:lang w:val="en-US"/>
              </w:rPr>
              <m:t>p</m:t>
            </m:r>
          </m:sub>
        </m:sSub>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d</m:t>
                </m:r>
              </m:e>
              <m:sub>
                <m:r>
                  <w:rPr>
                    <w:rFonts w:ascii="Cambria Math" w:eastAsiaTheme="minorEastAsia" w:hAnsi="Cambria Math" w:cstheme="majorBidi"/>
                    <w:sz w:val="24"/>
                    <w:szCs w:val="24"/>
                    <w:lang w:val="en-US"/>
                  </w:rPr>
                  <m:t>sp</m:t>
                </m:r>
              </m:sub>
            </m:sSub>
          </m:e>
        </m:d>
        <m:sSub>
          <m:sSubPr>
            <m:ctrlPr>
              <w:rPr>
                <w:rFonts w:ascii="Cambria Math" w:hAnsi="Cambria Math" w:cstheme="majorBidi"/>
                <w:i/>
                <w:sz w:val="24"/>
                <w:szCs w:val="24"/>
                <w:lang w:val="en-US"/>
              </w:rPr>
            </m:ctrlPr>
          </m:sSubPr>
          <m:e>
            <m:r>
              <w:rPr>
                <w:rFonts w:ascii="Cambria Math" w:hAnsi="Cambria Math" w:cstheme="majorBidi"/>
                <w:sz w:val="24"/>
                <w:szCs w:val="24"/>
                <w:lang w:val="en-US"/>
              </w:rPr>
              <m:t>q</m:t>
            </m:r>
          </m:e>
          <m:sub>
            <m:r>
              <w:rPr>
                <w:rFonts w:ascii="Cambria Math" w:hAnsi="Cambria Math" w:cstheme="majorBidi"/>
                <w:sz w:val="24"/>
                <w:szCs w:val="24"/>
                <w:lang w:val="en-US"/>
              </w:rPr>
              <m:t>sp</m:t>
            </m:r>
          </m:sub>
        </m:sSub>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q</m:t>
                </m:r>
              </m:e>
              <m:sub>
                <m:r>
                  <w:rPr>
                    <w:rFonts w:ascii="Cambria Math" w:hAnsi="Cambria Math" w:cstheme="majorBidi"/>
                    <w:sz w:val="24"/>
                    <w:szCs w:val="24"/>
                    <w:lang w:val="en-US"/>
                  </w:rPr>
                  <m:t>sp</m:t>
                </m:r>
              </m:sub>
            </m:sSub>
          </m:e>
        </m:d>
      </m:oMath>
      <w:r w:rsidR="005C7868" w:rsidRPr="00B5007A">
        <w:rPr>
          <w:rFonts w:asciiTheme="majorBidi" w:hAnsiTheme="majorBidi" w:cstheme="majorBidi"/>
          <w:sz w:val="24"/>
          <w:szCs w:val="24"/>
          <w:lang w:val="en-US"/>
        </w:rPr>
        <w:t xml:space="preserve">                                                                                  (3)</w:t>
      </w:r>
    </w:p>
    <w:p w14:paraId="1AF9C083" w14:textId="77777777" w:rsidR="008D7A5D" w:rsidRPr="00B5007A" w:rsidRDefault="002B1E8C" w:rsidP="00021FF7">
      <w:pPr>
        <w:spacing w:line="360" w:lineRule="auto"/>
        <w:jc w:val="both"/>
        <w:rPr>
          <w:rFonts w:asciiTheme="majorBidi" w:eastAsia="Times New Roman" w:hAnsiTheme="majorBidi" w:cstheme="majorBidi"/>
          <w:noProof/>
          <w:lang w:eastAsia="de-DE"/>
        </w:rPr>
      </w:pPr>
      <m:oMath>
        <m:r>
          <w:rPr>
            <w:rFonts w:ascii="Cambria Math" w:eastAsia="Times New Roman" w:hAnsi="Cambria Math" w:cstheme="majorBidi"/>
            <w:noProof/>
            <w:lang w:eastAsia="de-DE"/>
          </w:rPr>
          <w:lastRenderedPageBreak/>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sp</m:t>
            </m:r>
          </m:sub>
        </m:sSub>
        <m:r>
          <w:rPr>
            <w:rFonts w:ascii="Cambria Math" w:hAnsi="Cambria Math" w:cstheme="majorBidi"/>
            <w:sz w:val="24"/>
            <w:szCs w:val="24"/>
          </w:rPr>
          <m:t>=</m:t>
        </m:r>
        <m:sSub>
          <m:sSubPr>
            <m:ctrlPr>
              <w:rPr>
                <w:rFonts w:ascii="Cambria Math" w:eastAsiaTheme="minorEastAsia" w:hAnsi="Cambria Math" w:cstheme="majorBidi"/>
                <w:i/>
                <w:noProof/>
                <w:sz w:val="24"/>
                <w:szCs w:val="24"/>
                <w:lang w:eastAsia="de-DE"/>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p</m:t>
            </m:r>
          </m:sub>
        </m:sSub>
        <m:sSup>
          <m:sSupPr>
            <m:ctrlPr>
              <w:rPr>
                <w:rFonts w:ascii="Cambria Math" w:eastAsia="Times New Roman" w:hAnsi="Cambria Math" w:cstheme="majorBidi"/>
                <w:i/>
                <w:noProof/>
                <w:sz w:val="24"/>
                <w:szCs w:val="24"/>
                <w:lang w:eastAsia="de-DE"/>
              </w:rPr>
            </m:ctrlPr>
          </m:sSup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sp</m:t>
                </m:r>
              </m:sub>
            </m:sSub>
            <m:r>
              <w:rPr>
                <w:rFonts w:ascii="Cambria Math" w:hAnsi="Cambria Math" w:cstheme="majorBidi"/>
                <w:sz w:val="24"/>
                <w:szCs w:val="24"/>
              </w:rPr>
              <m:t>)</m:t>
            </m:r>
          </m:e>
          <m:sup>
            <m:r>
              <w:rPr>
                <w:rFonts w:ascii="Cambria Math" w:eastAsia="Times New Roman" w:hAnsi="Cambria Math" w:cstheme="majorBidi"/>
                <w:noProof/>
                <w:sz w:val="24"/>
                <w:szCs w:val="24"/>
                <w:lang w:eastAsia="de-DE"/>
              </w:rPr>
              <m:t>ε</m:t>
            </m:r>
          </m:sup>
        </m:sSup>
      </m:oMath>
      <w:r w:rsidR="008D7A5D" w:rsidRPr="00B5007A">
        <w:rPr>
          <w:rFonts w:asciiTheme="majorBidi" w:hAnsiTheme="majorBidi" w:cstheme="majorBidi"/>
          <w:sz w:val="24"/>
          <w:szCs w:val="24"/>
        </w:rPr>
        <w:t xml:space="preserve">  </w:t>
      </w:r>
      <w:r w:rsidR="00CB5F0C" w:rsidRPr="00B5007A">
        <w:rPr>
          <w:rFonts w:asciiTheme="majorBidi" w:hAnsiTheme="majorBidi" w:cstheme="majorBidi"/>
          <w:sz w:val="24"/>
          <w:szCs w:val="24"/>
        </w:rPr>
        <w:t xml:space="preserve">                                                                                                                        </w:t>
      </w:r>
      <w:r w:rsidR="005C7868" w:rsidRPr="00B5007A">
        <w:rPr>
          <w:rFonts w:asciiTheme="majorBidi" w:hAnsiTheme="majorBidi" w:cstheme="majorBidi"/>
          <w:sz w:val="24"/>
          <w:szCs w:val="24"/>
        </w:rPr>
        <w:t>(4</w:t>
      </w:r>
      <w:r w:rsidR="008D7A5D" w:rsidRPr="00B5007A">
        <w:rPr>
          <w:rFonts w:asciiTheme="majorBidi" w:hAnsiTheme="majorBidi" w:cstheme="majorBidi"/>
          <w:sz w:val="24"/>
          <w:szCs w:val="24"/>
        </w:rPr>
        <w:t xml:space="preserve">)                                                             </w:t>
      </w:r>
    </w:p>
    <w:p w14:paraId="7A5B1224" w14:textId="76C71F2E" w:rsidR="008D7A5D" w:rsidRPr="00B5007A" w:rsidRDefault="006B29CC" w:rsidP="00021FF7">
      <w:pPr>
        <w:pStyle w:val="Formel"/>
        <w:numPr>
          <w:ilvl w:val="0"/>
          <w:numId w:val="0"/>
        </w:numPr>
        <w:spacing w:line="360" w:lineRule="auto"/>
        <w:rPr>
          <w:rFonts w:asciiTheme="majorBidi" w:hAnsiTheme="majorBidi" w:cstheme="majorBidi"/>
          <w:sz w:val="24"/>
          <w:szCs w:val="24"/>
          <w:lang w:val="en-US"/>
        </w:rPr>
      </w:pPr>
      <w:r w:rsidRPr="00B5007A">
        <w:rPr>
          <w:rFonts w:asciiTheme="majorBidi" w:hAnsiTheme="majorBidi" w:cstheme="majorBidi"/>
          <w:sz w:val="24"/>
          <w:szCs w:val="24"/>
          <w:lang w:val="en-US"/>
        </w:rPr>
        <w:t xml:space="preserve">In the case of supply elasticity equal to zero, the production cost and the production quantity of each farm are set to 0 and 1 respectively. </w:t>
      </w:r>
      <w:r w:rsidR="008D7A5D" w:rsidRPr="00B5007A">
        <w:rPr>
          <w:rFonts w:asciiTheme="majorBidi" w:hAnsiTheme="majorBidi" w:cstheme="majorBidi"/>
          <w:sz w:val="24"/>
          <w:szCs w:val="24"/>
          <w:lang w:val="en-US"/>
        </w:rPr>
        <w:t xml:space="preserve">Note that the local prices received by each farm must be positive. </w:t>
      </w:r>
      <w:r w:rsidR="00F72F55" w:rsidRPr="00B5007A">
        <w:rPr>
          <w:rFonts w:asciiTheme="majorBidi" w:hAnsiTheme="majorBidi" w:cstheme="majorBidi"/>
          <w:sz w:val="24"/>
          <w:szCs w:val="24"/>
          <w:lang w:val="en-US"/>
        </w:rPr>
        <w:t>Ho</w:t>
      </w:r>
      <w:r w:rsidR="00E7393A" w:rsidRPr="00B5007A">
        <w:rPr>
          <w:rFonts w:asciiTheme="majorBidi" w:hAnsiTheme="majorBidi" w:cstheme="majorBidi"/>
          <w:sz w:val="24"/>
          <w:szCs w:val="24"/>
          <w:lang w:val="en-US"/>
        </w:rPr>
        <w:t>wever</w:t>
      </w:r>
      <w:r w:rsidR="008D7A5D" w:rsidRPr="00B5007A">
        <w:rPr>
          <w:rFonts w:asciiTheme="majorBidi" w:hAnsiTheme="majorBidi" w:cstheme="majorBidi"/>
          <w:sz w:val="24"/>
          <w:szCs w:val="24"/>
          <w:lang w:val="en-US"/>
        </w:rPr>
        <w:t xml:space="preserve">, the processors </w:t>
      </w:r>
      <w:r w:rsidR="00E7393A" w:rsidRPr="00B5007A">
        <w:rPr>
          <w:rFonts w:asciiTheme="majorBidi" w:hAnsiTheme="majorBidi" w:cstheme="majorBidi"/>
          <w:sz w:val="24"/>
          <w:szCs w:val="24"/>
          <w:lang w:val="en-US"/>
        </w:rPr>
        <w:t>in our study are free to</w:t>
      </w:r>
      <w:r w:rsidR="008D7A5D" w:rsidRPr="00B5007A">
        <w:rPr>
          <w:rFonts w:asciiTheme="majorBidi" w:hAnsiTheme="majorBidi" w:cstheme="majorBidi"/>
          <w:sz w:val="24"/>
          <w:szCs w:val="24"/>
          <w:lang w:val="en-US"/>
        </w:rPr>
        <w:t xml:space="preserve"> purchase the raw </w:t>
      </w:r>
      <w:r w:rsidR="00F72F55" w:rsidRPr="00B5007A">
        <w:rPr>
          <w:rFonts w:asciiTheme="majorBidi" w:hAnsiTheme="majorBidi" w:cstheme="majorBidi"/>
          <w:sz w:val="24"/>
          <w:szCs w:val="24"/>
          <w:lang w:val="en-US"/>
        </w:rPr>
        <w:t>product</w:t>
      </w:r>
      <w:r w:rsidR="008D7A5D" w:rsidRPr="00B5007A">
        <w:rPr>
          <w:rFonts w:asciiTheme="majorBidi" w:hAnsiTheme="majorBidi" w:cstheme="majorBidi"/>
          <w:sz w:val="24"/>
          <w:szCs w:val="24"/>
          <w:lang w:val="en-US"/>
        </w:rPr>
        <w:t xml:space="preserve"> </w:t>
      </w:r>
      <w:r w:rsidR="00E7393A" w:rsidRPr="00B5007A">
        <w:rPr>
          <w:rFonts w:asciiTheme="majorBidi" w:hAnsiTheme="majorBidi" w:cstheme="majorBidi"/>
          <w:sz w:val="24"/>
          <w:szCs w:val="24"/>
          <w:lang w:val="en-US"/>
        </w:rPr>
        <w:t xml:space="preserve">even </w:t>
      </w:r>
      <w:r w:rsidR="008D7A5D" w:rsidRPr="00B5007A">
        <w:rPr>
          <w:rFonts w:asciiTheme="majorBidi" w:hAnsiTheme="majorBidi" w:cstheme="majorBidi"/>
          <w:sz w:val="24"/>
          <w:szCs w:val="24"/>
          <w:lang w:val="en-US"/>
        </w:rPr>
        <w:t>if it does not yield a positive local profit for them</w:t>
      </w:r>
      <w:r w:rsidR="00827A21" w:rsidRPr="00B5007A">
        <w:rPr>
          <w:rFonts w:asciiTheme="majorBidi" w:hAnsiTheme="majorBidi" w:cstheme="majorBidi"/>
          <w:sz w:val="24"/>
          <w:szCs w:val="24"/>
          <w:lang w:val="en-US"/>
        </w:rPr>
        <w:t>. Hence the set of potential suppliers for each processor is not limited within the space by any marginal location.</w:t>
      </w:r>
    </w:p>
    <w:p w14:paraId="12D3E3E5" w14:textId="77777777" w:rsidR="003E7316" w:rsidRPr="00B5007A" w:rsidRDefault="008D7A5D"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After submitting the processors’ bids to potential suppliers, each processor will earn the local profit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Π</m:t>
            </m:r>
          </m:e>
          <m:sub>
            <m:r>
              <w:rPr>
                <w:rFonts w:ascii="Cambria Math" w:eastAsiaTheme="minorEastAsia" w:hAnsi="Cambria Math" w:cstheme="majorBidi"/>
                <w:sz w:val="24"/>
                <w:szCs w:val="24"/>
              </w:rPr>
              <m:t>sp</m:t>
            </m:r>
          </m:sub>
        </m:sSub>
      </m:oMath>
      <w:r w:rsidRPr="00B5007A">
        <w:rPr>
          <w:rFonts w:asciiTheme="majorBidi" w:hAnsiTheme="majorBidi" w:cstheme="majorBidi"/>
          <w:sz w:val="24"/>
          <w:szCs w:val="24"/>
        </w:rPr>
        <w:t xml:space="preserve"> knowing its </w:t>
      </w:r>
      <w:r w:rsidR="003E7316" w:rsidRPr="00B5007A">
        <w:rPr>
          <w:rFonts w:asciiTheme="majorBidi" w:hAnsiTheme="majorBidi" w:cstheme="majorBidi"/>
          <w:sz w:val="24"/>
          <w:szCs w:val="24"/>
        </w:rPr>
        <w:t>ultimate supplier calculated as</w:t>
      </w:r>
    </w:p>
    <w:p w14:paraId="65DA828F" w14:textId="77777777" w:rsidR="008D7A5D" w:rsidRPr="00B5007A" w:rsidRDefault="00373CB0" w:rsidP="00021FF7">
      <w:pPr>
        <w:spacing w:line="360" w:lineRule="auto"/>
        <w:jc w:val="both"/>
        <w:rPr>
          <w:rFonts w:asciiTheme="majorBidi"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Π</m:t>
            </m:r>
          </m:e>
          <m:sub>
            <m:r>
              <w:rPr>
                <w:rFonts w:ascii="Cambria Math" w:eastAsiaTheme="minorEastAsia" w:hAnsi="Cambria Math" w:cstheme="majorBidi"/>
                <w:sz w:val="24"/>
                <w:szCs w:val="24"/>
              </w:rPr>
              <m:t>sp</m:t>
            </m:r>
          </m:sub>
        </m:sSub>
        <m:r>
          <w:rPr>
            <w:rFonts w:ascii="Cambria Math" w:eastAsiaTheme="minorEastAsia" w:hAnsi="Cambria Math" w:cstheme="majorBidi"/>
            <w:sz w:val="24"/>
            <w:szCs w:val="24"/>
          </w:rPr>
          <m:t>=</m:t>
        </m:r>
        <m:sSub>
          <m:sSubPr>
            <m:ctrlPr>
              <w:rPr>
                <w:rFonts w:ascii="Cambria Math" w:eastAsiaTheme="minorEastAsia" w:hAnsi="Cambria Math" w:cstheme="majorBidi"/>
                <w:i/>
                <w:noProof/>
                <w:sz w:val="24"/>
                <w:szCs w:val="24"/>
                <w:lang w:val="de-DE" w:eastAsia="de-DE"/>
              </w:rPr>
            </m:ctrlPr>
          </m:sSubPr>
          <m:e>
            <m:r>
              <w:rPr>
                <w:rFonts w:ascii="Cambria Math" w:eastAsiaTheme="minorEastAsia" w:hAnsi="Cambria Math" w:cstheme="majorBidi"/>
                <w:sz w:val="24"/>
                <w:szCs w:val="24"/>
              </w:rPr>
              <m:t>ρ</m:t>
            </m:r>
          </m:e>
          <m:sub>
            <m:r>
              <w:rPr>
                <w:rFonts w:ascii="Cambria Math" w:eastAsiaTheme="minorEastAsia" w:hAnsi="Cambria Math" w:cstheme="majorBidi"/>
                <w:sz w:val="24"/>
                <w:szCs w:val="24"/>
              </w:rPr>
              <m:t>p</m:t>
            </m:r>
          </m:sub>
        </m:sSub>
        <m:r>
          <w:rPr>
            <w:rFonts w:ascii="Cambria Math" w:eastAsiaTheme="minorEastAsia" w:hAnsi="Cambria Math" w:cstheme="majorBidi"/>
            <w:sz w:val="24"/>
            <w:szCs w:val="24"/>
          </w:rPr>
          <m:t>-</m:t>
        </m:r>
        <m:sSub>
          <m:sSubPr>
            <m:ctrlPr>
              <w:rPr>
                <w:rFonts w:ascii="Cambria Math" w:eastAsiaTheme="minorEastAsia" w:hAnsi="Cambria Math" w:cstheme="majorBidi"/>
                <w:i/>
                <w:noProof/>
                <w:sz w:val="24"/>
                <w:szCs w:val="24"/>
                <w:lang w:val="de-DE" w:eastAsia="de-DE"/>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p</m:t>
            </m:r>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noProof/>
                    <w:sz w:val="24"/>
                    <w:szCs w:val="24"/>
                    <w:lang w:val="de-DE" w:eastAsia="de-DE"/>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sp</m:t>
                </m:r>
              </m:sub>
            </m:sSub>
          </m:e>
        </m:d>
        <m:r>
          <w:rPr>
            <w:rFonts w:ascii="Cambria Math" w:eastAsiaTheme="minorEastAsia" w:hAnsi="Cambria Math" w:cstheme="majorBidi"/>
            <w:sz w:val="24"/>
            <w:szCs w:val="24"/>
          </w:rPr>
          <m:t>-t</m:t>
        </m:r>
        <m:sSub>
          <m:sSubPr>
            <m:ctrlPr>
              <w:rPr>
                <w:rFonts w:ascii="Cambria Math" w:eastAsiaTheme="minorEastAsia" w:hAnsi="Cambria Math" w:cstheme="majorBidi"/>
                <w:i/>
                <w:noProof/>
                <w:sz w:val="24"/>
                <w:szCs w:val="24"/>
                <w:lang w:val="de-DE" w:eastAsia="de-DE"/>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sp</m:t>
            </m:r>
          </m:sub>
        </m:sSub>
      </m:oMath>
      <w:r w:rsidR="008D7A5D" w:rsidRPr="00B5007A">
        <w:rPr>
          <w:rFonts w:asciiTheme="majorBidi" w:hAnsiTheme="majorBidi" w:cstheme="majorBidi"/>
          <w:sz w:val="24"/>
          <w:szCs w:val="24"/>
        </w:rPr>
        <w:t xml:space="preserve">                                                                   </w:t>
      </w:r>
      <w:r w:rsidR="00897218" w:rsidRPr="00B5007A">
        <w:rPr>
          <w:rFonts w:asciiTheme="majorBidi" w:hAnsiTheme="majorBidi" w:cstheme="majorBidi"/>
          <w:sz w:val="24"/>
          <w:szCs w:val="24"/>
        </w:rPr>
        <w:t xml:space="preserve">                                  </w:t>
      </w:r>
      <w:r w:rsidR="008D7A5D" w:rsidRPr="00B5007A">
        <w:rPr>
          <w:rFonts w:asciiTheme="majorBidi" w:hAnsiTheme="majorBidi" w:cstheme="majorBidi"/>
          <w:sz w:val="24"/>
          <w:szCs w:val="24"/>
        </w:rPr>
        <w:t xml:space="preserve">      </w:t>
      </w:r>
      <w:r w:rsidR="00E57A08" w:rsidRPr="00B5007A">
        <w:rPr>
          <w:rFonts w:asciiTheme="majorBidi" w:hAnsiTheme="majorBidi" w:cstheme="majorBidi"/>
          <w:sz w:val="24"/>
          <w:szCs w:val="24"/>
        </w:rPr>
        <w:t xml:space="preserve"> </w:t>
      </w:r>
      <w:r w:rsidR="008D7A5D" w:rsidRPr="00B5007A">
        <w:rPr>
          <w:rFonts w:asciiTheme="majorBidi" w:hAnsiTheme="majorBidi" w:cstheme="majorBidi"/>
          <w:sz w:val="24"/>
          <w:szCs w:val="24"/>
        </w:rPr>
        <w:t>(</w:t>
      </w:r>
      <w:r w:rsidR="00DD6A0F" w:rsidRPr="00B5007A">
        <w:rPr>
          <w:rFonts w:asciiTheme="majorBidi" w:hAnsiTheme="majorBidi" w:cstheme="majorBidi"/>
          <w:sz w:val="24"/>
          <w:szCs w:val="24"/>
        </w:rPr>
        <w:t>5</w:t>
      </w:r>
      <w:r w:rsidR="008D7A5D" w:rsidRPr="00B5007A">
        <w:rPr>
          <w:rFonts w:asciiTheme="majorBidi" w:hAnsiTheme="majorBidi" w:cstheme="majorBidi"/>
          <w:sz w:val="24"/>
          <w:szCs w:val="24"/>
        </w:rPr>
        <w:t>)</w:t>
      </w:r>
    </w:p>
    <w:p w14:paraId="0ACF94E6" w14:textId="59E1F1F4" w:rsidR="00094B7C" w:rsidRPr="00B5007A" w:rsidRDefault="008D7A5D"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Ultimately, each processor’s </w:t>
      </w:r>
      <w:r w:rsidR="004905F3" w:rsidRPr="00B5007A">
        <w:rPr>
          <w:rFonts w:asciiTheme="majorBidi" w:hAnsiTheme="majorBidi" w:cstheme="majorBidi"/>
          <w:sz w:val="24"/>
          <w:szCs w:val="24"/>
        </w:rPr>
        <w:t>profit</w:t>
      </w:r>
      <w:r w:rsidRPr="00B5007A">
        <w:rPr>
          <w:rFonts w:asciiTheme="majorBidi" w:hAnsiTheme="majorBidi" w:cstheme="majorBidi"/>
          <w:sz w:val="24"/>
          <w:szCs w:val="24"/>
        </w:rPr>
        <w:t xml:space="preserve"> in our model is the sum of all local profits of its contracted suppliers</w:t>
      </w:r>
      <w:r w:rsidR="00E336E8" w:rsidRPr="00B5007A">
        <w:rPr>
          <w:rFonts w:asciiTheme="majorBidi" w:hAnsiTheme="majorBidi" w:cstheme="majorBidi"/>
          <w:sz w:val="24"/>
          <w:szCs w:val="24"/>
        </w:rPr>
        <w:t xml:space="preserve">. If two processors submit equal local bids to a farm, the supply of that farm is shared between the contracted </w:t>
      </w:r>
      <w:r w:rsidR="00C81F6B" w:rsidRPr="00B5007A">
        <w:rPr>
          <w:rFonts w:asciiTheme="majorBidi" w:hAnsiTheme="majorBidi" w:cstheme="majorBidi"/>
          <w:sz w:val="24"/>
          <w:szCs w:val="24"/>
        </w:rPr>
        <w:t>processor</w:t>
      </w:r>
      <w:r w:rsidR="00E336E8" w:rsidRPr="00B5007A">
        <w:rPr>
          <w:rFonts w:asciiTheme="majorBidi" w:hAnsiTheme="majorBidi" w:cstheme="majorBidi"/>
          <w:sz w:val="24"/>
          <w:szCs w:val="24"/>
        </w:rPr>
        <w:t>s (market overlap).</w:t>
      </w:r>
      <w:r w:rsidR="007F494E" w:rsidRPr="00B5007A">
        <w:rPr>
          <w:rFonts w:asciiTheme="majorBidi" w:hAnsiTheme="majorBidi" w:cstheme="majorBidi"/>
          <w:sz w:val="24"/>
          <w:szCs w:val="24"/>
        </w:rPr>
        <w:t xml:space="preserve"> </w:t>
      </w:r>
    </w:p>
    <w:p w14:paraId="588FF313" w14:textId="77777777" w:rsidR="006C04CA" w:rsidRPr="00B5007A" w:rsidRDefault="006C04CA" w:rsidP="00021FF7">
      <w:pPr>
        <w:pStyle w:val="Heading1"/>
        <w:numPr>
          <w:ilvl w:val="0"/>
          <w:numId w:val="3"/>
        </w:numPr>
        <w:spacing w:line="360" w:lineRule="auto"/>
        <w:jc w:val="both"/>
        <w:rPr>
          <w:rFonts w:asciiTheme="majorBidi" w:hAnsiTheme="majorBidi"/>
          <w:color w:val="auto"/>
          <w:sz w:val="28"/>
          <w:szCs w:val="28"/>
        </w:rPr>
      </w:pPr>
      <w:r w:rsidRPr="00B5007A">
        <w:rPr>
          <w:rFonts w:asciiTheme="majorBidi" w:hAnsiTheme="majorBidi"/>
          <w:color w:val="auto"/>
          <w:sz w:val="28"/>
          <w:szCs w:val="28"/>
        </w:rPr>
        <w:t>Learning model</w:t>
      </w:r>
    </w:p>
    <w:p w14:paraId="292D95A5" w14:textId="1549D92E" w:rsidR="005562D7" w:rsidRPr="00B5007A" w:rsidRDefault="00B04D67"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In this section, we convey </w:t>
      </w:r>
      <w:r w:rsidR="005562D7" w:rsidRPr="00B5007A">
        <w:rPr>
          <w:rFonts w:asciiTheme="majorBidi" w:hAnsiTheme="majorBidi" w:cstheme="majorBidi"/>
          <w:sz w:val="24"/>
          <w:szCs w:val="24"/>
        </w:rPr>
        <w:t>the description</w:t>
      </w:r>
      <w:r w:rsidRPr="00B5007A">
        <w:rPr>
          <w:rFonts w:asciiTheme="majorBidi" w:hAnsiTheme="majorBidi" w:cstheme="majorBidi"/>
          <w:sz w:val="24"/>
          <w:szCs w:val="24"/>
        </w:rPr>
        <w:t xml:space="preserve"> of the</w:t>
      </w:r>
      <w:r w:rsidR="005562D7" w:rsidRPr="00B5007A">
        <w:rPr>
          <w:rFonts w:asciiTheme="majorBidi" w:hAnsiTheme="majorBidi" w:cstheme="majorBidi"/>
          <w:sz w:val="24"/>
          <w:szCs w:val="24"/>
        </w:rPr>
        <w:t xml:space="preserve"> two types of agents in our study i.e. the unsupervised agents and the supervised agents.</w:t>
      </w:r>
    </w:p>
    <w:p w14:paraId="4D1D6984" w14:textId="0F0F0665" w:rsidR="005562D7" w:rsidRPr="00B5007A" w:rsidRDefault="005562D7" w:rsidP="00021FF7">
      <w:pPr>
        <w:pStyle w:val="Heading2"/>
        <w:spacing w:line="360" w:lineRule="auto"/>
        <w:rPr>
          <w:rFonts w:asciiTheme="majorBidi" w:hAnsiTheme="majorBidi"/>
        </w:rPr>
      </w:pPr>
      <w:r w:rsidRPr="00B5007A">
        <w:rPr>
          <w:rFonts w:asciiTheme="majorBidi" w:hAnsiTheme="majorBidi"/>
        </w:rPr>
        <w:t>4.1 The unsupervised agents</w:t>
      </w:r>
    </w:p>
    <w:p w14:paraId="256D1099" w14:textId="181EEF08" w:rsidR="001B2954" w:rsidRPr="00B5007A" w:rsidRDefault="00021FF7"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The unsupervised agents in our study our deep Q-learning </w:t>
      </w:r>
      <w:r w:rsidR="005513E0" w:rsidRPr="00B5007A">
        <w:rPr>
          <w:rFonts w:asciiTheme="majorBidi" w:hAnsiTheme="majorBidi" w:cstheme="majorBidi"/>
          <w:sz w:val="24"/>
          <w:szCs w:val="24"/>
        </w:rPr>
        <w:t xml:space="preserve">processor </w:t>
      </w:r>
      <w:r w:rsidRPr="00B5007A">
        <w:rPr>
          <w:rFonts w:asciiTheme="majorBidi" w:hAnsiTheme="majorBidi" w:cstheme="majorBidi"/>
          <w:sz w:val="24"/>
          <w:szCs w:val="24"/>
        </w:rPr>
        <w:t>agents</w:t>
      </w:r>
      <w:r w:rsidR="00887E0E" w:rsidRPr="00B5007A">
        <w:rPr>
          <w:rFonts w:asciiTheme="majorBidi" w:hAnsiTheme="majorBidi" w:cstheme="majorBidi"/>
          <w:sz w:val="24"/>
          <w:szCs w:val="24"/>
        </w:rPr>
        <w:t xml:space="preserve">. The theory of Markov Decision Processes (MDPs) offers a framework for modeling the decision-making procedure by agents in the context of </w:t>
      </w:r>
      <w:r w:rsidR="000C6955"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00887E0E" w:rsidRPr="00B5007A">
        <w:rPr>
          <w:rFonts w:asciiTheme="majorBidi" w:hAnsiTheme="majorBidi" w:cstheme="majorBidi"/>
          <w:sz w:val="24"/>
          <w:szCs w:val="24"/>
        </w:rPr>
        <w:t xml:space="preserve">. </w:t>
      </w:r>
      <w:r w:rsidR="00064252" w:rsidRPr="00B5007A">
        <w:rPr>
          <w:rFonts w:asciiTheme="majorBidi" w:hAnsiTheme="majorBidi" w:cstheme="majorBidi"/>
          <w:sz w:val="24"/>
          <w:szCs w:val="24"/>
        </w:rPr>
        <w:t>Q-learning</w:t>
      </w:r>
      <w:r w:rsidR="00887E0E" w:rsidRPr="00B5007A">
        <w:rPr>
          <w:rFonts w:asciiTheme="majorBidi" w:hAnsiTheme="majorBidi" w:cstheme="majorBidi"/>
          <w:sz w:val="24"/>
          <w:szCs w:val="24"/>
        </w:rPr>
        <w:t xml:space="preserve"> uses MDPs for world representation. A MDP </w:t>
      </w:r>
      <w:sdt>
        <w:sdtPr>
          <w:rPr>
            <w:rFonts w:asciiTheme="majorBidi" w:hAnsiTheme="majorBidi" w:cstheme="majorBidi"/>
            <w:sz w:val="24"/>
            <w:szCs w:val="24"/>
          </w:rPr>
          <w:id w:val="995307367"/>
          <w:citation/>
        </w:sdtPr>
        <w:sdtEndPr/>
        <w:sdtContent>
          <w:r w:rsidR="00887E0E" w:rsidRPr="00B5007A">
            <w:rPr>
              <w:rFonts w:asciiTheme="majorBidi" w:hAnsiTheme="majorBidi" w:cstheme="majorBidi"/>
              <w:sz w:val="24"/>
              <w:szCs w:val="24"/>
            </w:rPr>
            <w:fldChar w:fldCharType="begin"/>
          </w:r>
          <w:r w:rsidR="00887E0E" w:rsidRPr="00B5007A">
            <w:rPr>
              <w:rFonts w:asciiTheme="majorBidi" w:hAnsiTheme="majorBidi" w:cstheme="majorBidi"/>
              <w:sz w:val="24"/>
              <w:szCs w:val="24"/>
            </w:rPr>
            <w:instrText xml:space="preserve"> CITATION RHo60 \l 1031 </w:instrText>
          </w:r>
          <w:r w:rsidR="00887E0E" w:rsidRPr="00B5007A">
            <w:rPr>
              <w:rFonts w:asciiTheme="majorBidi" w:hAnsiTheme="majorBidi" w:cstheme="majorBidi"/>
              <w:sz w:val="24"/>
              <w:szCs w:val="24"/>
            </w:rPr>
            <w:fldChar w:fldCharType="separate"/>
          </w:r>
          <w:r w:rsidR="00887E0E" w:rsidRPr="00B5007A">
            <w:rPr>
              <w:rFonts w:asciiTheme="majorBidi" w:hAnsiTheme="majorBidi" w:cstheme="majorBidi"/>
              <w:noProof/>
              <w:sz w:val="24"/>
              <w:szCs w:val="24"/>
            </w:rPr>
            <w:t>(Howard, 1960)</w:t>
          </w:r>
          <w:r w:rsidR="00887E0E" w:rsidRPr="00B5007A">
            <w:rPr>
              <w:rFonts w:asciiTheme="majorBidi" w:hAnsiTheme="majorBidi" w:cstheme="majorBidi"/>
              <w:sz w:val="24"/>
              <w:szCs w:val="24"/>
            </w:rPr>
            <w:fldChar w:fldCharType="end"/>
          </w:r>
        </w:sdtContent>
      </w:sdt>
      <w:r w:rsidR="00887E0E" w:rsidRPr="00B5007A">
        <w:rPr>
          <w:rFonts w:asciiTheme="majorBidi" w:hAnsiTheme="majorBidi" w:cstheme="majorBidi"/>
          <w:sz w:val="24"/>
          <w:szCs w:val="24"/>
        </w:rPr>
        <w:t xml:space="preserve"> is a tuple </w:t>
      </w:r>
      <w:r w:rsidR="00887E0E" w:rsidRPr="00B5007A">
        <w:rPr>
          <w:rFonts w:asciiTheme="majorBidi" w:hAnsiTheme="majorBidi" w:cstheme="majorBidi"/>
          <w:i/>
          <w:sz w:val="24"/>
          <w:szCs w:val="24"/>
        </w:rPr>
        <w:t>(S, A, T, R)</w:t>
      </w:r>
      <w:r w:rsidR="00887E0E" w:rsidRPr="00B5007A">
        <w:rPr>
          <w:rFonts w:asciiTheme="majorBidi" w:hAnsiTheme="majorBidi" w:cstheme="majorBidi"/>
          <w:sz w:val="24"/>
          <w:szCs w:val="24"/>
        </w:rPr>
        <w:t xml:space="preserve">, where S is the set of states, </w:t>
      </w:r>
      <w:r w:rsidR="00887E0E" w:rsidRPr="00B5007A">
        <w:rPr>
          <w:rFonts w:asciiTheme="majorBidi" w:hAnsiTheme="majorBidi" w:cstheme="majorBidi"/>
          <w:i/>
          <w:iCs/>
          <w:sz w:val="24"/>
          <w:szCs w:val="24"/>
        </w:rPr>
        <w:t>A</w:t>
      </w:r>
      <w:r w:rsidR="00887E0E" w:rsidRPr="00B5007A">
        <w:rPr>
          <w:rFonts w:asciiTheme="majorBidi" w:hAnsiTheme="majorBidi" w:cstheme="majorBidi"/>
          <w:sz w:val="24"/>
          <w:szCs w:val="24"/>
        </w:rPr>
        <w:t xml:space="preserve"> is the set of actions, </w:t>
      </w:r>
      <w:r w:rsidR="00887E0E" w:rsidRPr="00B5007A">
        <w:rPr>
          <w:rFonts w:asciiTheme="majorBidi" w:hAnsiTheme="majorBidi" w:cstheme="majorBidi"/>
          <w:i/>
          <w:iCs/>
          <w:sz w:val="24"/>
          <w:szCs w:val="24"/>
        </w:rPr>
        <w:t>T</w:t>
      </w:r>
      <w:r w:rsidR="00887E0E" w:rsidRPr="00B5007A">
        <w:rPr>
          <w:rFonts w:asciiTheme="majorBidi" w:hAnsiTheme="majorBidi" w:cstheme="majorBidi"/>
          <w:sz w:val="24"/>
          <w:szCs w:val="24"/>
        </w:rPr>
        <w:t xml:space="preserve"> is a transition function </w:t>
      </w:r>
      <m:oMath>
        <m:r>
          <w:rPr>
            <w:rFonts w:ascii="Cambria Math" w:hAnsi="Cambria Math" w:cstheme="majorBidi"/>
            <w:sz w:val="24"/>
            <w:szCs w:val="24"/>
          </w:rPr>
          <m:t>S×A×S→</m:t>
        </m:r>
      </m:oMath>
      <w:r w:rsidR="00887E0E" w:rsidRPr="00B5007A">
        <w:rPr>
          <w:rFonts w:asciiTheme="majorBidi" w:hAnsiTheme="majorBidi" w:cstheme="majorBidi"/>
          <w:sz w:val="24"/>
          <w:szCs w:val="24"/>
        </w:rPr>
        <w:t xml:space="preserve"> </w:t>
      </w:r>
      <w:r w:rsidR="00887E0E" w:rsidRPr="00B5007A">
        <w:rPr>
          <w:rFonts w:asciiTheme="majorBidi" w:hAnsiTheme="majorBidi" w:cstheme="majorBidi"/>
          <w:i/>
          <w:iCs/>
          <w:sz w:val="24"/>
          <w:szCs w:val="24"/>
        </w:rPr>
        <w:t>[0 1]</w:t>
      </w:r>
      <w:r w:rsidR="00887E0E" w:rsidRPr="00B5007A">
        <w:rPr>
          <w:rFonts w:asciiTheme="majorBidi" w:hAnsiTheme="majorBidi" w:cstheme="majorBidi"/>
          <w:sz w:val="24"/>
          <w:szCs w:val="24"/>
        </w:rPr>
        <w:t xml:space="preserve">, and </w:t>
      </w:r>
      <w:r w:rsidR="00887E0E" w:rsidRPr="00B5007A">
        <w:rPr>
          <w:rFonts w:asciiTheme="majorBidi" w:hAnsiTheme="majorBidi" w:cstheme="majorBidi"/>
          <w:i/>
          <w:iCs/>
          <w:sz w:val="24"/>
          <w:szCs w:val="24"/>
        </w:rPr>
        <w:t>R</w:t>
      </w:r>
      <w:r w:rsidR="00887E0E" w:rsidRPr="00B5007A">
        <w:rPr>
          <w:rFonts w:asciiTheme="majorBidi" w:hAnsiTheme="majorBidi" w:cstheme="majorBidi"/>
          <w:sz w:val="24"/>
          <w:szCs w:val="24"/>
        </w:rPr>
        <w:t xml:space="preserve"> is a reward function </w:t>
      </w:r>
      <w:r w:rsidR="00887E0E" w:rsidRPr="00B5007A">
        <w:rPr>
          <w:rFonts w:asciiTheme="majorBidi" w:hAnsiTheme="majorBidi" w:cstheme="majorBidi"/>
          <w:i/>
          <w:iCs/>
          <w:sz w:val="24"/>
          <w:szCs w:val="24"/>
        </w:rPr>
        <w:t>S×A</w:t>
      </w:r>
      <m:oMath>
        <m:r>
          <w:rPr>
            <w:rFonts w:ascii="Cambria Math" w:hAnsi="Cambria Math" w:cstheme="majorBidi"/>
            <w:sz w:val="24"/>
            <w:szCs w:val="24"/>
          </w:rPr>
          <m:t>→</m:t>
        </m:r>
      </m:oMath>
      <w:r w:rsidR="00887E0E" w:rsidRPr="00B5007A">
        <w:rPr>
          <w:rFonts w:asciiTheme="majorBidi" w:hAnsiTheme="majorBidi" w:cstheme="majorBidi"/>
          <w:i/>
          <w:iCs/>
          <w:sz w:val="24"/>
          <w:szCs w:val="24"/>
        </w:rPr>
        <w:t>R</w:t>
      </w:r>
      <w:r w:rsidR="00887E0E" w:rsidRPr="00B5007A">
        <w:rPr>
          <w:rFonts w:asciiTheme="majorBidi" w:hAnsiTheme="majorBidi" w:cstheme="majorBidi"/>
          <w:sz w:val="24"/>
          <w:szCs w:val="24"/>
        </w:rPr>
        <w:t xml:space="preserve">. The transition function defines a probability distribution over the next states as a function of the current state and the agent’s action. The reward function defines the reward the agent receives when selecting an action at given state. Solving MDPs consists of finding a policy function </w:t>
      </w:r>
      <m:oMath>
        <m:r>
          <w:rPr>
            <w:rFonts w:ascii="Cambria Math" w:hAnsi="Cambria Math" w:cstheme="majorBidi"/>
            <w:sz w:val="24"/>
            <w:szCs w:val="24"/>
          </w:rPr>
          <m:t>µ</m:t>
        </m:r>
      </m:oMath>
      <w:r w:rsidR="00887E0E" w:rsidRPr="00B5007A">
        <w:rPr>
          <w:rFonts w:asciiTheme="majorBidi" w:hAnsiTheme="majorBidi" w:cstheme="majorBidi"/>
          <w:sz w:val="24"/>
          <w:szCs w:val="24"/>
        </w:rPr>
        <w:t xml:space="preserve">, </w:t>
      </w:r>
      <m:oMath>
        <m:r>
          <w:rPr>
            <w:rFonts w:ascii="Cambria Math" w:hAnsi="Cambria Math" w:cstheme="majorBidi"/>
            <w:sz w:val="24"/>
            <w:szCs w:val="24"/>
          </w:rPr>
          <m:t>µ:S→A</m:t>
        </m:r>
      </m:oMath>
      <w:r w:rsidR="00887E0E" w:rsidRPr="00B5007A">
        <w:rPr>
          <w:rFonts w:asciiTheme="majorBidi" w:hAnsiTheme="majorBidi" w:cstheme="majorBidi"/>
          <w:sz w:val="24"/>
          <w:szCs w:val="24"/>
        </w:rPr>
        <w:t xml:space="preserve">, which maps states to actions. An optimal policy maximizes the sum of future rewards </w:t>
      </w:r>
      <w:r w:rsidR="00887E0E" w:rsidRPr="00B5007A">
        <w:rPr>
          <w:rFonts w:asciiTheme="majorBidi" w:hAnsiTheme="majorBidi" w:cstheme="majorBidi"/>
          <w:i/>
          <w:sz w:val="24"/>
          <w:szCs w:val="24"/>
        </w:rPr>
        <w:t>r</w:t>
      </w:r>
      <w:r w:rsidR="00887E0E" w:rsidRPr="00B5007A">
        <w:rPr>
          <w:rFonts w:asciiTheme="majorBidi" w:hAnsiTheme="majorBidi" w:cstheme="majorBidi"/>
          <w:sz w:val="24"/>
          <w:szCs w:val="24"/>
        </w:rPr>
        <w:t xml:space="preserve">, discounted by factor </w:t>
      </w:r>
      <m:oMath>
        <m:r>
          <w:rPr>
            <w:rFonts w:ascii="Cambria Math" w:hAnsi="Cambria Math" w:cstheme="majorBidi"/>
            <w:sz w:val="24"/>
            <w:szCs w:val="24"/>
          </w:rPr>
          <m:t>γ</m:t>
        </m:r>
      </m:oMath>
      <w:r w:rsidR="00887E0E" w:rsidRPr="00B5007A">
        <w:rPr>
          <w:rFonts w:asciiTheme="majorBidi" w:hAnsiTheme="majorBidi" w:cstheme="majorBidi"/>
          <w:sz w:val="24"/>
          <w:szCs w:val="24"/>
        </w:rPr>
        <w:t xml:space="preserve">, over time </w:t>
      </w:r>
      <w:r w:rsidR="00887E0E" w:rsidRPr="00B5007A">
        <w:rPr>
          <w:rFonts w:asciiTheme="majorBidi" w:hAnsiTheme="majorBidi" w:cstheme="majorBidi"/>
          <w:i/>
          <w:sz w:val="24"/>
          <w:szCs w:val="24"/>
        </w:rPr>
        <w:t>t</w:t>
      </w:r>
      <w:r w:rsidR="00887E0E" w:rsidRPr="00B5007A">
        <w:rPr>
          <w:rFonts w:asciiTheme="majorBidi" w:hAnsiTheme="majorBidi" w:cstheme="majorBidi"/>
          <w:sz w:val="24"/>
          <w:szCs w:val="24"/>
        </w:rPr>
        <w:t xml:space="preserve">. The optimal way for agents to learn the optimal policy is learning the optimal </w:t>
      </w:r>
      <w:r w:rsidR="00887E0E" w:rsidRPr="00B5007A">
        <w:rPr>
          <w:rFonts w:asciiTheme="majorBidi" w:hAnsiTheme="majorBidi" w:cstheme="majorBidi"/>
          <w:i/>
          <w:sz w:val="24"/>
          <w:szCs w:val="24"/>
        </w:rPr>
        <w:t>value function</w:t>
      </w:r>
      <w:r w:rsidR="00887E0E" w:rsidRPr="00B5007A">
        <w:rPr>
          <w:rFonts w:asciiTheme="majorBidi" w:hAnsiTheme="majorBidi" w:cstheme="majorBidi"/>
          <w:sz w:val="24"/>
          <w:szCs w:val="24"/>
        </w:rPr>
        <w:t xml:space="preserve"> </w:t>
      </w:r>
      <w:r w:rsidR="00887E0E" w:rsidRPr="00B5007A">
        <w:rPr>
          <w:rFonts w:asciiTheme="majorBidi" w:hAnsiTheme="majorBidi" w:cstheme="majorBidi"/>
          <w:noProof/>
          <w:sz w:val="24"/>
          <w:szCs w:val="24"/>
        </w:rPr>
        <w:t>(Sutton and Barto, 2005)</w:t>
      </w:r>
      <w:r w:rsidR="00887E0E" w:rsidRPr="00B5007A">
        <w:rPr>
          <w:rFonts w:asciiTheme="majorBidi" w:hAnsiTheme="majorBidi" w:cstheme="majorBidi"/>
          <w:sz w:val="24"/>
          <w:szCs w:val="24"/>
        </w:rPr>
        <w:t xml:space="preserve">. </w:t>
      </w:r>
      <w:r w:rsidR="001B2954" w:rsidRPr="00B5007A">
        <w:rPr>
          <w:rFonts w:asciiTheme="majorBidi" w:hAnsiTheme="majorBidi" w:cstheme="majorBidi"/>
          <w:sz w:val="24"/>
          <w:szCs w:val="24"/>
        </w:rPr>
        <w:t>A</w:t>
      </w:r>
      <w:r w:rsidR="00887E0E" w:rsidRPr="00B5007A">
        <w:rPr>
          <w:rFonts w:asciiTheme="majorBidi" w:eastAsiaTheme="minorEastAsia" w:hAnsiTheme="majorBidi" w:cstheme="majorBidi"/>
          <w:sz w:val="24"/>
          <w:szCs w:val="24"/>
          <w:shd w:val="clear" w:color="auto" w:fill="FFFFFF"/>
        </w:rPr>
        <w:t xml:space="preserve"> </w:t>
      </w:r>
      <w:r w:rsidR="000C6955" w:rsidRPr="00B5007A">
        <w:rPr>
          <w:rFonts w:asciiTheme="majorBidi" w:eastAsiaTheme="minorEastAsia" w:hAnsiTheme="majorBidi" w:cstheme="majorBidi"/>
          <w:i/>
          <w:sz w:val="24"/>
          <w:szCs w:val="24"/>
          <w:shd w:val="clear" w:color="auto" w:fill="FFFFFF"/>
        </w:rPr>
        <w:t>Q</w:t>
      </w:r>
      <w:r w:rsidR="00887E0E" w:rsidRPr="00B5007A">
        <w:rPr>
          <w:rFonts w:asciiTheme="majorBidi" w:eastAsiaTheme="minorEastAsia" w:hAnsiTheme="majorBidi" w:cstheme="majorBidi"/>
          <w:i/>
          <w:sz w:val="24"/>
          <w:szCs w:val="24"/>
          <w:shd w:val="clear" w:color="auto" w:fill="FFFFFF"/>
        </w:rPr>
        <w:t>-function</w:t>
      </w:r>
      <w:r w:rsidR="00887E0E" w:rsidRPr="00B5007A">
        <w:rPr>
          <w:rFonts w:asciiTheme="majorBidi" w:eastAsiaTheme="minorEastAsia" w:hAnsiTheme="majorBidi" w:cstheme="majorBidi"/>
          <w:sz w:val="24"/>
          <w:szCs w:val="24"/>
          <w:shd w:val="clear" w:color="auto" w:fill="FFFFFF"/>
        </w:rPr>
        <w:t xml:space="preserve"> is defined as the expected discounted reward given the agent takes a certain action </w:t>
      </w:r>
      <m:oMath>
        <m:r>
          <w:rPr>
            <w:rFonts w:ascii="Cambria Math" w:eastAsiaTheme="minorEastAsia" w:hAnsi="Cambria Math" w:cstheme="majorBidi"/>
            <w:sz w:val="24"/>
            <w:szCs w:val="24"/>
            <w:shd w:val="clear" w:color="auto" w:fill="FFFFFF"/>
          </w:rPr>
          <m:t>a</m:t>
        </m:r>
      </m:oMath>
      <w:r w:rsidR="00887E0E" w:rsidRPr="00B5007A">
        <w:rPr>
          <w:rFonts w:asciiTheme="majorBidi" w:eastAsiaTheme="minorEastAsia" w:hAnsiTheme="majorBidi" w:cstheme="majorBidi"/>
          <w:sz w:val="24"/>
          <w:szCs w:val="24"/>
          <w:shd w:val="clear" w:color="auto" w:fill="FFFFFF"/>
        </w:rPr>
        <w:t xml:space="preserve"> </w:t>
      </w:r>
      <w:r w:rsidR="00887E0E" w:rsidRPr="00B5007A">
        <w:rPr>
          <w:rFonts w:asciiTheme="majorBidi" w:eastAsiaTheme="minorEastAsia" w:hAnsiTheme="majorBidi" w:cstheme="majorBidi"/>
          <w:i/>
          <w:iCs/>
          <w:sz w:val="24"/>
          <w:szCs w:val="24"/>
          <w:shd w:val="clear" w:color="auto" w:fill="FFFFFF"/>
        </w:rPr>
        <w:t xml:space="preserve">in state </w:t>
      </w:r>
      <m:oMath>
        <m:r>
          <w:rPr>
            <w:rFonts w:ascii="Cambria Math" w:eastAsiaTheme="minorEastAsia" w:hAnsi="Cambria Math" w:cstheme="majorBidi"/>
            <w:sz w:val="24"/>
            <w:szCs w:val="24"/>
            <w:shd w:val="clear" w:color="auto" w:fill="FFFFFF"/>
          </w:rPr>
          <m:t>s</m:t>
        </m:r>
      </m:oMath>
      <w:r w:rsidR="00887E0E" w:rsidRPr="00B5007A">
        <w:rPr>
          <w:rFonts w:asciiTheme="majorBidi" w:hAnsiTheme="majorBidi" w:cstheme="majorBidi"/>
          <w:i/>
          <w:iCs/>
          <w:sz w:val="24"/>
          <w:szCs w:val="24"/>
        </w:rPr>
        <w:t xml:space="preserve"> </w:t>
      </w:r>
      <w:r w:rsidR="00887E0E" w:rsidRPr="00B5007A">
        <w:rPr>
          <w:rFonts w:asciiTheme="majorBidi" w:eastAsiaTheme="minorEastAsia" w:hAnsiTheme="majorBidi" w:cstheme="majorBidi"/>
          <w:i/>
          <w:iCs/>
          <w:sz w:val="24"/>
          <w:szCs w:val="24"/>
          <w:shd w:val="clear" w:color="auto" w:fill="FFFFFF"/>
        </w:rPr>
        <w:t>following policy</w:t>
      </w:r>
      <m:oMath>
        <m:r>
          <w:rPr>
            <w:rFonts w:ascii="Cambria Math" w:eastAsiaTheme="minorEastAsia" w:hAnsi="Cambria Math" w:cstheme="majorBidi"/>
            <w:sz w:val="24"/>
            <w:szCs w:val="24"/>
            <w:shd w:val="clear" w:color="auto" w:fill="FFFFFF"/>
          </w:rPr>
          <m:t xml:space="preserve"> μ</m:t>
        </m:r>
      </m:oMath>
      <w:r w:rsidR="00887E0E" w:rsidRPr="00B5007A">
        <w:rPr>
          <w:rFonts w:asciiTheme="majorBidi" w:hAnsiTheme="majorBidi" w:cstheme="majorBidi"/>
          <w:sz w:val="24"/>
          <w:szCs w:val="24"/>
        </w:rPr>
        <w:t>.</w:t>
      </w:r>
    </w:p>
    <w:p w14:paraId="64227840" w14:textId="77777777" w:rsidR="00887E0E" w:rsidRPr="00B5007A" w:rsidRDefault="00373CB0" w:rsidP="00021FF7">
      <w:pPr>
        <w:spacing w:line="360" w:lineRule="auto"/>
        <w:jc w:val="both"/>
        <w:rPr>
          <w:rFonts w:asciiTheme="majorBidi" w:hAnsiTheme="majorBidi" w:cstheme="majorBidi"/>
          <w:sz w:val="24"/>
          <w:szCs w:val="24"/>
        </w:rPr>
      </w:pPr>
      <m:oMath>
        <m:sSup>
          <m:sSupPr>
            <m:ctrlPr>
              <w:rPr>
                <w:rFonts w:ascii="Cambria Math" w:hAnsi="Cambria Math" w:cstheme="majorBidi"/>
                <w:sz w:val="24"/>
                <w:szCs w:val="24"/>
              </w:rPr>
            </m:ctrlPr>
          </m:sSupPr>
          <m:e>
            <m:r>
              <m:rPr>
                <m:sty m:val="p"/>
              </m:rPr>
              <w:rPr>
                <w:rFonts w:ascii="Cambria Math" w:hAnsi="Cambria Math" w:cstheme="majorBidi"/>
                <w:sz w:val="24"/>
                <w:szCs w:val="24"/>
              </w:rPr>
              <m:t>q</m:t>
            </m:r>
          </m:e>
          <m:sup>
            <m:r>
              <w:rPr>
                <w:rFonts w:ascii="Cambria Math" w:hAnsi="Cambria Math" w:cstheme="majorBidi"/>
                <w:sz w:val="24"/>
                <w:szCs w:val="24"/>
              </w:rPr>
              <m:t>μ</m:t>
            </m:r>
          </m:sup>
        </m:sSup>
        <m:d>
          <m:dPr>
            <m:ctrlPr>
              <w:rPr>
                <w:rFonts w:ascii="Cambria Math" w:hAnsi="Cambria Math" w:cstheme="majorBidi"/>
                <w:sz w:val="24"/>
                <w:szCs w:val="24"/>
              </w:rPr>
            </m:ctrlPr>
          </m:dPr>
          <m:e>
            <m:r>
              <w:rPr>
                <w:rFonts w:ascii="Cambria Math" w:hAnsi="Cambria Math" w:cstheme="majorBidi"/>
                <w:sz w:val="24"/>
                <w:szCs w:val="24"/>
              </w:rPr>
              <m:t>s,a</m:t>
            </m:r>
          </m:e>
        </m:d>
        <m:r>
          <w:rPr>
            <w:rFonts w:ascii="Cambria Math" w:hAnsi="Cambria Math" w:cstheme="majorBidi"/>
            <w:sz w:val="24"/>
            <w:szCs w:val="24"/>
          </w:rPr>
          <m:t>=E(</m:t>
        </m:r>
        <m:nary>
          <m:naryPr>
            <m:chr m:val="∑"/>
            <m:limLoc m:val="undOvr"/>
            <m:ctrlPr>
              <w:rPr>
                <w:rFonts w:ascii="Cambria Math" w:eastAsia="Times New Roman" w:hAnsi="Cambria Math" w:cstheme="majorBidi"/>
                <w:i/>
                <w:noProof/>
                <w:sz w:val="24"/>
                <w:szCs w:val="24"/>
                <w:lang w:eastAsia="de-DE"/>
              </w:rPr>
            </m:ctrlPr>
          </m:naryPr>
          <m:sub>
            <m:r>
              <w:rPr>
                <w:rFonts w:ascii="Cambria Math" w:hAnsi="Cambria Math" w:cstheme="majorBidi"/>
                <w:sz w:val="24"/>
                <w:szCs w:val="24"/>
              </w:rPr>
              <m:t>k=0</m:t>
            </m:r>
          </m:sub>
          <m:sup>
            <m:r>
              <w:rPr>
                <w:rFonts w:ascii="Cambria Math" w:hAnsi="Cambria Math" w:cstheme="majorBidi"/>
                <w:sz w:val="24"/>
                <w:szCs w:val="24"/>
              </w:rPr>
              <m:t>∞</m:t>
            </m:r>
          </m:sup>
          <m:e>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γ</m:t>
                </m:r>
              </m:e>
              <m:sup>
                <m:r>
                  <w:rPr>
                    <w:rFonts w:ascii="Cambria Math" w:hAnsi="Cambria Math" w:cstheme="majorBidi"/>
                    <w:sz w:val="24"/>
                    <w:szCs w:val="24"/>
                  </w:rPr>
                  <m:t>k</m:t>
                </m:r>
              </m:sup>
            </m:sSup>
          </m:e>
        </m:nary>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r</m:t>
            </m:r>
          </m:e>
          <m:sub>
            <m:r>
              <w:rPr>
                <w:rFonts w:ascii="Cambria Math" w:hAnsi="Cambria Math" w:cstheme="majorBidi"/>
                <w:sz w:val="24"/>
                <w:szCs w:val="24"/>
              </w:rPr>
              <m:t>t+k+1</m:t>
            </m:r>
          </m:sub>
        </m:sSub>
        <m:r>
          <m:rPr>
            <m:sty m:val="p"/>
          </m:rPr>
          <w:rPr>
            <w:rFonts w:ascii="Cambria Math" w:hAnsi="Cambria Math" w:cstheme="majorBidi"/>
          </w:rPr>
          <m:t>|</m:t>
        </m:r>
        <m:sSub>
          <m:sSubPr>
            <m:ctrlPr>
              <w:rPr>
                <w:rFonts w:ascii="Cambria Math" w:eastAsia="Times New Roman" w:hAnsi="Cambria Math" w:cstheme="majorBidi"/>
                <w:noProof/>
                <w:szCs w:val="20"/>
                <w:lang w:val="de-DE" w:eastAsia="de-DE"/>
              </w:rPr>
            </m:ctrlPr>
          </m:sSubPr>
          <m:e>
            <m:r>
              <w:rPr>
                <w:rFonts w:ascii="Cambria Math" w:hAnsi="Cambria Math" w:cstheme="majorBidi"/>
              </w:rPr>
              <m:t>s</m:t>
            </m:r>
          </m:e>
          <m:sub>
            <m:r>
              <w:rPr>
                <w:rFonts w:ascii="Cambria Math" w:hAnsi="Cambria Math" w:cstheme="majorBidi"/>
              </w:rPr>
              <m:t>t</m:t>
            </m:r>
          </m:sub>
        </m:sSub>
        <m:r>
          <w:rPr>
            <w:rFonts w:ascii="Cambria Math" w:hAnsi="Cambria Math" w:cstheme="majorBidi"/>
            <w:sz w:val="24"/>
            <w:szCs w:val="24"/>
          </w:rPr>
          <m:t>=s,</m:t>
        </m:r>
        <m:sSub>
          <m:sSubPr>
            <m:ctrlPr>
              <w:rPr>
                <w:rFonts w:ascii="Cambria Math" w:eastAsia="Times New Roman" w:hAnsi="Cambria Math" w:cstheme="majorBidi"/>
                <w:noProof/>
                <w:szCs w:val="20"/>
                <w:lang w:val="de-DE" w:eastAsia="de-DE"/>
              </w:rPr>
            </m:ctrlPr>
          </m:sSubPr>
          <m:e>
            <m:r>
              <w:rPr>
                <w:rFonts w:ascii="Cambria Math" w:hAnsi="Cambria Math" w:cstheme="majorBidi"/>
              </w:rPr>
              <m:t>a</m:t>
            </m:r>
          </m:e>
          <m:sub>
            <m:r>
              <w:rPr>
                <w:rFonts w:ascii="Cambria Math" w:hAnsi="Cambria Math" w:cstheme="majorBidi"/>
              </w:rPr>
              <m:t>t</m:t>
            </m:r>
          </m:sub>
        </m:sSub>
        <m:r>
          <w:rPr>
            <w:rFonts w:ascii="Cambria Math" w:hAnsi="Cambria Math" w:cstheme="majorBidi"/>
            <w:sz w:val="24"/>
            <w:szCs w:val="24"/>
          </w:rPr>
          <m:t>=a,μ)</m:t>
        </m:r>
      </m:oMath>
      <w:r w:rsidR="00887E0E" w:rsidRPr="00B5007A">
        <w:rPr>
          <w:rFonts w:asciiTheme="majorBidi" w:hAnsiTheme="majorBidi" w:cstheme="majorBidi"/>
          <w:sz w:val="24"/>
          <w:szCs w:val="24"/>
        </w:rPr>
        <w:t xml:space="preserve">                                                                                      (</w:t>
      </w:r>
      <w:r w:rsidR="001B2954" w:rsidRPr="00B5007A">
        <w:rPr>
          <w:rFonts w:asciiTheme="majorBidi" w:hAnsiTheme="majorBidi" w:cstheme="majorBidi"/>
          <w:sz w:val="24"/>
          <w:szCs w:val="24"/>
        </w:rPr>
        <w:t>6</w:t>
      </w:r>
      <w:r w:rsidR="00887E0E" w:rsidRPr="00B5007A">
        <w:rPr>
          <w:rFonts w:asciiTheme="majorBidi" w:hAnsiTheme="majorBidi" w:cstheme="majorBidi"/>
          <w:sz w:val="24"/>
          <w:szCs w:val="24"/>
        </w:rPr>
        <w:t>)</w:t>
      </w:r>
    </w:p>
    <w:p w14:paraId="196C11B5" w14:textId="652DE676" w:rsidR="004755BF" w:rsidRPr="00B5007A" w:rsidRDefault="000C6955"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The optimal Q</w:t>
      </w:r>
      <w:r w:rsidR="00887E0E" w:rsidRPr="00B5007A">
        <w:rPr>
          <w:rFonts w:asciiTheme="majorBidi" w:hAnsiTheme="majorBidi" w:cstheme="majorBidi"/>
          <w:sz w:val="24"/>
          <w:szCs w:val="24"/>
        </w:rPr>
        <w:t xml:space="preserve">-function is defined as </w:t>
      </w:r>
      <m:oMath>
        <m:sSup>
          <m:sSupPr>
            <m:ctrlPr>
              <w:rPr>
                <w:rFonts w:ascii="Cambria Math" w:hAnsi="Cambria Math" w:cstheme="majorBidi"/>
                <w:sz w:val="24"/>
                <w:szCs w:val="24"/>
              </w:rPr>
            </m:ctrlPr>
          </m:sSupPr>
          <m:e>
            <m:r>
              <m:rPr>
                <m:sty m:val="p"/>
              </m:rPr>
              <w:rPr>
                <w:rFonts w:ascii="Cambria Math" w:hAnsi="Cambria Math" w:cstheme="majorBidi"/>
                <w:sz w:val="24"/>
                <w:szCs w:val="24"/>
              </w:rPr>
              <m:t>q</m:t>
            </m:r>
          </m:e>
          <m:sup>
            <m:r>
              <w:rPr>
                <w:rFonts w:ascii="Cambria Math" w:hAnsi="Cambria Math" w:cstheme="majorBidi"/>
                <w:sz w:val="24"/>
                <w:szCs w:val="24"/>
              </w:rPr>
              <m:t>*</m:t>
            </m:r>
          </m:sup>
        </m:sSup>
        <m:d>
          <m:dPr>
            <m:ctrlPr>
              <w:rPr>
                <w:rFonts w:ascii="Cambria Math" w:hAnsi="Cambria Math" w:cstheme="majorBidi"/>
                <w:sz w:val="24"/>
                <w:szCs w:val="24"/>
              </w:rPr>
            </m:ctrlPr>
          </m:dPr>
          <m:e>
            <m:r>
              <w:rPr>
                <w:rFonts w:ascii="Cambria Math" w:hAnsi="Cambria Math" w:cstheme="majorBidi"/>
                <w:sz w:val="24"/>
                <w:szCs w:val="24"/>
              </w:rPr>
              <m:t>s,a</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max</m:t>
            </m:r>
          </m:e>
          <m:sub>
            <m:r>
              <w:rPr>
                <w:rFonts w:ascii="Cambria Math" w:hAnsi="Cambria Math" w:cstheme="majorBidi"/>
                <w:sz w:val="24"/>
                <w:szCs w:val="24"/>
              </w:rPr>
              <m:t>μ</m:t>
            </m:r>
          </m:sub>
        </m:sSub>
        <m:sSup>
          <m:sSupPr>
            <m:ctrlPr>
              <w:rPr>
                <w:rFonts w:ascii="Cambria Math" w:hAnsi="Cambria Math" w:cstheme="majorBidi"/>
                <w:sz w:val="24"/>
                <w:szCs w:val="24"/>
              </w:rPr>
            </m:ctrlPr>
          </m:sSupPr>
          <m:e>
            <m:r>
              <m:rPr>
                <m:sty m:val="p"/>
              </m:rPr>
              <w:rPr>
                <w:rFonts w:ascii="Cambria Math" w:hAnsi="Cambria Math" w:cstheme="majorBidi"/>
                <w:sz w:val="24"/>
                <w:szCs w:val="24"/>
              </w:rPr>
              <m:t>q</m:t>
            </m:r>
          </m:e>
          <m:sup>
            <m:r>
              <w:rPr>
                <w:rFonts w:ascii="Cambria Math" w:hAnsi="Cambria Math" w:cstheme="majorBidi"/>
                <w:sz w:val="24"/>
                <w:szCs w:val="24"/>
              </w:rPr>
              <m:t>μ</m:t>
            </m:r>
          </m:sup>
        </m:sSup>
        <m:d>
          <m:dPr>
            <m:ctrlPr>
              <w:rPr>
                <w:rFonts w:ascii="Cambria Math" w:hAnsi="Cambria Math" w:cstheme="majorBidi"/>
                <w:sz w:val="24"/>
                <w:szCs w:val="24"/>
              </w:rPr>
            </m:ctrlPr>
          </m:dPr>
          <m:e>
            <m:r>
              <w:rPr>
                <w:rFonts w:ascii="Cambria Math" w:hAnsi="Cambria Math" w:cstheme="majorBidi"/>
                <w:sz w:val="24"/>
                <w:szCs w:val="24"/>
              </w:rPr>
              <m:t>s,a</m:t>
            </m:r>
          </m:e>
        </m:d>
      </m:oMath>
      <w:r w:rsidR="00887E0E" w:rsidRPr="00B5007A">
        <w:rPr>
          <w:rFonts w:asciiTheme="majorBidi" w:hAnsiTheme="majorBidi" w:cstheme="majorBidi"/>
          <w:sz w:val="24"/>
          <w:szCs w:val="24"/>
        </w:rPr>
        <w:t>. It satisfies t</w:t>
      </w:r>
      <w:r w:rsidR="004755BF" w:rsidRPr="00B5007A">
        <w:rPr>
          <w:rFonts w:asciiTheme="majorBidi" w:hAnsiTheme="majorBidi" w:cstheme="majorBidi"/>
          <w:sz w:val="24"/>
          <w:szCs w:val="24"/>
        </w:rPr>
        <w:t>he Bellman optimality equation:</w:t>
      </w:r>
    </w:p>
    <w:p w14:paraId="61F01A27" w14:textId="77777777" w:rsidR="00887E0E" w:rsidRPr="00B5007A" w:rsidRDefault="00373CB0" w:rsidP="00021FF7">
      <w:pPr>
        <w:spacing w:line="360" w:lineRule="auto"/>
        <w:jc w:val="both"/>
        <w:rPr>
          <w:rFonts w:asciiTheme="majorBidi" w:hAnsiTheme="majorBidi" w:cstheme="majorBidi"/>
          <w:sz w:val="24"/>
          <w:szCs w:val="24"/>
        </w:rPr>
      </w:pPr>
      <m:oMath>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q</m:t>
            </m:r>
          </m:e>
          <m:sup>
            <m:r>
              <w:rPr>
                <w:rFonts w:ascii="Cambria Math" w:hAnsi="Cambria Math" w:cstheme="majorBidi"/>
                <w:sz w:val="24"/>
                <w:szCs w:val="24"/>
              </w:rPr>
              <m:t>*</m:t>
            </m:r>
          </m:sup>
        </m:sSup>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nary>
          <m:naryPr>
            <m:chr m:val="∑"/>
            <m:limLoc m:val="undOvr"/>
            <m:supHide m:val="1"/>
            <m:ctrlPr>
              <w:rPr>
                <w:rFonts w:ascii="Cambria Math" w:eastAsia="Times New Roman" w:hAnsi="Cambria Math" w:cstheme="majorBidi"/>
                <w:i/>
                <w:noProof/>
                <w:sz w:val="24"/>
                <w:szCs w:val="24"/>
                <w:lang w:eastAsia="de-DE"/>
              </w:rPr>
            </m:ctrlPr>
          </m:naryPr>
          <m:sub>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∈S</m:t>
            </m:r>
          </m:sub>
          <m:sup/>
          <m:e>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s,a,</m:t>
                </m:r>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s</m:t>
                    </m:r>
                  </m:e>
                  <m:sup>
                    <m:r>
                      <w:rPr>
                        <w:rFonts w:ascii="Cambria Math" w:hAnsi="Cambria Math" w:cstheme="majorBidi"/>
                        <w:sz w:val="24"/>
                        <w:szCs w:val="24"/>
                      </w:rPr>
                      <m:t>'</m:t>
                    </m:r>
                  </m:sup>
                </m:sSup>
              </m:e>
            </m:d>
            <m:d>
              <m:dPr>
                <m:begChr m:val="["/>
                <m:endChr m:val="]"/>
                <m:ctrlPr>
                  <w:rPr>
                    <w:rFonts w:ascii="Cambria Math" w:hAnsi="Cambria Math" w:cstheme="majorBidi"/>
                    <w:i/>
                    <w:sz w:val="24"/>
                    <w:szCs w:val="24"/>
                  </w:rPr>
                </m:ctrlPr>
              </m:dPr>
              <m:e>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s,a,</m:t>
                    </m:r>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+γ</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max</m:t>
                    </m:r>
                  </m:e>
                  <m:sub>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a</m:t>
                        </m:r>
                      </m:e>
                      <m:sup>
                        <m:r>
                          <w:rPr>
                            <w:rFonts w:ascii="Cambria Math" w:hAnsi="Cambria Math" w:cstheme="majorBidi"/>
                            <w:sz w:val="24"/>
                            <w:szCs w:val="24"/>
                          </w:rPr>
                          <m:t>'</m:t>
                        </m:r>
                      </m:sup>
                    </m:sSup>
                  </m:sub>
                </m:sSub>
                <m:sSup>
                  <m:sSupPr>
                    <m:ctrlPr>
                      <w:rPr>
                        <w:rFonts w:ascii="Cambria Math" w:hAnsi="Cambria Math" w:cstheme="majorBidi"/>
                        <w:sz w:val="24"/>
                        <w:szCs w:val="24"/>
                      </w:rPr>
                    </m:ctrlPr>
                  </m:sSupPr>
                  <m:e>
                    <m:r>
                      <m:rPr>
                        <m:sty m:val="p"/>
                      </m:rPr>
                      <w:rPr>
                        <w:rFonts w:ascii="Cambria Math" w:hAnsi="Cambria Math" w:cstheme="majorBidi"/>
                        <w:sz w:val="24"/>
                        <w:szCs w:val="24"/>
                      </w:rPr>
                      <m:t>q</m:t>
                    </m:r>
                  </m:e>
                  <m:sup>
                    <m:r>
                      <w:rPr>
                        <w:rFonts w:ascii="Cambria Math" w:hAnsi="Cambria Math" w:cstheme="majorBidi"/>
                        <w:sz w:val="24"/>
                        <w:szCs w:val="24"/>
                      </w:rPr>
                      <m:t>*</m:t>
                    </m:r>
                  </m:sup>
                </m:sSup>
                <m:d>
                  <m:dPr>
                    <m:ctrlPr>
                      <w:rPr>
                        <w:rFonts w:ascii="Cambria Math" w:hAnsi="Cambria Math" w:cstheme="majorBidi"/>
                        <w:sz w:val="24"/>
                        <w:szCs w:val="24"/>
                      </w:rPr>
                    </m:ctrlPr>
                  </m:dPr>
                  <m:e>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m:t>
                    </m:r>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∀s∈S &amp; a∈A</m:t>
            </m:r>
          </m:e>
        </m:nary>
      </m:oMath>
      <w:r w:rsidR="00887E0E" w:rsidRPr="00B5007A">
        <w:rPr>
          <w:rFonts w:asciiTheme="majorBidi" w:hAnsiTheme="majorBidi" w:cstheme="majorBidi"/>
          <w:sz w:val="24"/>
          <w:szCs w:val="24"/>
        </w:rPr>
        <w:t xml:space="preserve"> </w:t>
      </w:r>
      <w:r w:rsidR="004755BF" w:rsidRPr="00B5007A">
        <w:rPr>
          <w:rFonts w:asciiTheme="majorBidi" w:hAnsiTheme="majorBidi" w:cstheme="majorBidi"/>
          <w:sz w:val="24"/>
          <w:szCs w:val="24"/>
        </w:rPr>
        <w:t xml:space="preserve">                               </w:t>
      </w:r>
      <w:r w:rsidR="003B7BDB" w:rsidRPr="00B5007A">
        <w:rPr>
          <w:rFonts w:asciiTheme="majorBidi" w:hAnsiTheme="majorBidi" w:cstheme="majorBidi"/>
          <w:sz w:val="24"/>
          <w:szCs w:val="24"/>
        </w:rPr>
        <w:t>(7</w:t>
      </w:r>
      <w:r w:rsidR="00F80CCA" w:rsidRPr="00B5007A">
        <w:rPr>
          <w:rFonts w:asciiTheme="majorBidi" w:hAnsiTheme="majorBidi" w:cstheme="majorBidi"/>
          <w:sz w:val="24"/>
          <w:szCs w:val="24"/>
        </w:rPr>
        <w:t>)</w:t>
      </w:r>
    </w:p>
    <w:p w14:paraId="53283C5C" w14:textId="77777777" w:rsidR="0042120C" w:rsidRPr="00B5007A" w:rsidRDefault="003B7BDB" w:rsidP="00021FF7">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E</w:t>
      </w:r>
      <w:r w:rsidR="00887E0E" w:rsidRPr="00B5007A">
        <w:rPr>
          <w:rFonts w:asciiTheme="majorBidi" w:hAnsiTheme="majorBidi" w:cstheme="majorBidi"/>
          <w:sz w:val="24"/>
          <w:szCs w:val="24"/>
        </w:rPr>
        <w:t>quation</w:t>
      </w:r>
      <w:r w:rsidR="00024FE4" w:rsidRPr="00B5007A">
        <w:rPr>
          <w:rFonts w:asciiTheme="majorBidi" w:hAnsiTheme="majorBidi" w:cstheme="majorBidi"/>
          <w:sz w:val="24"/>
          <w:szCs w:val="24"/>
        </w:rPr>
        <w:t xml:space="preserve"> (</w:t>
      </w:r>
      <w:r w:rsidRPr="00B5007A">
        <w:rPr>
          <w:rFonts w:asciiTheme="majorBidi" w:hAnsiTheme="majorBidi" w:cstheme="majorBidi"/>
          <w:sz w:val="24"/>
          <w:szCs w:val="24"/>
        </w:rPr>
        <w:t>7</w:t>
      </w:r>
      <w:r w:rsidR="00887E0E" w:rsidRPr="00B5007A">
        <w:rPr>
          <w:rFonts w:asciiTheme="majorBidi" w:hAnsiTheme="majorBidi" w:cstheme="majorBidi"/>
          <w:sz w:val="24"/>
          <w:szCs w:val="24"/>
        </w:rPr>
        <w:t xml:space="preserve">) states that the optimal value of taking </w:t>
      </w:r>
      <w:r w:rsidR="00887E0E" w:rsidRPr="00B5007A">
        <w:rPr>
          <w:rFonts w:asciiTheme="majorBidi" w:hAnsiTheme="majorBidi" w:cstheme="majorBidi"/>
          <w:i/>
          <w:sz w:val="24"/>
          <w:szCs w:val="24"/>
        </w:rPr>
        <w:t>a</w:t>
      </w:r>
      <w:r w:rsidR="00887E0E" w:rsidRPr="00B5007A">
        <w:rPr>
          <w:rFonts w:asciiTheme="majorBidi" w:hAnsiTheme="majorBidi" w:cstheme="majorBidi"/>
          <w:sz w:val="24"/>
          <w:szCs w:val="24"/>
        </w:rPr>
        <w:t xml:space="preserve"> in </w:t>
      </w:r>
      <w:r w:rsidR="00887E0E" w:rsidRPr="00B5007A">
        <w:rPr>
          <w:rFonts w:asciiTheme="majorBidi" w:hAnsiTheme="majorBidi" w:cstheme="majorBidi"/>
          <w:i/>
          <w:sz w:val="24"/>
          <w:szCs w:val="24"/>
        </w:rPr>
        <w:t>s</w:t>
      </w:r>
      <w:r w:rsidR="00887E0E" w:rsidRPr="00B5007A">
        <w:rPr>
          <w:rFonts w:asciiTheme="majorBidi" w:hAnsiTheme="majorBidi" w:cstheme="majorBidi"/>
          <w:sz w:val="24"/>
          <w:szCs w:val="24"/>
        </w:rPr>
        <w:t xml:space="preserve"> is the expected immediate reward from undertaking </w:t>
      </w:r>
      <w:r w:rsidR="00887E0E" w:rsidRPr="00B5007A">
        <w:rPr>
          <w:rFonts w:asciiTheme="majorBidi" w:hAnsiTheme="majorBidi" w:cstheme="majorBidi"/>
          <w:i/>
          <w:sz w:val="24"/>
          <w:szCs w:val="24"/>
        </w:rPr>
        <w:t>a</w:t>
      </w:r>
      <w:r w:rsidR="00887E0E" w:rsidRPr="00B5007A">
        <w:rPr>
          <w:rFonts w:asciiTheme="majorBidi" w:hAnsiTheme="majorBidi" w:cstheme="majorBidi"/>
          <w:sz w:val="24"/>
          <w:szCs w:val="24"/>
        </w:rPr>
        <w:t xml:space="preserve"> plus the expected discounted maximum value attainable from the next state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00887E0E" w:rsidRPr="00B5007A">
        <w:rPr>
          <w:rFonts w:asciiTheme="majorBidi" w:hAnsiTheme="majorBidi" w:cstheme="majorBidi"/>
          <w:sz w:val="24"/>
          <w:szCs w:val="24"/>
        </w:rPr>
        <w:t xml:space="preserve">. Once </w:t>
      </w:r>
      <m:oMath>
        <m:sSup>
          <m:sSupPr>
            <m:ctrlPr>
              <w:rPr>
                <w:rFonts w:ascii="Cambria Math" w:hAnsi="Cambria Math" w:cstheme="majorBidi"/>
                <w:sz w:val="24"/>
                <w:szCs w:val="24"/>
              </w:rPr>
            </m:ctrlPr>
          </m:sSupPr>
          <m:e>
            <m:r>
              <m:rPr>
                <m:sty m:val="p"/>
              </m:rPr>
              <w:rPr>
                <w:rFonts w:ascii="Cambria Math" w:hAnsi="Cambria Math" w:cstheme="majorBidi"/>
                <w:sz w:val="24"/>
                <w:szCs w:val="24"/>
              </w:rPr>
              <m:t>q</m:t>
            </m:r>
          </m:e>
          <m:sup>
            <m:r>
              <w:rPr>
                <w:rFonts w:ascii="Cambria Math" w:hAnsi="Cambria Math" w:cstheme="majorBidi"/>
                <w:sz w:val="24"/>
                <w:szCs w:val="24"/>
              </w:rPr>
              <m:t>*</m:t>
            </m:r>
          </m:sup>
        </m:sSup>
      </m:oMath>
      <w:r w:rsidR="00887E0E" w:rsidRPr="00B5007A">
        <w:rPr>
          <w:rFonts w:asciiTheme="majorBidi" w:hAnsiTheme="majorBidi" w:cstheme="majorBidi"/>
          <w:sz w:val="24"/>
          <w:szCs w:val="24"/>
        </w:rPr>
        <w:t xml:space="preserve"> values corresponded to actions in each state are available, the optimal policy will be returned in every state by reinforcing the action wit</w:t>
      </w:r>
      <w:r w:rsidR="0042120C" w:rsidRPr="00B5007A">
        <w:rPr>
          <w:rFonts w:asciiTheme="majorBidi" w:hAnsiTheme="majorBidi" w:cstheme="majorBidi"/>
          <w:sz w:val="24"/>
          <w:szCs w:val="24"/>
        </w:rPr>
        <w:t xml:space="preserve">h the largest optimal q-value. </w:t>
      </w:r>
    </w:p>
    <w:p w14:paraId="49A0685E" w14:textId="77777777" w:rsidR="00887E0E" w:rsidRPr="00B5007A" w:rsidRDefault="00373CB0" w:rsidP="00021FF7">
      <w:pPr>
        <w:spacing w:line="360" w:lineRule="auto"/>
        <w:jc w:val="both"/>
        <w:rPr>
          <w:rFonts w:asciiTheme="majorBidi" w:hAnsiTheme="majorBidi" w:cstheme="majorBidi"/>
          <w:sz w:val="24"/>
          <w:szCs w:val="24"/>
        </w:rPr>
      </w:pPr>
      <m:oMath>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μ</m:t>
            </m:r>
          </m:e>
          <m:sup>
            <m:r>
              <w:rPr>
                <w:rFonts w:ascii="Cambria Math" w:hAnsi="Cambria Math" w:cstheme="majorBidi"/>
                <w:sz w:val="24"/>
                <w:szCs w:val="24"/>
              </w:rPr>
              <m:t>*</m:t>
            </m:r>
          </m:sup>
        </m:sSup>
        <m:r>
          <w:rPr>
            <w:rFonts w:ascii="Cambria Math" w:hAnsi="Cambria Math" w:cstheme="majorBidi"/>
            <w:sz w:val="24"/>
            <w:szCs w:val="24"/>
          </w:rPr>
          <m:t>(s)←</m:t>
        </m:r>
        <m:func>
          <m:funcPr>
            <m:ctrlPr>
              <w:rPr>
                <w:rFonts w:ascii="Cambria Math" w:hAnsi="Cambria Math" w:cstheme="majorBidi"/>
                <w:i/>
                <w:sz w:val="24"/>
                <w:szCs w:val="24"/>
              </w:rPr>
            </m:ctrlPr>
          </m:funcPr>
          <m:fName>
            <m:r>
              <m:rPr>
                <m:sty m:val="p"/>
              </m:rPr>
              <w:rPr>
                <w:rFonts w:ascii="Cambria Math" w:hAnsi="Cambria Math" w:cstheme="majorBidi"/>
                <w:sz w:val="24"/>
                <w:szCs w:val="24"/>
              </w:rPr>
              <m:t>arg</m:t>
            </m:r>
          </m:fName>
          <m:e>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max</m:t>
                </m:r>
              </m:e>
              <m:sub>
                <m:r>
                  <w:rPr>
                    <w:rFonts w:ascii="Cambria Math" w:hAnsi="Cambria Math" w:cstheme="majorBidi"/>
                    <w:sz w:val="24"/>
                    <w:szCs w:val="24"/>
                  </w:rPr>
                  <m:t>a</m:t>
                </m:r>
              </m:sub>
            </m:sSub>
            <m:sSup>
              <m:sSupPr>
                <m:ctrlPr>
                  <w:rPr>
                    <w:rFonts w:ascii="Cambria Math" w:hAnsi="Cambria Math" w:cstheme="majorBidi"/>
                    <w:sz w:val="24"/>
                    <w:szCs w:val="24"/>
                  </w:rPr>
                </m:ctrlPr>
              </m:sSupPr>
              <m:e>
                <m:r>
                  <m:rPr>
                    <m:sty m:val="p"/>
                  </m:rPr>
                  <w:rPr>
                    <w:rFonts w:ascii="Cambria Math" w:hAnsi="Cambria Math" w:cstheme="majorBidi"/>
                    <w:sz w:val="24"/>
                    <w:szCs w:val="24"/>
                  </w:rPr>
                  <m:t>q</m:t>
                </m:r>
              </m:e>
              <m:sup>
                <m:r>
                  <w:rPr>
                    <w:rFonts w:ascii="Cambria Math" w:hAnsi="Cambria Math" w:cstheme="majorBidi"/>
                    <w:sz w:val="24"/>
                    <w:szCs w:val="24"/>
                  </w:rPr>
                  <m:t>*</m:t>
                </m:r>
              </m:sup>
            </m:sSup>
            <m:d>
              <m:dPr>
                <m:ctrlPr>
                  <w:rPr>
                    <w:rFonts w:ascii="Cambria Math" w:hAnsi="Cambria Math" w:cstheme="majorBidi"/>
                    <w:sz w:val="24"/>
                    <w:szCs w:val="24"/>
                  </w:rPr>
                </m:ctrlPr>
              </m:dPr>
              <m:e>
                <m:r>
                  <w:rPr>
                    <w:rFonts w:ascii="Cambria Math" w:hAnsi="Cambria Math" w:cstheme="majorBidi"/>
                    <w:sz w:val="24"/>
                    <w:szCs w:val="24"/>
                  </w:rPr>
                  <m:t>s,a</m:t>
                </m:r>
              </m:e>
            </m:d>
          </m:e>
        </m:func>
      </m:oMath>
      <w:r w:rsidR="00887E0E" w:rsidRPr="00B5007A">
        <w:rPr>
          <w:rFonts w:asciiTheme="majorBidi" w:hAnsiTheme="majorBidi" w:cstheme="majorBidi"/>
          <w:sz w:val="24"/>
          <w:szCs w:val="24"/>
        </w:rPr>
        <w:t xml:space="preserve">                                                                   </w:t>
      </w:r>
      <w:r w:rsidR="00024FE4" w:rsidRPr="00B5007A">
        <w:rPr>
          <w:rFonts w:asciiTheme="majorBidi" w:hAnsiTheme="majorBidi" w:cstheme="majorBidi"/>
          <w:sz w:val="24"/>
          <w:szCs w:val="24"/>
        </w:rPr>
        <w:t xml:space="preserve">                                     </w:t>
      </w:r>
      <w:r w:rsidR="00887E0E" w:rsidRPr="00B5007A">
        <w:rPr>
          <w:rFonts w:asciiTheme="majorBidi" w:hAnsiTheme="majorBidi" w:cstheme="majorBidi"/>
          <w:sz w:val="24"/>
          <w:szCs w:val="24"/>
        </w:rPr>
        <w:t xml:space="preserve">     </w:t>
      </w:r>
      <w:r w:rsidR="00024FE4" w:rsidRPr="00B5007A">
        <w:rPr>
          <w:rFonts w:asciiTheme="majorBidi" w:hAnsiTheme="majorBidi" w:cstheme="majorBidi"/>
          <w:sz w:val="24"/>
          <w:szCs w:val="24"/>
        </w:rPr>
        <w:t>(</w:t>
      </w:r>
      <w:r w:rsidR="0042120C" w:rsidRPr="00B5007A">
        <w:rPr>
          <w:rFonts w:asciiTheme="majorBidi" w:hAnsiTheme="majorBidi" w:cstheme="majorBidi"/>
          <w:sz w:val="24"/>
          <w:szCs w:val="24"/>
        </w:rPr>
        <w:t>8</w:t>
      </w:r>
      <w:r w:rsidR="00887E0E" w:rsidRPr="00B5007A">
        <w:rPr>
          <w:rFonts w:asciiTheme="majorBidi" w:hAnsiTheme="majorBidi" w:cstheme="majorBidi"/>
          <w:sz w:val="24"/>
          <w:szCs w:val="24"/>
        </w:rPr>
        <w:t>)</w:t>
      </w:r>
    </w:p>
    <w:p w14:paraId="29D0BAE9" w14:textId="3AF4BD5A" w:rsidR="00451718" w:rsidRPr="00B5007A" w:rsidRDefault="00887E0E" w:rsidP="000C6955">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The optimal policy </w:t>
      </w:r>
      <m:oMath>
        <m:sSup>
          <m:sSupPr>
            <m:ctrlPr>
              <w:rPr>
                <w:rFonts w:ascii="Cambria Math" w:hAnsi="Cambria Math" w:cstheme="majorBidi"/>
                <w:i/>
                <w:sz w:val="24"/>
                <w:szCs w:val="24"/>
              </w:rPr>
            </m:ctrlPr>
          </m:sSupPr>
          <m:e>
            <m:r>
              <w:rPr>
                <w:rFonts w:ascii="Cambria Math" w:hAnsi="Cambria Math" w:cstheme="majorBidi"/>
                <w:sz w:val="24"/>
                <w:szCs w:val="24"/>
              </w:rPr>
              <m:t>μ</m:t>
            </m:r>
          </m:e>
          <m:sup>
            <m:r>
              <w:rPr>
                <w:rFonts w:ascii="Cambria Math" w:hAnsi="Cambria Math" w:cstheme="majorBidi"/>
                <w:sz w:val="24"/>
                <w:szCs w:val="24"/>
              </w:rPr>
              <m:t>*</m:t>
            </m:r>
          </m:sup>
        </m:sSup>
      </m:oMath>
      <w:r w:rsidRPr="00B5007A">
        <w:rPr>
          <w:rFonts w:asciiTheme="majorBidi" w:hAnsiTheme="majorBidi" w:cstheme="majorBidi"/>
          <w:sz w:val="24"/>
          <w:szCs w:val="24"/>
        </w:rPr>
        <w:t xml:space="preserve"> of agent in each state would be typically assigning probabilities to actio</w:t>
      </w:r>
      <w:r w:rsidR="000C6955" w:rsidRPr="00B5007A">
        <w:rPr>
          <w:rFonts w:asciiTheme="majorBidi" w:hAnsiTheme="majorBidi" w:cstheme="majorBidi"/>
          <w:sz w:val="24"/>
          <w:szCs w:val="24"/>
        </w:rPr>
        <w:t>ns that obtain higher Q</w:t>
      </w:r>
      <w:r w:rsidRPr="00B5007A">
        <w:rPr>
          <w:rFonts w:asciiTheme="majorBidi" w:hAnsiTheme="majorBidi" w:cstheme="majorBidi"/>
          <w:sz w:val="24"/>
          <w:szCs w:val="24"/>
        </w:rPr>
        <w:t xml:space="preserve">-values. A broad range of single and multi-agent RL algorithms are derived from the basic </w:t>
      </w:r>
      <w:r w:rsidR="000C6955"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Pr="00B5007A">
        <w:rPr>
          <w:rFonts w:asciiTheme="majorBidi" w:hAnsiTheme="majorBidi" w:cstheme="majorBidi"/>
          <w:sz w:val="24"/>
          <w:szCs w:val="24"/>
        </w:rPr>
        <w:t xml:space="preserve"> developed by </w:t>
      </w:r>
      <w:r w:rsidRPr="00B5007A">
        <w:rPr>
          <w:rFonts w:asciiTheme="majorBidi" w:hAnsiTheme="majorBidi" w:cstheme="majorBidi"/>
          <w:noProof/>
          <w:sz w:val="24"/>
          <w:szCs w:val="24"/>
        </w:rPr>
        <w:t>Watkins (1992)</w:t>
      </w:r>
      <w:r w:rsidRPr="00B5007A">
        <w:rPr>
          <w:rFonts w:asciiTheme="majorBidi" w:hAnsiTheme="majorBidi" w:cstheme="majorBidi"/>
          <w:sz w:val="24"/>
          <w:szCs w:val="24"/>
        </w:rPr>
        <w:t xml:space="preserve">. A </w:t>
      </w:r>
      <w:r w:rsidR="000C6955"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Pr="00B5007A">
        <w:rPr>
          <w:rFonts w:asciiTheme="majorBidi" w:hAnsiTheme="majorBidi" w:cstheme="majorBidi"/>
          <w:sz w:val="24"/>
          <w:szCs w:val="24"/>
        </w:rPr>
        <w:t xml:space="preserve"> agent maintains the value of each possible action in every state of the environment. These are called </w:t>
      </w:r>
      <w:r w:rsidR="000C6955" w:rsidRPr="00B5007A">
        <w:rPr>
          <w:rFonts w:asciiTheme="majorBidi" w:hAnsiTheme="majorBidi" w:cstheme="majorBidi"/>
          <w:i/>
          <w:sz w:val="24"/>
          <w:szCs w:val="24"/>
        </w:rPr>
        <w:t>Q</w:t>
      </w:r>
      <w:r w:rsidRPr="00B5007A">
        <w:rPr>
          <w:rFonts w:asciiTheme="majorBidi" w:hAnsiTheme="majorBidi" w:cstheme="majorBidi"/>
          <w:i/>
          <w:sz w:val="24"/>
          <w:szCs w:val="24"/>
        </w:rPr>
        <w:t>-values</w:t>
      </w:r>
      <w:r w:rsidRPr="00B5007A">
        <w:rPr>
          <w:rFonts w:asciiTheme="majorBidi" w:hAnsiTheme="majorBidi" w:cstheme="majorBidi"/>
          <w:sz w:val="24"/>
          <w:szCs w:val="24"/>
        </w:rPr>
        <w:t xml:space="preserve"> and are stored in a table. The evaluations of the quality of particular actions at particular states are iteratively improved. The agent, subject to some </w:t>
      </w:r>
      <w:r w:rsidRPr="00B5007A">
        <w:rPr>
          <w:rFonts w:asciiTheme="majorBidi" w:hAnsiTheme="majorBidi" w:cstheme="majorBidi"/>
          <w:i/>
          <w:sz w:val="24"/>
          <w:szCs w:val="24"/>
        </w:rPr>
        <w:t>error</w:t>
      </w:r>
      <w:r w:rsidRPr="00B5007A">
        <w:rPr>
          <w:rFonts w:asciiTheme="majorBidi" w:hAnsiTheme="majorBidi" w:cstheme="majorBidi"/>
          <w:sz w:val="24"/>
          <w:szCs w:val="24"/>
        </w:rPr>
        <w:t>, selects the most favorable action (the action, that gives already the max</w:t>
      </w:r>
      <w:r w:rsidR="00B50B65" w:rsidRPr="00B5007A">
        <w:rPr>
          <w:rFonts w:asciiTheme="majorBidi" w:hAnsiTheme="majorBidi" w:cstheme="majorBidi"/>
          <w:sz w:val="24"/>
          <w:szCs w:val="24"/>
        </w:rPr>
        <w:t>imum Q</w:t>
      </w:r>
      <w:r w:rsidRPr="00B5007A">
        <w:rPr>
          <w:rFonts w:asciiTheme="majorBidi" w:hAnsiTheme="majorBidi" w:cstheme="majorBidi"/>
          <w:sz w:val="24"/>
          <w:szCs w:val="24"/>
        </w:rPr>
        <w:t xml:space="preserve">-value in his current state) </w:t>
      </w:r>
      <w:r w:rsidRPr="00B5007A">
        <w:rPr>
          <w:rFonts w:asciiTheme="majorBidi" w:hAnsiTheme="majorBidi" w:cstheme="majorBidi"/>
          <w:i/>
          <w:sz w:val="24"/>
          <w:szCs w:val="24"/>
        </w:rPr>
        <w:t>a</w:t>
      </w:r>
      <w:r w:rsidRPr="00B5007A">
        <w:rPr>
          <w:rFonts w:asciiTheme="majorBidi" w:hAnsiTheme="majorBidi" w:cstheme="majorBidi"/>
          <w:sz w:val="24"/>
          <w:szCs w:val="24"/>
        </w:rPr>
        <w:t xml:space="preserve"> in its current state </w:t>
      </w:r>
      <w:r w:rsidRPr="00B5007A">
        <w:rPr>
          <w:rFonts w:asciiTheme="majorBidi" w:hAnsiTheme="majorBidi" w:cstheme="majorBidi"/>
          <w:i/>
          <w:sz w:val="24"/>
          <w:szCs w:val="24"/>
        </w:rPr>
        <w:t>s</w:t>
      </w:r>
      <w:r w:rsidRPr="00B5007A">
        <w:rPr>
          <w:rFonts w:asciiTheme="majorBidi" w:hAnsiTheme="majorBidi" w:cstheme="majorBidi"/>
          <w:sz w:val="24"/>
          <w:szCs w:val="24"/>
        </w:rPr>
        <w:t xml:space="preserve">. </w:t>
      </w:r>
      <w:r w:rsidR="000C6955" w:rsidRPr="00B5007A">
        <w:rPr>
          <w:rFonts w:asciiTheme="majorBidi" w:hAnsiTheme="majorBidi" w:cstheme="majorBidi"/>
          <w:sz w:val="24"/>
          <w:szCs w:val="24"/>
        </w:rPr>
        <w:t xml:space="preserve">For example, in a so called </w:t>
      </w:r>
      <w:r w:rsidR="000C6955" w:rsidRPr="00B5007A">
        <w:rPr>
          <w:rFonts w:asciiTheme="majorBidi" w:hAnsiTheme="majorBidi" w:cstheme="majorBidi"/>
          <w:i/>
          <w:sz w:val="24"/>
          <w:szCs w:val="24"/>
        </w:rPr>
        <w:t>epsilon greedy</w:t>
      </w:r>
      <w:r w:rsidR="000C6955" w:rsidRPr="00B5007A">
        <w:rPr>
          <w:rFonts w:asciiTheme="majorBidi" w:hAnsiTheme="majorBidi" w:cstheme="majorBidi"/>
          <w:sz w:val="24"/>
          <w:szCs w:val="24"/>
        </w:rPr>
        <w:t xml:space="preserve"> policy (which is used in our simulations) an agent chooses a random action (error) with a small probability </w:t>
      </w:r>
      <w:r w:rsidR="000C6955" w:rsidRPr="00B5007A">
        <w:rPr>
          <w:rFonts w:asciiTheme="majorBidi" w:hAnsiTheme="majorBidi" w:cstheme="majorBidi"/>
          <w:i/>
          <w:sz w:val="24"/>
          <w:szCs w:val="24"/>
        </w:rPr>
        <w:t>epsilon</w:t>
      </w:r>
      <w:r w:rsidR="000C6955" w:rsidRPr="00B5007A">
        <w:rPr>
          <w:rFonts w:asciiTheme="majorBidi" w:hAnsiTheme="majorBidi" w:cstheme="majorBidi"/>
          <w:sz w:val="24"/>
          <w:szCs w:val="24"/>
        </w:rPr>
        <w:t xml:space="preserve"> and with a probability equal to </w:t>
      </w:r>
      <w:r w:rsidR="000C6955" w:rsidRPr="00B5007A">
        <w:rPr>
          <w:rFonts w:asciiTheme="majorBidi" w:hAnsiTheme="majorBidi" w:cstheme="majorBidi"/>
          <w:i/>
          <w:sz w:val="24"/>
          <w:szCs w:val="24"/>
        </w:rPr>
        <w:t>1- epsilon</w:t>
      </w:r>
      <w:r w:rsidR="000C6955" w:rsidRPr="00B5007A">
        <w:rPr>
          <w:rFonts w:asciiTheme="majorBidi" w:hAnsiTheme="majorBidi" w:cstheme="majorBidi"/>
          <w:sz w:val="24"/>
          <w:szCs w:val="24"/>
        </w:rPr>
        <w:t xml:space="preserve"> decides to take the action, which gives already the maximum Q-value in his current state. This parameter is set to 0.2 in our </w:t>
      </w:r>
      <w:r w:rsidR="00B50B65" w:rsidRPr="00B5007A">
        <w:rPr>
          <w:rFonts w:asciiTheme="majorBidi" w:hAnsiTheme="majorBidi" w:cstheme="majorBidi"/>
          <w:sz w:val="24"/>
          <w:szCs w:val="24"/>
        </w:rPr>
        <w:t>study. Then</w:t>
      </w:r>
      <w:r w:rsidRPr="00B5007A">
        <w:rPr>
          <w:rFonts w:asciiTheme="majorBidi" w:hAnsiTheme="majorBidi" w:cstheme="majorBidi"/>
          <w:sz w:val="24"/>
          <w:szCs w:val="24"/>
        </w:rPr>
        <w:t xml:space="preserve"> it perceives the consequence of this action in form of the new state of the environment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Pr="00B5007A">
        <w:rPr>
          <w:rFonts w:asciiTheme="majorBidi" w:hAnsiTheme="majorBidi" w:cstheme="majorBidi"/>
          <w:sz w:val="24"/>
          <w:szCs w:val="24"/>
        </w:rPr>
        <w:t xml:space="preserve"> and its reward </w:t>
      </w:r>
      <w:r w:rsidRPr="00B5007A">
        <w:rPr>
          <w:rFonts w:asciiTheme="majorBidi" w:hAnsiTheme="majorBidi" w:cstheme="majorBidi"/>
          <w:i/>
          <w:sz w:val="24"/>
          <w:szCs w:val="24"/>
        </w:rPr>
        <w:t>r</w:t>
      </w:r>
      <w:r w:rsidRPr="00B5007A">
        <w:rPr>
          <w:rFonts w:asciiTheme="majorBidi" w:hAnsiTheme="majorBidi" w:cstheme="majorBidi"/>
          <w:sz w:val="24"/>
          <w:szCs w:val="24"/>
        </w:rPr>
        <w:t xml:space="preserve">. Through this reward, the agent validates the significance of its last action </w:t>
      </w:r>
      <w:r w:rsidR="00B50B65" w:rsidRPr="00B5007A">
        <w:rPr>
          <w:rFonts w:asciiTheme="majorBidi" w:hAnsiTheme="majorBidi" w:cstheme="majorBidi"/>
          <w:sz w:val="24"/>
          <w:szCs w:val="24"/>
        </w:rPr>
        <w:t>and updates its Q</w:t>
      </w:r>
      <w:r w:rsidRPr="00B5007A">
        <w:rPr>
          <w:rFonts w:asciiTheme="majorBidi" w:hAnsiTheme="majorBidi" w:cstheme="majorBidi"/>
          <w:sz w:val="24"/>
          <w:szCs w:val="24"/>
        </w:rPr>
        <w:t xml:space="preserve">-value. Hence, </w:t>
      </w:r>
      <w:r w:rsidR="006C6581"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Pr="00B5007A">
        <w:rPr>
          <w:rFonts w:asciiTheme="majorBidi" w:hAnsiTheme="majorBidi" w:cstheme="majorBidi"/>
          <w:sz w:val="24"/>
          <w:szCs w:val="24"/>
        </w:rPr>
        <w:t xml:space="preserve"> turns into an iterative approximation procedure. The </w:t>
      </w:r>
      <w:r w:rsidR="00BE487A" w:rsidRPr="00B5007A">
        <w:rPr>
          <w:rFonts w:asciiTheme="majorBidi" w:hAnsiTheme="majorBidi" w:cstheme="majorBidi"/>
          <w:sz w:val="24"/>
          <w:szCs w:val="24"/>
        </w:rPr>
        <w:t>agent starts with an arbitrary Q</w:t>
      </w:r>
      <w:r w:rsidRPr="00B5007A">
        <w:rPr>
          <w:rFonts w:asciiTheme="majorBidi" w:hAnsiTheme="majorBidi" w:cstheme="majorBidi"/>
          <w:sz w:val="24"/>
          <w:szCs w:val="24"/>
        </w:rPr>
        <w:t xml:space="preserve">-function, observes transitions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k</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k</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k+1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k+1</m:t>
            </m:r>
          </m:sub>
        </m:sSub>
        <m:r>
          <w:rPr>
            <w:rFonts w:ascii="Cambria Math" w:hAnsi="Cambria Math" w:cstheme="majorBidi"/>
            <w:sz w:val="24"/>
            <w:szCs w:val="24"/>
          </w:rPr>
          <m:t>)</m:t>
        </m:r>
      </m:oMath>
      <w:r w:rsidRPr="00B5007A">
        <w:rPr>
          <w:rFonts w:asciiTheme="majorBidi" w:hAnsiTheme="majorBidi" w:cstheme="majorBidi"/>
          <w:sz w:val="24"/>
          <w:szCs w:val="24"/>
        </w:rPr>
        <w:t>, and after each transition upda</w:t>
      </w:r>
      <w:r w:rsidR="0098316E" w:rsidRPr="00B5007A">
        <w:rPr>
          <w:rFonts w:asciiTheme="majorBidi" w:hAnsiTheme="majorBidi" w:cstheme="majorBidi"/>
          <w:sz w:val="24"/>
          <w:szCs w:val="24"/>
        </w:rPr>
        <w:t>tes the Q</w:t>
      </w:r>
      <w:r w:rsidR="00451718" w:rsidRPr="00B5007A">
        <w:rPr>
          <w:rFonts w:asciiTheme="majorBidi" w:hAnsiTheme="majorBidi" w:cstheme="majorBidi"/>
          <w:sz w:val="24"/>
          <w:szCs w:val="24"/>
        </w:rPr>
        <w:t>-function according to</w:t>
      </w:r>
    </w:p>
    <w:p w14:paraId="479F518A" w14:textId="77777777" w:rsidR="00887E0E" w:rsidRPr="00B5007A" w:rsidRDefault="00373CB0" w:rsidP="00021FF7">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q</m:t>
            </m:r>
          </m:e>
          <m:sub>
            <m:r>
              <w:rPr>
                <w:rFonts w:ascii="Cambria Math" w:hAnsi="Cambria Math" w:cstheme="majorBidi"/>
                <w:sz w:val="24"/>
                <w:szCs w:val="24"/>
              </w:rPr>
              <m:t>k+1</m:t>
            </m:r>
          </m:sub>
        </m:sSub>
        <m:d>
          <m:dPr>
            <m:ctrlPr>
              <w:rPr>
                <w:rFonts w:ascii="Cambria Math" w:hAnsi="Cambria Math" w:cstheme="majorBidi"/>
                <w:i/>
                <w:sz w:val="24"/>
                <w:szCs w:val="24"/>
              </w:rPr>
            </m:ctrlPr>
          </m:dPr>
          <m:e>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s</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a</m:t>
                </m:r>
              </m:e>
              <m:sub>
                <m:r>
                  <w:rPr>
                    <w:rFonts w:ascii="Cambria Math" w:hAnsi="Cambria Math" w:cstheme="majorBidi"/>
                    <w:sz w:val="24"/>
                    <w:szCs w:val="24"/>
                  </w:rPr>
                  <m:t>k</m:t>
                </m:r>
              </m:sub>
            </m:sSub>
          </m:e>
        </m:d>
        <m:r>
          <w:rPr>
            <w:rFonts w:ascii="Cambria Math" w:hAnsi="Cambria Math" w:cstheme="majorBidi"/>
            <w:sz w:val="24"/>
            <w:szCs w:val="24"/>
          </w:rPr>
          <m: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q</m:t>
            </m:r>
          </m:e>
          <m:sub>
            <m:r>
              <w:rPr>
                <w:rFonts w:ascii="Cambria Math" w:hAnsi="Cambria Math" w:cstheme="majorBidi"/>
                <w:sz w:val="24"/>
                <w:szCs w:val="24"/>
              </w:rPr>
              <m:t>k</m:t>
            </m:r>
          </m:sub>
        </m:sSub>
        <m:d>
          <m:dPr>
            <m:ctrlPr>
              <w:rPr>
                <w:rFonts w:ascii="Cambria Math" w:hAnsi="Cambria Math" w:cstheme="majorBidi"/>
                <w:i/>
                <w:sz w:val="24"/>
                <w:szCs w:val="24"/>
              </w:rPr>
            </m:ctrlPr>
          </m:dPr>
          <m:e>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s</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a</m:t>
                </m:r>
              </m:e>
              <m:sub>
                <m:r>
                  <w:rPr>
                    <w:rFonts w:ascii="Cambria Math" w:hAnsi="Cambria Math" w:cstheme="majorBidi"/>
                    <w:sz w:val="24"/>
                    <w:szCs w:val="24"/>
                  </w:rPr>
                  <m:t>k</m:t>
                </m:r>
              </m:sub>
            </m:sSub>
          </m:e>
        </m:d>
        <m:r>
          <w:rPr>
            <w:rFonts w:ascii="Cambria Math" w:hAnsi="Cambria Math" w:cstheme="majorBidi"/>
            <w:sz w:val="24"/>
            <w:szCs w:val="24"/>
          </w:rPr>
          <m: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α</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r</m:t>
            </m:r>
          </m:e>
          <m:sub>
            <m:r>
              <w:rPr>
                <w:rFonts w:ascii="Cambria Math" w:hAnsi="Cambria Math" w:cstheme="majorBidi"/>
                <w:sz w:val="24"/>
                <w:szCs w:val="24"/>
              </w:rPr>
              <m:t>k+1</m:t>
            </m:r>
          </m:sub>
        </m:sSub>
        <m:r>
          <w:rPr>
            <w:rFonts w:ascii="Cambria Math" w:hAnsi="Cambria Math" w:cstheme="majorBidi"/>
            <w:sz w:val="24"/>
            <w:szCs w:val="24"/>
          </w:rPr>
          <m:t>+γ</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max</m:t>
            </m:r>
          </m:e>
          <m:sub>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a</m:t>
                </m:r>
              </m:e>
              <m:sup>
                <m:r>
                  <w:rPr>
                    <w:rFonts w:ascii="Cambria Math" w:hAnsi="Cambria Math" w:cstheme="majorBidi"/>
                    <w:sz w:val="24"/>
                    <w:szCs w:val="24"/>
                  </w:rPr>
                  <m:t>'</m:t>
                </m:r>
              </m:sup>
            </m:sSup>
          </m:sub>
        </m:sSub>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q</m:t>
            </m:r>
          </m:e>
          <m:sub>
            <m:r>
              <w:rPr>
                <w:rFonts w:ascii="Cambria Math" w:hAnsi="Cambria Math" w:cstheme="majorBidi"/>
                <w:sz w:val="24"/>
                <w:szCs w:val="24"/>
              </w:rPr>
              <m:t>k</m:t>
            </m:r>
          </m:sub>
        </m:sSub>
        <m:d>
          <m:dPr>
            <m:ctrlPr>
              <w:rPr>
                <w:rFonts w:ascii="Cambria Math" w:hAnsi="Cambria Math" w:cstheme="majorBidi"/>
                <w:i/>
                <w:sz w:val="24"/>
                <w:szCs w:val="24"/>
              </w:rPr>
            </m:ctrlPr>
          </m:dPr>
          <m:e>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s</m:t>
                </m:r>
              </m:e>
              <m:sub>
                <m:r>
                  <w:rPr>
                    <w:rFonts w:ascii="Cambria Math" w:hAnsi="Cambria Math" w:cstheme="majorBidi"/>
                    <w:sz w:val="24"/>
                    <w:szCs w:val="24"/>
                  </w:rPr>
                  <m:t>k+1</m:t>
                </m:r>
              </m:sub>
            </m:sSub>
            <m:r>
              <w:rPr>
                <w:rFonts w:ascii="Cambria Math" w:hAnsi="Cambria Math" w:cstheme="majorBidi"/>
                <w:sz w:val="24"/>
                <w:szCs w:val="24"/>
              </w:rPr>
              <m:t>,</m:t>
            </m:r>
            <m:sSup>
              <m:sSupPr>
                <m:ctrlPr>
                  <w:rPr>
                    <w:rFonts w:ascii="Cambria Math" w:eastAsia="Times New Roman" w:hAnsi="Cambria Math" w:cstheme="majorBidi"/>
                    <w:i/>
                    <w:noProof/>
                    <w:sz w:val="24"/>
                    <w:szCs w:val="24"/>
                    <w:lang w:eastAsia="de-DE"/>
                  </w:rPr>
                </m:ctrlPr>
              </m:sSupPr>
              <m:e>
                <m:r>
                  <w:rPr>
                    <w:rFonts w:ascii="Cambria Math" w:hAnsi="Cambria Math" w:cstheme="majorBidi"/>
                    <w:sz w:val="24"/>
                    <w:szCs w:val="24"/>
                  </w:rPr>
                  <m:t>a</m:t>
                </m:r>
              </m:e>
              <m:sup>
                <m:r>
                  <w:rPr>
                    <w:rFonts w:ascii="Cambria Math" w:hAnsi="Cambria Math" w:cstheme="majorBidi"/>
                    <w:sz w:val="24"/>
                    <w:szCs w:val="24"/>
                  </w:rPr>
                  <m:t>'</m:t>
                </m:r>
              </m:sup>
            </m:sSup>
          </m:e>
        </m:d>
        <m:r>
          <w:rPr>
            <w:rFonts w:ascii="Cambria Math" w:hAnsi="Cambria Math" w:cstheme="majorBidi"/>
            <w:sz w:val="24"/>
            <w:szCs w:val="24"/>
          </w:rPr>
          <m: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q</m:t>
            </m:r>
          </m:e>
          <m:sub>
            <m:r>
              <w:rPr>
                <w:rFonts w:ascii="Cambria Math" w:hAnsi="Cambria Math" w:cstheme="majorBidi"/>
                <w:sz w:val="24"/>
                <w:szCs w:val="24"/>
              </w:rPr>
              <m:t>k</m:t>
            </m:r>
          </m:sub>
        </m:sSub>
        <m:d>
          <m:dPr>
            <m:ctrlPr>
              <w:rPr>
                <w:rFonts w:ascii="Cambria Math" w:hAnsi="Cambria Math" w:cstheme="majorBidi"/>
                <w:i/>
                <w:sz w:val="24"/>
                <w:szCs w:val="24"/>
              </w:rPr>
            </m:ctrlPr>
          </m:dPr>
          <m:e>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s</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eastAsia="Times New Roman" w:hAnsi="Cambria Math" w:cstheme="majorBidi"/>
                    <w:i/>
                    <w:noProof/>
                    <w:sz w:val="24"/>
                    <w:szCs w:val="24"/>
                    <w:lang w:eastAsia="de-DE"/>
                  </w:rPr>
                </m:ctrlPr>
              </m:sSubPr>
              <m:e>
                <m:r>
                  <w:rPr>
                    <w:rFonts w:ascii="Cambria Math" w:hAnsi="Cambria Math" w:cstheme="majorBidi"/>
                    <w:sz w:val="24"/>
                    <w:szCs w:val="24"/>
                  </w:rPr>
                  <m:t>a</m:t>
                </m:r>
              </m:e>
              <m:sub>
                <m:r>
                  <w:rPr>
                    <w:rFonts w:ascii="Cambria Math" w:hAnsi="Cambria Math" w:cstheme="majorBidi"/>
                    <w:sz w:val="24"/>
                    <w:szCs w:val="24"/>
                  </w:rPr>
                  <m:t>k</m:t>
                </m:r>
              </m:sub>
            </m:sSub>
          </m:e>
        </m:d>
        <m:r>
          <w:rPr>
            <w:rFonts w:ascii="Cambria Math" w:hAnsi="Cambria Math" w:cstheme="majorBidi"/>
            <w:sz w:val="24"/>
            <w:szCs w:val="24"/>
          </w:rPr>
          <m:t>]</m:t>
        </m:r>
      </m:oMath>
      <w:r w:rsidR="00887E0E" w:rsidRPr="00B5007A">
        <w:rPr>
          <w:rFonts w:asciiTheme="majorBidi" w:hAnsiTheme="majorBidi" w:cstheme="majorBidi"/>
          <w:sz w:val="24"/>
          <w:szCs w:val="24"/>
        </w:rPr>
        <w:t xml:space="preserve">  </w:t>
      </w:r>
      <w:r w:rsidR="00024FE4" w:rsidRPr="00B5007A">
        <w:rPr>
          <w:rFonts w:asciiTheme="majorBidi" w:hAnsiTheme="majorBidi" w:cstheme="majorBidi"/>
          <w:sz w:val="24"/>
          <w:szCs w:val="24"/>
        </w:rPr>
        <w:t xml:space="preserve">    </w:t>
      </w:r>
      <w:r w:rsidR="00451718" w:rsidRPr="00B5007A">
        <w:rPr>
          <w:rFonts w:asciiTheme="majorBidi" w:hAnsiTheme="majorBidi" w:cstheme="majorBidi"/>
          <w:sz w:val="24"/>
          <w:szCs w:val="24"/>
        </w:rPr>
        <w:t xml:space="preserve">                         </w:t>
      </w:r>
      <w:r w:rsidR="00024FE4" w:rsidRPr="00B5007A">
        <w:rPr>
          <w:rFonts w:asciiTheme="majorBidi" w:hAnsiTheme="majorBidi" w:cstheme="majorBidi"/>
          <w:sz w:val="24"/>
          <w:szCs w:val="24"/>
        </w:rPr>
        <w:t>(</w:t>
      </w:r>
      <w:r w:rsidR="00DC27AE" w:rsidRPr="00B5007A">
        <w:rPr>
          <w:rFonts w:asciiTheme="majorBidi" w:hAnsiTheme="majorBidi" w:cstheme="majorBidi"/>
          <w:sz w:val="24"/>
          <w:szCs w:val="24"/>
        </w:rPr>
        <w:t>9</w:t>
      </w:r>
      <w:r w:rsidR="00887E0E" w:rsidRPr="00B5007A">
        <w:rPr>
          <w:rFonts w:asciiTheme="majorBidi" w:hAnsiTheme="majorBidi" w:cstheme="majorBidi"/>
          <w:sz w:val="24"/>
          <w:szCs w:val="24"/>
        </w:rPr>
        <w:t xml:space="preserve">)                                                                </w:t>
      </w:r>
    </w:p>
    <w:p w14:paraId="4607ED41" w14:textId="12756468" w:rsidR="00887E0E" w:rsidRPr="00B5007A" w:rsidRDefault="00887E0E" w:rsidP="002D5C78">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The term within the bracket</w:t>
      </w:r>
      <w:r w:rsidR="002D5C78" w:rsidRPr="00B5007A">
        <w:rPr>
          <w:rFonts w:asciiTheme="majorBidi" w:hAnsiTheme="majorBidi" w:cstheme="majorBidi"/>
          <w:sz w:val="24"/>
          <w:szCs w:val="24"/>
        </w:rPr>
        <w:t xml:space="preserve"> at the right hand side of the equation 9</w:t>
      </w:r>
      <w:r w:rsidRPr="00B5007A">
        <w:rPr>
          <w:rFonts w:asciiTheme="majorBidi" w:hAnsiTheme="majorBidi" w:cstheme="majorBidi"/>
          <w:sz w:val="24"/>
          <w:szCs w:val="24"/>
        </w:rPr>
        <w:t xml:space="preserve"> is the difference b</w:t>
      </w:r>
      <w:r w:rsidR="002D5C78" w:rsidRPr="00B5007A">
        <w:rPr>
          <w:rFonts w:asciiTheme="majorBidi" w:hAnsiTheme="majorBidi" w:cstheme="majorBidi"/>
          <w:sz w:val="24"/>
          <w:szCs w:val="24"/>
        </w:rPr>
        <w:t>etween the current estimate of Q</w:t>
      </w:r>
      <w:r w:rsidRPr="00B5007A">
        <w:rPr>
          <w:rFonts w:asciiTheme="majorBidi" w:hAnsiTheme="majorBidi" w:cstheme="majorBidi"/>
          <w:sz w:val="24"/>
          <w:szCs w:val="24"/>
        </w:rPr>
        <w:t xml:space="preserve">-value of </w:t>
      </w:r>
      <m:oMath>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 xml:space="preserve">k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k</m:t>
                </m:r>
              </m:sub>
            </m:sSub>
          </m:e>
        </m:d>
      </m:oMath>
      <w:r w:rsidRPr="00B5007A">
        <w:rPr>
          <w:rFonts w:asciiTheme="majorBidi" w:hAnsiTheme="majorBidi" w:cstheme="majorBidi"/>
          <w:sz w:val="24"/>
          <w:szCs w:val="24"/>
        </w:rPr>
        <w:t xml:space="preserve"> and the updated estimate of </w:t>
      </w:r>
      <m:oMath>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 xml:space="preserve">k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k</m:t>
                </m:r>
              </m:sub>
            </m:sSub>
          </m:e>
        </m:d>
      </m:oMath>
      <w:r w:rsidRPr="00B5007A">
        <w:rPr>
          <w:rFonts w:asciiTheme="majorBidi" w:hAnsiTheme="majorBidi" w:cstheme="majorBidi"/>
          <w:sz w:val="24"/>
          <w:szCs w:val="24"/>
        </w:rPr>
        <w:t xml:space="preserve">. Parameter setting influences the quality of learning. For example setting factor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k</m:t>
            </m:r>
          </m:sub>
        </m:sSub>
      </m:oMath>
      <w:r w:rsidRPr="00B5007A">
        <w:rPr>
          <w:rFonts w:asciiTheme="majorBidi" w:hAnsiTheme="majorBidi" w:cstheme="majorBidi"/>
          <w:sz w:val="24"/>
          <w:szCs w:val="24"/>
        </w:rPr>
        <w:t xml:space="preserve"> to 0 means </w:t>
      </w:r>
      <w:r w:rsidR="002D5C78" w:rsidRPr="00B5007A">
        <w:rPr>
          <w:rFonts w:asciiTheme="majorBidi" w:hAnsiTheme="majorBidi" w:cstheme="majorBidi"/>
          <w:sz w:val="24"/>
          <w:szCs w:val="24"/>
        </w:rPr>
        <w:t>that the Q</w:t>
      </w:r>
      <w:r w:rsidRPr="00B5007A">
        <w:rPr>
          <w:rFonts w:asciiTheme="majorBidi" w:hAnsiTheme="majorBidi" w:cstheme="majorBidi"/>
          <w:sz w:val="24"/>
          <w:szCs w:val="24"/>
        </w:rPr>
        <w:t xml:space="preserve">-values are </w:t>
      </w:r>
      <w:r w:rsidRPr="00B5007A">
        <w:rPr>
          <w:rFonts w:asciiTheme="majorBidi" w:hAnsiTheme="majorBidi" w:cstheme="majorBidi"/>
          <w:sz w:val="24"/>
          <w:szCs w:val="24"/>
        </w:rPr>
        <w:lastRenderedPageBreak/>
        <w:t>never updated, hence nothing is learned. Setting a high value such as 0.9 means that learning can occur quickly.</w:t>
      </w:r>
      <w:r w:rsidR="00DA2A9D" w:rsidRPr="00B5007A">
        <w:rPr>
          <w:rFonts w:asciiTheme="majorBidi" w:hAnsiTheme="majorBidi" w:cstheme="majorBidi"/>
          <w:sz w:val="24"/>
          <w:szCs w:val="24"/>
        </w:rPr>
        <w:t xml:space="preserve"> This parameter is set to 1.0 in our study.</w:t>
      </w:r>
      <w:r w:rsidRPr="00B5007A">
        <w:rPr>
          <w:rFonts w:asciiTheme="majorBidi" w:hAnsiTheme="majorBidi" w:cstheme="majorBidi"/>
          <w:sz w:val="24"/>
          <w:szCs w:val="24"/>
        </w:rPr>
        <w:t xml:space="preserve"> The discount factor </w:t>
      </w:r>
      <w:r w:rsidRPr="00B5007A">
        <w:rPr>
          <w:rFonts w:asciiTheme="majorBidi" w:hAnsiTheme="majorBidi" w:cstheme="majorBidi"/>
          <w:sz w:val="24"/>
          <w:szCs w:val="24"/>
        </w:rPr>
        <w:sym w:font="Symbol" w:char="F067"/>
      </w:r>
      <w:r w:rsidRPr="00B5007A">
        <w:rPr>
          <w:rFonts w:asciiTheme="majorBidi" w:hAnsiTheme="majorBidi" w:cstheme="majorBidi"/>
          <w:sz w:val="24"/>
          <w:szCs w:val="24"/>
        </w:rPr>
        <w:t xml:space="preserve"> describes how an agent will evaluate the rewards, which he gets afterwards. If the discount factor meets or exceeds 1, the q-values may diverge.</w:t>
      </w:r>
      <w:r w:rsidR="00DA2A9D" w:rsidRPr="00B5007A">
        <w:rPr>
          <w:rFonts w:asciiTheme="majorBidi" w:hAnsiTheme="majorBidi" w:cstheme="majorBidi"/>
          <w:sz w:val="24"/>
          <w:szCs w:val="24"/>
        </w:rPr>
        <w:t xml:space="preserve"> This parameter is set to 0.5 in our study.</w:t>
      </w:r>
    </w:p>
    <w:p w14:paraId="3925B373" w14:textId="360558A8" w:rsidR="001F4642" w:rsidRPr="00B5007A" w:rsidRDefault="004018F8" w:rsidP="00BE6630">
      <w:pPr>
        <w:spacing w:line="360" w:lineRule="auto"/>
        <w:jc w:val="both"/>
        <w:rPr>
          <w:rFonts w:asciiTheme="majorBidi" w:hAnsiTheme="majorBidi" w:cstheme="majorBidi"/>
          <w:sz w:val="20"/>
          <w:szCs w:val="20"/>
        </w:rPr>
      </w:pPr>
      <w:r w:rsidRPr="00B5007A">
        <w:rPr>
          <w:rFonts w:asciiTheme="majorBidi" w:hAnsiTheme="majorBidi" w:cstheme="majorBidi"/>
          <w:sz w:val="24"/>
          <w:szCs w:val="24"/>
        </w:rPr>
        <w:t xml:space="preserve">The classical </w:t>
      </w:r>
      <w:r w:rsidR="002D5C78"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Pr="00B5007A">
        <w:rPr>
          <w:rFonts w:asciiTheme="majorBidi" w:hAnsiTheme="majorBidi" w:cstheme="majorBidi"/>
          <w:sz w:val="24"/>
          <w:szCs w:val="24"/>
        </w:rPr>
        <w:t xml:space="preserve"> algorithms are predominantly applicable to small problems only, </w:t>
      </w:r>
      <w:r w:rsidR="00753AF6" w:rsidRPr="00B5007A">
        <w:rPr>
          <w:rFonts w:asciiTheme="majorBidi" w:hAnsiTheme="majorBidi" w:cstheme="majorBidi"/>
          <w:sz w:val="24"/>
          <w:szCs w:val="24"/>
        </w:rPr>
        <w:t>e.g.</w:t>
      </w:r>
      <w:r w:rsidRPr="00B5007A">
        <w:rPr>
          <w:rFonts w:asciiTheme="majorBidi" w:hAnsiTheme="majorBidi" w:cstheme="majorBidi"/>
          <w:sz w:val="24"/>
          <w:szCs w:val="24"/>
        </w:rPr>
        <w:t xml:space="preserve"> </w:t>
      </w:r>
      <w:r w:rsidR="002D5C78" w:rsidRPr="00B5007A">
        <w:rPr>
          <w:rFonts w:asciiTheme="majorBidi" w:hAnsiTheme="majorBidi" w:cstheme="majorBidi"/>
          <w:sz w:val="24"/>
          <w:szCs w:val="24"/>
        </w:rPr>
        <w:t>games with 2 players and 2 possible actions per each player</w:t>
      </w:r>
      <w:r w:rsidRPr="00B5007A">
        <w:rPr>
          <w:rFonts w:asciiTheme="majorBidi" w:hAnsiTheme="majorBidi" w:cstheme="majorBidi"/>
          <w:sz w:val="24"/>
          <w:szCs w:val="24"/>
        </w:rPr>
        <w:t>.</w:t>
      </w:r>
      <w:r w:rsidR="002D5C78" w:rsidRPr="00B5007A">
        <w:rPr>
          <w:rFonts w:asciiTheme="majorBidi" w:hAnsiTheme="majorBidi" w:cstheme="majorBidi"/>
          <w:sz w:val="24"/>
          <w:szCs w:val="24"/>
        </w:rPr>
        <w:t xml:space="preserve"> </w:t>
      </w:r>
      <w:r w:rsidRPr="00B5007A">
        <w:rPr>
          <w:rFonts w:asciiTheme="majorBidi" w:hAnsiTheme="majorBidi" w:cstheme="majorBidi"/>
          <w:sz w:val="24"/>
          <w:szCs w:val="24"/>
        </w:rPr>
        <w:t xml:space="preserve">By increasing the interaction domain tabular storage of q-functions for agents becomes economically infeasible i.e. impractical. </w:t>
      </w:r>
      <w:r w:rsidR="005622C4" w:rsidRPr="00B5007A">
        <w:rPr>
          <w:rFonts w:asciiTheme="majorBidi" w:hAnsiTheme="majorBidi" w:cstheme="majorBidi"/>
          <w:sz w:val="24"/>
          <w:szCs w:val="24"/>
        </w:rPr>
        <w:t>The number of actions and states in a real-life environment can be thousands of thousands, making it extremely</w:t>
      </w:r>
      <w:r w:rsidR="002D5C78" w:rsidRPr="00B5007A">
        <w:rPr>
          <w:rFonts w:asciiTheme="majorBidi" w:hAnsiTheme="majorBidi" w:cstheme="majorBidi"/>
          <w:sz w:val="24"/>
          <w:szCs w:val="24"/>
        </w:rPr>
        <w:t xml:space="preserve"> inefficient to manage Q</w:t>
      </w:r>
      <w:r w:rsidR="005622C4" w:rsidRPr="00B5007A">
        <w:rPr>
          <w:rFonts w:asciiTheme="majorBidi" w:hAnsiTheme="majorBidi" w:cstheme="majorBidi"/>
          <w:sz w:val="24"/>
          <w:szCs w:val="24"/>
        </w:rPr>
        <w:t xml:space="preserve">-values in a table. </w:t>
      </w:r>
      <w:r w:rsidRPr="00B5007A">
        <w:rPr>
          <w:rFonts w:asciiTheme="majorBidi" w:hAnsiTheme="majorBidi" w:cstheme="majorBidi"/>
          <w:sz w:val="24"/>
          <w:szCs w:val="24"/>
        </w:rPr>
        <w:t xml:space="preserve">Recent advance in </w:t>
      </w:r>
      <w:r w:rsidR="002D5C78" w:rsidRPr="00B5007A">
        <w:rPr>
          <w:rFonts w:asciiTheme="majorBidi" w:hAnsiTheme="majorBidi" w:cstheme="majorBidi"/>
          <w:sz w:val="24"/>
          <w:szCs w:val="24"/>
        </w:rPr>
        <w:t>deep neural networks D</w:t>
      </w:r>
      <w:r w:rsidR="00A553B9" w:rsidRPr="00B5007A">
        <w:rPr>
          <w:rFonts w:asciiTheme="majorBidi" w:hAnsiTheme="majorBidi" w:cstheme="majorBidi"/>
          <w:sz w:val="24"/>
          <w:szCs w:val="24"/>
        </w:rPr>
        <w:t>NNs</w:t>
      </w:r>
      <w:r w:rsidR="0037583E" w:rsidRPr="00B5007A">
        <w:rPr>
          <w:rFonts w:asciiTheme="majorBidi" w:hAnsiTheme="majorBidi" w:cstheme="majorBidi"/>
          <w:sz w:val="24"/>
          <w:szCs w:val="24"/>
        </w:rPr>
        <w:t xml:space="preserve"> especially in deep learning has</w:t>
      </w:r>
      <w:r w:rsidRPr="00B5007A">
        <w:rPr>
          <w:rFonts w:asciiTheme="majorBidi" w:hAnsiTheme="majorBidi" w:cstheme="majorBidi"/>
          <w:sz w:val="24"/>
          <w:szCs w:val="24"/>
        </w:rPr>
        <w:t xml:space="preserve"> enabled the application of </w:t>
      </w:r>
      <w:r w:rsidR="002D5C78"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Pr="00B5007A">
        <w:rPr>
          <w:rFonts w:asciiTheme="majorBidi" w:hAnsiTheme="majorBidi" w:cstheme="majorBidi"/>
          <w:sz w:val="24"/>
          <w:szCs w:val="24"/>
        </w:rPr>
        <w:t xml:space="preserve"> algorithms to large-scale decision problems </w:t>
      </w:r>
      <w:r w:rsidR="00AC301D" w:rsidRPr="00B5007A">
        <w:rPr>
          <w:rFonts w:asciiTheme="majorBidi" w:hAnsiTheme="majorBidi" w:cstheme="majorBidi"/>
          <w:noProof/>
          <w:sz w:val="24"/>
          <w:szCs w:val="24"/>
        </w:rPr>
        <w:t>(Silver et al. , 2016</w:t>
      </w:r>
      <w:r w:rsidRPr="00B5007A">
        <w:rPr>
          <w:rFonts w:asciiTheme="majorBidi" w:hAnsiTheme="majorBidi" w:cstheme="majorBidi"/>
          <w:sz w:val="24"/>
          <w:szCs w:val="24"/>
        </w:rPr>
        <w:t xml:space="preserve">; </w:t>
      </w:r>
      <w:r w:rsidR="00AC301D" w:rsidRPr="00B5007A">
        <w:rPr>
          <w:rFonts w:asciiTheme="majorBidi" w:hAnsiTheme="majorBidi" w:cstheme="majorBidi"/>
          <w:noProof/>
          <w:sz w:val="24"/>
          <w:szCs w:val="24"/>
        </w:rPr>
        <w:t>Mnih, et al., 2015)</w:t>
      </w:r>
      <w:r w:rsidRPr="00B5007A">
        <w:rPr>
          <w:rFonts w:asciiTheme="majorBidi" w:hAnsiTheme="majorBidi" w:cstheme="majorBidi"/>
          <w:sz w:val="24"/>
          <w:szCs w:val="24"/>
        </w:rPr>
        <w:t>.</w:t>
      </w:r>
      <w:r w:rsidR="00242AFD" w:rsidRPr="00B5007A">
        <w:rPr>
          <w:rFonts w:asciiTheme="majorBidi" w:hAnsiTheme="majorBidi" w:cstheme="majorBidi"/>
          <w:sz w:val="24"/>
          <w:szCs w:val="24"/>
        </w:rPr>
        <w:t xml:space="preserve"> In this case one can use</w:t>
      </w:r>
      <w:r w:rsidR="0073228B" w:rsidRPr="00B5007A">
        <w:rPr>
          <w:rFonts w:asciiTheme="majorBidi" w:hAnsiTheme="majorBidi" w:cstheme="majorBidi"/>
          <w:sz w:val="24"/>
          <w:szCs w:val="24"/>
        </w:rPr>
        <w:t xml:space="preserve"> </w:t>
      </w:r>
      <w:r w:rsidR="002D5C78" w:rsidRPr="00B5007A">
        <w:rPr>
          <w:rFonts w:asciiTheme="majorBidi" w:hAnsiTheme="majorBidi" w:cstheme="majorBidi"/>
          <w:sz w:val="24"/>
          <w:szCs w:val="24"/>
        </w:rPr>
        <w:t>D</w:t>
      </w:r>
      <w:r w:rsidR="00BD489D" w:rsidRPr="00B5007A">
        <w:rPr>
          <w:rFonts w:asciiTheme="majorBidi" w:hAnsiTheme="majorBidi" w:cstheme="majorBidi"/>
          <w:sz w:val="24"/>
          <w:szCs w:val="24"/>
        </w:rPr>
        <w:t>NN</w:t>
      </w:r>
      <w:r w:rsidR="002D5C78" w:rsidRPr="00B5007A">
        <w:rPr>
          <w:rFonts w:asciiTheme="majorBidi" w:hAnsiTheme="majorBidi" w:cstheme="majorBidi"/>
          <w:sz w:val="24"/>
          <w:szCs w:val="24"/>
        </w:rPr>
        <w:t>s to predict Q</w:t>
      </w:r>
      <w:r w:rsidR="00242AFD" w:rsidRPr="00B5007A">
        <w:rPr>
          <w:rFonts w:asciiTheme="majorBidi" w:hAnsiTheme="majorBidi" w:cstheme="majorBidi"/>
          <w:sz w:val="24"/>
          <w:szCs w:val="24"/>
        </w:rPr>
        <w:t xml:space="preserve">-values for actions in a given state instead of </w:t>
      </w:r>
      <w:r w:rsidR="00A662CE" w:rsidRPr="00B5007A">
        <w:rPr>
          <w:rFonts w:asciiTheme="majorBidi" w:hAnsiTheme="majorBidi" w:cstheme="majorBidi"/>
          <w:sz w:val="24"/>
          <w:szCs w:val="24"/>
        </w:rPr>
        <w:t>using</w:t>
      </w:r>
      <w:r w:rsidR="00242AFD" w:rsidRPr="00B5007A">
        <w:rPr>
          <w:rFonts w:asciiTheme="majorBidi" w:hAnsiTheme="majorBidi" w:cstheme="majorBidi"/>
          <w:sz w:val="24"/>
          <w:szCs w:val="24"/>
        </w:rPr>
        <w:t xml:space="preserve"> table</w:t>
      </w:r>
      <w:r w:rsidR="00A662CE" w:rsidRPr="00B5007A">
        <w:rPr>
          <w:rFonts w:asciiTheme="majorBidi" w:hAnsiTheme="majorBidi" w:cstheme="majorBidi"/>
          <w:sz w:val="24"/>
          <w:szCs w:val="24"/>
        </w:rPr>
        <w:t>s</w:t>
      </w:r>
      <w:r w:rsidR="00242AFD" w:rsidRPr="00B5007A">
        <w:rPr>
          <w:rFonts w:asciiTheme="majorBidi" w:hAnsiTheme="majorBidi" w:cstheme="majorBidi"/>
          <w:sz w:val="24"/>
          <w:szCs w:val="24"/>
        </w:rPr>
        <w:t xml:space="preserve">. </w:t>
      </w:r>
      <w:r w:rsidR="00A662CE" w:rsidRPr="00B5007A">
        <w:rPr>
          <w:rFonts w:asciiTheme="majorBidi" w:hAnsiTheme="majorBidi" w:cstheme="majorBidi"/>
          <w:sz w:val="24"/>
          <w:szCs w:val="24"/>
        </w:rPr>
        <w:t>As an alternative</w:t>
      </w:r>
      <w:r w:rsidR="00242AFD" w:rsidRPr="00B5007A">
        <w:rPr>
          <w:rFonts w:asciiTheme="majorBidi" w:hAnsiTheme="majorBidi" w:cstheme="majorBidi"/>
          <w:sz w:val="24"/>
          <w:szCs w:val="24"/>
        </w:rPr>
        <w:t xml:space="preserve"> </w:t>
      </w:r>
      <w:r w:rsidR="00A662CE" w:rsidRPr="00B5007A">
        <w:rPr>
          <w:rFonts w:asciiTheme="majorBidi" w:hAnsiTheme="majorBidi" w:cstheme="majorBidi"/>
          <w:sz w:val="24"/>
          <w:szCs w:val="24"/>
        </w:rPr>
        <w:t>for</w:t>
      </w:r>
      <w:r w:rsidR="002D5C78" w:rsidRPr="00B5007A">
        <w:rPr>
          <w:rFonts w:asciiTheme="majorBidi" w:hAnsiTheme="majorBidi" w:cstheme="majorBidi"/>
          <w:sz w:val="24"/>
          <w:szCs w:val="24"/>
        </w:rPr>
        <w:t xml:space="preserve"> initializing and updating a Q</w:t>
      </w:r>
      <w:r w:rsidR="00242AFD" w:rsidRPr="00B5007A">
        <w:rPr>
          <w:rFonts w:asciiTheme="majorBidi" w:hAnsiTheme="majorBidi" w:cstheme="majorBidi"/>
          <w:sz w:val="24"/>
          <w:szCs w:val="24"/>
        </w:rPr>
        <w:t>-table</w:t>
      </w:r>
      <w:r w:rsidR="00A662CE" w:rsidRPr="00B5007A">
        <w:rPr>
          <w:rFonts w:asciiTheme="majorBidi" w:hAnsiTheme="majorBidi" w:cstheme="majorBidi"/>
          <w:sz w:val="24"/>
          <w:szCs w:val="24"/>
        </w:rPr>
        <w:t>s</w:t>
      </w:r>
      <w:r w:rsidR="00242AFD" w:rsidRPr="00B5007A">
        <w:rPr>
          <w:rFonts w:asciiTheme="majorBidi" w:hAnsiTheme="majorBidi" w:cstheme="majorBidi"/>
          <w:sz w:val="24"/>
          <w:szCs w:val="24"/>
        </w:rPr>
        <w:t xml:space="preserve"> in the </w:t>
      </w:r>
      <w:r w:rsidR="002D5C78" w:rsidRPr="00B5007A">
        <w:rPr>
          <w:rFonts w:asciiTheme="majorBidi" w:hAnsiTheme="majorBidi" w:cstheme="majorBidi"/>
          <w:sz w:val="24"/>
          <w:szCs w:val="24"/>
        </w:rPr>
        <w:t>Q</w:t>
      </w:r>
      <w:r w:rsidR="00064252" w:rsidRPr="00B5007A">
        <w:rPr>
          <w:rFonts w:asciiTheme="majorBidi" w:hAnsiTheme="majorBidi" w:cstheme="majorBidi"/>
          <w:sz w:val="24"/>
          <w:szCs w:val="24"/>
        </w:rPr>
        <w:t>-learning</w:t>
      </w:r>
      <w:r w:rsidR="00242AFD" w:rsidRPr="00B5007A">
        <w:rPr>
          <w:rFonts w:asciiTheme="majorBidi" w:hAnsiTheme="majorBidi" w:cstheme="majorBidi"/>
          <w:sz w:val="24"/>
          <w:szCs w:val="24"/>
        </w:rPr>
        <w:t xml:space="preserve"> process, we’ll initialize and train a neural network model</w:t>
      </w:r>
      <w:r w:rsidR="002D5C78" w:rsidRPr="00B5007A">
        <w:rPr>
          <w:rFonts w:asciiTheme="majorBidi" w:hAnsiTheme="majorBidi" w:cstheme="majorBidi"/>
          <w:sz w:val="24"/>
          <w:szCs w:val="24"/>
        </w:rPr>
        <w:t xml:space="preserve"> to predict Q</w:t>
      </w:r>
      <w:r w:rsidR="0037583E" w:rsidRPr="00B5007A">
        <w:rPr>
          <w:rFonts w:asciiTheme="majorBidi" w:hAnsiTheme="majorBidi" w:cstheme="majorBidi"/>
          <w:sz w:val="24"/>
          <w:szCs w:val="24"/>
        </w:rPr>
        <w:t>-values</w:t>
      </w:r>
      <w:r w:rsidR="00242AFD" w:rsidRPr="00B5007A">
        <w:rPr>
          <w:rFonts w:asciiTheme="majorBidi" w:hAnsiTheme="majorBidi" w:cstheme="majorBidi"/>
          <w:sz w:val="24"/>
          <w:szCs w:val="24"/>
        </w:rPr>
        <w:t>.</w:t>
      </w:r>
      <w:r w:rsidR="00A34376" w:rsidRPr="00B5007A">
        <w:rPr>
          <w:rFonts w:asciiTheme="majorBidi" w:hAnsiTheme="majorBidi" w:cstheme="majorBidi"/>
          <w:sz w:val="24"/>
          <w:szCs w:val="24"/>
        </w:rPr>
        <w:t xml:space="preserve"> </w:t>
      </w:r>
      <w:r w:rsidR="002D5C78" w:rsidRPr="00B5007A">
        <w:rPr>
          <w:rFonts w:asciiTheme="majorBidi" w:hAnsiTheme="majorBidi" w:cstheme="majorBidi"/>
          <w:sz w:val="24"/>
          <w:szCs w:val="24"/>
        </w:rPr>
        <w:t>DNNs</w:t>
      </w:r>
      <w:r w:rsidR="00A34376" w:rsidRPr="00B5007A">
        <w:rPr>
          <w:rFonts w:asciiTheme="majorBidi" w:hAnsiTheme="majorBidi" w:cstheme="majorBidi"/>
          <w:sz w:val="24"/>
          <w:szCs w:val="24"/>
        </w:rPr>
        <w:t xml:space="preserve"> </w:t>
      </w:r>
      <w:r w:rsidR="00F072C4" w:rsidRPr="00B5007A">
        <w:rPr>
          <w:rFonts w:asciiTheme="majorBidi" w:hAnsiTheme="majorBidi" w:cstheme="majorBidi"/>
          <w:sz w:val="24"/>
          <w:szCs w:val="24"/>
        </w:rPr>
        <w:t>consist</w:t>
      </w:r>
      <w:r w:rsidR="00A34376" w:rsidRPr="00B5007A">
        <w:rPr>
          <w:rFonts w:asciiTheme="majorBidi" w:hAnsiTheme="majorBidi" w:cstheme="majorBidi"/>
          <w:sz w:val="24"/>
          <w:szCs w:val="24"/>
        </w:rPr>
        <w:t xml:space="preserve"> of artificial neurons that receive and process input data. Data is passed through the input layer, the hidden layer, and the output layer to predict complex </w:t>
      </w:r>
      <w:r w:rsidR="00116576" w:rsidRPr="00B5007A">
        <w:rPr>
          <w:rFonts w:asciiTheme="majorBidi" w:hAnsiTheme="majorBidi" w:cstheme="majorBidi"/>
          <w:sz w:val="24"/>
          <w:szCs w:val="24"/>
        </w:rPr>
        <w:t>pattern</w:t>
      </w:r>
      <w:r w:rsidR="00A34376" w:rsidRPr="00B5007A">
        <w:rPr>
          <w:rFonts w:asciiTheme="majorBidi" w:hAnsiTheme="majorBidi" w:cstheme="majorBidi"/>
          <w:sz w:val="24"/>
          <w:szCs w:val="24"/>
        </w:rPr>
        <w:t>s</w:t>
      </w:r>
      <w:r w:rsidR="00116576" w:rsidRPr="00B5007A">
        <w:rPr>
          <w:rFonts w:asciiTheme="majorBidi" w:hAnsiTheme="majorBidi" w:cstheme="majorBidi"/>
          <w:sz w:val="24"/>
          <w:szCs w:val="24"/>
        </w:rPr>
        <w:t xml:space="preserve"> </w:t>
      </w:r>
      <w:r w:rsidR="002D5C78" w:rsidRPr="00B5007A">
        <w:rPr>
          <w:rFonts w:asciiTheme="majorBidi" w:hAnsiTheme="majorBidi" w:cstheme="majorBidi"/>
          <w:noProof/>
          <w:sz w:val="24"/>
          <w:szCs w:val="24"/>
        </w:rPr>
        <w:t>(LeCun, Bengio, &amp; Hinton, 2015; Schmidhuber, 2015)</w:t>
      </w:r>
      <w:r w:rsidR="00A34376" w:rsidRPr="00B5007A">
        <w:rPr>
          <w:rFonts w:asciiTheme="majorBidi" w:hAnsiTheme="majorBidi" w:cstheme="majorBidi"/>
          <w:sz w:val="24"/>
          <w:szCs w:val="24"/>
        </w:rPr>
        <w:t>.</w:t>
      </w:r>
      <w:r w:rsidR="00611542" w:rsidRPr="00B5007A">
        <w:rPr>
          <w:rFonts w:asciiTheme="majorBidi" w:hAnsiTheme="majorBidi" w:cstheme="majorBidi"/>
          <w:sz w:val="24"/>
          <w:szCs w:val="24"/>
        </w:rPr>
        <w:t xml:space="preserve"> </w:t>
      </w:r>
      <w:r w:rsidR="00F64414" w:rsidRPr="00B5007A">
        <w:rPr>
          <w:rFonts w:asciiTheme="majorBidi" w:hAnsiTheme="majorBidi" w:cstheme="majorBidi"/>
          <w:sz w:val="24"/>
          <w:szCs w:val="24"/>
        </w:rPr>
        <w:t xml:space="preserve">The layers </w:t>
      </w:r>
      <w:r w:rsidR="00A23DAC" w:rsidRPr="00B5007A">
        <w:rPr>
          <w:rFonts w:asciiTheme="majorBidi" w:hAnsiTheme="majorBidi" w:cstheme="majorBidi"/>
          <w:sz w:val="24"/>
          <w:szCs w:val="24"/>
        </w:rPr>
        <w:t>of the neural network</w:t>
      </w:r>
      <w:r w:rsidR="00F64414" w:rsidRPr="00B5007A">
        <w:rPr>
          <w:rFonts w:asciiTheme="majorBidi" w:hAnsiTheme="majorBidi" w:cstheme="majorBidi"/>
          <w:sz w:val="24"/>
          <w:szCs w:val="24"/>
        </w:rPr>
        <w:t xml:space="preserve"> used in our st</w:t>
      </w:r>
      <w:r w:rsidR="00BE6630" w:rsidRPr="00B5007A">
        <w:rPr>
          <w:rFonts w:asciiTheme="majorBidi" w:hAnsiTheme="majorBidi" w:cstheme="majorBidi"/>
          <w:sz w:val="24"/>
          <w:szCs w:val="24"/>
        </w:rPr>
        <w:t>udy comprise the following. The</w:t>
      </w:r>
      <w:r w:rsidR="00BE6630" w:rsidRPr="00B5007A">
        <w:rPr>
          <w:rFonts w:asciiTheme="majorBidi" w:hAnsiTheme="majorBidi" w:cstheme="majorBidi"/>
          <w:sz w:val="24"/>
          <w:szCs w:val="24"/>
          <w:lang w:val="en-GB"/>
        </w:rPr>
        <w:t xml:space="preserve"> </w:t>
      </w:r>
      <w:r w:rsidR="00BE6630" w:rsidRPr="00B5007A">
        <w:rPr>
          <w:rFonts w:asciiTheme="majorBidi" w:hAnsiTheme="majorBidi" w:cstheme="majorBidi"/>
          <w:sz w:val="24"/>
          <w:szCs w:val="24"/>
        </w:rPr>
        <w:t xml:space="preserve">input layer consists of 4 nodes comprising a tuple of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00BE6630" w:rsidRPr="00B5007A">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00BE6630" w:rsidRPr="00B5007A">
        <w:rPr>
          <w:rFonts w:asciiTheme="majorBidi" w:eastAsiaTheme="minorEastAsia" w:hAnsiTheme="majorBidi" w:cstheme="majorBidi"/>
          <w:sz w:val="24"/>
          <w:szCs w:val="24"/>
        </w:rPr>
        <w:t xml:space="preserve"> of both players, which represents </w:t>
      </w:r>
      <w:r w:rsidR="00BE6630" w:rsidRPr="00B5007A">
        <w:rPr>
          <w:rFonts w:asciiTheme="majorBidi" w:hAnsiTheme="majorBidi" w:cstheme="majorBidi"/>
          <w:sz w:val="24"/>
          <w:szCs w:val="24"/>
        </w:rPr>
        <w:t>the state of the world in our study</w:t>
      </w:r>
      <w:r w:rsidR="00BE6630" w:rsidRPr="00B5007A">
        <w:rPr>
          <w:rFonts w:asciiTheme="majorBidi" w:eastAsiaTheme="minorEastAsia" w:hAnsiTheme="majorBidi" w:cstheme="majorBidi"/>
          <w:sz w:val="24"/>
          <w:szCs w:val="24"/>
        </w:rPr>
        <w:t xml:space="preserve">. </w:t>
      </w:r>
      <w:r w:rsidR="00F64414" w:rsidRPr="00B5007A">
        <w:rPr>
          <w:rFonts w:asciiTheme="majorBidi" w:hAnsiTheme="majorBidi" w:cstheme="majorBidi"/>
          <w:sz w:val="24"/>
          <w:szCs w:val="24"/>
        </w:rPr>
        <w:t>There are 3 hidden layers in the neural network architecture of our stud</w:t>
      </w:r>
      <w:r w:rsidR="00BE6630" w:rsidRPr="00B5007A">
        <w:rPr>
          <w:rFonts w:asciiTheme="majorBidi" w:hAnsiTheme="majorBidi" w:cstheme="majorBidi"/>
          <w:sz w:val="24"/>
          <w:szCs w:val="24"/>
        </w:rPr>
        <w:t>y each of them consisting of 5</w:t>
      </w:r>
      <w:r w:rsidR="00BD7D91" w:rsidRPr="00B5007A">
        <w:rPr>
          <w:rFonts w:asciiTheme="majorBidi" w:hAnsiTheme="majorBidi" w:cstheme="majorBidi"/>
          <w:sz w:val="24"/>
          <w:szCs w:val="24"/>
        </w:rPr>
        <w:t>0</w:t>
      </w:r>
      <w:r w:rsidR="00F64414" w:rsidRPr="00B5007A">
        <w:rPr>
          <w:rFonts w:asciiTheme="majorBidi" w:hAnsiTheme="majorBidi" w:cstheme="majorBidi"/>
          <w:sz w:val="24"/>
          <w:szCs w:val="24"/>
        </w:rPr>
        <w:t xml:space="preserve"> neurons respectively. The output layer </w:t>
      </w:r>
      <w:r w:rsidR="00BE6630" w:rsidRPr="00B5007A">
        <w:rPr>
          <w:rFonts w:asciiTheme="majorBidi" w:hAnsiTheme="majorBidi" w:cstheme="majorBidi"/>
          <w:sz w:val="24"/>
          <w:szCs w:val="24"/>
        </w:rPr>
        <w:t>consists of 5 nodes comprising</w:t>
      </w:r>
      <w:r w:rsidR="00F64414" w:rsidRPr="00B5007A">
        <w:rPr>
          <w:rFonts w:asciiTheme="majorBidi" w:hAnsiTheme="majorBidi" w:cstheme="majorBidi"/>
          <w:sz w:val="24"/>
          <w:szCs w:val="24"/>
        </w:rPr>
        <w:t xml:space="preserve"> the number of actions</w:t>
      </w:r>
      <w:r w:rsidR="00BE6630" w:rsidRPr="00B5007A">
        <w:rPr>
          <w:rFonts w:asciiTheme="majorBidi" w:hAnsiTheme="majorBidi" w:cstheme="majorBidi"/>
          <w:sz w:val="24"/>
          <w:szCs w:val="24"/>
        </w:rPr>
        <w:t>,</w:t>
      </w:r>
      <w:r w:rsidR="00F64414" w:rsidRPr="00B5007A">
        <w:rPr>
          <w:rFonts w:asciiTheme="majorBidi" w:hAnsiTheme="majorBidi" w:cstheme="majorBidi"/>
          <w:sz w:val="24"/>
          <w:szCs w:val="24"/>
        </w:rPr>
        <w:t xml:space="preserve"> which </w:t>
      </w:r>
      <w:r w:rsidR="00BE6630" w:rsidRPr="00B5007A">
        <w:rPr>
          <w:rFonts w:asciiTheme="majorBidi" w:hAnsiTheme="majorBidi" w:cstheme="majorBidi"/>
          <w:sz w:val="24"/>
          <w:szCs w:val="24"/>
        </w:rPr>
        <w:t>each processor</w:t>
      </w:r>
      <w:r w:rsidR="00F64414" w:rsidRPr="00B5007A">
        <w:rPr>
          <w:rFonts w:asciiTheme="majorBidi" w:hAnsiTheme="majorBidi" w:cstheme="majorBidi"/>
          <w:sz w:val="24"/>
          <w:szCs w:val="24"/>
        </w:rPr>
        <w:t xml:space="preserve"> </w:t>
      </w:r>
      <w:r w:rsidR="00BE6630" w:rsidRPr="00B5007A">
        <w:rPr>
          <w:rFonts w:asciiTheme="majorBidi" w:hAnsiTheme="majorBidi" w:cstheme="majorBidi"/>
          <w:sz w:val="24"/>
          <w:szCs w:val="24"/>
        </w:rPr>
        <w:t>can</w:t>
      </w:r>
      <w:r w:rsidR="00F64414" w:rsidRPr="00B5007A">
        <w:rPr>
          <w:rFonts w:asciiTheme="majorBidi" w:hAnsiTheme="majorBidi" w:cstheme="majorBidi"/>
          <w:sz w:val="24"/>
          <w:szCs w:val="24"/>
        </w:rPr>
        <w:t xml:space="preserve"> undertake by observing the state of the world. </w:t>
      </w:r>
      <w:r w:rsidR="00BE6630" w:rsidRPr="00B5007A">
        <w:rPr>
          <w:rFonts w:asciiTheme="majorBidi" w:hAnsiTheme="majorBidi" w:cstheme="majorBidi"/>
          <w:sz w:val="24"/>
          <w:szCs w:val="24"/>
        </w:rPr>
        <w:t>Each of the 5 actions</w:t>
      </w:r>
      <w:r w:rsidR="00F64414" w:rsidRPr="00B5007A">
        <w:rPr>
          <w:rFonts w:asciiTheme="majorBidi" w:hAnsiTheme="majorBidi" w:cstheme="majorBidi"/>
          <w:sz w:val="24"/>
          <w:szCs w:val="24"/>
        </w:rPr>
        <w:t xml:space="preserve"> enables </w:t>
      </w:r>
      <w:r w:rsidR="00BE6630" w:rsidRPr="00B5007A">
        <w:rPr>
          <w:rFonts w:asciiTheme="majorBidi" w:hAnsiTheme="majorBidi" w:cstheme="majorBidi"/>
          <w:sz w:val="24"/>
          <w:szCs w:val="24"/>
        </w:rPr>
        <w:t>processors</w:t>
      </w:r>
      <w:r w:rsidR="00F64414" w:rsidRPr="00B5007A">
        <w:rPr>
          <w:rFonts w:asciiTheme="majorBidi" w:hAnsiTheme="majorBidi" w:cstheme="majorBidi"/>
          <w:sz w:val="24"/>
          <w:szCs w:val="24"/>
        </w:rPr>
        <w:t xml:space="preserve"> to decide </w:t>
      </w:r>
      <w:r w:rsidR="00BE6630" w:rsidRPr="00B5007A">
        <w:rPr>
          <w:rFonts w:asciiTheme="majorBidi" w:hAnsiTheme="majorBidi" w:cstheme="majorBidi"/>
          <w:sz w:val="24"/>
          <w:szCs w:val="24"/>
        </w:rPr>
        <w:t>upon the</w:t>
      </w:r>
      <w:r w:rsidR="00F64414" w:rsidRPr="00B5007A">
        <w:rPr>
          <w:rFonts w:asciiTheme="majorBidi" w:hAnsiTheme="majorBidi" w:cstheme="majorBidi"/>
          <w:sz w:val="24"/>
          <w:szCs w:val="24"/>
        </w:rPr>
        <w:t xml:space="preserve"> change </w:t>
      </w:r>
      <w:r w:rsidR="00BE6630" w:rsidRPr="00B5007A">
        <w:rPr>
          <w:rFonts w:asciiTheme="majorBidi" w:hAnsiTheme="majorBidi" w:cstheme="majorBidi"/>
          <w:sz w:val="24"/>
          <w:szCs w:val="24"/>
        </w:rPr>
        <w:t xml:space="preserve">in </w:t>
      </w:r>
      <w:r w:rsidR="00F64414" w:rsidRPr="00B5007A">
        <w:rPr>
          <w:rFonts w:asciiTheme="majorBidi" w:hAnsiTheme="majorBidi" w:cstheme="majorBidi"/>
          <w:sz w:val="24"/>
          <w:szCs w:val="24"/>
        </w:rPr>
        <w:t xml:space="preserve">each element of their pricing vectors </w:t>
      </w:r>
      <w:r w:rsidR="00F64414" w:rsidRPr="00B5007A">
        <w:rPr>
          <w:rFonts w:asciiTheme="majorBidi" w:eastAsiaTheme="minorEastAsia"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m:t>
        </m:r>
      </m:oMath>
      <w:r w:rsidR="00F64414" w:rsidRPr="00B5007A">
        <w:rPr>
          <w:rFonts w:asciiTheme="majorBidi" w:hAnsiTheme="majorBidi" w:cstheme="majorBidi"/>
          <w:sz w:val="24"/>
          <w:szCs w:val="24"/>
        </w:rPr>
        <w:t xml:space="preserve"> with </w:t>
      </w:r>
      <w:r w:rsidR="00F05552" w:rsidRPr="00B5007A">
        <w:rPr>
          <w:rFonts w:asciiTheme="majorBidi" w:hAnsiTheme="majorBidi" w:cstheme="majorBidi"/>
          <w:sz w:val="24"/>
          <w:szCs w:val="24"/>
        </w:rPr>
        <w:t>the</w:t>
      </w:r>
      <w:r w:rsidR="00C31AFB" w:rsidRPr="00B5007A">
        <w:rPr>
          <w:rFonts w:asciiTheme="majorBidi" w:hAnsiTheme="majorBidi" w:cstheme="majorBidi"/>
          <w:sz w:val="24"/>
          <w:szCs w:val="24"/>
        </w:rPr>
        <w:t xml:space="preserve"> preferred increment sizes </w:t>
      </w:r>
      <m:oMath>
        <m:r>
          <w:rPr>
            <w:rFonts w:ascii="Cambria Math" w:hAnsi="Cambria Math" w:cstheme="majorBidi"/>
            <w:sz w:val="24"/>
            <w:szCs w:val="24"/>
          </w:rPr>
          <m:t>δ</m:t>
        </m:r>
      </m:oMath>
      <w:r w:rsidR="00C31AFB" w:rsidRPr="00B5007A">
        <w:rPr>
          <w:rFonts w:asciiTheme="majorBidi" w:hAnsiTheme="majorBidi" w:cstheme="majorBidi"/>
          <w:sz w:val="24"/>
          <w:szCs w:val="24"/>
        </w:rPr>
        <w:t xml:space="preserve"> </w:t>
      </w:r>
      <w:r w:rsidR="00F05552" w:rsidRPr="00B5007A">
        <w:rPr>
          <w:rFonts w:asciiTheme="majorBidi" w:hAnsiTheme="majorBidi" w:cstheme="majorBidi"/>
          <w:sz w:val="24"/>
          <w:szCs w:val="24"/>
        </w:rPr>
        <w:t>=</w:t>
      </w:r>
      <w:r w:rsidR="00C25639" w:rsidRPr="00B5007A">
        <w:rPr>
          <w:rFonts w:asciiTheme="majorBidi" w:hAnsiTheme="majorBidi" w:cstheme="majorBidi"/>
          <w:sz w:val="24"/>
          <w:szCs w:val="24"/>
        </w:rPr>
        <w:t xml:space="preserve"> </w:t>
      </w:r>
      <w:r w:rsidR="00F05552" w:rsidRPr="00B5007A">
        <w:rPr>
          <w:rFonts w:asciiTheme="majorBidi" w:hAnsiTheme="majorBidi" w:cstheme="majorBidi"/>
          <w:sz w:val="24"/>
          <w:szCs w:val="24"/>
        </w:rPr>
        <w:t>0.0</w:t>
      </w:r>
      <w:r w:rsidR="00BE6630" w:rsidRPr="00B5007A">
        <w:rPr>
          <w:rFonts w:asciiTheme="majorBidi" w:hAnsiTheme="majorBidi" w:cstheme="majorBidi"/>
          <w:sz w:val="24"/>
          <w:szCs w:val="24"/>
        </w:rPr>
        <w:t>1 in line with the following gradients:</w:t>
      </w:r>
      <w:r w:rsidR="00E73B9B" w:rsidRPr="00B5007A">
        <w:rPr>
          <w:rFonts w:asciiTheme="majorBidi" w:eastAsiaTheme="minorEastAsia" w:hAnsiTheme="majorBidi" w:cstheme="majorBidi"/>
          <w:sz w:val="24"/>
          <w:szCs w:val="24"/>
        </w:rPr>
        <w:t xml:space="preserve"> </w:t>
      </w:r>
      <w:r w:rsidR="00BE6630" w:rsidRPr="00B5007A">
        <w:rPr>
          <w:rFonts w:asciiTheme="majorBidi" w:eastAsiaTheme="minorEastAsia" w:hAnsiTheme="majorBidi" w:cstheme="majorBidi"/>
          <w:sz w:val="24"/>
          <w:szCs w:val="24"/>
        </w:rPr>
        <w:t>[</w:t>
      </w:r>
      <w:r w:rsidR="00E73B9B" w:rsidRPr="00B5007A">
        <w:rPr>
          <w:rFonts w:asciiTheme="majorBidi" w:eastAsiaTheme="minorEastAsia" w:hAnsiTheme="majorBidi" w:cstheme="majorBidi"/>
          <w:sz w:val="24"/>
          <w:szCs w:val="24"/>
        </w:rPr>
        <w:t>(-</w:t>
      </w:r>
      <m:oMath>
        <m:r>
          <w:rPr>
            <w:rFonts w:ascii="Cambria Math" w:hAnsi="Cambria Math" w:cstheme="majorBidi"/>
            <w:sz w:val="24"/>
            <w:szCs w:val="24"/>
          </w:rPr>
          <m:t>δ</m:t>
        </m:r>
      </m:oMath>
      <w:r w:rsidR="00E73B9B" w:rsidRPr="00B5007A">
        <w:rPr>
          <w:rFonts w:asciiTheme="majorBidi" w:eastAsiaTheme="minorEastAsia" w:hAnsiTheme="majorBidi" w:cstheme="majorBidi"/>
          <w:sz w:val="24"/>
          <w:szCs w:val="24"/>
        </w:rPr>
        <w:t>,0) , (0,-</w:t>
      </w:r>
      <m:oMath>
        <m:r>
          <w:rPr>
            <w:rFonts w:ascii="Cambria Math" w:hAnsi="Cambria Math" w:cstheme="majorBidi"/>
            <w:sz w:val="24"/>
            <w:szCs w:val="24"/>
          </w:rPr>
          <m:t xml:space="preserve"> δ</m:t>
        </m:r>
      </m:oMath>
      <w:r w:rsidR="00E73B9B" w:rsidRPr="00B5007A">
        <w:rPr>
          <w:rFonts w:asciiTheme="majorBidi" w:eastAsiaTheme="minorEastAsia" w:hAnsiTheme="majorBidi" w:cstheme="majorBidi"/>
          <w:sz w:val="24"/>
          <w:szCs w:val="24"/>
        </w:rPr>
        <w:t>), (0,0), (0,</w:t>
      </w:r>
      <m:oMath>
        <m:r>
          <w:rPr>
            <w:rFonts w:ascii="Cambria Math" w:hAnsi="Cambria Math" w:cstheme="majorBidi"/>
            <w:sz w:val="24"/>
            <w:szCs w:val="24"/>
          </w:rPr>
          <m:t xml:space="preserve"> δ</m:t>
        </m:r>
      </m:oMath>
      <w:r w:rsidR="00E73B9B" w:rsidRPr="00B5007A">
        <w:rPr>
          <w:rFonts w:asciiTheme="majorBidi" w:eastAsiaTheme="minorEastAsia" w:hAnsiTheme="majorBidi" w:cstheme="majorBidi"/>
          <w:sz w:val="24"/>
          <w:szCs w:val="24"/>
        </w:rPr>
        <w:t>), (</w:t>
      </w:r>
      <m:oMath>
        <m:r>
          <w:rPr>
            <w:rFonts w:ascii="Cambria Math" w:hAnsi="Cambria Math" w:cstheme="majorBidi"/>
            <w:sz w:val="24"/>
            <w:szCs w:val="24"/>
          </w:rPr>
          <m:t xml:space="preserve"> δ</m:t>
        </m:r>
      </m:oMath>
      <w:r w:rsidR="00E73B9B" w:rsidRPr="00B5007A">
        <w:rPr>
          <w:rFonts w:asciiTheme="majorBidi" w:eastAsiaTheme="minorEastAsia" w:hAnsiTheme="majorBidi" w:cstheme="majorBidi"/>
          <w:sz w:val="24"/>
          <w:szCs w:val="24"/>
        </w:rPr>
        <w:t>,0)</w:t>
      </w:r>
      <w:r w:rsidR="00BE6630" w:rsidRPr="00B5007A">
        <w:rPr>
          <w:rFonts w:asciiTheme="majorBidi" w:eastAsiaTheme="minorEastAsia" w:hAnsiTheme="majorBidi" w:cstheme="majorBidi"/>
          <w:sz w:val="24"/>
          <w:szCs w:val="24"/>
        </w:rPr>
        <w:t>]</w:t>
      </w:r>
      <w:r w:rsidR="00E73B9B" w:rsidRPr="00B5007A">
        <w:rPr>
          <w:rFonts w:asciiTheme="majorBidi" w:eastAsiaTheme="minorEastAsia" w:hAnsiTheme="majorBidi" w:cstheme="majorBidi"/>
          <w:sz w:val="24"/>
          <w:szCs w:val="24"/>
        </w:rPr>
        <w:t>.</w:t>
      </w:r>
      <w:r w:rsidR="001F4642" w:rsidRPr="00B5007A">
        <w:rPr>
          <w:rFonts w:asciiTheme="majorBidi" w:eastAsiaTheme="minorEastAsia" w:hAnsiTheme="majorBidi" w:cstheme="majorBidi"/>
          <w:sz w:val="24"/>
          <w:szCs w:val="24"/>
        </w:rPr>
        <w:t xml:space="preserve"> </w:t>
      </w:r>
    </w:p>
    <w:p w14:paraId="76621EA3" w14:textId="7075B292" w:rsidR="004018F8" w:rsidRPr="00B5007A" w:rsidRDefault="00BE6630" w:rsidP="00BE6630">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The DNN</w:t>
      </w:r>
      <w:r w:rsidR="006405FA" w:rsidRPr="00B5007A">
        <w:rPr>
          <w:rFonts w:asciiTheme="majorBidi" w:hAnsiTheme="majorBidi" w:cstheme="majorBidi"/>
          <w:sz w:val="24"/>
          <w:szCs w:val="24"/>
        </w:rPr>
        <w:t xml:space="preserve"> minimizes </w:t>
      </w:r>
      <w:r w:rsidRPr="00B5007A">
        <w:rPr>
          <w:rFonts w:asciiTheme="majorBidi" w:hAnsiTheme="majorBidi" w:cstheme="majorBidi"/>
          <w:sz w:val="24"/>
          <w:szCs w:val="24"/>
        </w:rPr>
        <w:t>the</w:t>
      </w:r>
      <w:r w:rsidR="006405FA" w:rsidRPr="00B5007A">
        <w:rPr>
          <w:rFonts w:asciiTheme="majorBidi" w:hAnsiTheme="majorBidi" w:cstheme="majorBidi"/>
          <w:sz w:val="24"/>
          <w:szCs w:val="24"/>
        </w:rPr>
        <w:t xml:space="preserve"> error function (called loss function)</w:t>
      </w:r>
      <w:r w:rsidRPr="00B5007A">
        <w:rPr>
          <w:rFonts w:asciiTheme="majorBidi" w:hAnsiTheme="majorBidi" w:cstheme="majorBidi"/>
          <w:sz w:val="24"/>
          <w:szCs w:val="24"/>
        </w:rPr>
        <w:t xml:space="preserve"> presented in equation 10</w:t>
      </w:r>
      <w:r w:rsidR="00FA52C7" w:rsidRPr="00B5007A">
        <w:rPr>
          <w:rFonts w:asciiTheme="majorBidi" w:hAnsiTheme="majorBidi" w:cstheme="majorBidi"/>
          <w:sz w:val="24"/>
          <w:szCs w:val="24"/>
        </w:rPr>
        <w:t xml:space="preserve"> </w:t>
      </w:r>
      <w:r w:rsidRPr="00B5007A">
        <w:rPr>
          <w:rFonts w:asciiTheme="majorBidi" w:hAnsiTheme="majorBidi" w:cstheme="majorBidi"/>
          <w:sz w:val="24"/>
          <w:szCs w:val="24"/>
        </w:rPr>
        <w:t xml:space="preserve">through the course of learning i.e. </w:t>
      </w:r>
      <w:r w:rsidR="00753AF6" w:rsidRPr="00B5007A">
        <w:rPr>
          <w:rFonts w:asciiTheme="majorBidi" w:hAnsiTheme="majorBidi" w:cstheme="majorBidi"/>
          <w:sz w:val="24"/>
          <w:szCs w:val="24"/>
        </w:rPr>
        <w:t xml:space="preserve">the square value of the difference between the </w:t>
      </w:r>
      <w:r w:rsidR="006405FA" w:rsidRPr="00B5007A">
        <w:rPr>
          <w:rFonts w:asciiTheme="majorBidi" w:hAnsiTheme="majorBidi" w:cstheme="majorBidi"/>
          <w:sz w:val="24"/>
          <w:szCs w:val="24"/>
        </w:rPr>
        <w:t xml:space="preserve">predicted </w:t>
      </w: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k</m:t>
            </m:r>
          </m:sub>
        </m:sSub>
        <m:r>
          <w:rPr>
            <w:rFonts w:ascii="Cambria Math" w:hAnsi="Cambria Math" w:cstheme="majorBidi"/>
            <w:sz w:val="24"/>
            <w:szCs w:val="24"/>
          </w:rPr>
          <m:t>, a)</m:t>
        </m:r>
      </m:oMath>
      <w:r w:rsidR="00753AF6" w:rsidRPr="00B5007A">
        <w:rPr>
          <w:rFonts w:asciiTheme="majorBidi" w:hAnsiTheme="majorBidi" w:cstheme="majorBidi"/>
          <w:sz w:val="24"/>
          <w:szCs w:val="24"/>
        </w:rPr>
        <w:t xml:space="preserve"> and the target q values</w:t>
      </w:r>
      <w:r w:rsidR="006405FA" w:rsidRPr="00B5007A">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γmax</m:t>
            </m:r>
          </m:e>
          <m:sub>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sub>
        </m:sSub>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k+1</m:t>
            </m:r>
          </m:sub>
        </m:sSub>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r>
          <w:rPr>
            <w:rFonts w:ascii="Cambria Math" w:hAnsi="Cambria Math" w:cstheme="majorBidi"/>
            <w:sz w:val="24"/>
            <w:szCs w:val="24"/>
          </w:rPr>
          <m:t>))</m:t>
        </m:r>
      </m:oMath>
      <w:r w:rsidR="00753AF6" w:rsidRPr="00B5007A">
        <w:rPr>
          <w:rFonts w:asciiTheme="majorBidi" w:hAnsiTheme="majorBidi" w:cstheme="majorBidi"/>
          <w:sz w:val="24"/>
          <w:szCs w:val="24"/>
        </w:rPr>
        <w:t>:</w:t>
      </w:r>
    </w:p>
    <w:p w14:paraId="2D3E4794" w14:textId="77777777" w:rsidR="00753AF6" w:rsidRPr="00B5007A" w:rsidRDefault="00373CB0" w:rsidP="00021FF7">
      <w:pPr>
        <w:spacing w:line="360" w:lineRule="auto"/>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loss</m:t>
            </m:r>
          </m:e>
          <m:sub>
            <m:r>
              <w:rPr>
                <w:rFonts w:ascii="Cambria Math" w:hAnsi="Cambria Math" w:cstheme="majorBidi"/>
                <w:sz w:val="24"/>
                <w:szCs w:val="24"/>
              </w:rPr>
              <m:t>k+1</m:t>
            </m:r>
          </m:sub>
        </m:sSub>
        <m:r>
          <w:rPr>
            <w:rFonts w:ascii="Cambria Math" w:hAnsi="Cambria Math" w:cstheme="majorBidi"/>
            <w:sz w:val="24"/>
            <w:szCs w:val="24"/>
          </w:rPr>
          <m:t>=</m:t>
        </m:r>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γmax</m:t>
                    </m:r>
                  </m:e>
                  <m:sub>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sub>
                </m:sSub>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k+1</m:t>
                    </m:r>
                  </m:sub>
                </m:sSub>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k</m:t>
                    </m:r>
                  </m:sub>
                </m:sSub>
                <m:r>
                  <w:rPr>
                    <w:rFonts w:ascii="Cambria Math" w:hAnsi="Cambria Math" w:cstheme="majorBidi"/>
                    <w:sz w:val="24"/>
                    <w:szCs w:val="24"/>
                  </w:rPr>
                  <m:t>, a)</m:t>
                </m:r>
              </m:e>
            </m:d>
          </m:e>
          <m:sup>
            <m:r>
              <w:rPr>
                <w:rFonts w:ascii="Cambria Math" w:hAnsi="Cambria Math" w:cstheme="majorBidi"/>
                <w:sz w:val="24"/>
                <w:szCs w:val="24"/>
              </w:rPr>
              <m:t>2</m:t>
            </m:r>
          </m:sup>
        </m:sSup>
      </m:oMath>
      <w:r w:rsidR="008230C8" w:rsidRPr="00B5007A">
        <w:rPr>
          <w:rFonts w:asciiTheme="majorBidi" w:eastAsiaTheme="minorEastAsia" w:hAnsiTheme="majorBidi" w:cstheme="majorBidi"/>
          <w:sz w:val="24"/>
          <w:szCs w:val="24"/>
        </w:rPr>
        <w:t xml:space="preserve">                                  </w:t>
      </w:r>
      <w:r w:rsidR="0017477E" w:rsidRPr="00B5007A">
        <w:rPr>
          <w:rFonts w:asciiTheme="majorBidi" w:eastAsiaTheme="minorEastAsia" w:hAnsiTheme="majorBidi" w:cstheme="majorBidi"/>
          <w:sz w:val="24"/>
          <w:szCs w:val="24"/>
        </w:rPr>
        <w:t xml:space="preserve">                        </w:t>
      </w:r>
      <w:r w:rsidR="00164B4B" w:rsidRPr="00B5007A">
        <w:rPr>
          <w:rFonts w:asciiTheme="majorBidi" w:eastAsiaTheme="minorEastAsia" w:hAnsiTheme="majorBidi" w:cstheme="majorBidi"/>
          <w:sz w:val="24"/>
          <w:szCs w:val="24"/>
        </w:rPr>
        <w:t xml:space="preserve">     (10</w:t>
      </w:r>
      <w:r w:rsidR="008230C8" w:rsidRPr="00B5007A">
        <w:rPr>
          <w:rFonts w:asciiTheme="majorBidi" w:eastAsiaTheme="minorEastAsia" w:hAnsiTheme="majorBidi" w:cstheme="majorBidi"/>
          <w:sz w:val="24"/>
          <w:szCs w:val="24"/>
        </w:rPr>
        <w:t>)</w:t>
      </w:r>
    </w:p>
    <w:p w14:paraId="17B4DB13" w14:textId="09F57E3D" w:rsidR="005513E0" w:rsidRPr="00B5007A" w:rsidRDefault="005513E0" w:rsidP="005513E0">
      <w:pPr>
        <w:spacing w:line="360" w:lineRule="auto"/>
        <w:rPr>
          <w:rFonts w:asciiTheme="majorBidi" w:hAnsiTheme="majorBidi" w:cstheme="majorBidi"/>
          <w:sz w:val="24"/>
          <w:szCs w:val="24"/>
        </w:rPr>
      </w:pPr>
      <w:r w:rsidRPr="00B5007A">
        <w:rPr>
          <w:rFonts w:asciiTheme="majorBidi" w:hAnsiTheme="majorBidi" w:cstheme="majorBidi"/>
          <w:sz w:val="24"/>
          <w:szCs w:val="24"/>
        </w:rPr>
        <w:lastRenderedPageBreak/>
        <w:t xml:space="preserve">The unsupervised agents’ (deep Q-learning processor agents) </w:t>
      </w:r>
      <w:r w:rsidR="0021433C" w:rsidRPr="00B5007A">
        <w:rPr>
          <w:rFonts w:asciiTheme="majorBidi" w:hAnsiTheme="majorBidi" w:cstheme="majorBidi"/>
          <w:sz w:val="24"/>
          <w:szCs w:val="24"/>
        </w:rPr>
        <w:t>learning</w:t>
      </w:r>
      <w:r w:rsidR="0031782E" w:rsidRPr="00B5007A">
        <w:rPr>
          <w:rFonts w:asciiTheme="majorBidi" w:hAnsiTheme="majorBidi" w:cstheme="majorBidi"/>
          <w:sz w:val="24"/>
          <w:szCs w:val="24"/>
        </w:rPr>
        <w:t xml:space="preserve"> </w:t>
      </w:r>
      <w:r w:rsidRPr="00B5007A">
        <w:rPr>
          <w:rFonts w:asciiTheme="majorBidi" w:hAnsiTheme="majorBidi" w:cstheme="majorBidi"/>
          <w:sz w:val="24"/>
          <w:szCs w:val="24"/>
        </w:rPr>
        <w:t>algorithm is shown in the following in</w:t>
      </w:r>
      <w:r w:rsidRPr="00B5007A">
        <w:rPr>
          <w:rFonts w:asciiTheme="majorBidi" w:hAnsiTheme="majorBidi" w:cstheme="majorBidi"/>
        </w:rPr>
        <w:t xml:space="preserve"> </w:t>
      </w:r>
      <w:r w:rsidRPr="00B5007A">
        <w:rPr>
          <w:rFonts w:asciiTheme="majorBidi" w:hAnsiTheme="majorBidi" w:cstheme="majorBidi"/>
          <w:sz w:val="24"/>
          <w:szCs w:val="24"/>
        </w:rPr>
        <w:t>pseudo code format:</w:t>
      </w:r>
    </w:p>
    <w:p w14:paraId="42134C78" w14:textId="7B92707C" w:rsidR="00565228" w:rsidRPr="00B5007A" w:rsidRDefault="00565228" w:rsidP="00320FFB">
      <w:pPr>
        <w:pStyle w:val="ListParagraph"/>
        <w:numPr>
          <w:ilvl w:val="0"/>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Initialize a DNN model</w:t>
      </w:r>
    </w:p>
    <w:p w14:paraId="3BF244CD" w14:textId="34DFAA30" w:rsidR="00565228" w:rsidRPr="00B5007A" w:rsidRDefault="00565228" w:rsidP="00320FFB">
      <w:pPr>
        <w:pStyle w:val="ListParagraph"/>
        <w:numPr>
          <w:ilvl w:val="0"/>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Initialize a list for memorizing (state of the world, action,</w:t>
      </w:r>
      <w:r w:rsidR="006109BF" w:rsidRPr="00B5007A">
        <w:rPr>
          <w:rFonts w:asciiTheme="majorBidi" w:eastAsia="Yu Gothic UI Light" w:hAnsiTheme="majorBidi" w:cstheme="majorBidi"/>
          <w:sz w:val="20"/>
          <w:szCs w:val="20"/>
        </w:rPr>
        <w:t xml:space="preserve"> new</w:t>
      </w:r>
      <w:r w:rsidRPr="00B5007A">
        <w:rPr>
          <w:rFonts w:asciiTheme="majorBidi" w:eastAsia="Yu Gothic UI Light" w:hAnsiTheme="majorBidi" w:cstheme="majorBidi"/>
          <w:sz w:val="20"/>
          <w:szCs w:val="20"/>
        </w:rPr>
        <w:t xml:space="preserve"> state of the world, reward) in each step of the game</w:t>
      </w:r>
    </w:p>
    <w:p w14:paraId="747638BE" w14:textId="7DBE81F0" w:rsidR="005513E0" w:rsidRPr="00B5007A" w:rsidRDefault="00565228" w:rsidP="00320FFB">
      <w:pPr>
        <w:pStyle w:val="ListParagraph"/>
        <w:numPr>
          <w:ilvl w:val="0"/>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In each step of the game</w:t>
      </w:r>
      <w:r w:rsidR="00295A77" w:rsidRPr="00B5007A">
        <w:rPr>
          <w:rFonts w:asciiTheme="majorBidi" w:eastAsia="Yu Gothic UI Light" w:hAnsiTheme="majorBidi" w:cstheme="majorBidi"/>
          <w:sz w:val="20"/>
          <w:szCs w:val="20"/>
        </w:rPr>
        <w:t>:</w:t>
      </w:r>
    </w:p>
    <w:p w14:paraId="4B664827" w14:textId="30AC465F" w:rsidR="00565228" w:rsidRPr="00B5007A" w:rsidRDefault="00565228"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Observe the state of the world</w:t>
      </w:r>
      <w:r w:rsidR="005A344A" w:rsidRPr="00B5007A">
        <w:rPr>
          <w:rFonts w:asciiTheme="majorBidi" w:eastAsia="Yu Gothic UI Light" w:hAnsiTheme="majorBidi" w:cstheme="majorBidi"/>
          <w:sz w:val="20"/>
          <w:szCs w:val="20"/>
        </w:rPr>
        <w:t xml:space="preserve"> comprising all processor firms’ prices</w:t>
      </w:r>
    </w:p>
    <w:p w14:paraId="4D04BED4" w14:textId="1552A221" w:rsidR="00565228" w:rsidRPr="00B5007A" w:rsidRDefault="00565228"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Demand the DNN model to predict the Q-value of each action</w:t>
      </w:r>
      <w:r w:rsidR="006109BF" w:rsidRPr="00B5007A">
        <w:rPr>
          <w:rFonts w:asciiTheme="majorBidi" w:eastAsia="Yu Gothic UI Light" w:hAnsiTheme="majorBidi" w:cstheme="majorBidi"/>
          <w:sz w:val="20"/>
          <w:szCs w:val="20"/>
        </w:rPr>
        <w:t xml:space="preserve"> from the state of the world</w:t>
      </w:r>
    </w:p>
    <w:p w14:paraId="50A21356" w14:textId="0636CCC2" w:rsidR="00565228" w:rsidRPr="00B5007A" w:rsidRDefault="00565228"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If you are not in error mode:</w:t>
      </w:r>
    </w:p>
    <w:p w14:paraId="0E776C53" w14:textId="7F59D97B" w:rsidR="00565228" w:rsidRPr="00B5007A" w:rsidRDefault="00565228" w:rsidP="00320FFB">
      <w:pPr>
        <w:pStyle w:val="ListParagraph"/>
        <w:numPr>
          <w:ilvl w:val="2"/>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Choose the action with the highest Q-value</w:t>
      </w:r>
    </w:p>
    <w:p w14:paraId="34F94DED" w14:textId="69B069E9" w:rsidR="00565228" w:rsidRPr="00B5007A" w:rsidRDefault="00565228"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Else:</w:t>
      </w:r>
    </w:p>
    <w:p w14:paraId="7E743F0F" w14:textId="40AE1FCB" w:rsidR="00565228" w:rsidRPr="00B5007A" w:rsidRDefault="00565228" w:rsidP="00320FFB">
      <w:pPr>
        <w:pStyle w:val="ListParagraph"/>
        <w:numPr>
          <w:ilvl w:val="2"/>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Choose a random action</w:t>
      </w:r>
    </w:p>
    <w:p w14:paraId="7306751A" w14:textId="662A2432" w:rsidR="00565228" w:rsidRPr="00B5007A" w:rsidRDefault="00565228"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Adjust the pricing policy based on the chosen action</w:t>
      </w:r>
    </w:p>
    <w:p w14:paraId="79BB7597" w14:textId="77C0537A" w:rsidR="00565228" w:rsidRPr="00B5007A" w:rsidRDefault="00565228"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Participate in the spatial competition by applying the determined pric</w:t>
      </w:r>
      <w:r w:rsidR="007F3286" w:rsidRPr="00B5007A">
        <w:rPr>
          <w:rFonts w:asciiTheme="majorBidi" w:eastAsia="Yu Gothic UI Light" w:hAnsiTheme="majorBidi" w:cstheme="majorBidi"/>
          <w:sz w:val="20"/>
          <w:szCs w:val="20"/>
        </w:rPr>
        <w:t>ing policy</w:t>
      </w:r>
    </w:p>
    <w:p w14:paraId="284F5E11" w14:textId="4F418F4B" w:rsidR="007F3286" w:rsidRPr="00B5007A" w:rsidRDefault="007F3286"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 xml:space="preserve">Each farmer decides whether </w:t>
      </w:r>
      <w:r w:rsidR="00295A77" w:rsidRPr="00B5007A">
        <w:rPr>
          <w:rFonts w:asciiTheme="majorBidi" w:eastAsia="Yu Gothic UI Light" w:hAnsiTheme="majorBidi" w:cstheme="majorBidi"/>
          <w:sz w:val="20"/>
          <w:szCs w:val="20"/>
        </w:rPr>
        <w:t xml:space="preserve">to connect and </w:t>
      </w:r>
      <w:r w:rsidRPr="00B5007A">
        <w:rPr>
          <w:rFonts w:asciiTheme="majorBidi" w:eastAsia="Yu Gothic UI Light" w:hAnsiTheme="majorBidi" w:cstheme="majorBidi"/>
          <w:sz w:val="20"/>
          <w:szCs w:val="20"/>
        </w:rPr>
        <w:t>deliver to which Processor</w:t>
      </w:r>
      <w:r w:rsidR="00295A77" w:rsidRPr="00B5007A">
        <w:rPr>
          <w:rFonts w:asciiTheme="majorBidi" w:eastAsia="Yu Gothic UI Light" w:hAnsiTheme="majorBidi" w:cstheme="majorBidi"/>
          <w:sz w:val="20"/>
          <w:szCs w:val="20"/>
        </w:rPr>
        <w:t xml:space="preserve"> based on the processors’ determined pricing policies</w:t>
      </w:r>
    </w:p>
    <w:p w14:paraId="2EF1DA0C" w14:textId="482C1E64" w:rsidR="007F3286" w:rsidRPr="00B5007A" w:rsidRDefault="007F3286"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Collect the input product from the connected farmers based on the pricing policy</w:t>
      </w:r>
    </w:p>
    <w:p w14:paraId="0861CE49" w14:textId="5159FADF" w:rsidR="007F3286" w:rsidRPr="00B5007A" w:rsidRDefault="007F3286"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Pay the transportation cost according to distance to each farmer</w:t>
      </w:r>
    </w:p>
    <w:p w14:paraId="03FA2491" w14:textId="219F9AF0" w:rsidR="007F3286" w:rsidRPr="00B5007A" w:rsidRDefault="007F3286"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Process the input product and sell the processed product in the Down-stream market</w:t>
      </w:r>
    </w:p>
    <w:p w14:paraId="0307B40B" w14:textId="4091419D" w:rsidR="007F3286" w:rsidRPr="00B5007A" w:rsidRDefault="007F3286"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Calculate the final pay-off</w:t>
      </w:r>
    </w:p>
    <w:p w14:paraId="1F8F06A5" w14:textId="26D29D89" w:rsidR="007F3286" w:rsidRPr="00B5007A" w:rsidRDefault="007F3286"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Set the final pay-off as reward</w:t>
      </w:r>
    </w:p>
    <w:p w14:paraId="78F2503B" w14:textId="4FBD4FCD" w:rsidR="007F3286" w:rsidRPr="00B5007A" w:rsidRDefault="007F3286"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Observe the new state of the world</w:t>
      </w:r>
      <w:r w:rsidR="005A344A" w:rsidRPr="00B5007A">
        <w:rPr>
          <w:rFonts w:asciiTheme="majorBidi" w:eastAsia="Yu Gothic UI Light" w:hAnsiTheme="majorBidi" w:cstheme="majorBidi"/>
          <w:sz w:val="20"/>
          <w:szCs w:val="20"/>
        </w:rPr>
        <w:t xml:space="preserve"> comprising all processor firms’ prices</w:t>
      </w:r>
    </w:p>
    <w:p w14:paraId="240F27B4" w14:textId="3BCE784F" w:rsidR="007F3286" w:rsidRPr="00B5007A" w:rsidRDefault="007F3286" w:rsidP="00320FFB">
      <w:pPr>
        <w:pStyle w:val="ListParagraph"/>
        <w:numPr>
          <w:ilvl w:val="1"/>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Extend memory based on new information: (state of the world, action,</w:t>
      </w:r>
      <w:r w:rsidR="006109BF" w:rsidRPr="00B5007A">
        <w:rPr>
          <w:rFonts w:asciiTheme="majorBidi" w:eastAsia="Yu Gothic UI Light" w:hAnsiTheme="majorBidi" w:cstheme="majorBidi"/>
          <w:sz w:val="20"/>
          <w:szCs w:val="20"/>
        </w:rPr>
        <w:t xml:space="preserve"> new</w:t>
      </w:r>
      <w:r w:rsidRPr="00B5007A">
        <w:rPr>
          <w:rFonts w:asciiTheme="majorBidi" w:eastAsia="Yu Gothic UI Light" w:hAnsiTheme="majorBidi" w:cstheme="majorBidi"/>
          <w:sz w:val="20"/>
          <w:szCs w:val="20"/>
        </w:rPr>
        <w:t xml:space="preserve"> state of the world, reward)</w:t>
      </w:r>
    </w:p>
    <w:p w14:paraId="17F87F39" w14:textId="413AF456" w:rsidR="006109BF" w:rsidRPr="00B5007A" w:rsidRDefault="008965B0" w:rsidP="00320FFB">
      <w:pPr>
        <w:pStyle w:val="ListParagraph"/>
        <w:numPr>
          <w:ilvl w:val="1"/>
          <w:numId w:val="11"/>
        </w:numPr>
        <w:spacing w:line="240" w:lineRule="auto"/>
        <w:jc w:val="both"/>
        <w:rPr>
          <w:rFonts w:asciiTheme="majorBidi" w:eastAsia="Yu Gothic UI Light" w:hAnsiTheme="majorBidi" w:cstheme="majorBidi"/>
          <w:sz w:val="20"/>
          <w:szCs w:val="20"/>
        </w:rPr>
      </w:pPr>
      <w:r>
        <w:rPr>
          <w:rFonts w:asciiTheme="majorBidi" w:eastAsia="Yu Gothic UI Light" w:hAnsiTheme="majorBidi" w:cstheme="majorBidi"/>
          <w:sz w:val="20"/>
          <w:szCs w:val="20"/>
        </w:rPr>
        <w:t xml:space="preserve">For </w:t>
      </w:r>
      <w:r w:rsidR="006109BF" w:rsidRPr="00B5007A">
        <w:rPr>
          <w:rFonts w:asciiTheme="majorBidi" w:eastAsia="Yu Gothic UI Light" w:hAnsiTheme="majorBidi" w:cstheme="majorBidi"/>
          <w:sz w:val="20"/>
          <w:szCs w:val="20"/>
        </w:rPr>
        <w:t>state</w:t>
      </w:r>
      <w:r>
        <w:rPr>
          <w:rFonts w:asciiTheme="majorBidi" w:eastAsia="Yu Gothic UI Light" w:hAnsiTheme="majorBidi" w:cstheme="majorBidi"/>
          <w:sz w:val="20"/>
          <w:szCs w:val="20"/>
        </w:rPr>
        <w:t>s</w:t>
      </w:r>
      <w:r w:rsidR="006109BF" w:rsidRPr="00B5007A">
        <w:rPr>
          <w:rFonts w:asciiTheme="majorBidi" w:eastAsia="Yu Gothic UI Light" w:hAnsiTheme="majorBidi" w:cstheme="majorBidi"/>
          <w:sz w:val="20"/>
          <w:szCs w:val="20"/>
        </w:rPr>
        <w:t xml:space="preserve"> of the worlds in the memory</w:t>
      </w:r>
      <w:r w:rsidR="00870D26" w:rsidRPr="00B5007A">
        <w:rPr>
          <w:rFonts w:asciiTheme="majorBidi" w:eastAsia="Yu Gothic UI Light" w:hAnsiTheme="majorBidi" w:cstheme="majorBidi"/>
          <w:sz w:val="20"/>
          <w:szCs w:val="20"/>
        </w:rPr>
        <w:t xml:space="preserve"> list</w:t>
      </w:r>
      <w:r w:rsidR="006109BF" w:rsidRPr="00B5007A">
        <w:rPr>
          <w:rFonts w:asciiTheme="majorBidi" w:eastAsia="Yu Gothic UI Light" w:hAnsiTheme="majorBidi" w:cstheme="majorBidi"/>
          <w:sz w:val="20"/>
          <w:szCs w:val="20"/>
        </w:rPr>
        <w:t>:</w:t>
      </w:r>
    </w:p>
    <w:p w14:paraId="7399AA08" w14:textId="7E3074FE" w:rsidR="006109BF" w:rsidRPr="00B5007A" w:rsidRDefault="006109BF" w:rsidP="00320FFB">
      <w:pPr>
        <w:pStyle w:val="ListParagraph"/>
        <w:numPr>
          <w:ilvl w:val="2"/>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Demand the DNN model to predict the Q-value of each action from the new state of the world</w:t>
      </w:r>
    </w:p>
    <w:p w14:paraId="76BAFE10" w14:textId="0C8DC7A8" w:rsidR="006109BF" w:rsidRPr="00B5007A" w:rsidRDefault="00C40982" w:rsidP="00320FFB">
      <w:pPr>
        <w:pStyle w:val="ListParagraph"/>
        <w:numPr>
          <w:ilvl w:val="2"/>
          <w:numId w:val="11"/>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S</w:t>
      </w:r>
      <w:r w:rsidR="006109BF" w:rsidRPr="00B5007A">
        <w:rPr>
          <w:rFonts w:asciiTheme="majorBidi" w:eastAsia="Yu Gothic UI Light" w:hAnsiTheme="majorBidi" w:cstheme="majorBidi"/>
          <w:sz w:val="20"/>
          <w:szCs w:val="20"/>
        </w:rPr>
        <w:t>et the highest Q-value</w:t>
      </w:r>
      <w:r w:rsidR="001402B7" w:rsidRPr="00B5007A">
        <w:rPr>
          <w:rFonts w:asciiTheme="majorBidi" w:eastAsia="Yu Gothic UI Light" w:hAnsiTheme="majorBidi" w:cstheme="majorBidi"/>
          <w:sz w:val="20"/>
          <w:szCs w:val="20"/>
        </w:rPr>
        <w:t xml:space="preserve"> among actions </w:t>
      </w:r>
      <w:r w:rsidR="006109BF" w:rsidRPr="00B5007A">
        <w:rPr>
          <w:rFonts w:asciiTheme="majorBidi" w:eastAsia="Yu Gothic UI Light" w:hAnsiTheme="majorBidi" w:cstheme="majorBidi"/>
          <w:sz w:val="20"/>
          <w:szCs w:val="20"/>
        </w:rPr>
        <w:t>the Max_New</w:t>
      </w:r>
      <w:r w:rsidR="00295A77" w:rsidRPr="00B5007A">
        <w:rPr>
          <w:rFonts w:asciiTheme="majorBidi" w:eastAsia="Yu Gothic UI Light" w:hAnsiTheme="majorBidi" w:cstheme="majorBidi"/>
          <w:sz w:val="20"/>
          <w:szCs w:val="20"/>
        </w:rPr>
        <w:t>_</w:t>
      </w:r>
      <w:r w:rsidR="006109BF" w:rsidRPr="00B5007A">
        <w:rPr>
          <w:rFonts w:asciiTheme="majorBidi" w:eastAsia="Yu Gothic UI Light" w:hAnsiTheme="majorBidi" w:cstheme="majorBidi"/>
          <w:sz w:val="20"/>
          <w:szCs w:val="20"/>
        </w:rPr>
        <w:t>state_Q_Value</w:t>
      </w:r>
    </w:p>
    <w:p w14:paraId="61112785" w14:textId="3A0CA960" w:rsidR="001402B7" w:rsidRPr="00B5007A" w:rsidRDefault="008965B0" w:rsidP="008965B0">
      <w:pPr>
        <w:pStyle w:val="ListParagraph"/>
        <w:numPr>
          <w:ilvl w:val="2"/>
          <w:numId w:val="11"/>
        </w:numPr>
        <w:spacing w:line="240" w:lineRule="auto"/>
        <w:jc w:val="both"/>
        <w:rPr>
          <w:rFonts w:asciiTheme="majorBidi" w:eastAsia="Yu Gothic UI Light" w:hAnsiTheme="majorBidi" w:cstheme="majorBidi"/>
          <w:sz w:val="20"/>
          <w:szCs w:val="20"/>
        </w:rPr>
      </w:pPr>
      <w:r>
        <w:rPr>
          <w:rFonts w:asciiTheme="majorBidi" w:eastAsia="Yu Gothic UI Light" w:hAnsiTheme="majorBidi" w:cstheme="majorBidi"/>
          <w:sz w:val="20"/>
          <w:szCs w:val="20"/>
        </w:rPr>
        <w:t>Compute</w:t>
      </w:r>
      <w:r w:rsidR="001402B7" w:rsidRPr="00B5007A">
        <w:rPr>
          <w:rFonts w:asciiTheme="majorBidi" w:eastAsia="Yu Gothic UI Light" w:hAnsiTheme="majorBidi" w:cstheme="majorBidi"/>
          <w:sz w:val="20"/>
          <w:szCs w:val="20"/>
        </w:rPr>
        <w:t xml:space="preserve"> the Q-value of </w:t>
      </w:r>
      <w:r>
        <w:rPr>
          <w:rFonts w:asciiTheme="majorBidi" w:eastAsia="Yu Gothic UI Light" w:hAnsiTheme="majorBidi" w:cstheme="majorBidi"/>
          <w:sz w:val="20"/>
          <w:szCs w:val="20"/>
        </w:rPr>
        <w:t>the</w:t>
      </w:r>
      <w:r w:rsidR="001402B7" w:rsidRPr="00B5007A">
        <w:rPr>
          <w:rFonts w:asciiTheme="majorBidi" w:eastAsia="Yu Gothic UI Light" w:hAnsiTheme="majorBidi" w:cstheme="majorBidi"/>
          <w:sz w:val="20"/>
          <w:szCs w:val="20"/>
        </w:rPr>
        <w:t xml:space="preserve"> chosen action from the state of the world</w:t>
      </w:r>
      <w:r w:rsidR="0031782E" w:rsidRPr="00B5007A">
        <w:rPr>
          <w:rFonts w:asciiTheme="majorBidi" w:eastAsia="Yu Gothic UI Light" w:hAnsiTheme="majorBidi" w:cstheme="majorBidi"/>
          <w:sz w:val="20"/>
          <w:szCs w:val="20"/>
        </w:rPr>
        <w:t xml:space="preserve"> according to</w:t>
      </w:r>
      <w:r w:rsidR="00295A77" w:rsidRPr="00B5007A">
        <w:rPr>
          <w:rFonts w:asciiTheme="majorBidi" w:eastAsia="Yu Gothic UI Light" w:hAnsiTheme="majorBidi" w:cstheme="majorBidi"/>
          <w:sz w:val="20"/>
          <w:szCs w:val="20"/>
        </w:rPr>
        <w:t xml:space="preserve"> equation:</w:t>
      </w:r>
      <w:r w:rsidR="0031782E" w:rsidRPr="00B5007A">
        <w:rPr>
          <w:rFonts w:asciiTheme="majorBidi" w:eastAsia="Yu Gothic UI Light" w:hAnsiTheme="majorBidi" w:cstheme="majorBidi"/>
          <w:sz w:val="20"/>
          <w:szCs w:val="20"/>
        </w:rPr>
        <w:t xml:space="preserve"> </w:t>
      </w:r>
      <w:r w:rsidR="001402B7" w:rsidRPr="00B5007A">
        <w:rPr>
          <w:rFonts w:asciiTheme="majorBidi" w:eastAsia="Yu Gothic UI Light" w:hAnsiTheme="majorBidi" w:cstheme="majorBidi"/>
          <w:sz w:val="20"/>
          <w:szCs w:val="20"/>
        </w:rPr>
        <w:t>reward</w:t>
      </w:r>
      <w:r w:rsidR="00320FFB" w:rsidRPr="00B5007A">
        <w:rPr>
          <w:rFonts w:asciiTheme="majorBidi" w:eastAsia="Yu Gothic UI Light" w:hAnsiTheme="majorBidi" w:cstheme="majorBidi"/>
          <w:sz w:val="20"/>
          <w:szCs w:val="20"/>
        </w:rPr>
        <w:t xml:space="preserve"> </w:t>
      </w:r>
      <w:r w:rsidR="001402B7" w:rsidRPr="00B5007A">
        <w:rPr>
          <w:rFonts w:asciiTheme="majorBidi" w:eastAsia="Yu Gothic UI Light" w:hAnsiTheme="majorBidi" w:cstheme="majorBidi"/>
          <w:sz w:val="20"/>
          <w:szCs w:val="20"/>
        </w:rPr>
        <w:t>+</w:t>
      </w:r>
      <w:r w:rsidR="00320FFB" w:rsidRPr="00B5007A">
        <w:rPr>
          <w:rFonts w:asciiTheme="majorBidi" w:eastAsia="Yu Gothic UI Light" w:hAnsiTheme="majorBidi" w:cstheme="majorBidi"/>
          <w:sz w:val="20"/>
          <w:szCs w:val="20"/>
        </w:rPr>
        <w:t xml:space="preserve"> </w:t>
      </w:r>
      <w:r w:rsidR="001402B7" w:rsidRPr="00B5007A">
        <w:rPr>
          <w:rFonts w:asciiTheme="majorBidi" w:eastAsia="Yu Gothic UI Light" w:hAnsiTheme="majorBidi" w:cstheme="majorBidi"/>
          <w:sz w:val="20"/>
          <w:szCs w:val="20"/>
        </w:rPr>
        <w:t>discount_factor</w:t>
      </w:r>
      <w:r w:rsidR="00320FFB" w:rsidRPr="00B5007A">
        <w:rPr>
          <w:rFonts w:asciiTheme="majorBidi" w:eastAsia="Yu Gothic UI Light" w:hAnsiTheme="majorBidi" w:cstheme="majorBidi"/>
          <w:sz w:val="20"/>
          <w:szCs w:val="20"/>
        </w:rPr>
        <w:t xml:space="preserve"> </w:t>
      </w:r>
      <w:r w:rsidR="001402B7" w:rsidRPr="00B5007A">
        <w:rPr>
          <w:rFonts w:asciiTheme="majorBidi" w:eastAsia="Yu Gothic UI Light" w:hAnsiTheme="majorBidi" w:cstheme="majorBidi"/>
          <w:sz w:val="20"/>
          <w:szCs w:val="20"/>
        </w:rPr>
        <w:t>* Max_New</w:t>
      </w:r>
      <w:r w:rsidR="00295A77" w:rsidRPr="00B5007A">
        <w:rPr>
          <w:rFonts w:asciiTheme="majorBidi" w:eastAsia="Yu Gothic UI Light" w:hAnsiTheme="majorBidi" w:cstheme="majorBidi"/>
          <w:sz w:val="20"/>
          <w:szCs w:val="20"/>
        </w:rPr>
        <w:t>_</w:t>
      </w:r>
      <w:r w:rsidR="001402B7" w:rsidRPr="00B5007A">
        <w:rPr>
          <w:rFonts w:asciiTheme="majorBidi" w:eastAsia="Yu Gothic UI Light" w:hAnsiTheme="majorBidi" w:cstheme="majorBidi"/>
          <w:sz w:val="20"/>
          <w:szCs w:val="20"/>
        </w:rPr>
        <w:t>state_Q_Value</w:t>
      </w:r>
    </w:p>
    <w:p w14:paraId="0D2CF7F5" w14:textId="776FAEDD" w:rsidR="001402B7" w:rsidRPr="00B5007A" w:rsidRDefault="008965B0" w:rsidP="008965B0">
      <w:pPr>
        <w:pStyle w:val="ListParagraph"/>
        <w:numPr>
          <w:ilvl w:val="1"/>
          <w:numId w:val="11"/>
        </w:numPr>
        <w:spacing w:line="240" w:lineRule="auto"/>
        <w:jc w:val="both"/>
        <w:rPr>
          <w:rFonts w:asciiTheme="majorBidi" w:eastAsia="Yu Gothic UI Light" w:hAnsiTheme="majorBidi" w:cstheme="majorBidi"/>
          <w:sz w:val="20"/>
          <w:szCs w:val="20"/>
        </w:rPr>
      </w:pPr>
      <w:r>
        <w:rPr>
          <w:rFonts w:asciiTheme="majorBidi" w:eastAsia="Yu Gothic UI Light" w:hAnsiTheme="majorBidi" w:cstheme="majorBidi"/>
          <w:sz w:val="20"/>
          <w:szCs w:val="20"/>
        </w:rPr>
        <w:t>Train the DNN model</w:t>
      </w:r>
      <w:r w:rsidR="001402B7" w:rsidRPr="00B5007A">
        <w:rPr>
          <w:rFonts w:asciiTheme="majorBidi" w:eastAsia="Yu Gothic UI Light" w:hAnsiTheme="majorBidi" w:cstheme="majorBidi"/>
          <w:sz w:val="20"/>
          <w:szCs w:val="20"/>
        </w:rPr>
        <w:t xml:space="preserve"> </w:t>
      </w:r>
      <w:r>
        <w:rPr>
          <w:rFonts w:asciiTheme="majorBidi" w:eastAsia="Yu Gothic UI Light" w:hAnsiTheme="majorBidi" w:cstheme="majorBidi"/>
          <w:sz w:val="20"/>
          <w:szCs w:val="20"/>
        </w:rPr>
        <w:t>(</w:t>
      </w:r>
      <w:r w:rsidR="001402B7" w:rsidRPr="00B5007A">
        <w:rPr>
          <w:rFonts w:asciiTheme="majorBidi" w:eastAsia="Yu Gothic UI Light" w:hAnsiTheme="majorBidi" w:cstheme="majorBidi"/>
          <w:sz w:val="20"/>
          <w:szCs w:val="20"/>
        </w:rPr>
        <w:t>1 epoch</w:t>
      </w:r>
      <w:r>
        <w:rPr>
          <w:rFonts w:asciiTheme="majorBidi" w:eastAsia="Yu Gothic UI Light" w:hAnsiTheme="majorBidi" w:cstheme="majorBidi"/>
          <w:sz w:val="20"/>
          <w:szCs w:val="20"/>
        </w:rPr>
        <w:t>)</w:t>
      </w:r>
      <w:r w:rsidR="001402B7" w:rsidRPr="00B5007A">
        <w:rPr>
          <w:rFonts w:asciiTheme="majorBidi" w:eastAsia="Yu Gothic UI Light" w:hAnsiTheme="majorBidi" w:cstheme="majorBidi"/>
          <w:sz w:val="20"/>
          <w:szCs w:val="20"/>
        </w:rPr>
        <w:t xml:space="preserve"> by using </w:t>
      </w:r>
      <w:r w:rsidRPr="00B5007A">
        <w:rPr>
          <w:rFonts w:asciiTheme="majorBidi" w:eastAsia="Yu Gothic UI Light" w:hAnsiTheme="majorBidi" w:cstheme="majorBidi"/>
          <w:sz w:val="20"/>
          <w:szCs w:val="20"/>
        </w:rPr>
        <w:t>state</w:t>
      </w:r>
      <w:r>
        <w:rPr>
          <w:rFonts w:asciiTheme="majorBidi" w:eastAsia="Yu Gothic UI Light" w:hAnsiTheme="majorBidi" w:cstheme="majorBidi"/>
          <w:sz w:val="20"/>
          <w:szCs w:val="20"/>
        </w:rPr>
        <w:t>s</w:t>
      </w:r>
      <w:r w:rsidRPr="00B5007A">
        <w:rPr>
          <w:rFonts w:asciiTheme="majorBidi" w:eastAsia="Yu Gothic UI Light" w:hAnsiTheme="majorBidi" w:cstheme="majorBidi"/>
          <w:sz w:val="20"/>
          <w:szCs w:val="20"/>
        </w:rPr>
        <w:t xml:space="preserve"> of the worlds</w:t>
      </w:r>
      <w:r w:rsidR="001402B7" w:rsidRPr="00B5007A">
        <w:rPr>
          <w:rFonts w:asciiTheme="majorBidi" w:eastAsia="Yu Gothic UI Light" w:hAnsiTheme="majorBidi" w:cstheme="majorBidi"/>
          <w:sz w:val="20"/>
          <w:szCs w:val="20"/>
        </w:rPr>
        <w:t xml:space="preserve"> </w:t>
      </w:r>
      <w:r>
        <w:rPr>
          <w:rFonts w:asciiTheme="majorBidi" w:eastAsia="Yu Gothic UI Light" w:hAnsiTheme="majorBidi" w:cstheme="majorBidi"/>
          <w:sz w:val="20"/>
          <w:szCs w:val="20"/>
        </w:rPr>
        <w:t xml:space="preserve">as input and computed </w:t>
      </w:r>
      <w:r w:rsidR="001402B7" w:rsidRPr="00B5007A">
        <w:rPr>
          <w:rFonts w:asciiTheme="majorBidi" w:eastAsia="Yu Gothic UI Light" w:hAnsiTheme="majorBidi" w:cstheme="majorBidi"/>
          <w:sz w:val="20"/>
          <w:szCs w:val="20"/>
        </w:rPr>
        <w:t>Q-value</w:t>
      </w:r>
      <w:r>
        <w:rPr>
          <w:rFonts w:asciiTheme="majorBidi" w:eastAsia="Yu Gothic UI Light" w:hAnsiTheme="majorBidi" w:cstheme="majorBidi"/>
          <w:sz w:val="20"/>
          <w:szCs w:val="20"/>
        </w:rPr>
        <w:t>s</w:t>
      </w:r>
      <w:r w:rsidR="001402B7" w:rsidRPr="00B5007A">
        <w:rPr>
          <w:rFonts w:asciiTheme="majorBidi" w:eastAsia="Yu Gothic UI Light" w:hAnsiTheme="majorBidi" w:cstheme="majorBidi"/>
          <w:sz w:val="20"/>
          <w:szCs w:val="20"/>
        </w:rPr>
        <w:t xml:space="preserve"> of each action from the state of the world</w:t>
      </w:r>
      <w:r w:rsidR="00295A77" w:rsidRPr="00B5007A">
        <w:rPr>
          <w:rFonts w:asciiTheme="majorBidi" w:eastAsia="Yu Gothic UI Light" w:hAnsiTheme="majorBidi" w:cstheme="majorBidi"/>
          <w:sz w:val="20"/>
          <w:szCs w:val="20"/>
        </w:rPr>
        <w:t xml:space="preserve"> as output</w:t>
      </w:r>
    </w:p>
    <w:p w14:paraId="494CD60D" w14:textId="614BE45B" w:rsidR="00BA530C" w:rsidRPr="00B5007A" w:rsidRDefault="005513E0" w:rsidP="003E45CB">
      <w:pPr>
        <w:spacing w:line="360" w:lineRule="auto"/>
        <w:rPr>
          <w:rFonts w:asciiTheme="majorBidi" w:hAnsiTheme="majorBidi" w:cstheme="majorBidi"/>
          <w:sz w:val="24"/>
          <w:szCs w:val="24"/>
        </w:rPr>
      </w:pPr>
      <w:r w:rsidRPr="00B5007A">
        <w:rPr>
          <w:rFonts w:asciiTheme="majorBidi" w:hAnsiTheme="majorBidi" w:cstheme="majorBidi"/>
          <w:sz w:val="24"/>
          <w:szCs w:val="24"/>
        </w:rPr>
        <w:t>The training code to replicate the training process is appended to the supplem</w:t>
      </w:r>
      <w:r w:rsidR="003E45CB" w:rsidRPr="00B5007A">
        <w:rPr>
          <w:rFonts w:asciiTheme="majorBidi" w:hAnsiTheme="majorBidi" w:cstheme="majorBidi"/>
          <w:sz w:val="24"/>
          <w:szCs w:val="24"/>
        </w:rPr>
        <w:t>entary material of this paper</w:t>
      </w:r>
      <w:r w:rsidR="00680CC5" w:rsidRPr="00B5007A">
        <w:rPr>
          <w:rFonts w:asciiTheme="majorBidi" w:hAnsiTheme="majorBidi" w:cstheme="majorBidi"/>
          <w:sz w:val="24"/>
          <w:szCs w:val="24"/>
        </w:rPr>
        <w:t>.</w:t>
      </w:r>
    </w:p>
    <w:p w14:paraId="6F494B58" w14:textId="07DABE4B" w:rsidR="005562D7" w:rsidRPr="00B5007A" w:rsidRDefault="005562D7" w:rsidP="00021FF7">
      <w:pPr>
        <w:pStyle w:val="Heading2"/>
        <w:spacing w:line="360" w:lineRule="auto"/>
        <w:rPr>
          <w:rFonts w:asciiTheme="majorBidi" w:hAnsiTheme="majorBidi"/>
        </w:rPr>
      </w:pPr>
      <w:r w:rsidRPr="00B5007A">
        <w:rPr>
          <w:rFonts w:asciiTheme="majorBidi" w:hAnsiTheme="majorBidi"/>
        </w:rPr>
        <w:t>4.1 The supervised agents</w:t>
      </w:r>
    </w:p>
    <w:p w14:paraId="37844E6D" w14:textId="3E10AC67" w:rsidR="003E45CB" w:rsidRPr="00B5007A" w:rsidRDefault="003E45CB" w:rsidP="003E45CB">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In order to examine the performance of the unsupervised agents introduced in the beforehand section, we use a game theoretic approach analogous to the sequential move adjustment process in Maskin and Tirole (2001) and Fudenberg and Levine, (1998). We presume, when processors decide to become involved in spatial competition, they start pricing from an arbitrary price point but proceed to sequentially applying best response priced to each other. The processors mutually best responding is expected to lead us to the same termination points as the Nash equilibrium of the game implies (Fudenberg and Levine, 1998). Here, we initiate a course of best response sequential play between agents from the point </w:t>
      </w:r>
      <w:r w:rsidRPr="00B5007A">
        <w:rPr>
          <w:rFonts w:asciiTheme="majorBidi" w:eastAsiaTheme="minorEastAsia"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=0.50,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=0.50)</m:t>
        </m:r>
      </m:oMath>
      <w:r w:rsidRPr="00B5007A">
        <w:rPr>
          <w:rFonts w:asciiTheme="majorBidi" w:hAnsiTheme="majorBidi" w:cstheme="majorBidi"/>
          <w:sz w:val="24"/>
          <w:szCs w:val="24"/>
        </w:rPr>
        <w:t xml:space="preserve"> and let the processors </w:t>
      </w:r>
      <w:r w:rsidRPr="00B5007A">
        <w:rPr>
          <w:rFonts w:asciiTheme="majorBidi" w:hAnsiTheme="majorBidi" w:cstheme="majorBidi"/>
          <w:sz w:val="24"/>
          <w:szCs w:val="24"/>
        </w:rPr>
        <w:lastRenderedPageBreak/>
        <w:t xml:space="preserve">undertake moves subject to the assumption, that both agents know exactly to choose the most profitable pricing policy from all 10e+2*10e+2 possible combinations of their </w:t>
      </w:r>
      <w:r w:rsidRPr="00B5007A">
        <w:rPr>
          <w:rFonts w:asciiTheme="majorBidi" w:eastAsiaTheme="minorEastAsia"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m:t>
        </m:r>
      </m:oMath>
      <w:r w:rsidRPr="00B5007A">
        <w:rPr>
          <w:rFonts w:asciiTheme="majorBidi" w:hAnsiTheme="majorBidi" w:cstheme="majorBidi"/>
          <w:sz w:val="24"/>
          <w:szCs w:val="24"/>
        </w:rPr>
        <w:t xml:space="preserve"> given the pricing policy of the opponent. A complete list of best response policies given the price of the opponent in the market environment presented in section 3 is computationally prepared in tables and is fed into the agents by us as the supervisor before the sequential move game begins.</w:t>
      </w:r>
      <w:r w:rsidR="00FF0910" w:rsidRPr="00B5007A">
        <w:rPr>
          <w:rFonts w:asciiTheme="majorBidi" w:hAnsiTheme="majorBidi" w:cstheme="majorBidi"/>
          <w:sz w:val="24"/>
          <w:szCs w:val="24"/>
        </w:rPr>
        <w:t xml:space="preserve"> The supervised agents’ (Best-response knowing processor agents) learning algorithm is shown in the following in pseudo code format:</w:t>
      </w:r>
    </w:p>
    <w:p w14:paraId="5ECF4BC3" w14:textId="77777777" w:rsidR="00510C72" w:rsidRPr="00B5007A" w:rsidRDefault="00510C72" w:rsidP="00510C72">
      <w:pPr>
        <w:pStyle w:val="ListParagraph"/>
        <w:numPr>
          <w:ilvl w:val="0"/>
          <w:numId w:val="12"/>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In each step of the game:</w:t>
      </w:r>
    </w:p>
    <w:p w14:paraId="519A63F6" w14:textId="77777777" w:rsidR="00510C72" w:rsidRPr="00B5007A" w:rsidRDefault="00510C72" w:rsidP="00510C72">
      <w:pPr>
        <w:pStyle w:val="ListParagraph"/>
        <w:numPr>
          <w:ilvl w:val="1"/>
          <w:numId w:val="12"/>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Observe the state of the world comprising all processor firms’ prices</w:t>
      </w:r>
    </w:p>
    <w:p w14:paraId="2AF9B254" w14:textId="3CE0E074" w:rsidR="00510C72" w:rsidRPr="00B5007A" w:rsidRDefault="00510C72" w:rsidP="00510C72">
      <w:pPr>
        <w:pStyle w:val="ListParagraph"/>
        <w:numPr>
          <w:ilvl w:val="1"/>
          <w:numId w:val="12"/>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Select the Best response pricing policy given the opponent’s prices based on the information provided by supervisor</w:t>
      </w:r>
    </w:p>
    <w:p w14:paraId="483B11D0" w14:textId="5242D359" w:rsidR="00510C72" w:rsidRPr="00B5007A" w:rsidRDefault="00510C72" w:rsidP="00D53D66">
      <w:pPr>
        <w:pStyle w:val="ListParagraph"/>
        <w:numPr>
          <w:ilvl w:val="1"/>
          <w:numId w:val="12"/>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If the same state of the world is twice observed</w:t>
      </w:r>
      <w:r w:rsidR="00D53D66" w:rsidRPr="00B5007A">
        <w:rPr>
          <w:rFonts w:asciiTheme="majorBidi" w:eastAsia="Yu Gothic UI Light" w:hAnsiTheme="majorBidi" w:cstheme="majorBidi"/>
          <w:sz w:val="20"/>
          <w:szCs w:val="20"/>
        </w:rPr>
        <w:t>:</w:t>
      </w:r>
    </w:p>
    <w:p w14:paraId="6577A793" w14:textId="120026A6" w:rsidR="00510C72" w:rsidRPr="00B5007A" w:rsidRDefault="00510C72" w:rsidP="00D53D66">
      <w:pPr>
        <w:pStyle w:val="ListParagraph"/>
        <w:numPr>
          <w:ilvl w:val="2"/>
          <w:numId w:val="12"/>
        </w:numPr>
        <w:spacing w:line="240" w:lineRule="auto"/>
        <w:jc w:val="both"/>
        <w:rPr>
          <w:rFonts w:asciiTheme="majorBidi" w:eastAsia="Yu Gothic UI Light" w:hAnsiTheme="majorBidi" w:cstheme="majorBidi"/>
          <w:sz w:val="20"/>
          <w:szCs w:val="20"/>
        </w:rPr>
      </w:pPr>
      <w:r w:rsidRPr="00B5007A">
        <w:rPr>
          <w:rFonts w:asciiTheme="majorBidi" w:eastAsia="Yu Gothic UI Light" w:hAnsiTheme="majorBidi" w:cstheme="majorBidi"/>
          <w:sz w:val="20"/>
          <w:szCs w:val="20"/>
        </w:rPr>
        <w:t xml:space="preserve">Report the </w:t>
      </w:r>
      <w:r w:rsidR="00D53D66" w:rsidRPr="00B5007A">
        <w:rPr>
          <w:rFonts w:asciiTheme="majorBidi" w:eastAsia="Yu Gothic UI Light" w:hAnsiTheme="majorBidi" w:cstheme="majorBidi"/>
          <w:sz w:val="20"/>
          <w:szCs w:val="20"/>
        </w:rPr>
        <w:t xml:space="preserve">sequence of </w:t>
      </w:r>
      <w:r w:rsidRPr="00B5007A">
        <w:rPr>
          <w:rFonts w:asciiTheme="majorBidi" w:eastAsia="Yu Gothic UI Light" w:hAnsiTheme="majorBidi" w:cstheme="majorBidi"/>
          <w:sz w:val="20"/>
          <w:szCs w:val="20"/>
        </w:rPr>
        <w:t>repeated state</w:t>
      </w:r>
      <w:r w:rsidR="00D53D66" w:rsidRPr="00B5007A">
        <w:rPr>
          <w:rFonts w:asciiTheme="majorBidi" w:eastAsia="Yu Gothic UI Light" w:hAnsiTheme="majorBidi" w:cstheme="majorBidi"/>
          <w:sz w:val="20"/>
          <w:szCs w:val="20"/>
        </w:rPr>
        <w:t>s</w:t>
      </w:r>
      <w:r w:rsidRPr="00B5007A">
        <w:rPr>
          <w:rFonts w:asciiTheme="majorBidi" w:eastAsia="Yu Gothic UI Light" w:hAnsiTheme="majorBidi" w:cstheme="majorBidi"/>
          <w:sz w:val="20"/>
          <w:szCs w:val="20"/>
        </w:rPr>
        <w:t xml:space="preserve"> of the world comprising all processor firms’ prices as equilibria</w:t>
      </w:r>
    </w:p>
    <w:p w14:paraId="1F13BAF1" w14:textId="7FF5DA56" w:rsidR="00425D13" w:rsidRPr="00B5007A" w:rsidRDefault="00425D13" w:rsidP="00DC11F9">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The training code to replicate the training process is appended to the supplementary material of this paper.</w:t>
      </w:r>
      <w:r w:rsidR="008966A5" w:rsidRPr="00B5007A">
        <w:rPr>
          <w:rFonts w:asciiTheme="majorBidi" w:hAnsiTheme="majorBidi" w:cstheme="majorBidi"/>
          <w:sz w:val="24"/>
          <w:szCs w:val="24"/>
        </w:rPr>
        <w:t xml:space="preserve"> Note that we </w:t>
      </w:r>
      <w:r w:rsidR="00DC11F9">
        <w:rPr>
          <w:rFonts w:asciiTheme="majorBidi" w:hAnsiTheme="majorBidi" w:cstheme="majorBidi"/>
          <w:sz w:val="24"/>
          <w:szCs w:val="24"/>
        </w:rPr>
        <w:t xml:space="preserve">have not presumed that the supervised agents </w:t>
      </w:r>
      <w:r w:rsidR="008966A5" w:rsidRPr="00B5007A">
        <w:rPr>
          <w:rFonts w:asciiTheme="majorBidi" w:hAnsiTheme="majorBidi" w:cstheme="majorBidi"/>
          <w:sz w:val="24"/>
          <w:szCs w:val="24"/>
        </w:rPr>
        <w:t xml:space="preserve">report </w:t>
      </w:r>
      <w:r w:rsidR="00DC11F9">
        <w:rPr>
          <w:rFonts w:asciiTheme="majorBidi" w:hAnsiTheme="majorBidi" w:cstheme="majorBidi"/>
          <w:sz w:val="24"/>
          <w:szCs w:val="24"/>
        </w:rPr>
        <w:t>necessarily</w:t>
      </w:r>
      <w:r w:rsidR="008966A5" w:rsidRPr="00B5007A">
        <w:rPr>
          <w:rFonts w:asciiTheme="majorBidi" w:hAnsiTheme="majorBidi" w:cstheme="majorBidi"/>
          <w:sz w:val="24"/>
          <w:szCs w:val="24"/>
        </w:rPr>
        <w:t xml:space="preserve"> one unique state of the world as the Nash equilibrium in the market. In spatial competition with incorporation of freight rate policies, there is no guaranty for existing a unique verifiable price combination of processors as the mutually best response of players to each other. In such circumstances the cyclic price behaviors can take the place of Nash equilibria. This phenomenon happens due to the discontinuous nature of best response functions of players in agricultural markets with freight absorptions and is discussed in the literature (Dasgupta and Maskin, 1986; Beckmann, 1973; Shubik, 1980; Schuler and Hobbs, 1982; Tesauro and Kephart, 1998).</w:t>
      </w:r>
    </w:p>
    <w:p w14:paraId="0BE772D7" w14:textId="3AA45AD1" w:rsidR="00042030" w:rsidRPr="00B5007A" w:rsidRDefault="00042030" w:rsidP="00042030">
      <w:pPr>
        <w:pStyle w:val="Heading1"/>
        <w:numPr>
          <w:ilvl w:val="0"/>
          <w:numId w:val="3"/>
        </w:numPr>
        <w:spacing w:line="360" w:lineRule="auto"/>
        <w:jc w:val="both"/>
        <w:rPr>
          <w:rFonts w:asciiTheme="majorBidi" w:hAnsiTheme="majorBidi"/>
          <w:color w:val="auto"/>
          <w:sz w:val="28"/>
          <w:szCs w:val="28"/>
        </w:rPr>
      </w:pPr>
      <w:r w:rsidRPr="00B5007A">
        <w:rPr>
          <w:rFonts w:asciiTheme="majorBidi" w:hAnsiTheme="majorBidi"/>
          <w:color w:val="auto"/>
          <w:sz w:val="28"/>
          <w:szCs w:val="28"/>
        </w:rPr>
        <w:t>Simulation results</w:t>
      </w:r>
    </w:p>
    <w:p w14:paraId="7734A5D4" w14:textId="0C3CF0E2" w:rsidR="002E1FAD" w:rsidRDefault="00372431" w:rsidP="00BB190C">
      <w:pPr>
        <w:spacing w:line="360" w:lineRule="auto"/>
        <w:jc w:val="both"/>
        <w:rPr>
          <w:rFonts w:asciiTheme="majorBidi" w:hAnsiTheme="majorBidi" w:cstheme="majorBidi"/>
          <w:sz w:val="24"/>
          <w:szCs w:val="24"/>
        </w:rPr>
      </w:pPr>
      <w:r w:rsidRPr="00B5007A">
        <w:rPr>
          <w:rFonts w:asciiTheme="majorBidi" w:hAnsiTheme="majorBidi" w:cstheme="majorBidi"/>
          <w:sz w:val="24"/>
          <w:szCs w:val="24"/>
          <w:lang w:val="en-GB"/>
        </w:rPr>
        <w:t>The dependent variable of our study is set to be each of two p</w:t>
      </w:r>
      <w:r w:rsidR="00A41609" w:rsidRPr="00B5007A">
        <w:rPr>
          <w:rFonts w:asciiTheme="majorBidi" w:hAnsiTheme="majorBidi" w:cstheme="majorBidi"/>
          <w:sz w:val="24"/>
          <w:szCs w:val="24"/>
          <w:lang w:val="en-GB"/>
        </w:rPr>
        <w:t>rocessors</w:t>
      </w:r>
      <w:r w:rsidRPr="00B5007A">
        <w:rPr>
          <w:rFonts w:asciiTheme="majorBidi" w:hAnsiTheme="majorBidi" w:cstheme="majorBidi"/>
          <w:sz w:val="24"/>
          <w:szCs w:val="24"/>
          <w:lang w:val="en-GB"/>
        </w:rPr>
        <w:t>’</w:t>
      </w:r>
      <w:r w:rsidR="00A41609" w:rsidRPr="00B5007A">
        <w:rPr>
          <w:rFonts w:asciiTheme="majorBidi" w:hAnsiTheme="majorBidi" w:cstheme="majorBidi"/>
          <w:sz w:val="24"/>
          <w:szCs w:val="24"/>
          <w:lang w:val="en-GB"/>
        </w:rPr>
        <w:t xml:space="preserve"> </w:t>
      </w:r>
      <w:r w:rsidR="00A41609" w:rsidRPr="00B5007A">
        <w:rPr>
          <w:rFonts w:asciiTheme="majorBidi" w:hAnsiTheme="majorBidi" w:cstheme="majorBidi"/>
          <w:sz w:val="24"/>
          <w:szCs w:val="24"/>
        </w:rPr>
        <w:t xml:space="preserve">pricing vectors </w:t>
      </w:r>
      <w:r w:rsidR="00A41609" w:rsidRPr="00B5007A">
        <w:rPr>
          <w:rFonts w:asciiTheme="majorBidi" w:eastAsiaTheme="minorEastAsia"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m:t>
        </m:r>
      </m:oMath>
      <w:r w:rsidR="00A41609" w:rsidRPr="00B5007A">
        <w:rPr>
          <w:rFonts w:asciiTheme="majorBidi" w:hAnsiTheme="majorBidi" w:cstheme="majorBidi"/>
          <w:sz w:val="24"/>
          <w:szCs w:val="24"/>
        </w:rPr>
        <w:t xml:space="preserve"> </w:t>
      </w:r>
      <w:r w:rsidR="00DD2F25" w:rsidRPr="00B5007A">
        <w:rPr>
          <w:rFonts w:asciiTheme="majorBidi" w:hAnsiTheme="majorBidi" w:cstheme="majorBidi"/>
          <w:sz w:val="24"/>
          <w:szCs w:val="24"/>
        </w:rPr>
        <w:t>in competition with the</w:t>
      </w:r>
      <w:r w:rsidRPr="00B5007A">
        <w:rPr>
          <w:rFonts w:asciiTheme="majorBidi" w:hAnsiTheme="majorBidi" w:cstheme="majorBidi"/>
          <w:sz w:val="24"/>
          <w:szCs w:val="24"/>
        </w:rPr>
        <w:t xml:space="preserve"> opponent in the market </w:t>
      </w:r>
      <w:r w:rsidR="00A41609" w:rsidRPr="00B5007A">
        <w:rPr>
          <w:rFonts w:asciiTheme="majorBidi" w:hAnsiTheme="majorBidi" w:cstheme="majorBidi"/>
          <w:sz w:val="24"/>
          <w:szCs w:val="24"/>
        </w:rPr>
        <w:t>environment</w:t>
      </w:r>
      <w:r w:rsidR="00A41609" w:rsidRPr="00B5007A">
        <w:rPr>
          <w:rFonts w:asciiTheme="majorBidi" w:hAnsiTheme="majorBidi" w:cstheme="majorBidi"/>
          <w:sz w:val="24"/>
          <w:szCs w:val="24"/>
          <w:lang w:val="en-GB"/>
        </w:rPr>
        <w:t xml:space="preserve">. </w:t>
      </w:r>
      <w:r w:rsidR="002E1FAD" w:rsidRPr="00B5007A">
        <w:rPr>
          <w:rFonts w:asciiTheme="majorBidi" w:hAnsiTheme="majorBidi" w:cstheme="majorBidi"/>
          <w:sz w:val="24"/>
          <w:szCs w:val="24"/>
          <w:lang w:val="en-GB"/>
        </w:rPr>
        <w:t xml:space="preserve">The </w:t>
      </w:r>
      <w:r w:rsidRPr="00B5007A">
        <w:rPr>
          <w:rFonts w:asciiTheme="majorBidi" w:hAnsiTheme="majorBidi" w:cstheme="majorBidi"/>
          <w:sz w:val="24"/>
          <w:szCs w:val="24"/>
          <w:lang w:val="en-GB"/>
        </w:rPr>
        <w:t>explanatory</w:t>
      </w:r>
      <w:r w:rsidR="002E1FAD" w:rsidRPr="00B5007A">
        <w:rPr>
          <w:rFonts w:asciiTheme="majorBidi" w:hAnsiTheme="majorBidi" w:cstheme="majorBidi"/>
          <w:sz w:val="24"/>
          <w:szCs w:val="24"/>
          <w:lang w:val="en-GB"/>
        </w:rPr>
        <w:t xml:space="preserve"> </w:t>
      </w:r>
      <w:r w:rsidRPr="00B5007A">
        <w:rPr>
          <w:rFonts w:asciiTheme="majorBidi" w:hAnsiTheme="majorBidi" w:cstheme="majorBidi"/>
          <w:sz w:val="24"/>
          <w:szCs w:val="24"/>
          <w:lang w:val="en-GB"/>
        </w:rPr>
        <w:t>variable for the pricing policies of the processor agents</w:t>
      </w:r>
      <w:r w:rsidR="002E1FAD" w:rsidRPr="00B5007A">
        <w:rPr>
          <w:rFonts w:asciiTheme="majorBidi" w:hAnsiTheme="majorBidi" w:cstheme="majorBidi"/>
          <w:sz w:val="24"/>
          <w:szCs w:val="24"/>
          <w:lang w:val="en-GB"/>
        </w:rPr>
        <w:t xml:space="preserve"> in </w:t>
      </w:r>
      <w:r w:rsidRPr="00B5007A">
        <w:rPr>
          <w:rFonts w:asciiTheme="majorBidi" w:hAnsiTheme="majorBidi" w:cstheme="majorBidi"/>
          <w:sz w:val="24"/>
          <w:szCs w:val="24"/>
          <w:lang w:val="en-GB"/>
        </w:rPr>
        <w:t>the existing literature of spatial competition is a</w:t>
      </w:r>
      <w:r w:rsidR="002E1FAD" w:rsidRPr="00B5007A">
        <w:rPr>
          <w:rFonts w:asciiTheme="majorBidi" w:hAnsiTheme="majorBidi" w:cstheme="majorBidi"/>
          <w:sz w:val="24"/>
          <w:szCs w:val="24"/>
          <w:lang w:val="en-GB"/>
        </w:rPr>
        <w:t xml:space="preserve"> ratio called </w:t>
      </w:r>
      <w:r w:rsidR="002E1FAD" w:rsidRPr="00B5007A">
        <w:rPr>
          <w:rFonts w:asciiTheme="majorBidi" w:hAnsiTheme="majorBidi" w:cstheme="majorBidi"/>
          <w:i/>
          <w:iCs/>
          <w:sz w:val="24"/>
          <w:szCs w:val="24"/>
          <w:lang w:val="en-GB"/>
        </w:rPr>
        <w:t>importance-of-space</w:t>
      </w:r>
      <w:r w:rsidR="002E1FAD" w:rsidRPr="00B5007A">
        <w:rPr>
          <w:rFonts w:asciiTheme="majorBidi" w:hAnsiTheme="majorBidi" w:cstheme="majorBidi"/>
          <w:sz w:val="24"/>
          <w:szCs w:val="24"/>
          <w:lang w:val="en-GB"/>
        </w:rPr>
        <w:t xml:space="preserve"> measured by</w:t>
      </w:r>
      <w:r w:rsidR="00BB190C" w:rsidRPr="00B5007A">
        <w:rPr>
          <w:rFonts w:asciiTheme="majorBidi" w:hAnsiTheme="majorBidi" w:cstheme="majorBidi"/>
          <w:sz w:val="24"/>
          <w:szCs w:val="24"/>
          <w:lang w:val="en-GB"/>
        </w:rPr>
        <w:t xml:space="preserve"> </w:t>
      </w:r>
      <w:r w:rsidR="00BB190C" w:rsidRPr="00B5007A">
        <w:rPr>
          <w:rFonts w:asciiTheme="majorBidi" w:hAnsiTheme="majorBidi" w:cstheme="majorBidi"/>
          <w:i/>
          <w:iCs/>
          <w:sz w:val="24"/>
          <w:szCs w:val="24"/>
          <w:lang w:val="en-GB"/>
        </w:rPr>
        <w:t>s=t*D/ρ</w:t>
      </w:r>
      <w:r w:rsidR="00BB190C" w:rsidRPr="00B5007A">
        <w:rPr>
          <w:rFonts w:asciiTheme="majorBidi" w:hAnsiTheme="majorBidi" w:cstheme="majorBidi"/>
          <w:sz w:val="24"/>
          <w:szCs w:val="24"/>
          <w:lang w:val="en-GB"/>
        </w:rPr>
        <w:t xml:space="preserve"> i.e. </w:t>
      </w:r>
      <w:r w:rsidR="002E1FAD" w:rsidRPr="00B5007A">
        <w:rPr>
          <w:rFonts w:asciiTheme="majorBidi" w:hAnsiTheme="majorBidi" w:cstheme="majorBidi"/>
          <w:sz w:val="24"/>
          <w:szCs w:val="24"/>
          <w:lang w:val="en-GB"/>
        </w:rPr>
        <w:t>transport costs (</w:t>
      </w:r>
      <w:r w:rsidR="002E1FAD" w:rsidRPr="00B5007A">
        <w:rPr>
          <w:rFonts w:asciiTheme="majorBidi" w:hAnsiTheme="majorBidi" w:cstheme="majorBidi"/>
          <w:i/>
          <w:sz w:val="24"/>
          <w:szCs w:val="24"/>
          <w:lang w:val="en-GB"/>
        </w:rPr>
        <w:t>t</w:t>
      </w:r>
      <w:r w:rsidR="002E1FAD" w:rsidRPr="00B5007A">
        <w:rPr>
          <w:rFonts w:asciiTheme="majorBidi" w:hAnsiTheme="majorBidi" w:cstheme="majorBidi"/>
          <w:sz w:val="24"/>
          <w:szCs w:val="24"/>
          <w:lang w:val="en-GB"/>
        </w:rPr>
        <w:t xml:space="preserve">) multiplied distance to </w:t>
      </w:r>
      <w:r w:rsidRPr="00B5007A">
        <w:rPr>
          <w:rFonts w:asciiTheme="majorBidi" w:hAnsiTheme="majorBidi" w:cstheme="majorBidi"/>
          <w:sz w:val="24"/>
          <w:szCs w:val="24"/>
          <w:lang w:val="en-GB"/>
        </w:rPr>
        <w:t>the competitor</w:t>
      </w:r>
      <w:r w:rsidR="002E1FAD" w:rsidRPr="00B5007A">
        <w:rPr>
          <w:rFonts w:asciiTheme="majorBidi" w:hAnsiTheme="majorBidi" w:cstheme="majorBidi"/>
          <w:sz w:val="24"/>
          <w:szCs w:val="24"/>
          <w:lang w:val="en-GB"/>
        </w:rPr>
        <w:t xml:space="preserve"> (</w:t>
      </w:r>
      <w:r w:rsidR="002E1FAD" w:rsidRPr="00B5007A">
        <w:rPr>
          <w:rFonts w:asciiTheme="majorBidi" w:hAnsiTheme="majorBidi" w:cstheme="majorBidi"/>
          <w:i/>
          <w:sz w:val="24"/>
          <w:szCs w:val="24"/>
          <w:lang w:val="en-GB"/>
        </w:rPr>
        <w:t>D</w:t>
      </w:r>
      <w:r w:rsidR="002E1FAD" w:rsidRPr="00B5007A">
        <w:rPr>
          <w:rFonts w:asciiTheme="majorBidi" w:hAnsiTheme="majorBidi" w:cstheme="majorBidi"/>
          <w:sz w:val="24"/>
          <w:szCs w:val="24"/>
          <w:lang w:val="en-GB"/>
        </w:rPr>
        <w:t>) divided by net value of product being sold at downstream market (</w:t>
      </w:r>
      <w:r w:rsidR="002E1FAD" w:rsidRPr="00B5007A">
        <w:rPr>
          <w:rFonts w:asciiTheme="majorBidi" w:hAnsiTheme="majorBidi" w:cstheme="majorBidi"/>
          <w:i/>
          <w:iCs/>
          <w:sz w:val="24"/>
          <w:szCs w:val="24"/>
          <w:lang w:val="en-GB"/>
        </w:rPr>
        <w:t>ρ</w:t>
      </w:r>
      <w:r w:rsidR="002E1FAD" w:rsidRPr="00B5007A">
        <w:rPr>
          <w:rFonts w:asciiTheme="majorBidi" w:hAnsiTheme="majorBidi" w:cstheme="majorBidi"/>
          <w:sz w:val="24"/>
          <w:szCs w:val="24"/>
          <w:lang w:val="en-GB"/>
        </w:rPr>
        <w:t xml:space="preserve">) (Alvarez et al., 2000). </w:t>
      </w:r>
      <w:r w:rsidRPr="00B5007A">
        <w:rPr>
          <w:rFonts w:asciiTheme="majorBidi" w:hAnsiTheme="majorBidi" w:cstheme="majorBidi"/>
          <w:sz w:val="24"/>
          <w:szCs w:val="24"/>
          <w:lang w:val="en-GB"/>
        </w:rPr>
        <w:t>More</w:t>
      </w:r>
      <w:r w:rsidR="002E1FAD" w:rsidRPr="00B5007A">
        <w:rPr>
          <w:rFonts w:asciiTheme="majorBidi" w:hAnsiTheme="majorBidi" w:cstheme="majorBidi"/>
          <w:sz w:val="24"/>
          <w:szCs w:val="24"/>
          <w:lang w:val="en-GB"/>
        </w:rPr>
        <w:t xml:space="preserve"> the ratio </w:t>
      </w:r>
      <w:r w:rsidR="002E1FAD" w:rsidRPr="00B5007A">
        <w:rPr>
          <w:rFonts w:asciiTheme="majorBidi" w:hAnsiTheme="majorBidi" w:cstheme="majorBidi"/>
          <w:i/>
          <w:iCs/>
          <w:sz w:val="24"/>
          <w:szCs w:val="24"/>
          <w:lang w:val="en-GB"/>
        </w:rPr>
        <w:t>s</w:t>
      </w:r>
      <w:r w:rsidR="002E1FAD" w:rsidRPr="00B5007A">
        <w:rPr>
          <w:rFonts w:asciiTheme="majorBidi" w:hAnsiTheme="majorBidi" w:cstheme="majorBidi"/>
          <w:sz w:val="24"/>
          <w:szCs w:val="24"/>
          <w:lang w:val="en-GB"/>
        </w:rPr>
        <w:t xml:space="preserve"> increases, competition between </w:t>
      </w:r>
      <w:r w:rsidR="00C81F6B" w:rsidRPr="00B5007A">
        <w:rPr>
          <w:rFonts w:asciiTheme="majorBidi" w:hAnsiTheme="majorBidi" w:cstheme="majorBidi"/>
          <w:sz w:val="24"/>
          <w:szCs w:val="24"/>
          <w:lang w:val="en-GB"/>
        </w:rPr>
        <w:t>processor</w:t>
      </w:r>
      <w:r w:rsidR="002E1FAD" w:rsidRPr="00B5007A">
        <w:rPr>
          <w:rFonts w:asciiTheme="majorBidi" w:hAnsiTheme="majorBidi" w:cstheme="majorBidi"/>
          <w:sz w:val="24"/>
          <w:szCs w:val="24"/>
          <w:lang w:val="en-GB"/>
        </w:rPr>
        <w:t xml:space="preserve">s diminishes to the point where eventually they are </w:t>
      </w:r>
      <w:r w:rsidRPr="00B5007A">
        <w:rPr>
          <w:rFonts w:asciiTheme="majorBidi" w:hAnsiTheme="majorBidi" w:cstheme="majorBidi"/>
          <w:sz w:val="24"/>
          <w:szCs w:val="24"/>
          <w:lang w:val="en-GB"/>
        </w:rPr>
        <w:t xml:space="preserve">spatially isolated monopsonies. More the ratio </w:t>
      </w:r>
      <w:r w:rsidRPr="00B5007A">
        <w:rPr>
          <w:rFonts w:asciiTheme="majorBidi" w:hAnsiTheme="majorBidi" w:cstheme="majorBidi"/>
          <w:i/>
          <w:iCs/>
          <w:sz w:val="24"/>
          <w:szCs w:val="24"/>
          <w:lang w:val="en-GB"/>
        </w:rPr>
        <w:t>s</w:t>
      </w:r>
      <w:r w:rsidRPr="00B5007A">
        <w:rPr>
          <w:rFonts w:asciiTheme="majorBidi" w:hAnsiTheme="majorBidi" w:cstheme="majorBidi"/>
          <w:sz w:val="24"/>
          <w:szCs w:val="24"/>
          <w:lang w:val="en-GB"/>
        </w:rPr>
        <w:t xml:space="preserve"> decreases, competition between processors becomes more </w:t>
      </w:r>
      <w:r w:rsidR="009724B7" w:rsidRPr="00B5007A">
        <w:rPr>
          <w:rFonts w:asciiTheme="majorBidi" w:hAnsiTheme="majorBidi" w:cstheme="majorBidi"/>
          <w:sz w:val="24"/>
          <w:szCs w:val="24"/>
          <w:lang w:val="en-GB"/>
        </w:rPr>
        <w:t>intensive.</w:t>
      </w:r>
      <w:r w:rsidRPr="00B5007A">
        <w:rPr>
          <w:rFonts w:asciiTheme="majorBidi" w:hAnsiTheme="majorBidi" w:cstheme="majorBidi"/>
          <w:sz w:val="24"/>
          <w:szCs w:val="24"/>
          <w:lang w:val="en-GB"/>
        </w:rPr>
        <w:t xml:space="preserve"> </w:t>
      </w:r>
      <w:r w:rsidR="009724B7" w:rsidRPr="00B5007A">
        <w:rPr>
          <w:rFonts w:asciiTheme="majorBidi" w:hAnsiTheme="majorBidi" w:cstheme="majorBidi"/>
          <w:sz w:val="24"/>
          <w:szCs w:val="24"/>
          <w:lang w:val="en-GB"/>
        </w:rPr>
        <w:t>In order to alter the value of</w:t>
      </w:r>
      <w:r w:rsidR="002E1FAD" w:rsidRPr="00B5007A">
        <w:rPr>
          <w:rFonts w:asciiTheme="majorBidi" w:hAnsiTheme="majorBidi" w:cstheme="majorBidi"/>
          <w:sz w:val="24"/>
          <w:szCs w:val="24"/>
          <w:lang w:val="en-GB"/>
        </w:rPr>
        <w:t xml:space="preserve"> </w:t>
      </w:r>
      <w:r w:rsidR="002E1FAD" w:rsidRPr="00B5007A">
        <w:rPr>
          <w:rFonts w:asciiTheme="majorBidi" w:hAnsiTheme="majorBidi" w:cstheme="majorBidi"/>
          <w:i/>
          <w:iCs/>
          <w:sz w:val="24"/>
          <w:szCs w:val="24"/>
          <w:lang w:val="en-GB"/>
        </w:rPr>
        <w:t>s</w:t>
      </w:r>
      <w:r w:rsidR="002E1FAD" w:rsidRPr="00B5007A">
        <w:rPr>
          <w:rFonts w:asciiTheme="majorBidi" w:hAnsiTheme="majorBidi" w:cstheme="majorBidi"/>
          <w:sz w:val="24"/>
          <w:szCs w:val="24"/>
          <w:lang w:val="en-GB"/>
        </w:rPr>
        <w:t xml:space="preserve"> as an explanatory variable </w:t>
      </w:r>
      <w:r w:rsidR="009724B7" w:rsidRPr="00B5007A">
        <w:rPr>
          <w:rFonts w:asciiTheme="majorBidi" w:hAnsiTheme="majorBidi" w:cstheme="majorBidi"/>
          <w:sz w:val="24"/>
          <w:szCs w:val="24"/>
          <w:lang w:val="en-GB"/>
        </w:rPr>
        <w:t xml:space="preserve">in our study, we </w:t>
      </w:r>
      <w:r w:rsidR="002E1FAD" w:rsidRPr="00B5007A">
        <w:rPr>
          <w:rFonts w:asciiTheme="majorBidi" w:hAnsiTheme="majorBidi" w:cstheme="majorBidi"/>
          <w:sz w:val="24"/>
          <w:szCs w:val="24"/>
          <w:lang w:val="en-GB"/>
        </w:rPr>
        <w:t xml:space="preserve">exogenously </w:t>
      </w:r>
      <w:r w:rsidR="009724B7" w:rsidRPr="00B5007A">
        <w:rPr>
          <w:rFonts w:asciiTheme="majorBidi" w:hAnsiTheme="majorBidi" w:cstheme="majorBidi"/>
          <w:sz w:val="24"/>
          <w:szCs w:val="24"/>
          <w:lang w:val="en-GB"/>
        </w:rPr>
        <w:t xml:space="preserve">change the parameter </w:t>
      </w:r>
      <w:r w:rsidR="009724B7" w:rsidRPr="00B5007A">
        <w:rPr>
          <w:rFonts w:asciiTheme="majorBidi" w:hAnsiTheme="majorBidi" w:cstheme="majorBidi"/>
          <w:i/>
          <w:iCs/>
          <w:sz w:val="24"/>
          <w:szCs w:val="24"/>
          <w:lang w:val="en-GB"/>
        </w:rPr>
        <w:t>t</w:t>
      </w:r>
      <w:r w:rsidR="009724B7" w:rsidRPr="00B5007A">
        <w:rPr>
          <w:rFonts w:asciiTheme="majorBidi" w:hAnsiTheme="majorBidi" w:cstheme="majorBidi"/>
          <w:sz w:val="24"/>
          <w:szCs w:val="24"/>
          <w:lang w:val="en-GB"/>
        </w:rPr>
        <w:t xml:space="preserve"> in the range of the values within the </w:t>
      </w:r>
      <w:r w:rsidR="009724B7" w:rsidRPr="00B5007A">
        <w:rPr>
          <w:rFonts w:asciiTheme="majorBidi" w:hAnsiTheme="majorBidi" w:cstheme="majorBidi"/>
          <w:sz w:val="24"/>
          <w:szCs w:val="24"/>
          <w:lang w:val="en-GB"/>
        </w:rPr>
        <w:lastRenderedPageBreak/>
        <w:t xml:space="preserve">list </w:t>
      </w:r>
      <w:r w:rsidR="009724B7" w:rsidRPr="00B5007A">
        <w:rPr>
          <w:rFonts w:asciiTheme="majorBidi" w:hAnsiTheme="majorBidi" w:cstheme="majorBidi"/>
          <w:i/>
          <w:iCs/>
          <w:sz w:val="24"/>
          <w:szCs w:val="24"/>
          <w:lang w:val="en-GB"/>
        </w:rPr>
        <w:t>t = [0.01 ,0.2, 0.4, 0.6, 0.8, 1.0]</w:t>
      </w:r>
      <w:r w:rsidR="002E1FAD" w:rsidRPr="00B5007A">
        <w:rPr>
          <w:rFonts w:asciiTheme="majorBidi" w:hAnsiTheme="majorBidi" w:cstheme="majorBidi"/>
          <w:sz w:val="24"/>
          <w:szCs w:val="24"/>
          <w:lang w:val="en-GB"/>
        </w:rPr>
        <w:t xml:space="preserve">. </w:t>
      </w:r>
      <w:r w:rsidR="009724B7" w:rsidRPr="00B5007A">
        <w:rPr>
          <w:rFonts w:asciiTheme="majorBidi" w:hAnsiTheme="majorBidi" w:cstheme="majorBidi"/>
          <w:sz w:val="24"/>
          <w:szCs w:val="24"/>
          <w:lang w:val="en-GB"/>
        </w:rPr>
        <w:t xml:space="preserve">In addition, </w:t>
      </w:r>
      <w:r w:rsidR="009724B7" w:rsidRPr="00B5007A">
        <w:rPr>
          <w:rFonts w:asciiTheme="majorBidi" w:hAnsiTheme="majorBidi" w:cstheme="majorBidi"/>
          <w:sz w:val="24"/>
          <w:szCs w:val="24"/>
        </w:rPr>
        <w:t>w</w:t>
      </w:r>
      <w:r w:rsidR="00237B44" w:rsidRPr="00B5007A">
        <w:rPr>
          <w:rFonts w:asciiTheme="majorBidi" w:hAnsiTheme="majorBidi" w:cstheme="majorBidi"/>
          <w:sz w:val="24"/>
          <w:szCs w:val="24"/>
        </w:rPr>
        <w:t>e</w:t>
      </w:r>
      <w:r w:rsidR="009724B7" w:rsidRPr="00B5007A">
        <w:rPr>
          <w:rFonts w:asciiTheme="majorBidi" w:hAnsiTheme="majorBidi" w:cstheme="majorBidi"/>
          <w:sz w:val="24"/>
          <w:szCs w:val="24"/>
        </w:rPr>
        <w:t xml:space="preserve"> conduct </w:t>
      </w:r>
      <w:r w:rsidR="00237B44" w:rsidRPr="00B5007A">
        <w:rPr>
          <w:rFonts w:asciiTheme="majorBidi" w:hAnsiTheme="majorBidi" w:cstheme="majorBidi"/>
          <w:sz w:val="24"/>
          <w:szCs w:val="24"/>
        </w:rPr>
        <w:t>the</w:t>
      </w:r>
      <w:r w:rsidR="009724B7" w:rsidRPr="00B5007A">
        <w:rPr>
          <w:rFonts w:asciiTheme="majorBidi" w:hAnsiTheme="majorBidi" w:cstheme="majorBidi"/>
          <w:sz w:val="24"/>
          <w:szCs w:val="24"/>
        </w:rPr>
        <w:t xml:space="preserve"> simulations, once with the factor price elasticity of supply </w:t>
      </w:r>
      <w:r w:rsidR="009724B7" w:rsidRPr="00B5007A">
        <w:rPr>
          <w:rFonts w:asciiTheme="majorBidi" w:hAnsiTheme="majorBidi" w:cstheme="majorBidi"/>
          <w:i/>
          <w:iCs/>
          <w:sz w:val="24"/>
          <w:szCs w:val="24"/>
        </w:rPr>
        <w:t>ε</w:t>
      </w:r>
      <w:r w:rsidR="009724B7" w:rsidRPr="00B5007A">
        <w:rPr>
          <w:rFonts w:asciiTheme="majorBidi" w:hAnsiTheme="majorBidi" w:cstheme="majorBidi"/>
          <w:sz w:val="24"/>
          <w:szCs w:val="24"/>
        </w:rPr>
        <w:t xml:space="preserve"> </w:t>
      </w:r>
      <w:r w:rsidR="00C25042" w:rsidRPr="00B5007A">
        <w:rPr>
          <w:rFonts w:asciiTheme="majorBidi" w:hAnsiTheme="majorBidi" w:cstheme="majorBidi"/>
          <w:sz w:val="24"/>
          <w:szCs w:val="24"/>
        </w:rPr>
        <w:t>equal to 1 (</w:t>
      </w:r>
      <w:r w:rsidR="009724B7" w:rsidRPr="00B5007A">
        <w:rPr>
          <w:rFonts w:asciiTheme="majorBidi" w:hAnsiTheme="majorBidi" w:cstheme="majorBidi"/>
          <w:sz w:val="24"/>
          <w:szCs w:val="24"/>
        </w:rPr>
        <w:t>which represents a strictly positive (unitary) price elasticity for farms</w:t>
      </w:r>
      <w:r w:rsidR="00C25042" w:rsidRPr="00B5007A">
        <w:rPr>
          <w:rFonts w:asciiTheme="majorBidi" w:hAnsiTheme="majorBidi" w:cstheme="majorBidi"/>
          <w:sz w:val="24"/>
          <w:szCs w:val="24"/>
        </w:rPr>
        <w:t>)</w:t>
      </w:r>
      <w:r w:rsidR="009724B7" w:rsidRPr="00B5007A">
        <w:rPr>
          <w:rFonts w:asciiTheme="majorBidi" w:hAnsiTheme="majorBidi" w:cstheme="majorBidi"/>
          <w:sz w:val="24"/>
          <w:szCs w:val="24"/>
        </w:rPr>
        <w:t xml:space="preserve"> and once with the factor price elasticity of supply </w:t>
      </w:r>
      <w:r w:rsidR="009724B7" w:rsidRPr="00B5007A">
        <w:rPr>
          <w:rFonts w:asciiTheme="majorBidi" w:hAnsiTheme="majorBidi" w:cstheme="majorBidi"/>
          <w:i/>
          <w:iCs/>
          <w:sz w:val="24"/>
          <w:szCs w:val="24"/>
        </w:rPr>
        <w:t>ε</w:t>
      </w:r>
      <w:r w:rsidR="009724B7" w:rsidRPr="00B5007A">
        <w:rPr>
          <w:rFonts w:asciiTheme="majorBidi" w:hAnsiTheme="majorBidi" w:cstheme="majorBidi"/>
          <w:sz w:val="24"/>
          <w:szCs w:val="24"/>
        </w:rPr>
        <w:t xml:space="preserve"> </w:t>
      </w:r>
      <w:r w:rsidR="00C25042" w:rsidRPr="00B5007A">
        <w:rPr>
          <w:rFonts w:asciiTheme="majorBidi" w:hAnsiTheme="majorBidi" w:cstheme="majorBidi"/>
          <w:sz w:val="24"/>
          <w:szCs w:val="24"/>
        </w:rPr>
        <w:t>equal to 0.01 (</w:t>
      </w:r>
      <w:r w:rsidR="009724B7" w:rsidRPr="00B5007A">
        <w:rPr>
          <w:rFonts w:asciiTheme="majorBidi" w:hAnsiTheme="majorBidi" w:cstheme="majorBidi"/>
          <w:sz w:val="24"/>
          <w:szCs w:val="24"/>
        </w:rPr>
        <w:t>which represents an extremely non-elastic market supply</w:t>
      </w:r>
      <w:r w:rsidR="00C25042" w:rsidRPr="00B5007A">
        <w:rPr>
          <w:rFonts w:asciiTheme="majorBidi" w:hAnsiTheme="majorBidi" w:cstheme="majorBidi"/>
          <w:sz w:val="24"/>
          <w:szCs w:val="24"/>
        </w:rPr>
        <w:t>)</w:t>
      </w:r>
      <w:r w:rsidR="009724B7" w:rsidRPr="00B5007A">
        <w:rPr>
          <w:rFonts w:asciiTheme="majorBidi" w:hAnsiTheme="majorBidi" w:cstheme="majorBidi"/>
          <w:sz w:val="24"/>
          <w:szCs w:val="24"/>
        </w:rPr>
        <w:t xml:space="preserve">. The near to zero </w:t>
      </w:r>
      <w:r w:rsidR="009724B7" w:rsidRPr="00B5007A">
        <w:rPr>
          <w:rFonts w:asciiTheme="majorBidi" w:hAnsiTheme="majorBidi" w:cstheme="majorBidi"/>
          <w:i/>
          <w:iCs/>
          <w:sz w:val="24"/>
          <w:szCs w:val="24"/>
        </w:rPr>
        <w:t xml:space="preserve">ε </w:t>
      </w:r>
      <w:r w:rsidR="009724B7" w:rsidRPr="00B5007A">
        <w:rPr>
          <w:rFonts w:asciiTheme="majorBidi" w:hAnsiTheme="majorBidi" w:cstheme="majorBidi"/>
          <w:sz w:val="24"/>
          <w:szCs w:val="24"/>
        </w:rPr>
        <w:t xml:space="preserve">parameter can reflect the fact that farmers in the reality might have just limited flexibility to substitute outputs creating relatively inelastic supply in the short run (Gardner, 1992). </w:t>
      </w:r>
      <w:r w:rsidR="009371A1" w:rsidRPr="00B5007A">
        <w:rPr>
          <w:rFonts w:asciiTheme="majorBidi" w:hAnsiTheme="majorBidi" w:cstheme="majorBidi"/>
          <w:sz w:val="24"/>
          <w:szCs w:val="24"/>
        </w:rPr>
        <w:t>Each simulation</w:t>
      </w:r>
      <w:r w:rsidR="009724B7" w:rsidRPr="00B5007A">
        <w:rPr>
          <w:rFonts w:asciiTheme="majorBidi" w:hAnsiTheme="majorBidi" w:cstheme="majorBidi"/>
          <w:sz w:val="24"/>
          <w:szCs w:val="24"/>
        </w:rPr>
        <w:t xml:space="preserve"> </w:t>
      </w:r>
      <w:r w:rsidR="009371A1" w:rsidRPr="00B5007A">
        <w:rPr>
          <w:rFonts w:asciiTheme="majorBidi" w:hAnsiTheme="majorBidi" w:cstheme="majorBidi"/>
          <w:sz w:val="24"/>
          <w:szCs w:val="24"/>
        </w:rPr>
        <w:t>is conducted through 10000 steps</w:t>
      </w:r>
      <w:r w:rsidR="00BB190C" w:rsidRPr="00B5007A">
        <w:rPr>
          <w:rFonts w:asciiTheme="majorBidi" w:hAnsiTheme="majorBidi" w:cstheme="majorBidi"/>
          <w:sz w:val="24"/>
          <w:szCs w:val="24"/>
        </w:rPr>
        <w:t xml:space="preserve"> and repeated</w:t>
      </w:r>
      <w:r w:rsidR="009371A1" w:rsidRPr="00B5007A">
        <w:rPr>
          <w:rFonts w:asciiTheme="majorBidi" w:hAnsiTheme="majorBidi" w:cstheme="majorBidi"/>
          <w:sz w:val="24"/>
          <w:szCs w:val="24"/>
        </w:rPr>
        <w:t xml:space="preserve"> </w:t>
      </w:r>
      <w:r w:rsidR="00C25042" w:rsidRPr="00B5007A">
        <w:rPr>
          <w:rFonts w:asciiTheme="majorBidi" w:hAnsiTheme="majorBidi" w:cstheme="majorBidi"/>
          <w:sz w:val="24"/>
          <w:szCs w:val="24"/>
        </w:rPr>
        <w:t>by</w:t>
      </w:r>
      <w:r w:rsidR="009724B7" w:rsidRPr="00B5007A">
        <w:rPr>
          <w:rFonts w:asciiTheme="majorBidi" w:hAnsiTheme="majorBidi" w:cstheme="majorBidi"/>
          <w:sz w:val="24"/>
          <w:szCs w:val="24"/>
        </w:rPr>
        <w:t xml:space="preserve"> </w:t>
      </w:r>
      <w:r w:rsidR="009371A1" w:rsidRPr="00B5007A">
        <w:rPr>
          <w:rFonts w:asciiTheme="majorBidi" w:hAnsiTheme="majorBidi" w:cstheme="majorBidi"/>
          <w:sz w:val="24"/>
          <w:szCs w:val="24"/>
        </w:rPr>
        <w:t xml:space="preserve">changing the </w:t>
      </w:r>
      <w:r w:rsidR="00C25042" w:rsidRPr="00B5007A">
        <w:rPr>
          <w:rFonts w:asciiTheme="majorBidi" w:hAnsiTheme="majorBidi" w:cstheme="majorBidi"/>
          <w:sz w:val="24"/>
          <w:szCs w:val="24"/>
        </w:rPr>
        <w:t>parameters</w:t>
      </w:r>
      <w:r w:rsidR="00BB190C" w:rsidRPr="00B5007A">
        <w:rPr>
          <w:rFonts w:asciiTheme="majorBidi" w:hAnsiTheme="majorBidi" w:cstheme="majorBidi"/>
          <w:sz w:val="24"/>
          <w:szCs w:val="24"/>
        </w:rPr>
        <w:t>,</w:t>
      </w:r>
      <w:r w:rsidR="00C25042" w:rsidRPr="00B5007A">
        <w:rPr>
          <w:rFonts w:asciiTheme="majorBidi" w:hAnsiTheme="majorBidi" w:cstheme="majorBidi"/>
          <w:sz w:val="24"/>
          <w:szCs w:val="24"/>
        </w:rPr>
        <w:t xml:space="preserve"> </w:t>
      </w:r>
      <w:r w:rsidR="009371A1" w:rsidRPr="00B5007A">
        <w:rPr>
          <w:rFonts w:asciiTheme="majorBidi" w:hAnsiTheme="majorBidi" w:cstheme="majorBidi"/>
          <w:sz w:val="24"/>
          <w:szCs w:val="24"/>
        </w:rPr>
        <w:t>agents’ types (supervised or unsupervised)</w:t>
      </w:r>
      <w:r w:rsidR="00C25042" w:rsidRPr="00B5007A">
        <w:rPr>
          <w:rFonts w:asciiTheme="majorBidi" w:hAnsiTheme="majorBidi" w:cstheme="majorBidi"/>
          <w:sz w:val="24"/>
          <w:szCs w:val="24"/>
        </w:rPr>
        <w:t>,</w:t>
      </w:r>
      <w:r w:rsidR="009371A1" w:rsidRPr="00B5007A">
        <w:rPr>
          <w:rFonts w:asciiTheme="majorBidi" w:hAnsiTheme="majorBidi" w:cstheme="majorBidi"/>
          <w:sz w:val="24"/>
          <w:szCs w:val="24"/>
        </w:rPr>
        <w:t xml:space="preserve"> </w:t>
      </w:r>
      <w:r w:rsidR="009371A1" w:rsidRPr="00B5007A">
        <w:rPr>
          <w:rFonts w:asciiTheme="majorBidi" w:hAnsiTheme="majorBidi" w:cstheme="majorBidi"/>
          <w:i/>
          <w:iCs/>
          <w:sz w:val="24"/>
          <w:szCs w:val="24"/>
        </w:rPr>
        <w:t>t</w:t>
      </w:r>
      <w:r w:rsidR="009371A1" w:rsidRPr="00B5007A">
        <w:rPr>
          <w:rFonts w:asciiTheme="majorBidi" w:hAnsiTheme="majorBidi" w:cstheme="majorBidi"/>
          <w:sz w:val="24"/>
          <w:szCs w:val="24"/>
        </w:rPr>
        <w:t xml:space="preserve"> and </w:t>
      </w:r>
      <w:r w:rsidR="009724B7" w:rsidRPr="00B5007A">
        <w:rPr>
          <w:rFonts w:asciiTheme="majorBidi" w:hAnsiTheme="majorBidi" w:cstheme="majorBidi"/>
          <w:i/>
          <w:iCs/>
          <w:sz w:val="24"/>
          <w:szCs w:val="24"/>
        </w:rPr>
        <w:t>ε</w:t>
      </w:r>
      <w:r w:rsidR="009724B7" w:rsidRPr="00B5007A">
        <w:rPr>
          <w:rFonts w:asciiTheme="majorBidi" w:hAnsiTheme="majorBidi" w:cstheme="majorBidi"/>
          <w:sz w:val="24"/>
          <w:szCs w:val="24"/>
        </w:rPr>
        <w:t xml:space="preserve"> </w:t>
      </w:r>
      <w:r w:rsidR="009371A1" w:rsidRPr="00B5007A">
        <w:rPr>
          <w:rFonts w:asciiTheme="majorBidi" w:hAnsiTheme="majorBidi" w:cstheme="majorBidi"/>
          <w:sz w:val="24"/>
          <w:szCs w:val="24"/>
        </w:rPr>
        <w:t>according to the above mentioned values.</w:t>
      </w:r>
      <w:r w:rsidR="000B5B15" w:rsidRPr="00B5007A">
        <w:rPr>
          <w:rFonts w:asciiTheme="majorBidi" w:hAnsiTheme="majorBidi" w:cstheme="majorBidi"/>
          <w:sz w:val="24"/>
          <w:szCs w:val="24"/>
        </w:rPr>
        <w:t xml:space="preserve"> </w:t>
      </w:r>
      <w:r w:rsidR="00237B44" w:rsidRPr="00B5007A">
        <w:rPr>
          <w:rFonts w:asciiTheme="majorBidi" w:hAnsiTheme="majorBidi" w:cstheme="majorBidi"/>
          <w:sz w:val="24"/>
          <w:szCs w:val="24"/>
        </w:rPr>
        <w:t>Figure</w:t>
      </w:r>
      <w:r w:rsidR="003879D8" w:rsidRPr="00B5007A">
        <w:rPr>
          <w:rFonts w:asciiTheme="majorBidi" w:hAnsiTheme="majorBidi" w:cstheme="majorBidi"/>
          <w:sz w:val="24"/>
          <w:szCs w:val="24"/>
        </w:rPr>
        <w:t xml:space="preserve"> </w:t>
      </w:r>
      <w:r w:rsidR="00D475DF" w:rsidRPr="00B5007A">
        <w:rPr>
          <w:rFonts w:asciiTheme="majorBidi" w:hAnsiTheme="majorBidi" w:cstheme="majorBidi"/>
          <w:sz w:val="24"/>
          <w:szCs w:val="24"/>
        </w:rPr>
        <w:t>1</w:t>
      </w:r>
      <w:r w:rsidR="003879D8" w:rsidRPr="00B5007A">
        <w:rPr>
          <w:rFonts w:asciiTheme="majorBidi" w:hAnsiTheme="majorBidi" w:cstheme="majorBidi"/>
          <w:sz w:val="24"/>
          <w:szCs w:val="24"/>
        </w:rPr>
        <w:t xml:space="preserve"> (2)</w:t>
      </w:r>
      <w:r w:rsidR="00D475DF" w:rsidRPr="00B5007A">
        <w:rPr>
          <w:rFonts w:asciiTheme="majorBidi" w:hAnsiTheme="majorBidi" w:cstheme="majorBidi"/>
          <w:sz w:val="24"/>
          <w:szCs w:val="24"/>
        </w:rPr>
        <w:t xml:space="preserve"> shows the finalized</w:t>
      </w:r>
      <w:r w:rsidR="003879D8" w:rsidRPr="00B5007A">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003879D8" w:rsidRPr="00B5007A">
        <w:rPr>
          <w:rFonts w:asciiTheme="majorBidi" w:hAnsiTheme="majorBidi" w:cstheme="majorBidi"/>
          <w:sz w:val="24"/>
          <w:szCs w:val="24"/>
        </w:rPr>
        <w:t xml:space="preserve"> </w:t>
      </w:r>
      <w:r w:rsidR="00D475DF" w:rsidRPr="00B5007A">
        <w:rPr>
          <w:rFonts w:asciiTheme="majorBidi" w:hAnsiTheme="majorBidi" w:cstheme="majorBidi"/>
          <w:sz w:val="24"/>
          <w:szCs w:val="24"/>
        </w:rPr>
        <w:t xml:space="preserve">outcome of the simulations by </w:t>
      </w:r>
      <w:r w:rsidR="00D475DF" w:rsidRPr="00B5007A">
        <w:rPr>
          <w:rFonts w:asciiTheme="majorBidi" w:hAnsiTheme="majorBidi" w:cstheme="majorBidi"/>
          <w:i/>
          <w:iCs/>
          <w:sz w:val="24"/>
          <w:szCs w:val="24"/>
        </w:rPr>
        <w:t>unsupervised</w:t>
      </w:r>
      <w:r w:rsidR="00D475DF" w:rsidRPr="00B5007A">
        <w:rPr>
          <w:rFonts w:asciiTheme="majorBidi" w:hAnsiTheme="majorBidi" w:cstheme="majorBidi"/>
          <w:sz w:val="24"/>
          <w:szCs w:val="24"/>
        </w:rPr>
        <w:t xml:space="preserve"> agents </w:t>
      </w:r>
      <w:r w:rsidR="00BB190C" w:rsidRPr="00B5007A">
        <w:rPr>
          <w:rFonts w:asciiTheme="majorBidi" w:hAnsiTheme="majorBidi" w:cstheme="majorBidi"/>
          <w:sz w:val="24"/>
          <w:szCs w:val="24"/>
        </w:rPr>
        <w:t xml:space="preserve">at the final 1000 steps of the agents’ interaction </w:t>
      </w:r>
      <w:r w:rsidR="003879D8" w:rsidRPr="00B5007A">
        <w:rPr>
          <w:rFonts w:asciiTheme="majorBidi" w:hAnsiTheme="majorBidi" w:cstheme="majorBidi"/>
          <w:sz w:val="24"/>
          <w:szCs w:val="24"/>
        </w:rPr>
        <w:t>as well as the equilibrium values of</w:t>
      </w:r>
      <w:r w:rsidR="00725EEB" w:rsidRPr="00B5007A">
        <w:rPr>
          <w:rFonts w:asciiTheme="majorBidi" w:hAnsiTheme="majorBidi" w:cstheme="majorBidi"/>
          <w:sz w:val="24"/>
          <w:szCs w:val="24"/>
        </w:rPr>
        <w:t xml:space="preserve"> </w:t>
      </w:r>
      <w:r w:rsidR="003879D8" w:rsidRPr="00B5007A">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003879D8" w:rsidRPr="00B5007A">
        <w:rPr>
          <w:rFonts w:asciiTheme="majorBidi" w:hAnsiTheme="majorBidi" w:cstheme="majorBidi"/>
          <w:sz w:val="24"/>
          <w:szCs w:val="24"/>
        </w:rPr>
        <w:t xml:space="preserve"> obtained by </w:t>
      </w:r>
      <w:r w:rsidR="003879D8" w:rsidRPr="00B5007A">
        <w:rPr>
          <w:rFonts w:asciiTheme="majorBidi" w:hAnsiTheme="majorBidi" w:cstheme="majorBidi"/>
          <w:i/>
          <w:iCs/>
          <w:sz w:val="24"/>
          <w:szCs w:val="24"/>
        </w:rPr>
        <w:t>supervised</w:t>
      </w:r>
      <w:r w:rsidR="003879D8" w:rsidRPr="00B5007A">
        <w:rPr>
          <w:rFonts w:asciiTheme="majorBidi" w:hAnsiTheme="majorBidi" w:cstheme="majorBidi"/>
          <w:sz w:val="24"/>
          <w:szCs w:val="24"/>
        </w:rPr>
        <w:t xml:space="preserve"> agents </w:t>
      </w:r>
      <w:r w:rsidR="001C7B36" w:rsidRPr="00B5007A">
        <w:rPr>
          <w:rFonts w:asciiTheme="majorBidi" w:hAnsiTheme="majorBidi" w:cstheme="majorBidi"/>
          <w:sz w:val="24"/>
          <w:szCs w:val="24"/>
        </w:rPr>
        <w:t xml:space="preserve">by setting the </w:t>
      </w:r>
      <w:r w:rsidR="001C7B36" w:rsidRPr="00B5007A">
        <w:rPr>
          <w:rFonts w:asciiTheme="majorBidi" w:hAnsiTheme="majorBidi" w:cstheme="majorBidi"/>
          <w:i/>
          <w:iCs/>
          <w:sz w:val="24"/>
          <w:szCs w:val="24"/>
        </w:rPr>
        <w:t>price elasticity of supply</w:t>
      </w:r>
      <w:r w:rsidR="001C7B36" w:rsidRPr="00B5007A">
        <w:rPr>
          <w:rFonts w:asciiTheme="majorBidi" w:hAnsiTheme="majorBidi" w:cstheme="majorBidi"/>
          <w:sz w:val="24"/>
          <w:szCs w:val="24"/>
        </w:rPr>
        <w:t xml:space="preserve"> </w:t>
      </w:r>
      <m:oMath>
        <m:r>
          <w:rPr>
            <w:rFonts w:ascii="Cambria Math" w:hAnsi="Cambria Math" w:cstheme="majorBidi"/>
            <w:sz w:val="24"/>
            <w:szCs w:val="24"/>
          </w:rPr>
          <m:t>ε</m:t>
        </m:r>
      </m:oMath>
      <w:r w:rsidR="001C7B36" w:rsidRPr="00B5007A">
        <w:rPr>
          <w:rFonts w:asciiTheme="majorBidi" w:hAnsiTheme="majorBidi" w:cstheme="majorBidi"/>
          <w:sz w:val="24"/>
          <w:szCs w:val="24"/>
        </w:rPr>
        <w:t xml:space="preserve"> equal to 1</w:t>
      </w:r>
      <w:r w:rsidR="003879D8" w:rsidRPr="00B5007A">
        <w:rPr>
          <w:rFonts w:asciiTheme="majorBidi" w:hAnsiTheme="majorBidi" w:cstheme="majorBidi"/>
          <w:sz w:val="24"/>
          <w:szCs w:val="24"/>
        </w:rPr>
        <w:t xml:space="preserve"> (0.01)</w:t>
      </w:r>
      <w:r w:rsidR="00BB190C" w:rsidRPr="00B5007A">
        <w:rPr>
          <w:rFonts w:asciiTheme="majorBidi" w:hAnsiTheme="majorBidi" w:cstheme="majorBidi"/>
          <w:sz w:val="24"/>
          <w:szCs w:val="24"/>
        </w:rPr>
        <w:t xml:space="preserve"> for the selected values of transport costs</w:t>
      </w:r>
      <w:r w:rsidR="00FB0ABF" w:rsidRPr="00B5007A">
        <w:rPr>
          <w:rFonts w:asciiTheme="majorBidi" w:hAnsiTheme="majorBidi" w:cstheme="majorBidi"/>
          <w:sz w:val="24"/>
          <w:szCs w:val="24"/>
        </w:rPr>
        <w:t>.</w:t>
      </w:r>
    </w:p>
    <w:p w14:paraId="0675D63C" w14:textId="3955E45B" w:rsidR="007444BB" w:rsidRPr="007444BB" w:rsidRDefault="007444BB" w:rsidP="007444BB">
      <w:pPr>
        <w:spacing w:before="100" w:beforeAutospacing="1" w:after="100" w:afterAutospacing="1" w:line="240" w:lineRule="auto"/>
        <w:rPr>
          <w:rFonts w:ascii="Times New Roman" w:eastAsia="Times New Roman" w:hAnsi="Times New Roman" w:cs="Times New Roman"/>
          <w:sz w:val="24"/>
          <w:szCs w:val="24"/>
        </w:rPr>
      </w:pPr>
      <w:r w:rsidRPr="007444BB">
        <w:rPr>
          <w:rFonts w:ascii="Times New Roman" w:eastAsia="Times New Roman" w:hAnsi="Times New Roman" w:cs="Times New Roman"/>
          <w:noProof/>
          <w:sz w:val="24"/>
          <w:szCs w:val="24"/>
        </w:rPr>
        <w:lastRenderedPageBreak/>
        <w:drawing>
          <wp:inline distT="0" distB="0" distL="0" distR="0" wp14:anchorId="203AAFC5" wp14:editId="7B6BCA01">
            <wp:extent cx="6163056" cy="7699248"/>
            <wp:effectExtent l="0" t="0" r="0" b="0"/>
            <wp:docPr id="2" name="Picture 2" descr="C:\Users\Hamed\AppData\Local\Packages\Microsoft.Windows.Photos_8wekyb3d8bbwe\TempState\ShareServiceTempFolder\figure 1_spatial pricing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ed\AppData\Local\Packages\Microsoft.Windows.Photos_8wekyb3d8bbwe\TempState\ShareServiceTempFolder\figure 1_spatial pricing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3056" cy="7699248"/>
                    </a:xfrm>
                    <a:prstGeom prst="rect">
                      <a:avLst/>
                    </a:prstGeom>
                    <a:noFill/>
                    <a:ln>
                      <a:noFill/>
                    </a:ln>
                  </pic:spPr>
                </pic:pic>
              </a:graphicData>
            </a:graphic>
          </wp:inline>
        </w:drawing>
      </w:r>
    </w:p>
    <w:p w14:paraId="26BBD8B9" w14:textId="6B060438" w:rsidR="009B5ED6" w:rsidRDefault="009B5ED6" w:rsidP="009B5ED6">
      <w:pPr>
        <w:spacing w:line="360" w:lineRule="auto"/>
        <w:rPr>
          <w:rFonts w:asciiTheme="majorBidi" w:hAnsiTheme="majorBidi" w:cstheme="majorBidi"/>
        </w:rPr>
      </w:pPr>
      <w:r w:rsidRPr="00B5007A">
        <w:rPr>
          <w:rFonts w:asciiTheme="majorBidi" w:hAnsiTheme="majorBidi" w:cstheme="majorBidi"/>
        </w:rPr>
        <w:t xml:space="preserve">Figure 1. pricing of the duopsony for selected values of </w:t>
      </w:r>
      <w:r w:rsidRPr="00B5007A">
        <w:rPr>
          <w:rFonts w:asciiTheme="majorBidi" w:hAnsiTheme="majorBidi" w:cstheme="majorBidi"/>
          <w:i/>
          <w:iCs/>
        </w:rPr>
        <w:t xml:space="preserve">t </w:t>
      </w:r>
      <w:r w:rsidRPr="00B5007A">
        <w:rPr>
          <w:rFonts w:asciiTheme="majorBidi" w:hAnsiTheme="majorBidi" w:cstheme="majorBidi"/>
        </w:rPr>
        <w:t>in the case of elastic market (</w:t>
      </w:r>
      <w:r w:rsidRPr="00B5007A">
        <w:rPr>
          <w:rFonts w:asciiTheme="majorBidi" w:hAnsiTheme="majorBidi" w:cstheme="majorBidi"/>
          <w:i/>
          <w:iCs/>
        </w:rPr>
        <w:t>ε=1</w:t>
      </w:r>
      <w:r w:rsidRPr="00B5007A">
        <w:rPr>
          <w:rFonts w:asciiTheme="majorBidi" w:hAnsiTheme="majorBidi" w:cstheme="majorBidi"/>
        </w:rPr>
        <w:t>)</w:t>
      </w:r>
    </w:p>
    <w:p w14:paraId="0A95653A" w14:textId="5D46111E" w:rsidR="007444BB" w:rsidRPr="007444BB" w:rsidRDefault="007444BB" w:rsidP="007444BB">
      <w:pPr>
        <w:spacing w:before="100" w:beforeAutospacing="1" w:after="100" w:afterAutospacing="1" w:line="240" w:lineRule="auto"/>
        <w:rPr>
          <w:rFonts w:ascii="Times New Roman" w:eastAsia="Times New Roman" w:hAnsi="Times New Roman" w:cs="Times New Roman"/>
          <w:sz w:val="24"/>
          <w:szCs w:val="24"/>
        </w:rPr>
      </w:pPr>
      <w:r w:rsidRPr="007444BB">
        <w:rPr>
          <w:rFonts w:ascii="Times New Roman" w:eastAsia="Times New Roman" w:hAnsi="Times New Roman" w:cs="Times New Roman"/>
          <w:noProof/>
          <w:sz w:val="24"/>
          <w:szCs w:val="24"/>
        </w:rPr>
        <w:lastRenderedPageBreak/>
        <w:drawing>
          <wp:inline distT="0" distB="0" distL="0" distR="0" wp14:anchorId="59D63AAA" wp14:editId="7131748F">
            <wp:extent cx="6163056" cy="7699248"/>
            <wp:effectExtent l="0" t="0" r="0" b="0"/>
            <wp:docPr id="3" name="Picture 3" descr="C:\Users\Hamed\AppData\Local\Packages\Microsoft.Windows.Photos_8wekyb3d8bbwe\TempState\ShareServiceTempFolder\figure 2_spatial pricing 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med\AppData\Local\Packages\Microsoft.Windows.Photos_8wekyb3d8bbwe\TempState\ShareServiceTempFolder\figure 2_spatial pricing 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3056" cy="7699248"/>
                    </a:xfrm>
                    <a:prstGeom prst="rect">
                      <a:avLst/>
                    </a:prstGeom>
                    <a:noFill/>
                    <a:ln>
                      <a:noFill/>
                    </a:ln>
                  </pic:spPr>
                </pic:pic>
              </a:graphicData>
            </a:graphic>
          </wp:inline>
        </w:drawing>
      </w:r>
    </w:p>
    <w:p w14:paraId="1FB34C5F" w14:textId="38C54A74" w:rsidR="009B5ED6" w:rsidRPr="00B5007A" w:rsidRDefault="009B5ED6" w:rsidP="009B5ED6">
      <w:pPr>
        <w:spacing w:line="360" w:lineRule="auto"/>
        <w:rPr>
          <w:rFonts w:asciiTheme="majorBidi" w:hAnsiTheme="majorBidi" w:cstheme="majorBidi"/>
        </w:rPr>
      </w:pPr>
      <w:bookmarkStart w:id="0" w:name="_GoBack"/>
      <w:bookmarkEnd w:id="0"/>
      <w:r w:rsidRPr="00B5007A">
        <w:rPr>
          <w:rFonts w:asciiTheme="majorBidi" w:hAnsiTheme="majorBidi" w:cstheme="majorBidi"/>
        </w:rPr>
        <w:t xml:space="preserve">Figure 2. pricing of the duopsony for selected values of </w:t>
      </w:r>
      <w:r w:rsidRPr="00B5007A">
        <w:rPr>
          <w:rFonts w:asciiTheme="majorBidi" w:hAnsiTheme="majorBidi" w:cstheme="majorBidi"/>
          <w:i/>
          <w:iCs/>
        </w:rPr>
        <w:t xml:space="preserve">t </w:t>
      </w:r>
      <w:r w:rsidRPr="00B5007A">
        <w:rPr>
          <w:rFonts w:asciiTheme="majorBidi" w:hAnsiTheme="majorBidi" w:cstheme="majorBidi"/>
        </w:rPr>
        <w:t>in the case of non-elastic market (</w:t>
      </w:r>
      <w:r w:rsidRPr="00B5007A">
        <w:rPr>
          <w:rFonts w:asciiTheme="majorBidi" w:hAnsiTheme="majorBidi" w:cstheme="majorBidi"/>
          <w:i/>
          <w:iCs/>
        </w:rPr>
        <w:t>ε=0.01</w:t>
      </w:r>
      <w:r w:rsidRPr="00B5007A">
        <w:rPr>
          <w:rFonts w:asciiTheme="majorBidi" w:hAnsiTheme="majorBidi" w:cstheme="majorBidi"/>
        </w:rPr>
        <w:t>)</w:t>
      </w:r>
    </w:p>
    <w:p w14:paraId="6247261D" w14:textId="26B2E5AB" w:rsidR="002E18D4" w:rsidRPr="00B5007A" w:rsidRDefault="006E4672" w:rsidP="002E18D4">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lastRenderedPageBreak/>
        <w:t>The</w:t>
      </w:r>
      <w:r w:rsidR="00634924" w:rsidRPr="00B5007A">
        <w:rPr>
          <w:rFonts w:asciiTheme="majorBidi" w:hAnsiTheme="majorBidi" w:cstheme="majorBidi"/>
          <w:sz w:val="24"/>
          <w:szCs w:val="24"/>
        </w:rPr>
        <w:t xml:space="preserve"> left hand panel</w:t>
      </w:r>
      <w:r w:rsidR="00BE5F61" w:rsidRPr="00B5007A">
        <w:rPr>
          <w:rFonts w:asciiTheme="majorBidi" w:hAnsiTheme="majorBidi" w:cstheme="majorBidi"/>
          <w:sz w:val="24"/>
          <w:szCs w:val="24"/>
        </w:rPr>
        <w:t>s</w:t>
      </w:r>
      <w:r w:rsidR="00634924" w:rsidRPr="00B5007A">
        <w:rPr>
          <w:rFonts w:asciiTheme="majorBidi" w:hAnsiTheme="majorBidi" w:cstheme="majorBidi"/>
          <w:sz w:val="24"/>
          <w:szCs w:val="24"/>
        </w:rPr>
        <w:t xml:space="preserve"> of the figure</w:t>
      </w:r>
      <w:r w:rsidR="00B25CCC" w:rsidRPr="00B5007A">
        <w:rPr>
          <w:rFonts w:asciiTheme="majorBidi" w:hAnsiTheme="majorBidi" w:cstheme="majorBidi"/>
          <w:sz w:val="24"/>
          <w:szCs w:val="24"/>
        </w:rPr>
        <w:t>s 1 and 2</w:t>
      </w:r>
      <w:r w:rsidR="00634924" w:rsidRPr="00B5007A">
        <w:rPr>
          <w:rFonts w:asciiTheme="majorBidi" w:hAnsiTheme="majorBidi" w:cstheme="majorBidi"/>
          <w:sz w:val="24"/>
          <w:szCs w:val="24"/>
        </w:rPr>
        <w:t xml:space="preserve"> </w:t>
      </w:r>
      <w:r w:rsidR="00B25CCC" w:rsidRPr="00B5007A">
        <w:rPr>
          <w:rFonts w:asciiTheme="majorBidi" w:hAnsiTheme="majorBidi" w:cstheme="majorBidi"/>
          <w:sz w:val="24"/>
          <w:szCs w:val="24"/>
        </w:rPr>
        <w:t xml:space="preserve">reveal that the </w:t>
      </w:r>
      <w:r w:rsidR="0029369B" w:rsidRPr="00B5007A">
        <w:rPr>
          <w:rFonts w:asciiTheme="majorBidi" w:hAnsiTheme="majorBidi" w:cstheme="majorBidi"/>
          <w:sz w:val="24"/>
          <w:szCs w:val="24"/>
        </w:rPr>
        <w:t xml:space="preserve">spatial </w:t>
      </w:r>
      <w:r w:rsidR="00B25CCC" w:rsidRPr="00B5007A">
        <w:rPr>
          <w:rFonts w:asciiTheme="majorBidi" w:hAnsiTheme="majorBidi" w:cstheme="majorBidi"/>
          <w:sz w:val="24"/>
          <w:szCs w:val="24"/>
        </w:rPr>
        <w:t xml:space="preserve">market system does comprise a verifiable </w:t>
      </w:r>
      <w:r w:rsidR="0029369B" w:rsidRPr="00B5007A">
        <w:rPr>
          <w:rFonts w:asciiTheme="majorBidi" w:hAnsiTheme="majorBidi" w:cstheme="majorBidi"/>
          <w:i/>
          <w:iCs/>
          <w:sz w:val="24"/>
          <w:szCs w:val="24"/>
        </w:rPr>
        <w:t>unique</w:t>
      </w:r>
      <w:r w:rsidR="0029369B" w:rsidRPr="00B5007A">
        <w:rPr>
          <w:rFonts w:asciiTheme="majorBidi" w:hAnsiTheme="majorBidi" w:cstheme="majorBidi"/>
          <w:sz w:val="24"/>
          <w:szCs w:val="24"/>
        </w:rPr>
        <w:t xml:space="preserve"> </w:t>
      </w:r>
      <w:r w:rsidR="00B25CCC" w:rsidRPr="00B5007A">
        <w:rPr>
          <w:rFonts w:asciiTheme="majorBidi" w:hAnsiTheme="majorBidi" w:cstheme="majorBidi"/>
          <w:i/>
          <w:sz w:val="24"/>
          <w:szCs w:val="24"/>
        </w:rPr>
        <w:t>Nash equilibrium</w:t>
      </w:r>
      <w:r w:rsidR="0029369B" w:rsidRPr="00B5007A">
        <w:rPr>
          <w:rFonts w:asciiTheme="majorBidi" w:hAnsiTheme="majorBidi" w:cstheme="majorBidi"/>
          <w:sz w:val="24"/>
          <w:szCs w:val="24"/>
        </w:rPr>
        <w:t xml:space="preserve"> with</w:t>
      </w:r>
      <w:r w:rsidR="00A52B6B" w:rsidRPr="00B5007A">
        <w:rPr>
          <w:rFonts w:asciiTheme="majorBidi" w:hAnsiTheme="majorBidi" w:cstheme="majorBidi"/>
          <w:sz w:val="24"/>
          <w:szCs w:val="24"/>
        </w:rPr>
        <w:t xml:space="preserve"> practically</w:t>
      </w:r>
      <w:r w:rsidR="0029369B" w:rsidRPr="00B5007A">
        <w:rPr>
          <w:rFonts w:asciiTheme="majorBidi" w:hAnsiTheme="majorBidi" w:cstheme="majorBidi"/>
          <w:sz w:val="24"/>
          <w:szCs w:val="24"/>
        </w:rPr>
        <w:t xml:space="preserve"> </w:t>
      </w:r>
      <w:r w:rsidR="0029369B" w:rsidRPr="00B5007A">
        <w:rPr>
          <w:rFonts w:asciiTheme="majorBidi" w:hAnsiTheme="majorBidi" w:cstheme="majorBidi"/>
          <w:i/>
          <w:iCs/>
          <w:sz w:val="24"/>
          <w:szCs w:val="24"/>
        </w:rPr>
        <w:t>symmetric</w:t>
      </w:r>
      <w:r w:rsidR="0029369B" w:rsidRPr="00B5007A">
        <w:rPr>
          <w:rFonts w:asciiTheme="majorBidi" w:hAnsiTheme="majorBidi" w:cstheme="majorBidi"/>
          <w:sz w:val="24"/>
          <w:szCs w:val="24"/>
        </w:rPr>
        <w:t xml:space="preserve"> prices for both processor firms i</w:t>
      </w:r>
      <w:r w:rsidR="00436B22" w:rsidRPr="00B5007A">
        <w:rPr>
          <w:rFonts w:asciiTheme="majorBidi" w:hAnsiTheme="majorBidi" w:cstheme="majorBidi"/>
          <w:sz w:val="24"/>
          <w:szCs w:val="24"/>
        </w:rPr>
        <w:t>n the entire</w:t>
      </w:r>
      <w:r w:rsidR="00BB190C" w:rsidRPr="00B5007A">
        <w:rPr>
          <w:rFonts w:asciiTheme="majorBidi" w:hAnsiTheme="majorBidi" w:cstheme="majorBidi"/>
          <w:sz w:val="24"/>
          <w:szCs w:val="24"/>
        </w:rPr>
        <w:t xml:space="preserve"> market </w:t>
      </w:r>
      <w:r w:rsidR="00C16F0C" w:rsidRPr="00B5007A">
        <w:rPr>
          <w:rFonts w:asciiTheme="majorBidi" w:hAnsiTheme="majorBidi" w:cstheme="majorBidi"/>
          <w:sz w:val="24"/>
          <w:szCs w:val="24"/>
        </w:rPr>
        <w:t>setting</w:t>
      </w:r>
      <w:r w:rsidR="00BB190C" w:rsidRPr="00B5007A">
        <w:rPr>
          <w:rFonts w:asciiTheme="majorBidi" w:hAnsiTheme="majorBidi" w:cstheme="majorBidi"/>
          <w:sz w:val="24"/>
          <w:szCs w:val="24"/>
        </w:rPr>
        <w:t>s</w:t>
      </w:r>
      <w:r w:rsidR="0029369B" w:rsidRPr="00B5007A">
        <w:rPr>
          <w:rFonts w:asciiTheme="majorBidi" w:hAnsiTheme="majorBidi" w:cstheme="majorBidi"/>
          <w:sz w:val="24"/>
          <w:szCs w:val="24"/>
        </w:rPr>
        <w:t>.</w:t>
      </w:r>
      <w:r w:rsidR="00FC6E7D" w:rsidRPr="00B5007A">
        <w:rPr>
          <w:rFonts w:asciiTheme="majorBidi" w:hAnsiTheme="majorBidi" w:cstheme="majorBidi"/>
          <w:sz w:val="24"/>
          <w:szCs w:val="24"/>
        </w:rPr>
        <w:t xml:space="preserve"> </w:t>
      </w:r>
      <w:r w:rsidR="00957E75" w:rsidRPr="00B5007A">
        <w:rPr>
          <w:rFonts w:asciiTheme="majorBidi" w:hAnsiTheme="majorBidi" w:cstheme="majorBidi"/>
          <w:sz w:val="24"/>
          <w:szCs w:val="24"/>
        </w:rPr>
        <w:t>That means the case of cyclic price wars</w:t>
      </w:r>
      <w:r w:rsidR="002E18D4" w:rsidRPr="00B5007A">
        <w:rPr>
          <w:rFonts w:asciiTheme="majorBidi" w:hAnsiTheme="majorBidi" w:cstheme="majorBidi"/>
          <w:sz w:val="24"/>
          <w:szCs w:val="24"/>
        </w:rPr>
        <w:t xml:space="preserve"> i.e. Non-existence of Nash equilibrium</w:t>
      </w:r>
      <w:r w:rsidR="00957E75" w:rsidRPr="00B5007A">
        <w:rPr>
          <w:rFonts w:asciiTheme="majorBidi" w:hAnsiTheme="majorBidi" w:cstheme="majorBidi"/>
          <w:sz w:val="24"/>
          <w:szCs w:val="24"/>
        </w:rPr>
        <w:t xml:space="preserve"> is not observed in our study</w:t>
      </w:r>
      <w:r w:rsidR="002E18D4" w:rsidRPr="00B5007A">
        <w:rPr>
          <w:rFonts w:asciiTheme="majorBidi" w:hAnsiTheme="majorBidi" w:cstheme="majorBidi"/>
          <w:sz w:val="24"/>
          <w:szCs w:val="24"/>
        </w:rPr>
        <w:t xml:space="preserve"> by the underlying market environment and the ranges of selected parameters</w:t>
      </w:r>
      <w:r w:rsidR="008623AB" w:rsidRPr="00B5007A">
        <w:rPr>
          <w:rFonts w:asciiTheme="majorBidi" w:hAnsiTheme="majorBidi" w:cstheme="majorBidi"/>
          <w:sz w:val="24"/>
          <w:szCs w:val="24"/>
        </w:rPr>
        <w:t xml:space="preserve"> for transport rate and the price elasticity of supply</w:t>
      </w:r>
      <w:r w:rsidR="00957E75" w:rsidRPr="00B5007A">
        <w:rPr>
          <w:rFonts w:asciiTheme="majorBidi" w:hAnsiTheme="majorBidi" w:cstheme="majorBidi"/>
          <w:sz w:val="24"/>
          <w:szCs w:val="24"/>
        </w:rPr>
        <w:t xml:space="preserve">. </w:t>
      </w:r>
    </w:p>
    <w:p w14:paraId="2A5AAFB0" w14:textId="5673DFF9" w:rsidR="00964755" w:rsidRPr="00B5007A" w:rsidRDefault="00964755" w:rsidP="003C70F4">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The middle and the right hand panels of the figures 1 and 2 demonstrate the frequency of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Pr="00B5007A">
        <w:rPr>
          <w:rFonts w:asciiTheme="majorBidi" w:hAnsiTheme="majorBidi" w:cstheme="majorBidi"/>
          <w:sz w:val="24"/>
          <w:szCs w:val="24"/>
        </w:rPr>
        <w:t xml:space="preserve"> variable combinations obtained by </w:t>
      </w:r>
      <w:r w:rsidR="00E04171" w:rsidRPr="00B5007A">
        <w:rPr>
          <w:rFonts w:asciiTheme="majorBidi" w:hAnsiTheme="majorBidi" w:cstheme="majorBidi"/>
          <w:i/>
          <w:iCs/>
          <w:sz w:val="24"/>
          <w:szCs w:val="24"/>
        </w:rPr>
        <w:t>un</w:t>
      </w:r>
      <w:r w:rsidRPr="00B5007A">
        <w:rPr>
          <w:rFonts w:asciiTheme="majorBidi" w:hAnsiTheme="majorBidi" w:cstheme="majorBidi"/>
          <w:i/>
          <w:iCs/>
          <w:sz w:val="24"/>
          <w:szCs w:val="24"/>
        </w:rPr>
        <w:t>supervised</w:t>
      </w:r>
      <w:r w:rsidR="00E04171" w:rsidRPr="00B5007A">
        <w:rPr>
          <w:rFonts w:asciiTheme="majorBidi" w:hAnsiTheme="majorBidi" w:cstheme="majorBidi"/>
          <w:sz w:val="24"/>
          <w:szCs w:val="24"/>
        </w:rPr>
        <w:t xml:space="preserve"> competitor agents. </w:t>
      </w:r>
      <w:r w:rsidRPr="00B5007A">
        <w:rPr>
          <w:rFonts w:asciiTheme="majorBidi" w:hAnsiTheme="majorBidi" w:cstheme="majorBidi"/>
          <w:sz w:val="24"/>
          <w:szCs w:val="24"/>
        </w:rPr>
        <w:t xml:space="preserve">The lighter a point within the </w:t>
      </w:r>
      <w:r w:rsidRPr="00B5007A">
        <w:rPr>
          <w:rFonts w:asciiTheme="majorBidi" w:hAnsiTheme="majorBidi" w:cstheme="majorBidi"/>
          <w:i/>
          <w:iCs/>
          <w:sz w:val="24"/>
          <w:szCs w:val="24"/>
        </w:rPr>
        <w:t>m</w:t>
      </w:r>
      <w:r w:rsidR="00E04171" w:rsidRPr="00B5007A">
        <w:rPr>
          <w:rFonts w:asciiTheme="majorBidi" w:hAnsiTheme="majorBidi" w:cstheme="majorBidi"/>
          <w:i/>
          <w:iCs/>
          <w:sz w:val="24"/>
          <w:szCs w:val="24"/>
        </w:rPr>
        <w:t>-α</w:t>
      </w:r>
      <w:r w:rsidR="00E04171" w:rsidRPr="00B5007A">
        <w:rPr>
          <w:rFonts w:asciiTheme="majorBidi" w:hAnsiTheme="majorBidi" w:cstheme="majorBidi"/>
          <w:sz w:val="24"/>
          <w:szCs w:val="24"/>
        </w:rPr>
        <w:t xml:space="preserve"> plane, the more frequent the </w:t>
      </w:r>
      <w:r w:rsidR="003C70F4" w:rsidRPr="00B5007A">
        <w:rPr>
          <w:rFonts w:asciiTheme="majorBidi" w:hAnsiTheme="majorBidi" w:cstheme="majorBidi"/>
          <w:sz w:val="24"/>
          <w:szCs w:val="24"/>
        </w:rPr>
        <w:t>variable</w:t>
      </w:r>
      <w:r w:rsidR="00E04171" w:rsidRPr="00B5007A">
        <w:rPr>
          <w:rFonts w:asciiTheme="majorBidi" w:hAnsiTheme="majorBidi" w:cstheme="majorBidi"/>
          <w:sz w:val="24"/>
          <w:szCs w:val="24"/>
        </w:rPr>
        <w:t xml:space="preserve"> combination are</w:t>
      </w:r>
      <w:r w:rsidRPr="00B5007A">
        <w:rPr>
          <w:rFonts w:asciiTheme="majorBidi" w:hAnsiTheme="majorBidi" w:cstheme="majorBidi"/>
          <w:sz w:val="24"/>
          <w:szCs w:val="24"/>
        </w:rPr>
        <w:t xml:space="preserve"> observed as the outcome of the game</w:t>
      </w:r>
      <w:r w:rsidR="00E04171" w:rsidRPr="00B5007A">
        <w:rPr>
          <w:rFonts w:asciiTheme="majorBidi" w:hAnsiTheme="majorBidi" w:cstheme="majorBidi"/>
          <w:sz w:val="24"/>
          <w:szCs w:val="24"/>
        </w:rPr>
        <w:t xml:space="preserve"> by</w:t>
      </w:r>
      <w:r w:rsidR="003C70F4" w:rsidRPr="00B5007A">
        <w:rPr>
          <w:rFonts w:asciiTheme="majorBidi" w:hAnsiTheme="majorBidi" w:cstheme="majorBidi"/>
          <w:sz w:val="24"/>
          <w:szCs w:val="24"/>
        </w:rPr>
        <w:t xml:space="preserve"> </w:t>
      </w:r>
      <w:r w:rsidR="003C70F4" w:rsidRPr="00B5007A">
        <w:rPr>
          <w:rFonts w:asciiTheme="majorBidi" w:hAnsiTheme="majorBidi" w:cstheme="majorBidi"/>
          <w:i/>
          <w:iCs/>
          <w:sz w:val="24"/>
          <w:szCs w:val="24"/>
        </w:rPr>
        <w:t>unsupervised</w:t>
      </w:r>
      <w:r w:rsidR="003C70F4" w:rsidRPr="00B5007A">
        <w:rPr>
          <w:rFonts w:asciiTheme="majorBidi" w:hAnsiTheme="majorBidi" w:cstheme="majorBidi"/>
          <w:sz w:val="24"/>
          <w:szCs w:val="24"/>
        </w:rPr>
        <w:t xml:space="preserve"> agents</w:t>
      </w:r>
      <w:r w:rsidRPr="00B5007A">
        <w:rPr>
          <w:rFonts w:asciiTheme="majorBidi" w:hAnsiTheme="majorBidi" w:cstheme="majorBidi"/>
          <w:sz w:val="24"/>
          <w:szCs w:val="24"/>
        </w:rPr>
        <w:t>.</w:t>
      </w:r>
      <w:r w:rsidR="00E04171" w:rsidRPr="00B5007A">
        <w:rPr>
          <w:rFonts w:asciiTheme="majorBidi" w:hAnsiTheme="majorBidi" w:cstheme="majorBidi"/>
          <w:sz w:val="24"/>
          <w:szCs w:val="24"/>
        </w:rPr>
        <w:t xml:space="preserve"> The points outside of the depicted minimum and maximum of the </w:t>
      </w:r>
      <w:r w:rsidR="00E04171" w:rsidRPr="00B5007A">
        <w:rPr>
          <w:rFonts w:asciiTheme="majorBidi" w:hAnsiTheme="majorBidi" w:cstheme="majorBidi"/>
          <w:i/>
          <w:iCs/>
          <w:sz w:val="24"/>
          <w:szCs w:val="24"/>
        </w:rPr>
        <w:t>m-α</w:t>
      </w:r>
      <w:r w:rsidR="00E04171" w:rsidRPr="00B5007A">
        <w:rPr>
          <w:rFonts w:asciiTheme="majorBidi" w:hAnsiTheme="majorBidi" w:cstheme="majorBidi"/>
          <w:sz w:val="24"/>
          <w:szCs w:val="24"/>
        </w:rPr>
        <w:t xml:space="preserve"> plane are not-observ</w:t>
      </w:r>
      <w:r w:rsidR="00BB190C" w:rsidRPr="00B5007A">
        <w:rPr>
          <w:rFonts w:asciiTheme="majorBidi" w:hAnsiTheme="majorBidi" w:cstheme="majorBidi"/>
          <w:sz w:val="24"/>
          <w:szCs w:val="24"/>
        </w:rPr>
        <w:t xml:space="preserve">ed pricing policies at the </w:t>
      </w:r>
      <w:r w:rsidR="00E04171" w:rsidRPr="00B5007A">
        <w:rPr>
          <w:rFonts w:asciiTheme="majorBidi" w:hAnsiTheme="majorBidi" w:cstheme="majorBidi"/>
          <w:sz w:val="24"/>
          <w:szCs w:val="24"/>
        </w:rPr>
        <w:t>final steps of the agents’ interaction.</w:t>
      </w:r>
    </w:p>
    <w:p w14:paraId="78CA36FA" w14:textId="553CCE5D" w:rsidR="00A07060" w:rsidRPr="00B5007A" w:rsidRDefault="00993FA3" w:rsidP="00007B23">
      <w:pPr>
        <w:pStyle w:val="FigureHeader"/>
        <w:spacing w:line="360" w:lineRule="auto"/>
        <w:rPr>
          <w:rFonts w:asciiTheme="majorBidi" w:hAnsiTheme="majorBidi" w:cstheme="majorBidi"/>
          <w:sz w:val="24"/>
          <w:szCs w:val="24"/>
        </w:rPr>
      </w:pPr>
      <w:r w:rsidRPr="00B5007A">
        <w:rPr>
          <w:rFonts w:asciiTheme="majorBidi" w:hAnsiTheme="majorBidi" w:cstheme="majorBidi"/>
          <w:sz w:val="24"/>
          <w:szCs w:val="24"/>
        </w:rPr>
        <w:lastRenderedPageBreak/>
        <w:t xml:space="preserve">The </w:t>
      </w:r>
      <w:r w:rsidR="00C40DF9" w:rsidRPr="00B5007A">
        <w:rPr>
          <w:rFonts w:asciiTheme="majorBidi" w:hAnsiTheme="majorBidi" w:cstheme="majorBidi"/>
          <w:sz w:val="24"/>
          <w:szCs w:val="24"/>
        </w:rPr>
        <w:t>findings</w:t>
      </w:r>
      <w:r w:rsidRPr="00B5007A">
        <w:rPr>
          <w:rFonts w:asciiTheme="majorBidi" w:hAnsiTheme="majorBidi" w:cstheme="majorBidi"/>
          <w:sz w:val="24"/>
          <w:szCs w:val="24"/>
        </w:rPr>
        <w:t xml:space="preserve"> </w:t>
      </w:r>
      <w:r w:rsidR="001C52AD" w:rsidRPr="00B5007A">
        <w:rPr>
          <w:rFonts w:asciiTheme="majorBidi" w:hAnsiTheme="majorBidi" w:cstheme="majorBidi"/>
          <w:sz w:val="24"/>
          <w:szCs w:val="24"/>
        </w:rPr>
        <w:t xml:space="preserve">with regard to the </w:t>
      </w:r>
      <w:r w:rsidRPr="00B5007A">
        <w:rPr>
          <w:rFonts w:asciiTheme="majorBidi" w:hAnsiTheme="majorBidi" w:cstheme="majorBidi"/>
          <w:sz w:val="24"/>
          <w:szCs w:val="24"/>
        </w:rPr>
        <w:t xml:space="preserve">obtained equilibrium prices in figures 1 and 2 are twofold: first, in the entire market </w:t>
      </w:r>
      <w:r w:rsidR="00C16F0C" w:rsidRPr="00B5007A">
        <w:rPr>
          <w:rFonts w:asciiTheme="majorBidi" w:hAnsiTheme="majorBidi" w:cstheme="majorBidi"/>
          <w:sz w:val="24"/>
          <w:szCs w:val="24"/>
        </w:rPr>
        <w:t>setting</w:t>
      </w:r>
      <w:r w:rsidR="00A239C6" w:rsidRPr="00B5007A">
        <w:rPr>
          <w:rFonts w:asciiTheme="majorBidi" w:hAnsiTheme="majorBidi" w:cstheme="majorBidi"/>
          <w:sz w:val="24"/>
          <w:szCs w:val="24"/>
        </w:rPr>
        <w:t>s within</w:t>
      </w:r>
      <w:r w:rsidRPr="00B5007A">
        <w:rPr>
          <w:rFonts w:asciiTheme="majorBidi" w:hAnsiTheme="majorBidi" w:cstheme="majorBidi"/>
          <w:sz w:val="24"/>
          <w:szCs w:val="24"/>
        </w:rPr>
        <w:t xml:space="preserve"> the selected parameters for transport rate and the price elasticity of supply, the deep learning </w:t>
      </w:r>
      <w:r w:rsidRPr="00B5007A">
        <w:rPr>
          <w:rFonts w:asciiTheme="majorBidi" w:hAnsiTheme="majorBidi" w:cstheme="majorBidi"/>
          <w:i/>
          <w:iCs/>
          <w:sz w:val="24"/>
          <w:szCs w:val="24"/>
        </w:rPr>
        <w:t xml:space="preserve">unsupervised </w:t>
      </w:r>
      <w:r w:rsidRPr="00B5007A">
        <w:rPr>
          <w:rFonts w:asciiTheme="majorBidi" w:hAnsiTheme="majorBidi" w:cstheme="majorBidi"/>
          <w:sz w:val="24"/>
          <w:szCs w:val="24"/>
        </w:rPr>
        <w:t xml:space="preserve">agents have approximated the Nash equilibrium target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 xml:space="preserve"> </m:t>
        </m:r>
      </m:oMath>
      <w:r w:rsidRPr="00B5007A">
        <w:rPr>
          <w:rFonts w:asciiTheme="majorBidi" w:hAnsiTheme="majorBidi" w:cstheme="majorBidi"/>
          <w:sz w:val="24"/>
          <w:szCs w:val="24"/>
        </w:rPr>
        <w:t>points</w:t>
      </w:r>
      <w:r w:rsidR="00A239C6" w:rsidRPr="00B5007A">
        <w:rPr>
          <w:rFonts w:asciiTheme="majorBidi" w:hAnsiTheme="majorBidi" w:cstheme="majorBidi"/>
          <w:sz w:val="24"/>
          <w:szCs w:val="24"/>
        </w:rPr>
        <w:t xml:space="preserve"> in line with supervised agents’ outcomes</w:t>
      </w:r>
      <w:r w:rsidRPr="00B5007A">
        <w:rPr>
          <w:rFonts w:asciiTheme="majorBidi" w:hAnsiTheme="majorBidi" w:cstheme="majorBidi"/>
          <w:sz w:val="24"/>
          <w:szCs w:val="24"/>
        </w:rPr>
        <w:t xml:space="preserve">, in the course of market interactions by </w:t>
      </w:r>
      <w:r w:rsidRPr="00B5007A">
        <w:rPr>
          <w:rFonts w:asciiTheme="majorBidi" w:hAnsiTheme="majorBidi" w:cstheme="majorBidi"/>
          <w:i/>
          <w:iCs/>
          <w:sz w:val="24"/>
          <w:szCs w:val="24"/>
        </w:rPr>
        <w:t>learning</w:t>
      </w:r>
      <w:r w:rsidRPr="00B5007A">
        <w:rPr>
          <w:rFonts w:asciiTheme="majorBidi" w:hAnsiTheme="majorBidi" w:cstheme="majorBidi"/>
          <w:sz w:val="24"/>
          <w:szCs w:val="24"/>
        </w:rPr>
        <w:t xml:space="preserve">. This approximation is accomplished with a minor exception when the parameter </w:t>
      </w:r>
      <w:r w:rsidRPr="00B5007A">
        <w:rPr>
          <w:rFonts w:asciiTheme="majorBidi" w:hAnsiTheme="majorBidi" w:cstheme="majorBidi"/>
          <w:i/>
          <w:iCs/>
          <w:sz w:val="24"/>
          <w:szCs w:val="24"/>
        </w:rPr>
        <w:t xml:space="preserve">t </w:t>
      </w:r>
      <w:r w:rsidRPr="00B5007A">
        <w:rPr>
          <w:rFonts w:asciiTheme="majorBidi" w:hAnsiTheme="majorBidi" w:cstheme="majorBidi"/>
          <w:sz w:val="24"/>
          <w:szCs w:val="24"/>
        </w:rPr>
        <w:t>is set extremely small</w:t>
      </w:r>
      <w:r w:rsidR="00F05C9F" w:rsidRPr="00B5007A">
        <w:rPr>
          <w:rFonts w:asciiTheme="majorBidi" w:hAnsiTheme="majorBidi" w:cstheme="majorBidi"/>
          <w:sz w:val="24"/>
          <w:szCs w:val="24"/>
        </w:rPr>
        <w:t xml:space="preserve"> (</w:t>
      </w:r>
      <w:r w:rsidR="00F05C9F" w:rsidRPr="00B5007A">
        <w:rPr>
          <w:rFonts w:asciiTheme="majorBidi" w:hAnsiTheme="majorBidi" w:cstheme="majorBidi"/>
          <w:i/>
          <w:iCs/>
          <w:sz w:val="24"/>
          <w:szCs w:val="24"/>
        </w:rPr>
        <w:t>t=0.01</w:t>
      </w:r>
      <w:r w:rsidR="00F05C9F" w:rsidRPr="00B5007A">
        <w:rPr>
          <w:rFonts w:asciiTheme="majorBidi" w:hAnsiTheme="majorBidi" w:cstheme="majorBidi"/>
          <w:sz w:val="24"/>
          <w:szCs w:val="24"/>
        </w:rPr>
        <w:t>)</w:t>
      </w:r>
      <w:r w:rsidRPr="00B5007A">
        <w:rPr>
          <w:rFonts w:asciiTheme="majorBidi" w:hAnsiTheme="majorBidi" w:cstheme="majorBidi"/>
          <w:sz w:val="24"/>
          <w:szCs w:val="24"/>
        </w:rPr>
        <w:t xml:space="preserve"> both in elastic</w:t>
      </w:r>
      <w:r w:rsidR="00F05C9F" w:rsidRPr="00B5007A">
        <w:rPr>
          <w:rFonts w:asciiTheme="majorBidi" w:hAnsiTheme="majorBidi" w:cstheme="majorBidi"/>
          <w:sz w:val="24"/>
          <w:szCs w:val="24"/>
        </w:rPr>
        <w:t xml:space="preserve"> (</w:t>
      </w:r>
      <w:r w:rsidR="00F05C9F" w:rsidRPr="00B5007A">
        <w:rPr>
          <w:rFonts w:asciiTheme="majorBidi" w:hAnsiTheme="majorBidi" w:cstheme="majorBidi"/>
          <w:i/>
          <w:iCs/>
          <w:sz w:val="24"/>
          <w:szCs w:val="24"/>
        </w:rPr>
        <w:t>ε=1</w:t>
      </w:r>
      <w:r w:rsidR="00F05C9F" w:rsidRPr="00B5007A">
        <w:rPr>
          <w:rFonts w:asciiTheme="majorBidi" w:hAnsiTheme="majorBidi" w:cstheme="majorBidi"/>
          <w:sz w:val="24"/>
          <w:szCs w:val="24"/>
        </w:rPr>
        <w:t>)</w:t>
      </w:r>
      <w:r w:rsidRPr="00B5007A">
        <w:rPr>
          <w:rFonts w:asciiTheme="majorBidi" w:hAnsiTheme="majorBidi" w:cstheme="majorBidi"/>
          <w:sz w:val="24"/>
          <w:szCs w:val="24"/>
        </w:rPr>
        <w:t xml:space="preserve"> and in-elastic</w:t>
      </w:r>
      <w:r w:rsidR="00F05C9F" w:rsidRPr="00B5007A">
        <w:rPr>
          <w:rFonts w:asciiTheme="majorBidi" w:hAnsiTheme="majorBidi" w:cstheme="majorBidi"/>
          <w:sz w:val="24"/>
          <w:szCs w:val="24"/>
        </w:rPr>
        <w:t xml:space="preserve"> (</w:t>
      </w:r>
      <w:r w:rsidR="00F05C9F" w:rsidRPr="00B5007A">
        <w:rPr>
          <w:rFonts w:asciiTheme="majorBidi" w:hAnsiTheme="majorBidi" w:cstheme="majorBidi"/>
          <w:i/>
          <w:iCs/>
          <w:sz w:val="24"/>
          <w:szCs w:val="24"/>
        </w:rPr>
        <w:t>ε=0.01</w:t>
      </w:r>
      <w:r w:rsidR="00F05C9F" w:rsidRPr="00B5007A">
        <w:rPr>
          <w:rFonts w:asciiTheme="majorBidi" w:hAnsiTheme="majorBidi" w:cstheme="majorBidi"/>
          <w:sz w:val="24"/>
          <w:szCs w:val="24"/>
        </w:rPr>
        <w:t>)</w:t>
      </w:r>
      <w:r w:rsidRPr="00B5007A">
        <w:rPr>
          <w:rFonts w:asciiTheme="majorBidi" w:hAnsiTheme="majorBidi" w:cstheme="majorBidi"/>
          <w:sz w:val="24"/>
          <w:szCs w:val="24"/>
        </w:rPr>
        <w:t xml:space="preserve"> markets.</w:t>
      </w:r>
      <w:r w:rsidR="00A07060" w:rsidRPr="00B5007A">
        <w:rPr>
          <w:rFonts w:asciiTheme="majorBidi" w:hAnsiTheme="majorBidi" w:cstheme="majorBidi"/>
          <w:sz w:val="24"/>
          <w:szCs w:val="24"/>
        </w:rPr>
        <w:t xml:space="preserve"> </w:t>
      </w:r>
      <w:r w:rsidR="00A07060" w:rsidRPr="00B5007A">
        <w:rPr>
          <w:rFonts w:asciiTheme="majorBidi" w:hAnsiTheme="majorBidi" w:cstheme="majorBidi"/>
          <w:iCs/>
          <w:sz w:val="24"/>
          <w:szCs w:val="24"/>
        </w:rPr>
        <w:t xml:space="preserve">The simulations show that </w:t>
      </w:r>
      <w:r w:rsidR="00F42F26" w:rsidRPr="00B5007A">
        <w:rPr>
          <w:rFonts w:asciiTheme="majorBidi" w:hAnsiTheme="majorBidi" w:cstheme="majorBidi"/>
          <w:iCs/>
          <w:sz w:val="24"/>
          <w:szCs w:val="24"/>
        </w:rPr>
        <w:t xml:space="preserve">in the extreme cases of setting the lowest possible transportation rate, unsupervised </w:t>
      </w:r>
      <w:r w:rsidR="00A07060" w:rsidRPr="00B5007A">
        <w:rPr>
          <w:rFonts w:asciiTheme="majorBidi" w:hAnsiTheme="majorBidi" w:cstheme="majorBidi"/>
          <w:iCs/>
          <w:sz w:val="24"/>
          <w:szCs w:val="24"/>
        </w:rPr>
        <w:t xml:space="preserve">agents proceed </w:t>
      </w:r>
      <w:r w:rsidR="00F42F26" w:rsidRPr="00B5007A">
        <w:rPr>
          <w:rFonts w:asciiTheme="majorBidi" w:hAnsiTheme="majorBidi" w:cstheme="majorBidi"/>
          <w:iCs/>
          <w:sz w:val="24"/>
          <w:szCs w:val="24"/>
        </w:rPr>
        <w:t>in</w:t>
      </w:r>
      <w:r w:rsidR="00A07060" w:rsidRPr="00B5007A">
        <w:rPr>
          <w:rFonts w:asciiTheme="majorBidi" w:hAnsiTheme="majorBidi" w:cstheme="majorBidi"/>
          <w:iCs/>
          <w:sz w:val="24"/>
          <w:szCs w:val="24"/>
        </w:rPr>
        <w:t xml:space="preserve"> the course of overbidding</w:t>
      </w:r>
      <w:r w:rsidR="00A239C6" w:rsidRPr="00B5007A">
        <w:rPr>
          <w:rFonts w:asciiTheme="majorBidi" w:hAnsiTheme="majorBidi" w:cstheme="majorBidi"/>
          <w:iCs/>
          <w:sz w:val="24"/>
          <w:szCs w:val="24"/>
        </w:rPr>
        <w:t xml:space="preserve"> the mill prices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00A239C6" w:rsidRPr="00B5007A">
        <w:rPr>
          <w:rFonts w:asciiTheme="majorBidi" w:hAnsiTheme="majorBidi" w:cstheme="majorBidi"/>
          <w:iCs/>
          <w:sz w:val="24"/>
          <w:szCs w:val="24"/>
        </w:rPr>
        <w:t xml:space="preserve">, </w:t>
      </w:r>
      <w:r w:rsidR="00A07060" w:rsidRPr="00B5007A">
        <w:rPr>
          <w:rFonts w:asciiTheme="majorBidi" w:hAnsiTheme="majorBidi" w:cstheme="majorBidi"/>
          <w:iCs/>
          <w:sz w:val="24"/>
          <w:szCs w:val="24"/>
        </w:rPr>
        <w:t xml:space="preserve">until they achieve the highest levels of their mill prices i.e.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≈1.0</m:t>
        </m:r>
      </m:oMath>
      <w:r w:rsidR="00A07060" w:rsidRPr="00B5007A">
        <w:rPr>
          <w:rFonts w:asciiTheme="majorBidi" w:hAnsiTheme="majorBidi" w:cstheme="majorBidi"/>
          <w:sz w:val="24"/>
          <w:szCs w:val="24"/>
        </w:rPr>
        <w:t xml:space="preserve"> which is </w:t>
      </w:r>
      <w:r w:rsidR="00F42F26" w:rsidRPr="00B5007A">
        <w:rPr>
          <w:rFonts w:asciiTheme="majorBidi" w:hAnsiTheme="majorBidi" w:cstheme="majorBidi"/>
          <w:sz w:val="24"/>
          <w:szCs w:val="24"/>
        </w:rPr>
        <w:t xml:space="preserve">completely </w:t>
      </w:r>
      <w:r w:rsidR="00A07060" w:rsidRPr="00B5007A">
        <w:rPr>
          <w:rFonts w:asciiTheme="majorBidi" w:hAnsiTheme="majorBidi" w:cstheme="majorBidi"/>
          <w:sz w:val="24"/>
          <w:szCs w:val="24"/>
        </w:rPr>
        <w:t xml:space="preserve">in line with the </w:t>
      </w:r>
      <w:r w:rsidR="00F42F26" w:rsidRPr="00B5007A">
        <w:rPr>
          <w:rFonts w:asciiTheme="majorBidi" w:hAnsiTheme="majorBidi" w:cstheme="majorBidi"/>
          <w:sz w:val="24"/>
          <w:szCs w:val="24"/>
        </w:rPr>
        <w:t xml:space="preserve">Nash equilibrium </w:t>
      </w:r>
      <w:r w:rsidR="00A07060" w:rsidRPr="00B5007A">
        <w:rPr>
          <w:rFonts w:asciiTheme="majorBidi" w:hAnsiTheme="majorBidi" w:cstheme="majorBidi"/>
          <w:sz w:val="24"/>
          <w:szCs w:val="24"/>
        </w:rPr>
        <w:t xml:space="preserve">outcome of the game by supervised agents, however, whereas the </w:t>
      </w:r>
      <w:r w:rsidR="00A07060" w:rsidRPr="00B5007A">
        <w:rPr>
          <w:rFonts w:asciiTheme="majorBidi" w:hAnsiTheme="majorBidi" w:cstheme="majorBidi"/>
          <w:i/>
          <w:iCs/>
          <w:sz w:val="24"/>
          <w:szCs w:val="24"/>
        </w:rPr>
        <w:t>supervised</w:t>
      </w:r>
      <w:r w:rsidR="00A07060" w:rsidRPr="00B5007A">
        <w:rPr>
          <w:rFonts w:asciiTheme="majorBidi" w:hAnsiTheme="majorBidi" w:cstheme="majorBidi"/>
          <w:sz w:val="24"/>
          <w:szCs w:val="24"/>
        </w:rPr>
        <w:t xml:space="preserve"> processors both in the case of elastic market as well as in the inelastic market incorporate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≈0.6</m:t>
        </m:r>
      </m:oMath>
      <w:r w:rsidR="00A07060" w:rsidRPr="00B5007A">
        <w:rPr>
          <w:rFonts w:asciiTheme="majorBidi" w:hAnsiTheme="majorBidi" w:cstheme="majorBidi"/>
          <w:sz w:val="24"/>
          <w:szCs w:val="24"/>
        </w:rPr>
        <w:t xml:space="preserve"> </w:t>
      </w:r>
      <w:r w:rsidR="00F42F26" w:rsidRPr="00B5007A">
        <w:rPr>
          <w:rFonts w:asciiTheme="majorBidi" w:hAnsiTheme="majorBidi" w:cstheme="majorBidi"/>
          <w:sz w:val="24"/>
          <w:szCs w:val="24"/>
        </w:rPr>
        <w:t>(</w:t>
      </w:r>
      <w:r w:rsidR="00A07060" w:rsidRPr="00B5007A">
        <w:rPr>
          <w:rFonts w:asciiTheme="majorBidi" w:hAnsiTheme="majorBidi" w:cstheme="majorBidi"/>
          <w:sz w:val="24"/>
          <w:szCs w:val="24"/>
        </w:rPr>
        <w:t>with regard to the absorption of transportation costs</w:t>
      </w:r>
      <w:r w:rsidR="00F42F26" w:rsidRPr="00B5007A">
        <w:rPr>
          <w:rFonts w:asciiTheme="majorBidi" w:hAnsiTheme="majorBidi" w:cstheme="majorBidi"/>
          <w:sz w:val="24"/>
          <w:szCs w:val="24"/>
        </w:rPr>
        <w:t>)</w:t>
      </w:r>
      <w:r w:rsidR="00A07060" w:rsidRPr="00B5007A">
        <w:rPr>
          <w:rFonts w:asciiTheme="majorBidi" w:hAnsiTheme="majorBidi" w:cstheme="majorBidi"/>
          <w:sz w:val="24"/>
          <w:szCs w:val="24"/>
        </w:rPr>
        <w:t xml:space="preserve">, the most frequently observed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00A07060" w:rsidRPr="00B5007A">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00A07060" w:rsidRPr="00B5007A">
        <w:rPr>
          <w:rFonts w:asciiTheme="majorBidi" w:hAnsiTheme="majorBidi" w:cstheme="majorBidi"/>
          <w:sz w:val="24"/>
          <w:szCs w:val="24"/>
        </w:rPr>
        <w:t xml:space="preserve"> values by </w:t>
      </w:r>
      <w:r w:rsidR="00A07060" w:rsidRPr="00B5007A">
        <w:rPr>
          <w:rFonts w:asciiTheme="majorBidi" w:hAnsiTheme="majorBidi" w:cstheme="majorBidi"/>
          <w:i/>
          <w:iCs/>
          <w:sz w:val="24"/>
          <w:szCs w:val="24"/>
        </w:rPr>
        <w:t>unsupervised</w:t>
      </w:r>
      <w:r w:rsidR="00A07060" w:rsidRPr="00B5007A">
        <w:rPr>
          <w:rFonts w:asciiTheme="majorBidi" w:hAnsiTheme="majorBidi" w:cstheme="majorBidi"/>
          <w:sz w:val="24"/>
          <w:szCs w:val="24"/>
        </w:rPr>
        <w:t xml:space="preserve"> agents vary around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m:t>
        </m:r>
      </m:oMath>
      <w:r w:rsidR="00A07060" w:rsidRPr="00B5007A">
        <w:rPr>
          <w:rFonts w:asciiTheme="majorBidi" w:hAnsiTheme="majorBidi" w:cstheme="majorBidi"/>
          <w:i/>
          <w:sz w:val="24"/>
          <w:szCs w:val="24"/>
        </w:rPr>
        <w:t>0.0-0.4</w:t>
      </w:r>
      <w:r w:rsidR="00A07060" w:rsidRPr="00B5007A">
        <w:rPr>
          <w:rFonts w:asciiTheme="majorBidi" w:hAnsiTheme="majorBidi" w:cstheme="majorBidi"/>
          <w:sz w:val="24"/>
          <w:szCs w:val="24"/>
        </w:rPr>
        <w:t xml:space="preserve"> in the elastic market and </w:t>
      </w:r>
      <w:r w:rsidR="008901C0" w:rsidRPr="00B5007A">
        <w:rPr>
          <w:rFonts w:asciiTheme="majorBidi" w:hAnsiTheme="majorBidi" w:cstheme="majorBidi"/>
          <w:sz w:val="24"/>
          <w:szCs w:val="24"/>
        </w:rPr>
        <w:t xml:space="preserve">around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m:t>
        </m:r>
      </m:oMath>
      <w:r w:rsidR="008901C0" w:rsidRPr="00B5007A">
        <w:rPr>
          <w:rFonts w:asciiTheme="majorBidi" w:hAnsiTheme="majorBidi" w:cstheme="majorBidi"/>
          <w:i/>
          <w:sz w:val="24"/>
          <w:szCs w:val="24"/>
        </w:rPr>
        <w:t>0.0-0.2</w:t>
      </w:r>
      <w:r w:rsidR="008901C0" w:rsidRPr="00B5007A">
        <w:rPr>
          <w:rFonts w:asciiTheme="majorBidi" w:hAnsiTheme="majorBidi" w:cstheme="majorBidi"/>
          <w:sz w:val="24"/>
          <w:szCs w:val="24"/>
        </w:rPr>
        <w:t xml:space="preserve"> by one of </w:t>
      </w:r>
      <w:r w:rsidR="00A239C6" w:rsidRPr="00B5007A">
        <w:rPr>
          <w:rFonts w:asciiTheme="majorBidi" w:hAnsiTheme="majorBidi" w:cstheme="majorBidi"/>
          <w:sz w:val="24"/>
          <w:szCs w:val="24"/>
        </w:rPr>
        <w:t xml:space="preserve">the processor </w:t>
      </w:r>
      <w:r w:rsidR="008901C0" w:rsidRPr="00B5007A">
        <w:rPr>
          <w:rFonts w:asciiTheme="majorBidi" w:hAnsiTheme="majorBidi" w:cstheme="majorBidi"/>
          <w:sz w:val="24"/>
          <w:szCs w:val="24"/>
        </w:rPr>
        <w:t>agents in the non-elastic market</w:t>
      </w:r>
      <w:r w:rsidR="00203E95">
        <w:rPr>
          <w:rFonts w:asciiTheme="majorBidi" w:hAnsiTheme="majorBidi" w:cstheme="majorBidi"/>
          <w:sz w:val="24"/>
          <w:szCs w:val="24"/>
        </w:rPr>
        <w:t xml:space="preserve"> (whereas </w:t>
      </w:r>
      <w:r w:rsidR="00203E95" w:rsidRPr="00B5007A">
        <w:rPr>
          <w:rFonts w:asciiTheme="majorBidi" w:hAnsiTheme="majorBidi" w:cstheme="majorBidi"/>
          <w:sz w:val="24"/>
          <w:szCs w:val="24"/>
        </w:rPr>
        <w:t>the</w:t>
      </w:r>
      <w:r w:rsidR="00203E95">
        <w:rPr>
          <w:rFonts w:asciiTheme="majorBidi" w:hAnsiTheme="majorBidi" w:cstheme="majorBidi"/>
          <w:sz w:val="24"/>
          <w:szCs w:val="24"/>
        </w:rPr>
        <w:t xml:space="preserve"> other</w:t>
      </w:r>
      <w:r w:rsidR="00203E95" w:rsidRPr="00B5007A">
        <w:rPr>
          <w:rFonts w:asciiTheme="majorBidi" w:hAnsiTheme="majorBidi" w:cstheme="majorBidi"/>
          <w:sz w:val="24"/>
          <w:szCs w:val="24"/>
        </w:rPr>
        <w:t xml:space="preserve"> </w:t>
      </w:r>
      <w:r w:rsidR="00203E95" w:rsidRPr="00B5007A">
        <w:rPr>
          <w:rFonts w:asciiTheme="majorBidi" w:hAnsiTheme="majorBidi" w:cstheme="majorBidi"/>
          <w:i/>
          <w:iCs/>
          <w:sz w:val="24"/>
          <w:szCs w:val="24"/>
        </w:rPr>
        <w:t>unsupervised</w:t>
      </w:r>
      <w:r w:rsidR="00203E95" w:rsidRPr="00B5007A">
        <w:rPr>
          <w:rFonts w:asciiTheme="majorBidi" w:hAnsiTheme="majorBidi" w:cstheme="majorBidi"/>
          <w:sz w:val="24"/>
          <w:szCs w:val="24"/>
        </w:rPr>
        <w:t xml:space="preserve"> </w:t>
      </w:r>
      <w:r w:rsidR="00203E95">
        <w:rPr>
          <w:rFonts w:asciiTheme="majorBidi" w:hAnsiTheme="majorBidi" w:cstheme="majorBidi"/>
          <w:sz w:val="24"/>
          <w:szCs w:val="24"/>
        </w:rPr>
        <w:t>agent</w:t>
      </w:r>
      <w:r w:rsidR="00203E95" w:rsidRPr="00B5007A">
        <w:rPr>
          <w:rFonts w:asciiTheme="majorBidi" w:hAnsiTheme="majorBidi" w:cstheme="majorBidi"/>
          <w:sz w:val="24"/>
          <w:szCs w:val="24"/>
        </w:rPr>
        <w:t xml:space="preserve"> </w:t>
      </w:r>
      <w:r w:rsidR="00203E95">
        <w:rPr>
          <w:rFonts w:asciiTheme="majorBidi" w:hAnsiTheme="majorBidi" w:cstheme="majorBidi"/>
          <w:sz w:val="24"/>
          <w:szCs w:val="24"/>
        </w:rPr>
        <w:t xml:space="preserve">in figure 2, </w:t>
      </w:r>
      <w:r w:rsidR="00203E95" w:rsidRPr="00B5007A">
        <w:rPr>
          <w:rFonts w:asciiTheme="majorBidi" w:hAnsiTheme="majorBidi" w:cstheme="majorBidi"/>
          <w:sz w:val="24"/>
          <w:szCs w:val="24"/>
        </w:rPr>
        <w:t xml:space="preserve">has approximated the target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≈0.6</m:t>
        </m:r>
      </m:oMath>
      <w:r w:rsidR="00203E95" w:rsidRPr="00B5007A">
        <w:rPr>
          <w:rFonts w:asciiTheme="majorBidi" w:hAnsiTheme="majorBidi" w:cstheme="majorBidi"/>
          <w:sz w:val="24"/>
          <w:szCs w:val="24"/>
        </w:rPr>
        <w:t xml:space="preserve"> level similar to the supervised agents’ Nash equilibria points</w:t>
      </w:r>
      <w:r w:rsidR="00203E95">
        <w:rPr>
          <w:rFonts w:asciiTheme="majorBidi" w:hAnsiTheme="majorBidi" w:cstheme="majorBidi"/>
          <w:sz w:val="24"/>
          <w:szCs w:val="24"/>
        </w:rPr>
        <w:t>)</w:t>
      </w:r>
      <w:r w:rsidR="00A07060" w:rsidRPr="00B5007A">
        <w:rPr>
          <w:rFonts w:asciiTheme="majorBidi" w:hAnsiTheme="majorBidi" w:cstheme="majorBidi"/>
          <w:sz w:val="24"/>
          <w:szCs w:val="24"/>
        </w:rPr>
        <w:t>.</w:t>
      </w:r>
      <w:r w:rsidR="009F404E" w:rsidRPr="00B5007A">
        <w:rPr>
          <w:rFonts w:asciiTheme="majorBidi" w:hAnsiTheme="majorBidi" w:cstheme="majorBidi"/>
          <w:sz w:val="24"/>
          <w:szCs w:val="24"/>
        </w:rPr>
        <w:t xml:space="preserve"> We </w:t>
      </w:r>
      <w:r w:rsidR="00203E95">
        <w:rPr>
          <w:rFonts w:asciiTheme="majorBidi" w:hAnsiTheme="majorBidi" w:cstheme="majorBidi"/>
          <w:sz w:val="24"/>
          <w:szCs w:val="24"/>
        </w:rPr>
        <w:t xml:space="preserve">can </w:t>
      </w:r>
      <w:r w:rsidR="009F404E" w:rsidRPr="00B5007A">
        <w:rPr>
          <w:rFonts w:asciiTheme="majorBidi" w:hAnsiTheme="majorBidi" w:cstheme="majorBidi"/>
          <w:sz w:val="24"/>
          <w:szCs w:val="24"/>
        </w:rPr>
        <w:t xml:space="preserve">interpret this outcome in relation to the little weight the deep learning might have put on the importance of the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009F404E" w:rsidRPr="00B5007A">
        <w:rPr>
          <w:rFonts w:asciiTheme="majorBidi" w:hAnsiTheme="majorBidi" w:cstheme="majorBidi"/>
          <w:sz w:val="24"/>
          <w:szCs w:val="24"/>
        </w:rPr>
        <w:t xml:space="preserve"> </w:t>
      </w:r>
      <w:r w:rsidR="00456BE3" w:rsidRPr="00B5007A">
        <w:rPr>
          <w:rFonts w:asciiTheme="majorBidi" w:hAnsiTheme="majorBidi" w:cstheme="majorBidi"/>
          <w:sz w:val="24"/>
          <w:szCs w:val="24"/>
        </w:rPr>
        <w:t>(</w:t>
      </w:r>
      <w:r w:rsidR="009F404E" w:rsidRPr="00B5007A">
        <w:rPr>
          <w:rFonts w:asciiTheme="majorBidi" w:hAnsiTheme="majorBidi" w:cstheme="majorBidi"/>
          <w:sz w:val="24"/>
          <w:szCs w:val="24"/>
        </w:rPr>
        <w:t>as the coefficient of transport cost</w:t>
      </w:r>
      <w:r w:rsidR="00456BE3" w:rsidRPr="00B5007A">
        <w:rPr>
          <w:rFonts w:asciiTheme="majorBidi" w:hAnsiTheme="majorBidi" w:cstheme="majorBidi"/>
          <w:sz w:val="24"/>
          <w:szCs w:val="24"/>
        </w:rPr>
        <w:t>)</w:t>
      </w:r>
      <w:r w:rsidR="009F404E" w:rsidRPr="00B5007A">
        <w:rPr>
          <w:rFonts w:asciiTheme="majorBidi" w:hAnsiTheme="majorBidi" w:cstheme="majorBidi"/>
          <w:sz w:val="24"/>
          <w:szCs w:val="24"/>
        </w:rPr>
        <w:t xml:space="preserve"> in a market where the role of transport (</w:t>
      </w:r>
      <w:r w:rsidR="009F404E" w:rsidRPr="00B5007A">
        <w:rPr>
          <w:rFonts w:asciiTheme="majorBidi" w:hAnsiTheme="majorBidi" w:cstheme="majorBidi"/>
          <w:i/>
          <w:iCs/>
          <w:sz w:val="24"/>
          <w:szCs w:val="24"/>
        </w:rPr>
        <w:t>t=0.01</w:t>
      </w:r>
      <w:r w:rsidR="009F404E" w:rsidRPr="00B5007A">
        <w:rPr>
          <w:rFonts w:asciiTheme="majorBidi" w:hAnsiTheme="majorBidi" w:cstheme="majorBidi"/>
          <w:sz w:val="24"/>
          <w:szCs w:val="24"/>
        </w:rPr>
        <w:t xml:space="preserve">) is not significant. </w:t>
      </w:r>
      <w:r w:rsidR="00203E95">
        <w:rPr>
          <w:rFonts w:asciiTheme="majorBidi" w:hAnsiTheme="majorBidi" w:cstheme="majorBidi"/>
          <w:sz w:val="24"/>
          <w:szCs w:val="24"/>
        </w:rPr>
        <w:t>In this case</w:t>
      </w:r>
      <w:r w:rsidR="00456BE3" w:rsidRPr="00B5007A">
        <w:rPr>
          <w:rFonts w:asciiTheme="majorBidi" w:hAnsiTheme="majorBidi" w:cstheme="majorBidi"/>
          <w:sz w:val="24"/>
          <w:szCs w:val="24"/>
        </w:rPr>
        <w:t>, the equil</w:t>
      </w:r>
      <w:r w:rsidR="00203E95">
        <w:rPr>
          <w:rFonts w:asciiTheme="majorBidi" w:hAnsiTheme="majorBidi" w:cstheme="majorBidi"/>
          <w:sz w:val="24"/>
          <w:szCs w:val="24"/>
        </w:rPr>
        <w:t>ibrium of the</w:t>
      </w:r>
      <w:r w:rsidR="009F404E" w:rsidRPr="00B5007A">
        <w:rPr>
          <w:rFonts w:asciiTheme="majorBidi" w:hAnsiTheme="majorBidi" w:cstheme="majorBidi"/>
          <w:sz w:val="24"/>
          <w:szCs w:val="24"/>
        </w:rPr>
        <w:t xml:space="preserve"> market </w:t>
      </w:r>
      <w:r w:rsidR="00456BE3" w:rsidRPr="00B5007A">
        <w:rPr>
          <w:rFonts w:asciiTheme="majorBidi" w:hAnsiTheme="majorBidi" w:cstheme="majorBidi"/>
          <w:sz w:val="24"/>
          <w:szCs w:val="24"/>
        </w:rPr>
        <w:t>with extremely small transportation cost is expected to recap</w:t>
      </w:r>
      <w:r w:rsidR="009F404E" w:rsidRPr="00B5007A">
        <w:rPr>
          <w:rFonts w:asciiTheme="majorBidi" w:hAnsiTheme="majorBidi" w:cstheme="majorBidi"/>
          <w:sz w:val="24"/>
          <w:szCs w:val="24"/>
        </w:rPr>
        <w:t xml:space="preserve"> the </w:t>
      </w:r>
      <w:r w:rsidR="009F404E" w:rsidRPr="00B5007A">
        <w:rPr>
          <w:rFonts w:asciiTheme="majorBidi" w:hAnsiTheme="majorBidi" w:cstheme="majorBidi"/>
          <w:i/>
          <w:sz w:val="24"/>
          <w:szCs w:val="24"/>
        </w:rPr>
        <w:t>Bertrand solution</w:t>
      </w:r>
      <w:r w:rsidR="009F404E" w:rsidRPr="00B5007A">
        <w:rPr>
          <w:rFonts w:asciiTheme="majorBidi" w:hAnsiTheme="majorBidi" w:cstheme="majorBidi"/>
          <w:sz w:val="24"/>
          <w:szCs w:val="24"/>
        </w:rPr>
        <w:t xml:space="preserve"> with </w:t>
      </w:r>
      <w:r w:rsidR="00456BE3" w:rsidRPr="00B5007A">
        <w:rPr>
          <w:rFonts w:asciiTheme="majorBidi" w:hAnsiTheme="majorBidi" w:cstheme="majorBidi"/>
          <w:sz w:val="24"/>
          <w:szCs w:val="24"/>
        </w:rPr>
        <w:t xml:space="preserve">maximum mill prices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r>
          <w:rPr>
            <w:rFonts w:ascii="Cambria Math" w:hAnsi="Cambria Math" w:cstheme="majorBidi"/>
            <w:sz w:val="24"/>
            <w:szCs w:val="24"/>
          </w:rPr>
          <m:t>≈1.0</m:t>
        </m:r>
      </m:oMath>
      <w:r w:rsidR="00456BE3" w:rsidRPr="00B5007A">
        <w:rPr>
          <w:rFonts w:asciiTheme="majorBidi" w:hAnsiTheme="majorBidi" w:cstheme="majorBidi"/>
          <w:sz w:val="24"/>
          <w:szCs w:val="24"/>
        </w:rPr>
        <w:t xml:space="preserve"> set by both processors agents and a little incentive to regulate the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00456BE3" w:rsidRPr="00B5007A">
        <w:rPr>
          <w:rFonts w:asciiTheme="majorBidi" w:hAnsiTheme="majorBidi" w:cstheme="majorBidi"/>
          <w:sz w:val="24"/>
          <w:szCs w:val="24"/>
        </w:rPr>
        <w:t xml:space="preserve"> together with </w:t>
      </w:r>
      <w:r w:rsidR="009F404E" w:rsidRPr="00B5007A">
        <w:rPr>
          <w:rFonts w:asciiTheme="majorBidi" w:hAnsiTheme="majorBidi" w:cstheme="majorBidi"/>
          <w:sz w:val="24"/>
          <w:szCs w:val="24"/>
        </w:rPr>
        <w:t>roughly zero profit</w:t>
      </w:r>
      <w:r w:rsidR="00456BE3" w:rsidRPr="00B5007A">
        <w:rPr>
          <w:rFonts w:asciiTheme="majorBidi" w:hAnsiTheme="majorBidi" w:cstheme="majorBidi"/>
          <w:sz w:val="24"/>
          <w:szCs w:val="24"/>
        </w:rPr>
        <w:t>s</w:t>
      </w:r>
      <w:r w:rsidR="009F404E" w:rsidRPr="00B5007A">
        <w:rPr>
          <w:rFonts w:asciiTheme="majorBidi" w:hAnsiTheme="majorBidi" w:cstheme="majorBidi"/>
          <w:sz w:val="24"/>
          <w:szCs w:val="24"/>
        </w:rPr>
        <w:t xml:space="preserve"> </w:t>
      </w:r>
      <w:r w:rsidR="00456BE3" w:rsidRPr="00B5007A">
        <w:rPr>
          <w:rFonts w:asciiTheme="majorBidi" w:hAnsiTheme="majorBidi" w:cstheme="majorBidi"/>
          <w:sz w:val="24"/>
          <w:szCs w:val="24"/>
        </w:rPr>
        <w:t>obtained by</w:t>
      </w:r>
      <w:r w:rsidR="009F404E" w:rsidRPr="00B5007A">
        <w:rPr>
          <w:rFonts w:asciiTheme="majorBidi" w:hAnsiTheme="majorBidi" w:cstheme="majorBidi"/>
          <w:sz w:val="24"/>
          <w:szCs w:val="24"/>
        </w:rPr>
        <w:t xml:space="preserve"> both processor</w:t>
      </w:r>
      <w:r w:rsidR="009A12D6" w:rsidRPr="00B5007A">
        <w:rPr>
          <w:rFonts w:asciiTheme="majorBidi" w:hAnsiTheme="majorBidi" w:cstheme="majorBidi"/>
          <w:sz w:val="24"/>
          <w:szCs w:val="24"/>
        </w:rPr>
        <w:t>s. In despite of this deliberation</w:t>
      </w:r>
      <w:r w:rsidR="00203E95">
        <w:rPr>
          <w:rFonts w:asciiTheme="majorBidi" w:hAnsiTheme="majorBidi" w:cstheme="majorBidi"/>
          <w:sz w:val="24"/>
          <w:szCs w:val="24"/>
        </w:rPr>
        <w:t>,</w:t>
      </w:r>
      <w:r w:rsidR="009A12D6" w:rsidRPr="00B5007A">
        <w:rPr>
          <w:rFonts w:asciiTheme="majorBidi" w:hAnsiTheme="majorBidi" w:cstheme="majorBidi"/>
          <w:sz w:val="24"/>
          <w:szCs w:val="24"/>
        </w:rPr>
        <w:t xml:space="preserve"> it would not be surprising if </w:t>
      </w:r>
      <w:r w:rsidR="00203E95">
        <w:rPr>
          <w:rFonts w:asciiTheme="majorBidi" w:hAnsiTheme="majorBidi" w:cstheme="majorBidi"/>
          <w:sz w:val="24"/>
          <w:szCs w:val="24"/>
        </w:rPr>
        <w:t>the</w:t>
      </w:r>
      <w:r w:rsidR="009A12D6" w:rsidRPr="00B5007A">
        <w:rPr>
          <w:rFonts w:asciiTheme="majorBidi" w:hAnsiTheme="majorBidi" w:cstheme="majorBidi"/>
          <w:sz w:val="24"/>
          <w:szCs w:val="24"/>
        </w:rPr>
        <w:t xml:space="preserve"> </w:t>
      </w:r>
      <w:r w:rsidR="00203E95">
        <w:rPr>
          <w:rFonts w:asciiTheme="majorBidi" w:hAnsiTheme="majorBidi" w:cstheme="majorBidi"/>
          <w:sz w:val="24"/>
          <w:szCs w:val="24"/>
        </w:rPr>
        <w:t xml:space="preserve">deep learning processor agents can </w:t>
      </w:r>
      <w:r w:rsidR="009A12D6" w:rsidRPr="00B5007A">
        <w:rPr>
          <w:rFonts w:asciiTheme="majorBidi" w:hAnsiTheme="majorBidi" w:cstheme="majorBidi"/>
          <w:sz w:val="24"/>
          <w:szCs w:val="24"/>
        </w:rPr>
        <w:t xml:space="preserve">exactly settle on the </w:t>
      </w:r>
      <w:r w:rsidR="00DD6ADA" w:rsidRPr="00B5007A">
        <w:rPr>
          <w:rFonts w:asciiTheme="majorBidi" w:hAnsiTheme="majorBidi" w:cstheme="majorBidi"/>
          <w:sz w:val="24"/>
          <w:szCs w:val="24"/>
        </w:rPr>
        <w:t xml:space="preserve">target </w:t>
      </w:r>
      <w:r w:rsidR="009A12D6" w:rsidRPr="00B5007A">
        <w:rPr>
          <w:rFonts w:asciiTheme="majorBidi" w:hAnsiTheme="majorBidi" w:cstheme="majorBidi"/>
          <w:sz w:val="24"/>
          <w:szCs w:val="24"/>
        </w:rPr>
        <w:t xml:space="preserve">Nash equilibrium points by </w:t>
      </w:r>
      <w:r w:rsidR="00007B23">
        <w:rPr>
          <w:rFonts w:asciiTheme="majorBidi" w:hAnsiTheme="majorBidi" w:cstheme="majorBidi"/>
          <w:sz w:val="24"/>
          <w:szCs w:val="24"/>
        </w:rPr>
        <w:t>further learning in extra simulation steps</w:t>
      </w:r>
      <w:r w:rsidR="009A12D6" w:rsidRPr="00B5007A">
        <w:rPr>
          <w:rFonts w:asciiTheme="majorBidi" w:hAnsiTheme="majorBidi" w:cstheme="majorBidi"/>
          <w:sz w:val="24"/>
          <w:szCs w:val="24"/>
        </w:rPr>
        <w:t xml:space="preserve">. </w:t>
      </w:r>
    </w:p>
    <w:p w14:paraId="50B126E6" w14:textId="3E0A5064" w:rsidR="00993FA3" w:rsidRPr="00B5007A" w:rsidRDefault="00C40DF9" w:rsidP="002D6FD9">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The second finding </w:t>
      </w:r>
      <w:r w:rsidR="001C52AD" w:rsidRPr="00B5007A">
        <w:rPr>
          <w:rFonts w:asciiTheme="majorBidi" w:hAnsiTheme="majorBidi" w:cstheme="majorBidi"/>
          <w:sz w:val="24"/>
          <w:szCs w:val="24"/>
        </w:rPr>
        <w:t>with regard to the</w:t>
      </w:r>
      <w:r w:rsidRPr="00B5007A">
        <w:rPr>
          <w:rFonts w:asciiTheme="majorBidi" w:hAnsiTheme="majorBidi" w:cstheme="majorBidi"/>
          <w:sz w:val="24"/>
          <w:szCs w:val="24"/>
        </w:rPr>
        <w:t xml:space="preserve"> obtained equilibrium prices </w:t>
      </w:r>
      <w:r w:rsidR="002D6FD9" w:rsidRPr="00B5007A">
        <w:rPr>
          <w:rFonts w:asciiTheme="majorBidi" w:hAnsiTheme="majorBidi" w:cstheme="majorBidi"/>
          <w:sz w:val="24"/>
          <w:szCs w:val="24"/>
        </w:rPr>
        <w:t>in our study</w:t>
      </w:r>
      <w:r w:rsidR="001C52AD" w:rsidRPr="00B5007A">
        <w:rPr>
          <w:rFonts w:asciiTheme="majorBidi" w:hAnsiTheme="majorBidi" w:cstheme="majorBidi"/>
          <w:sz w:val="24"/>
          <w:szCs w:val="24"/>
        </w:rPr>
        <w:t xml:space="preserve"> is related to</w:t>
      </w:r>
      <w:r w:rsidRPr="00B5007A">
        <w:rPr>
          <w:rFonts w:asciiTheme="majorBidi" w:hAnsiTheme="majorBidi" w:cstheme="majorBidi"/>
          <w:sz w:val="24"/>
          <w:szCs w:val="24"/>
        </w:rPr>
        <w:t xml:space="preserve"> </w:t>
      </w:r>
      <w:r w:rsidR="001C52AD" w:rsidRPr="00B5007A">
        <w:rPr>
          <w:rFonts w:asciiTheme="majorBidi" w:hAnsiTheme="majorBidi" w:cstheme="majorBidi"/>
          <w:sz w:val="24"/>
          <w:szCs w:val="24"/>
        </w:rPr>
        <w:t xml:space="preserve">question </w:t>
      </w:r>
      <w:r w:rsidR="002D6FD9" w:rsidRPr="00B5007A">
        <w:rPr>
          <w:rFonts w:asciiTheme="majorBidi" w:hAnsiTheme="majorBidi" w:cstheme="majorBidi"/>
          <w:sz w:val="24"/>
          <w:szCs w:val="24"/>
        </w:rPr>
        <w:t>which prices emerge as</w:t>
      </w:r>
      <w:r w:rsidRPr="00B5007A">
        <w:rPr>
          <w:rFonts w:asciiTheme="majorBidi" w:hAnsiTheme="majorBidi" w:cstheme="majorBidi"/>
          <w:sz w:val="24"/>
          <w:szCs w:val="24"/>
        </w:rPr>
        <w:t xml:space="preserve"> Nash equilibrium </w:t>
      </w:r>
      <w:r w:rsidR="002D6FD9" w:rsidRPr="00B5007A">
        <w:rPr>
          <w:rFonts w:asciiTheme="majorBidi" w:hAnsiTheme="majorBidi" w:cstheme="majorBidi"/>
          <w:sz w:val="24"/>
          <w:szCs w:val="24"/>
        </w:rPr>
        <w:t>in spatial agricultural procurement markets</w:t>
      </w:r>
      <w:r w:rsidRPr="00B5007A">
        <w:rPr>
          <w:rFonts w:asciiTheme="majorBidi" w:hAnsiTheme="majorBidi" w:cstheme="majorBidi"/>
          <w:sz w:val="24"/>
          <w:szCs w:val="24"/>
        </w:rPr>
        <w:t>?</w:t>
      </w:r>
    </w:p>
    <w:p w14:paraId="54C7A6BE" w14:textId="1790D785" w:rsidR="000849F5" w:rsidRPr="00B5007A" w:rsidRDefault="00041224" w:rsidP="00C16F0C">
      <w:pPr>
        <w:spacing w:line="360" w:lineRule="auto"/>
        <w:jc w:val="both"/>
        <w:rPr>
          <w:rFonts w:asciiTheme="majorBidi" w:hAnsiTheme="majorBidi" w:cstheme="majorBidi"/>
          <w:sz w:val="24"/>
          <w:szCs w:val="24"/>
        </w:rPr>
      </w:pPr>
      <w:r w:rsidRPr="00B5007A">
        <w:rPr>
          <w:rFonts w:asciiTheme="majorBidi" w:hAnsiTheme="majorBidi" w:cstheme="majorBidi"/>
          <w:sz w:val="24"/>
          <w:szCs w:val="24"/>
        </w:rPr>
        <w:t xml:space="preserve">From figures 1 and 2 it is evident that for the cases of setting the transportation cost rate </w:t>
      </w:r>
      <w:r w:rsidRPr="00B5007A">
        <w:rPr>
          <w:rFonts w:asciiTheme="majorBidi" w:hAnsiTheme="majorBidi" w:cstheme="majorBidi"/>
          <w:i/>
          <w:iCs/>
          <w:sz w:val="24"/>
          <w:szCs w:val="24"/>
        </w:rPr>
        <w:t>t</w:t>
      </w:r>
      <w:r w:rsidRPr="00B5007A">
        <w:rPr>
          <w:rFonts w:asciiTheme="majorBidi" w:hAnsiTheme="majorBidi" w:cstheme="majorBidi"/>
          <w:sz w:val="24"/>
          <w:szCs w:val="24"/>
        </w:rPr>
        <w:t xml:space="preserve"> equal to 1.0 and 0.8, both in the elastic market and the non-elastic market, the </w:t>
      </w:r>
      <w:r w:rsidRPr="00B5007A">
        <w:rPr>
          <w:rFonts w:asciiTheme="majorBidi" w:eastAsiaTheme="minorEastAsia" w:hAnsiTheme="majorBidi" w:cstheme="majorBidi"/>
          <w:sz w:val="24"/>
          <w:szCs w:val="24"/>
        </w:rPr>
        <w:t xml:space="preserve">market prices go around the </w:t>
      </w:r>
      <w:r w:rsidRPr="00B5007A">
        <w:rPr>
          <w:rFonts w:asciiTheme="majorBidi" w:hAnsiTheme="majorBidi" w:cstheme="majorBidi"/>
          <w:sz w:val="24"/>
          <w:szCs w:val="24"/>
        </w:rPr>
        <w:t xml:space="preserve">monopsonistic </w:t>
      </w:r>
      <w:r w:rsidRPr="00B5007A">
        <w:rPr>
          <w:rFonts w:asciiTheme="majorBidi" w:eastAsiaTheme="minorEastAsia" w:hAnsiTheme="majorBidi" w:cstheme="majorBidi"/>
          <w:sz w:val="24"/>
          <w:szCs w:val="24"/>
        </w:rPr>
        <w:t xml:space="preserve">optimal discriminatory prices. </w:t>
      </w:r>
      <w:r w:rsidR="006E1C6B" w:rsidRPr="00B5007A">
        <w:rPr>
          <w:rFonts w:asciiTheme="majorBidi" w:hAnsiTheme="majorBidi" w:cstheme="majorBidi"/>
          <w:sz w:val="24"/>
          <w:szCs w:val="24"/>
        </w:rPr>
        <w:t xml:space="preserve">The monopsonistic </w:t>
      </w:r>
      <w:r w:rsidR="006E1C6B" w:rsidRPr="00B5007A">
        <w:rPr>
          <w:rFonts w:asciiTheme="majorBidi" w:eastAsiaTheme="minorEastAsia" w:hAnsiTheme="majorBidi" w:cstheme="majorBidi"/>
          <w:sz w:val="24"/>
          <w:szCs w:val="24"/>
        </w:rPr>
        <w:t>optimal discriminatory prices</w:t>
      </w:r>
      <w:r w:rsidR="006E1C6B" w:rsidRPr="00B5007A">
        <w:rPr>
          <w:rFonts w:asciiTheme="majorBidi" w:hAnsiTheme="majorBidi" w:cstheme="majorBidi"/>
          <w:sz w:val="24"/>
          <w:szCs w:val="24"/>
        </w:rPr>
        <w:t xml:space="preserve"> (OD) policy comprises mill price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006E1C6B" w:rsidRPr="00B5007A">
        <w:rPr>
          <w:rFonts w:asciiTheme="majorBidi" w:eastAsiaTheme="minorEastAsia" w:hAnsiTheme="majorBidi" w:cstheme="majorBidi"/>
          <w:sz w:val="24"/>
          <w:szCs w:val="24"/>
        </w:rPr>
        <w:t xml:space="preserve"> </w:t>
      </w:r>
      <w:r w:rsidR="006E1C6B" w:rsidRPr="00B5007A">
        <w:rPr>
          <w:rFonts w:asciiTheme="majorBidi" w:hAnsiTheme="majorBidi" w:cstheme="majorBidi"/>
          <w:sz w:val="24"/>
          <w:szCs w:val="24"/>
        </w:rPr>
        <w:t xml:space="preserve">and the freight cost absorption by the monopsony processor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oMath>
      <w:r w:rsidR="006E1C6B" w:rsidRPr="00B5007A">
        <w:rPr>
          <w:rFonts w:asciiTheme="majorBidi" w:hAnsiTheme="majorBidi" w:cstheme="majorBidi"/>
          <w:sz w:val="24"/>
          <w:szCs w:val="24"/>
        </w:rPr>
        <w:t xml:space="preserve"> equal to the tuple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006E1C6B" w:rsidRPr="00B5007A">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m:t>
        </m:r>
      </m:oMath>
      <w:r w:rsidR="006E1C6B" w:rsidRPr="00B5007A">
        <w:rPr>
          <w:rFonts w:asciiTheme="majorBidi" w:hAnsiTheme="majorBidi" w:cstheme="majorBidi"/>
          <w:sz w:val="24"/>
          <w:szCs w:val="24"/>
        </w:rPr>
        <w:t xml:space="preserve"> = (1/(1+ε), 1/(ε+1)) (Löfgren, 1986). Thus </w:t>
      </w:r>
      <w:r w:rsidR="006E1C6B" w:rsidRPr="00B5007A">
        <w:rPr>
          <w:rFonts w:asciiTheme="majorBidi" w:eastAsiaTheme="minorEastAsia" w:hAnsiTheme="majorBidi" w:cstheme="majorBidi"/>
          <w:sz w:val="24"/>
          <w:szCs w:val="24"/>
        </w:rPr>
        <w:t xml:space="preserve">where </w:t>
      </w:r>
      <w:r w:rsidR="006E1C6B" w:rsidRPr="00B5007A">
        <w:rPr>
          <w:rFonts w:asciiTheme="majorBidi" w:hAnsiTheme="majorBidi" w:cstheme="majorBidi"/>
          <w:sz w:val="24"/>
          <w:szCs w:val="24"/>
        </w:rPr>
        <w:t xml:space="preserve">ε=1.0, we expect </w:t>
      </w:r>
      <w:r w:rsidR="006E1C6B" w:rsidRPr="00B5007A">
        <w:rPr>
          <w:rFonts w:asciiTheme="majorBidi" w:hAnsiTheme="majorBidi" w:cstheme="majorBidi"/>
          <w:sz w:val="24"/>
          <w:szCs w:val="24"/>
        </w:rPr>
        <w:lastRenderedPageBreak/>
        <w:t xml:space="preserve">the </w:t>
      </w:r>
      <w:r w:rsidR="006E1C6B" w:rsidRPr="00B5007A">
        <w:rPr>
          <w:rFonts w:asciiTheme="majorBidi" w:hAnsiTheme="majorBidi" w:cstheme="majorBidi"/>
          <w:i/>
          <w:iCs/>
          <w:sz w:val="24"/>
          <w:szCs w:val="24"/>
        </w:rPr>
        <w:t>m</w:t>
      </w:r>
      <w:r w:rsidR="006E1C6B" w:rsidRPr="00B5007A">
        <w:rPr>
          <w:rFonts w:asciiTheme="majorBidi" w:hAnsiTheme="majorBidi" w:cstheme="majorBidi"/>
          <w:sz w:val="24"/>
          <w:szCs w:val="24"/>
        </w:rPr>
        <w:t xml:space="preserve"> and </w:t>
      </w:r>
      <w:r w:rsidR="006E1C6B" w:rsidRPr="00B5007A">
        <w:rPr>
          <w:rFonts w:asciiTheme="majorBidi" w:hAnsiTheme="majorBidi" w:cstheme="majorBidi"/>
          <w:i/>
          <w:iCs/>
          <w:sz w:val="24"/>
          <w:szCs w:val="24"/>
        </w:rPr>
        <w:t>alpha</w:t>
      </w:r>
      <w:r w:rsidR="006E1C6B" w:rsidRPr="00B5007A">
        <w:rPr>
          <w:rFonts w:asciiTheme="majorBidi" w:hAnsiTheme="majorBidi" w:cstheme="majorBidi"/>
          <w:sz w:val="24"/>
          <w:szCs w:val="24"/>
        </w:rPr>
        <w:t xml:space="preserve"> variables to converge around the point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006E1C6B" w:rsidRPr="00B5007A">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)=(0.5, 0.5)</m:t>
        </m:r>
      </m:oMath>
      <w:r w:rsidR="006E1C6B" w:rsidRPr="00B5007A">
        <w:rPr>
          <w:rFonts w:asciiTheme="majorBidi" w:eastAsiaTheme="minorEastAsia" w:hAnsiTheme="majorBidi" w:cstheme="majorBidi"/>
          <w:sz w:val="24"/>
          <w:szCs w:val="24"/>
        </w:rPr>
        <w:t xml:space="preserve"> and where </w:t>
      </w:r>
      <w:r w:rsidR="006E1C6B" w:rsidRPr="00B5007A">
        <w:rPr>
          <w:rFonts w:asciiTheme="majorBidi" w:hAnsiTheme="majorBidi" w:cstheme="majorBidi"/>
          <w:sz w:val="24"/>
          <w:szCs w:val="24"/>
        </w:rPr>
        <w:t xml:space="preserve">ε=0.01, we expect the </w:t>
      </w:r>
      <w:r w:rsidR="006E1C6B" w:rsidRPr="00B5007A">
        <w:rPr>
          <w:rFonts w:asciiTheme="majorBidi" w:hAnsiTheme="majorBidi" w:cstheme="majorBidi"/>
          <w:i/>
          <w:iCs/>
          <w:sz w:val="24"/>
          <w:szCs w:val="24"/>
        </w:rPr>
        <w:t>m</w:t>
      </w:r>
      <w:r w:rsidR="006E1C6B" w:rsidRPr="00B5007A">
        <w:rPr>
          <w:rFonts w:asciiTheme="majorBidi" w:hAnsiTheme="majorBidi" w:cstheme="majorBidi"/>
          <w:sz w:val="24"/>
          <w:szCs w:val="24"/>
        </w:rPr>
        <w:t xml:space="preserve"> and </w:t>
      </w:r>
      <w:r w:rsidR="006E1C6B" w:rsidRPr="00B5007A">
        <w:rPr>
          <w:rFonts w:asciiTheme="majorBidi" w:hAnsiTheme="majorBidi" w:cstheme="majorBidi"/>
          <w:i/>
          <w:iCs/>
          <w:sz w:val="24"/>
          <w:szCs w:val="24"/>
        </w:rPr>
        <w:t>alpha</w:t>
      </w:r>
      <w:r w:rsidR="006E1C6B" w:rsidRPr="00B5007A">
        <w:rPr>
          <w:rFonts w:asciiTheme="majorBidi" w:hAnsiTheme="majorBidi" w:cstheme="majorBidi"/>
          <w:sz w:val="24"/>
          <w:szCs w:val="24"/>
        </w:rPr>
        <w:t xml:space="preserve"> variables to converge around the point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p</m:t>
            </m:r>
          </m:sub>
        </m:sSub>
      </m:oMath>
      <w:r w:rsidR="006E1C6B" w:rsidRPr="00B5007A">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)=(0.01, 0.01)</m:t>
        </m:r>
      </m:oMath>
      <w:r w:rsidR="006E1C6B" w:rsidRPr="00B5007A">
        <w:rPr>
          <w:rFonts w:asciiTheme="majorBidi" w:eastAsiaTheme="minorEastAsia" w:hAnsiTheme="majorBidi" w:cstheme="majorBidi"/>
          <w:sz w:val="24"/>
          <w:szCs w:val="24"/>
        </w:rPr>
        <w:t>.</w:t>
      </w:r>
      <w:r w:rsidR="00CC08CB" w:rsidRPr="00B5007A">
        <w:rPr>
          <w:rFonts w:asciiTheme="majorBidi" w:eastAsiaTheme="minorEastAsia" w:hAnsiTheme="majorBidi" w:cstheme="majorBidi"/>
          <w:sz w:val="24"/>
          <w:szCs w:val="24"/>
        </w:rPr>
        <w:t xml:space="preserve"> By decreasing the </w:t>
      </w:r>
      <w:r w:rsidR="00CC08CB" w:rsidRPr="00B5007A">
        <w:rPr>
          <w:rFonts w:asciiTheme="majorBidi" w:hAnsiTheme="majorBidi" w:cstheme="majorBidi"/>
          <w:sz w:val="24"/>
          <w:szCs w:val="24"/>
        </w:rPr>
        <w:t xml:space="preserve">transportation cost rate </w:t>
      </w:r>
      <w:r w:rsidR="00CC08CB" w:rsidRPr="00B5007A">
        <w:rPr>
          <w:rFonts w:asciiTheme="majorBidi" w:hAnsiTheme="majorBidi" w:cstheme="majorBidi"/>
          <w:i/>
          <w:iCs/>
          <w:sz w:val="24"/>
          <w:szCs w:val="24"/>
        </w:rPr>
        <w:t xml:space="preserve">t </w:t>
      </w:r>
      <w:r w:rsidR="00CC08CB" w:rsidRPr="00B5007A">
        <w:rPr>
          <w:rFonts w:asciiTheme="majorBidi" w:hAnsiTheme="majorBidi" w:cstheme="majorBidi"/>
          <w:sz w:val="24"/>
          <w:szCs w:val="24"/>
        </w:rPr>
        <w:t xml:space="preserve">to 0.6, 0.4 and 0.2 we observe clearly that the </w:t>
      </w:r>
      <w:r w:rsidRPr="00B5007A">
        <w:rPr>
          <w:rFonts w:asciiTheme="majorBidi" w:hAnsiTheme="majorBidi" w:cstheme="majorBidi"/>
          <w:sz w:val="24"/>
          <w:szCs w:val="24"/>
        </w:rPr>
        <w:t>processors’</w:t>
      </w:r>
      <w:r w:rsidR="00CC08CB" w:rsidRPr="00B5007A">
        <w:rPr>
          <w:rFonts w:asciiTheme="majorBidi" w:hAnsiTheme="majorBidi" w:cstheme="majorBidi"/>
          <w:sz w:val="24"/>
          <w:szCs w:val="24"/>
        </w:rPr>
        <w:t xml:space="preserve"> pricing policies both in the elastic market and the non-elastic market converge towards setting the farm-gate price and bearing the whole transportation costs i.e.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r>
          <w:rPr>
            <w:rFonts w:ascii="Cambria Math" w:hAnsi="Cambria Math" w:cstheme="majorBidi"/>
            <w:sz w:val="24"/>
            <w:szCs w:val="24"/>
          </w:rPr>
          <m:t>≈0.0</m:t>
        </m:r>
      </m:oMath>
      <w:r w:rsidR="00CC08CB" w:rsidRPr="00B5007A">
        <w:rPr>
          <w:rFonts w:asciiTheme="majorBidi" w:eastAsiaTheme="minorEastAsia" w:hAnsiTheme="majorBidi" w:cstheme="majorBidi"/>
          <w:sz w:val="24"/>
          <w:szCs w:val="24"/>
        </w:rPr>
        <w:t xml:space="preserve">. Only in the extremely competitive market </w:t>
      </w:r>
      <w:r w:rsidR="00C16F0C" w:rsidRPr="00B5007A">
        <w:rPr>
          <w:rFonts w:asciiTheme="majorBidi" w:eastAsiaTheme="minorEastAsia" w:hAnsiTheme="majorBidi" w:cstheme="majorBidi"/>
          <w:sz w:val="24"/>
          <w:szCs w:val="24"/>
        </w:rPr>
        <w:t>setting</w:t>
      </w:r>
      <w:r w:rsidR="00CC08CB" w:rsidRPr="00B5007A">
        <w:rPr>
          <w:rFonts w:asciiTheme="majorBidi" w:eastAsiaTheme="minorEastAsia" w:hAnsiTheme="majorBidi" w:cstheme="majorBidi"/>
          <w:sz w:val="24"/>
          <w:szCs w:val="24"/>
        </w:rPr>
        <w:t xml:space="preserve"> where the spatial feature of the market almost doesn’t matter i.e. </w:t>
      </w:r>
      <w:r w:rsidR="00CC08CB" w:rsidRPr="00B5007A">
        <w:rPr>
          <w:rFonts w:asciiTheme="majorBidi" w:eastAsiaTheme="minorEastAsia" w:hAnsiTheme="majorBidi" w:cstheme="majorBidi"/>
          <w:i/>
          <w:iCs/>
          <w:sz w:val="24"/>
          <w:szCs w:val="24"/>
        </w:rPr>
        <w:t>t=0.01</w:t>
      </w:r>
      <w:r w:rsidR="00CC08CB" w:rsidRPr="00B5007A">
        <w:rPr>
          <w:rFonts w:asciiTheme="majorBidi" w:eastAsiaTheme="minorEastAsia" w:hAnsiTheme="majorBidi" w:cstheme="majorBidi"/>
          <w:sz w:val="24"/>
          <w:szCs w:val="24"/>
        </w:rPr>
        <w:t>, processors’ prices tend to involves high absorption of (the actually little) transport costs to be carried by the farms</w:t>
      </w:r>
      <w:r w:rsidR="00EA1DB8" w:rsidRPr="00B5007A">
        <w:rPr>
          <w:rFonts w:asciiTheme="majorBidi" w:eastAsiaTheme="minorEastAsia" w:hAnsiTheme="majorBidi" w:cstheme="majorBidi"/>
          <w:sz w:val="24"/>
          <w:szCs w:val="24"/>
        </w:rPr>
        <w:t xml:space="preserve"> i.e. </w:t>
      </w:r>
      <w:r w:rsidR="00C16F0C" w:rsidRPr="00B5007A">
        <w:rPr>
          <w:rFonts w:asciiTheme="majorBidi" w:eastAsiaTheme="minorEastAsia" w:hAnsiTheme="majorBidi" w:cstheme="majorBidi"/>
          <w:sz w:val="24"/>
          <w:szCs w:val="24"/>
        </w:rPr>
        <w:t xml:space="preserve">close to </w:t>
      </w:r>
      <w:r w:rsidR="00EA1DB8" w:rsidRPr="00B5007A">
        <w:rPr>
          <w:rFonts w:asciiTheme="majorBidi" w:eastAsiaTheme="minorEastAsia" w:hAnsiTheme="majorBidi" w:cstheme="majorBidi"/>
          <w:sz w:val="24"/>
          <w:szCs w:val="24"/>
        </w:rPr>
        <w:t>FOB policies</w:t>
      </w:r>
      <w:r w:rsidR="00CC08CB" w:rsidRPr="00B5007A">
        <w:rPr>
          <w:rFonts w:asciiTheme="majorBidi" w:eastAsiaTheme="minorEastAsia" w:hAnsiTheme="majorBidi" w:cstheme="majorBidi"/>
          <w:sz w:val="24"/>
          <w:szCs w:val="24"/>
        </w:rPr>
        <w:t xml:space="preserve">. </w:t>
      </w:r>
    </w:p>
    <w:p w14:paraId="0AAE14AA" w14:textId="6B2F1C56" w:rsidR="002E18D4" w:rsidRPr="00B5007A" w:rsidRDefault="00B01DEC" w:rsidP="00200353">
      <w:pPr>
        <w:spacing w:line="360" w:lineRule="auto"/>
        <w:jc w:val="both"/>
        <w:rPr>
          <w:rFonts w:asciiTheme="majorBidi" w:hAnsiTheme="majorBidi" w:cstheme="majorBidi"/>
          <w:sz w:val="24"/>
          <w:szCs w:val="24"/>
        </w:rPr>
      </w:pPr>
      <w:r>
        <w:rPr>
          <w:rFonts w:asciiTheme="majorBidi" w:hAnsiTheme="majorBidi" w:cstheme="majorBidi"/>
          <w:sz w:val="24"/>
          <w:szCs w:val="24"/>
        </w:rPr>
        <w:t>These</w:t>
      </w:r>
      <w:r w:rsidR="001656A1">
        <w:rPr>
          <w:rFonts w:asciiTheme="majorBidi" w:hAnsiTheme="majorBidi" w:cstheme="majorBidi"/>
          <w:sz w:val="24"/>
          <w:szCs w:val="24"/>
        </w:rPr>
        <w:t xml:space="preserve"> </w:t>
      </w:r>
      <w:r w:rsidR="00E71ABE" w:rsidRPr="00B5007A">
        <w:rPr>
          <w:rFonts w:asciiTheme="majorBidi" w:hAnsiTheme="majorBidi" w:cstheme="majorBidi"/>
          <w:sz w:val="24"/>
          <w:szCs w:val="24"/>
        </w:rPr>
        <w:t>outcomes</w:t>
      </w:r>
      <w:r w:rsidR="00DD03EB" w:rsidRPr="00B5007A">
        <w:rPr>
          <w:rFonts w:asciiTheme="majorBidi" w:hAnsiTheme="majorBidi" w:cstheme="majorBidi"/>
          <w:sz w:val="24"/>
          <w:szCs w:val="24"/>
        </w:rPr>
        <w:t xml:space="preserve"> </w:t>
      </w:r>
      <w:r w:rsidR="001656A1">
        <w:rPr>
          <w:rFonts w:asciiTheme="majorBidi" w:hAnsiTheme="majorBidi" w:cstheme="majorBidi"/>
          <w:sz w:val="24"/>
          <w:szCs w:val="24"/>
        </w:rPr>
        <w:t xml:space="preserve">are </w:t>
      </w:r>
      <w:r>
        <w:rPr>
          <w:rFonts w:asciiTheme="majorBidi" w:hAnsiTheme="majorBidi" w:cstheme="majorBidi"/>
          <w:sz w:val="24"/>
          <w:szCs w:val="24"/>
        </w:rPr>
        <w:t xml:space="preserve">in one hand </w:t>
      </w:r>
      <w:r w:rsidR="001656A1">
        <w:rPr>
          <w:rFonts w:asciiTheme="majorBidi" w:hAnsiTheme="majorBidi" w:cstheme="majorBidi"/>
          <w:sz w:val="24"/>
          <w:szCs w:val="24"/>
        </w:rPr>
        <w:t xml:space="preserve">thorough with regard to </w:t>
      </w:r>
      <w:r w:rsidR="00D77423">
        <w:rPr>
          <w:rFonts w:asciiTheme="majorBidi" w:hAnsiTheme="majorBidi" w:cstheme="majorBidi"/>
          <w:sz w:val="24"/>
          <w:szCs w:val="24"/>
        </w:rPr>
        <w:t xml:space="preserve">the </w:t>
      </w:r>
      <w:r w:rsidR="004943C1">
        <w:rPr>
          <w:rFonts w:asciiTheme="majorBidi" w:hAnsiTheme="majorBidi" w:cstheme="majorBidi"/>
          <w:sz w:val="24"/>
          <w:szCs w:val="24"/>
        </w:rPr>
        <w:t xml:space="preserve">individual learning- as well as </w:t>
      </w:r>
      <w:r w:rsidR="00D77423">
        <w:rPr>
          <w:rFonts w:asciiTheme="majorBidi" w:hAnsiTheme="majorBidi" w:cstheme="majorBidi"/>
          <w:sz w:val="24"/>
          <w:szCs w:val="24"/>
        </w:rPr>
        <w:t>game theoretic fou</w:t>
      </w:r>
      <w:r>
        <w:rPr>
          <w:rFonts w:asciiTheme="majorBidi" w:hAnsiTheme="majorBidi" w:cstheme="majorBidi"/>
          <w:sz w:val="24"/>
          <w:szCs w:val="24"/>
        </w:rPr>
        <w:t>ndation of the firms’ policies. On the other hand, our simulation outcomes</w:t>
      </w:r>
      <w:r w:rsidR="001656A1">
        <w:rPr>
          <w:rFonts w:asciiTheme="majorBidi" w:hAnsiTheme="majorBidi" w:cstheme="majorBidi"/>
          <w:sz w:val="24"/>
          <w:szCs w:val="24"/>
        </w:rPr>
        <w:t xml:space="preserve"> </w:t>
      </w:r>
      <w:r w:rsidR="00D77423" w:rsidRPr="00B5007A">
        <w:rPr>
          <w:rFonts w:asciiTheme="majorBidi" w:hAnsiTheme="majorBidi" w:cstheme="majorBidi"/>
          <w:sz w:val="24"/>
          <w:szCs w:val="24"/>
        </w:rPr>
        <w:t>support</w:t>
      </w:r>
      <w:r w:rsidR="000849F5" w:rsidRPr="00B5007A">
        <w:rPr>
          <w:rFonts w:asciiTheme="majorBidi" w:hAnsiTheme="majorBidi" w:cstheme="majorBidi"/>
          <w:sz w:val="24"/>
          <w:szCs w:val="24"/>
        </w:rPr>
        <w:t xml:space="preserve"> </w:t>
      </w:r>
      <w:r w:rsidR="00DD03EB" w:rsidRPr="00B5007A">
        <w:rPr>
          <w:rFonts w:asciiTheme="majorBidi" w:hAnsiTheme="majorBidi" w:cstheme="majorBidi"/>
          <w:sz w:val="24"/>
          <w:szCs w:val="24"/>
        </w:rPr>
        <w:t>the</w:t>
      </w:r>
      <w:r w:rsidR="002D6FD9" w:rsidRPr="00B5007A">
        <w:rPr>
          <w:rFonts w:asciiTheme="majorBidi" w:hAnsiTheme="majorBidi" w:cstheme="majorBidi"/>
          <w:sz w:val="24"/>
          <w:szCs w:val="24"/>
        </w:rPr>
        <w:t xml:space="preserve"> prevalence of pricing policies with</w:t>
      </w:r>
      <w:r w:rsidR="00DD03EB" w:rsidRPr="00B5007A">
        <w:rPr>
          <w:rFonts w:asciiTheme="majorBidi" w:hAnsiTheme="majorBidi" w:cstheme="majorBidi"/>
          <w:sz w:val="24"/>
          <w:szCs w:val="24"/>
        </w:rPr>
        <w:t xml:space="preserve"> </w:t>
      </w:r>
      <w:r w:rsidR="000849F5" w:rsidRPr="00B5007A">
        <w:rPr>
          <w:rFonts w:asciiTheme="majorBidi" w:hAnsiTheme="majorBidi" w:cstheme="majorBidi"/>
          <w:sz w:val="24"/>
          <w:szCs w:val="24"/>
        </w:rPr>
        <w:t xml:space="preserve">absorption of </w:t>
      </w:r>
      <w:r w:rsidR="002D6FD9" w:rsidRPr="00B5007A">
        <w:rPr>
          <w:rFonts w:asciiTheme="majorBidi" w:hAnsiTheme="majorBidi" w:cstheme="majorBidi"/>
          <w:sz w:val="24"/>
          <w:szCs w:val="24"/>
        </w:rPr>
        <w:t>high</w:t>
      </w:r>
      <w:r w:rsidR="000849F5" w:rsidRPr="00B5007A">
        <w:rPr>
          <w:rFonts w:asciiTheme="majorBidi" w:hAnsiTheme="majorBidi" w:cstheme="majorBidi"/>
          <w:sz w:val="24"/>
          <w:szCs w:val="24"/>
        </w:rPr>
        <w:t xml:space="preserve"> portion</w:t>
      </w:r>
      <w:r w:rsidR="002D6FD9" w:rsidRPr="00B5007A">
        <w:rPr>
          <w:rFonts w:asciiTheme="majorBidi" w:hAnsiTheme="majorBidi" w:cstheme="majorBidi"/>
          <w:sz w:val="24"/>
          <w:szCs w:val="24"/>
        </w:rPr>
        <w:t>s</w:t>
      </w:r>
      <w:r w:rsidR="000849F5" w:rsidRPr="00B5007A">
        <w:rPr>
          <w:rFonts w:asciiTheme="majorBidi" w:hAnsiTheme="majorBidi" w:cstheme="majorBidi"/>
          <w:sz w:val="24"/>
          <w:szCs w:val="24"/>
        </w:rPr>
        <w:t xml:space="preserve"> or the entire freight charges </w:t>
      </w:r>
      <w:r w:rsidR="00E71ABE" w:rsidRPr="00B5007A">
        <w:rPr>
          <w:rFonts w:asciiTheme="majorBidi" w:hAnsiTheme="majorBidi" w:cstheme="majorBidi"/>
          <w:sz w:val="24"/>
          <w:szCs w:val="24"/>
        </w:rPr>
        <w:t>through</w:t>
      </w:r>
      <w:r w:rsidR="000849F5" w:rsidRPr="00B5007A">
        <w:rPr>
          <w:rFonts w:asciiTheme="majorBidi" w:hAnsiTheme="majorBidi" w:cstheme="majorBidi"/>
          <w:sz w:val="24"/>
          <w:szCs w:val="24"/>
        </w:rPr>
        <w:t xml:space="preserve"> the processing firms</w:t>
      </w:r>
      <w:r w:rsidR="002D6FD9" w:rsidRPr="00B5007A">
        <w:rPr>
          <w:rFonts w:asciiTheme="majorBidi" w:hAnsiTheme="majorBidi" w:cstheme="majorBidi"/>
          <w:sz w:val="24"/>
          <w:szCs w:val="24"/>
        </w:rPr>
        <w:t xml:space="preserve"> in a</w:t>
      </w:r>
      <w:r w:rsidR="002E507C">
        <w:rPr>
          <w:rFonts w:asciiTheme="majorBidi" w:hAnsiTheme="majorBidi" w:cstheme="majorBidi"/>
          <w:sz w:val="24"/>
          <w:szCs w:val="24"/>
        </w:rPr>
        <w:t xml:space="preserve"> broad range of market setting</w:t>
      </w:r>
      <w:r w:rsidR="002E507C" w:rsidRPr="00B5007A">
        <w:rPr>
          <w:rFonts w:asciiTheme="majorBidi" w:hAnsiTheme="majorBidi" w:cstheme="majorBidi"/>
          <w:sz w:val="24"/>
          <w:szCs w:val="24"/>
        </w:rPr>
        <w:t>s</w:t>
      </w:r>
      <w:r w:rsidR="00C16F0C" w:rsidRPr="00B5007A">
        <w:rPr>
          <w:rFonts w:asciiTheme="majorBidi" w:hAnsiTheme="majorBidi" w:cstheme="majorBidi"/>
          <w:sz w:val="24"/>
          <w:szCs w:val="24"/>
        </w:rPr>
        <w:t xml:space="preserve">, while admitting the emergence of </w:t>
      </w:r>
      <w:r w:rsidR="00C16F0C" w:rsidRPr="00B5007A">
        <w:rPr>
          <w:rFonts w:asciiTheme="majorBidi" w:eastAsiaTheme="minorEastAsia" w:hAnsiTheme="majorBidi" w:cstheme="majorBidi"/>
          <w:sz w:val="24"/>
          <w:szCs w:val="24"/>
        </w:rPr>
        <w:t>close to FOB</w:t>
      </w:r>
      <w:r w:rsidR="00E71ABE" w:rsidRPr="00B5007A">
        <w:rPr>
          <w:rFonts w:asciiTheme="majorBidi" w:eastAsiaTheme="minorEastAsia" w:hAnsiTheme="majorBidi" w:cstheme="majorBidi"/>
          <w:sz w:val="24"/>
          <w:szCs w:val="24"/>
        </w:rPr>
        <w:t xml:space="preserve"> policies both in extremely competitive</w:t>
      </w:r>
      <w:r w:rsidR="00C16F0C" w:rsidRPr="00B5007A">
        <w:rPr>
          <w:rFonts w:asciiTheme="majorBidi" w:eastAsiaTheme="minorEastAsia" w:hAnsiTheme="majorBidi" w:cstheme="majorBidi"/>
          <w:sz w:val="24"/>
          <w:szCs w:val="24"/>
        </w:rPr>
        <w:t xml:space="preserve"> elastic and inelastic market settings.</w:t>
      </w:r>
      <w:r w:rsidR="00200353">
        <w:rPr>
          <w:rFonts w:asciiTheme="majorBidi" w:eastAsiaTheme="minorEastAsia" w:hAnsiTheme="majorBidi" w:cstheme="majorBidi"/>
          <w:sz w:val="24"/>
          <w:szCs w:val="24"/>
        </w:rPr>
        <w:t xml:space="preserve"> The drawn results are the closest replication of the results of </w:t>
      </w:r>
      <w:r w:rsidR="00200353" w:rsidRPr="00B5007A">
        <w:rPr>
          <w:rFonts w:asciiTheme="majorBidi" w:hAnsiTheme="majorBidi" w:cstheme="majorBidi"/>
          <w:sz w:val="24"/>
          <w:szCs w:val="24"/>
        </w:rPr>
        <w:t>Graubner and Sexton (2022)</w:t>
      </w:r>
      <w:r w:rsidR="00200353">
        <w:rPr>
          <w:rFonts w:asciiTheme="majorBidi" w:hAnsiTheme="majorBidi" w:cstheme="majorBidi"/>
          <w:sz w:val="24"/>
          <w:szCs w:val="24"/>
        </w:rPr>
        <w:t>, while relying on a totally different approach i.e. deep learning.</w:t>
      </w:r>
    </w:p>
    <w:p w14:paraId="3CB22F14" w14:textId="45BC2FCA" w:rsidR="00EA55BB" w:rsidRPr="00B5007A" w:rsidRDefault="00EA55BB" w:rsidP="00EA55BB">
      <w:pPr>
        <w:pStyle w:val="Heading1"/>
        <w:numPr>
          <w:ilvl w:val="0"/>
          <w:numId w:val="3"/>
        </w:numPr>
        <w:spacing w:line="360" w:lineRule="auto"/>
        <w:jc w:val="both"/>
        <w:rPr>
          <w:rFonts w:asciiTheme="majorBidi" w:hAnsiTheme="majorBidi"/>
          <w:color w:val="auto"/>
          <w:sz w:val="28"/>
          <w:szCs w:val="28"/>
        </w:rPr>
      </w:pPr>
      <w:r w:rsidRPr="00B5007A">
        <w:rPr>
          <w:rFonts w:asciiTheme="majorBidi" w:hAnsiTheme="majorBidi"/>
          <w:color w:val="auto"/>
          <w:sz w:val="28"/>
          <w:szCs w:val="28"/>
        </w:rPr>
        <w:t>Conclusion</w:t>
      </w:r>
    </w:p>
    <w:p w14:paraId="7D2342B4" w14:textId="4F51DBF6" w:rsidR="00D77423" w:rsidRDefault="00134F1E" w:rsidP="00CE6157">
      <w:pPr>
        <w:spacing w:line="360" w:lineRule="auto"/>
        <w:jc w:val="both"/>
        <w:rPr>
          <w:rFonts w:asciiTheme="majorBidi" w:eastAsiaTheme="minorEastAsia" w:hAnsiTheme="majorBidi" w:cstheme="majorBidi"/>
          <w:sz w:val="24"/>
          <w:szCs w:val="24"/>
        </w:rPr>
      </w:pPr>
      <w:r w:rsidRPr="00B5007A">
        <w:rPr>
          <w:rFonts w:asciiTheme="majorBidi" w:hAnsiTheme="majorBidi" w:cstheme="majorBidi"/>
          <w:sz w:val="24"/>
          <w:szCs w:val="24"/>
        </w:rPr>
        <w:t>Price formation in agricultural procurement markets is a complex dynamic process with multiple agents’ interaction.</w:t>
      </w:r>
      <w:r w:rsidR="00B000D6" w:rsidRPr="00B5007A">
        <w:rPr>
          <w:rFonts w:asciiTheme="majorBidi" w:hAnsiTheme="majorBidi" w:cstheme="majorBidi"/>
          <w:sz w:val="24"/>
          <w:szCs w:val="24"/>
        </w:rPr>
        <w:t xml:space="preserve"> Analytical approaches are confronted with basic limitations to deal with computational complexities. Agent based simulation models are able to simulate actions and interaction of autonomous agents in complex environments. However, individual agents must be equipped with appropriate adaptive learning mechanisms to successfully simulate the emergent pricing policies at the system level. The majority of algorithms in multi agent systems are particularly suited to deal with small games and only few approaches</w:t>
      </w:r>
      <w:r w:rsidR="00B13A92" w:rsidRPr="00B5007A">
        <w:rPr>
          <w:rFonts w:asciiTheme="majorBidi" w:hAnsiTheme="majorBidi" w:cstheme="majorBidi"/>
          <w:sz w:val="24"/>
          <w:szCs w:val="24"/>
        </w:rPr>
        <w:t xml:space="preserve"> e.g. evolutionary learning models</w:t>
      </w:r>
      <w:r w:rsidR="00B000D6" w:rsidRPr="00B5007A">
        <w:rPr>
          <w:rFonts w:asciiTheme="majorBidi" w:hAnsiTheme="majorBidi" w:cstheme="majorBidi"/>
          <w:sz w:val="24"/>
          <w:szCs w:val="24"/>
        </w:rPr>
        <w:t xml:space="preserve"> offer a framework for multiple learning agents in rich strategy space.</w:t>
      </w:r>
      <w:r w:rsidR="00B13A92" w:rsidRPr="00B5007A">
        <w:rPr>
          <w:rFonts w:asciiTheme="majorBidi" w:hAnsiTheme="majorBidi" w:cstheme="majorBidi"/>
          <w:sz w:val="24"/>
          <w:szCs w:val="24"/>
        </w:rPr>
        <w:t xml:space="preserve"> In this paper, we introduce an adaptive dynamic model of </w:t>
      </w:r>
      <w:r w:rsidR="00C87A34" w:rsidRPr="00B5007A">
        <w:rPr>
          <w:rFonts w:asciiTheme="majorBidi" w:hAnsiTheme="majorBidi" w:cstheme="majorBidi"/>
          <w:sz w:val="24"/>
          <w:szCs w:val="24"/>
        </w:rPr>
        <w:t>pricing in</w:t>
      </w:r>
      <w:r w:rsidR="00CE6157" w:rsidRPr="00B5007A">
        <w:rPr>
          <w:rFonts w:asciiTheme="majorBidi" w:hAnsiTheme="majorBidi" w:cstheme="majorBidi"/>
          <w:sz w:val="24"/>
          <w:szCs w:val="24"/>
        </w:rPr>
        <w:t xml:space="preserve"> the context of</w:t>
      </w:r>
      <w:r w:rsidR="00C87A34" w:rsidRPr="00B5007A">
        <w:rPr>
          <w:rFonts w:asciiTheme="majorBidi" w:hAnsiTheme="majorBidi" w:cstheme="majorBidi"/>
          <w:sz w:val="24"/>
          <w:szCs w:val="24"/>
        </w:rPr>
        <w:t xml:space="preserve"> agricultural markets</w:t>
      </w:r>
      <w:r w:rsidR="00B13A92" w:rsidRPr="00B5007A">
        <w:rPr>
          <w:rFonts w:asciiTheme="majorBidi" w:hAnsiTheme="majorBidi" w:cstheme="majorBidi"/>
          <w:sz w:val="24"/>
          <w:szCs w:val="24"/>
        </w:rPr>
        <w:t xml:space="preserve"> in large-scale strategy spaces, which comprises</w:t>
      </w:r>
      <w:r w:rsidRPr="00B5007A">
        <w:rPr>
          <w:rFonts w:asciiTheme="majorBidi" w:hAnsiTheme="majorBidi" w:cstheme="majorBidi"/>
          <w:sz w:val="24"/>
          <w:szCs w:val="24"/>
        </w:rPr>
        <w:t xml:space="preserve"> </w:t>
      </w:r>
      <w:r w:rsidR="00B13A92" w:rsidRPr="00B5007A">
        <w:rPr>
          <w:rFonts w:asciiTheme="majorBidi" w:hAnsiTheme="majorBidi" w:cstheme="majorBidi"/>
          <w:sz w:val="24"/>
          <w:szCs w:val="24"/>
        </w:rPr>
        <w:t xml:space="preserve">reinforcement deep learning. We designed experiment runs to examine if the learner agents converge to Nash or close to Nash policies. The results show that </w:t>
      </w:r>
      <w:r w:rsidR="00CE6157" w:rsidRPr="00B5007A">
        <w:rPr>
          <w:rFonts w:asciiTheme="majorBidi" w:hAnsiTheme="majorBidi" w:cstheme="majorBidi"/>
          <w:sz w:val="24"/>
          <w:szCs w:val="24"/>
        </w:rPr>
        <w:t xml:space="preserve">deep </w:t>
      </w:r>
      <w:r w:rsidR="00B13A92" w:rsidRPr="00B5007A">
        <w:rPr>
          <w:rFonts w:asciiTheme="majorBidi" w:hAnsiTheme="majorBidi" w:cstheme="majorBidi"/>
          <w:sz w:val="24"/>
          <w:szCs w:val="24"/>
        </w:rPr>
        <w:t>learning processor</w:t>
      </w:r>
      <w:r w:rsidR="00EB6FF2" w:rsidRPr="00B5007A">
        <w:rPr>
          <w:rFonts w:asciiTheme="majorBidi" w:hAnsiTheme="majorBidi" w:cstheme="majorBidi"/>
          <w:sz w:val="24"/>
          <w:szCs w:val="24"/>
        </w:rPr>
        <w:t xml:space="preserve"> agents are capable to </w:t>
      </w:r>
      <w:r w:rsidR="00CE6157" w:rsidRPr="00B5007A">
        <w:rPr>
          <w:rFonts w:asciiTheme="majorBidi" w:hAnsiTheme="majorBidi" w:cstheme="majorBidi"/>
          <w:sz w:val="24"/>
          <w:szCs w:val="24"/>
        </w:rPr>
        <w:t>converge to</w:t>
      </w:r>
      <w:r w:rsidR="00EB6FF2" w:rsidRPr="00B5007A">
        <w:rPr>
          <w:rFonts w:asciiTheme="majorBidi" w:hAnsiTheme="majorBidi" w:cstheme="majorBidi"/>
          <w:sz w:val="24"/>
          <w:szCs w:val="24"/>
        </w:rPr>
        <w:t xml:space="preserve"> the </w:t>
      </w:r>
      <w:r w:rsidR="00A91127" w:rsidRPr="00B5007A">
        <w:rPr>
          <w:rFonts w:asciiTheme="majorBidi" w:hAnsiTheme="majorBidi" w:cstheme="majorBidi"/>
          <w:sz w:val="24"/>
          <w:szCs w:val="24"/>
        </w:rPr>
        <w:t>policies</w:t>
      </w:r>
      <w:r w:rsidR="00EB6FF2" w:rsidRPr="00B5007A">
        <w:rPr>
          <w:rFonts w:asciiTheme="majorBidi" w:hAnsiTheme="majorBidi" w:cstheme="majorBidi"/>
          <w:sz w:val="24"/>
          <w:szCs w:val="24"/>
        </w:rPr>
        <w:t>, which significantly correlate with robust theoretical basics</w:t>
      </w:r>
      <w:r w:rsidR="00B13A92" w:rsidRPr="00B5007A">
        <w:rPr>
          <w:rFonts w:asciiTheme="majorBidi" w:hAnsiTheme="majorBidi" w:cstheme="majorBidi"/>
          <w:sz w:val="24"/>
          <w:szCs w:val="24"/>
        </w:rPr>
        <w:t xml:space="preserve"> in line with Nash equilibria</w:t>
      </w:r>
      <w:r w:rsidR="00EB6FF2" w:rsidRPr="00B5007A">
        <w:rPr>
          <w:rFonts w:asciiTheme="majorBidi" w:hAnsiTheme="majorBidi" w:cstheme="majorBidi"/>
          <w:sz w:val="24"/>
          <w:szCs w:val="24"/>
        </w:rPr>
        <w:t xml:space="preserve">. </w:t>
      </w:r>
      <w:r w:rsidR="00B13A92" w:rsidRPr="00B5007A">
        <w:rPr>
          <w:rFonts w:asciiTheme="majorBidi" w:hAnsiTheme="majorBidi" w:cstheme="majorBidi"/>
          <w:sz w:val="24"/>
          <w:szCs w:val="24"/>
        </w:rPr>
        <w:t>Note that the significance of the deep learning agents is</w:t>
      </w:r>
      <w:r w:rsidR="00CE6157" w:rsidRPr="00B5007A">
        <w:rPr>
          <w:rFonts w:asciiTheme="majorBidi" w:hAnsiTheme="majorBidi" w:cstheme="majorBidi"/>
          <w:sz w:val="24"/>
          <w:szCs w:val="24"/>
        </w:rPr>
        <w:t xml:space="preserve"> not only restricted to convergence to</w:t>
      </w:r>
      <w:r w:rsidR="00B13A92" w:rsidRPr="00B5007A">
        <w:rPr>
          <w:rFonts w:asciiTheme="majorBidi" w:hAnsiTheme="majorBidi" w:cstheme="majorBidi"/>
          <w:sz w:val="24"/>
          <w:szCs w:val="24"/>
        </w:rPr>
        <w:t xml:space="preserve"> the targeted theoretical points. It </w:t>
      </w:r>
      <w:r w:rsidR="00B13A92" w:rsidRPr="00B5007A">
        <w:rPr>
          <w:rFonts w:asciiTheme="majorBidi" w:hAnsiTheme="majorBidi" w:cstheme="majorBidi"/>
          <w:sz w:val="24"/>
          <w:szCs w:val="24"/>
        </w:rPr>
        <w:lastRenderedPageBreak/>
        <w:t xml:space="preserve">is more </w:t>
      </w:r>
      <w:r w:rsidR="005319A2" w:rsidRPr="00B5007A">
        <w:rPr>
          <w:rFonts w:asciiTheme="majorBidi" w:hAnsiTheme="majorBidi" w:cstheme="majorBidi"/>
          <w:sz w:val="24"/>
          <w:szCs w:val="24"/>
        </w:rPr>
        <w:t>significant</w:t>
      </w:r>
      <w:r w:rsidR="00B13A92" w:rsidRPr="00B5007A">
        <w:rPr>
          <w:rFonts w:asciiTheme="majorBidi" w:hAnsiTheme="majorBidi" w:cstheme="majorBidi"/>
          <w:sz w:val="24"/>
          <w:szCs w:val="24"/>
        </w:rPr>
        <w:t xml:space="preserve"> that the deep learning agents are capable to keep up with the changes in the environment by modeling the state of the environment</w:t>
      </w:r>
      <w:r w:rsidR="00CE6157" w:rsidRPr="00B5007A">
        <w:rPr>
          <w:rFonts w:asciiTheme="majorBidi" w:hAnsiTheme="majorBidi" w:cstheme="majorBidi"/>
          <w:sz w:val="24"/>
          <w:szCs w:val="24"/>
        </w:rPr>
        <w:t xml:space="preserve"> as input</w:t>
      </w:r>
      <w:r w:rsidR="00B13A92" w:rsidRPr="00B5007A">
        <w:rPr>
          <w:rFonts w:asciiTheme="majorBidi" w:hAnsiTheme="majorBidi" w:cstheme="majorBidi"/>
          <w:sz w:val="24"/>
          <w:szCs w:val="24"/>
        </w:rPr>
        <w:t xml:space="preserve">, which consists of the pricing policy vectors of all </w:t>
      </w:r>
      <w:r w:rsidR="00CE6157" w:rsidRPr="00B5007A">
        <w:rPr>
          <w:rFonts w:asciiTheme="majorBidi" w:hAnsiTheme="majorBidi" w:cstheme="majorBidi"/>
          <w:sz w:val="24"/>
          <w:szCs w:val="24"/>
        </w:rPr>
        <w:t xml:space="preserve">market processors. Such agents </w:t>
      </w:r>
      <w:r w:rsidR="00B13A92" w:rsidRPr="00B5007A">
        <w:rPr>
          <w:rFonts w:asciiTheme="majorBidi" w:hAnsiTheme="majorBidi" w:cstheme="majorBidi"/>
          <w:sz w:val="24"/>
          <w:szCs w:val="24"/>
        </w:rPr>
        <w:t>constantly move towards the optimal action</w:t>
      </w:r>
      <w:r w:rsidR="00CE6157" w:rsidRPr="00B5007A">
        <w:rPr>
          <w:rFonts w:asciiTheme="majorBidi" w:hAnsiTheme="majorBidi" w:cstheme="majorBidi"/>
          <w:sz w:val="24"/>
          <w:szCs w:val="24"/>
        </w:rPr>
        <w:t xml:space="preserve"> in their model’s output</w:t>
      </w:r>
      <w:r w:rsidR="00B13A92" w:rsidRPr="00B5007A">
        <w:rPr>
          <w:rFonts w:asciiTheme="majorBidi" w:hAnsiTheme="majorBidi" w:cstheme="majorBidi"/>
          <w:sz w:val="24"/>
          <w:szCs w:val="24"/>
        </w:rPr>
        <w:t xml:space="preserve"> to find the optimal behavior.</w:t>
      </w:r>
      <w:r w:rsidR="00C87A34" w:rsidRPr="00B5007A">
        <w:rPr>
          <w:rFonts w:asciiTheme="majorBidi" w:hAnsiTheme="majorBidi" w:cstheme="majorBidi"/>
          <w:sz w:val="24"/>
          <w:szCs w:val="24"/>
        </w:rPr>
        <w:t xml:space="preserve"> For example, if one of the processors’ policies changes to another direction </w:t>
      </w:r>
      <w:r w:rsidR="00CE6157" w:rsidRPr="00B5007A">
        <w:rPr>
          <w:rFonts w:asciiTheme="majorBidi" w:hAnsiTheme="majorBidi" w:cstheme="majorBidi"/>
          <w:sz w:val="24"/>
          <w:szCs w:val="24"/>
        </w:rPr>
        <w:t>and settles on</w:t>
      </w:r>
      <w:r w:rsidR="00C87A34" w:rsidRPr="00B5007A">
        <w:rPr>
          <w:rFonts w:asciiTheme="majorBidi" w:hAnsiTheme="majorBidi" w:cstheme="majorBidi"/>
          <w:sz w:val="24"/>
          <w:szCs w:val="24"/>
        </w:rPr>
        <w:t xml:space="preserve"> a stationary </w:t>
      </w:r>
      <w:r w:rsidR="00CE6157" w:rsidRPr="00B5007A">
        <w:rPr>
          <w:rFonts w:asciiTheme="majorBidi" w:hAnsiTheme="majorBidi" w:cstheme="majorBidi"/>
          <w:sz w:val="24"/>
          <w:szCs w:val="24"/>
        </w:rPr>
        <w:t>pricing vector</w:t>
      </w:r>
      <w:r w:rsidR="00C87A34" w:rsidRPr="00B5007A">
        <w:rPr>
          <w:rFonts w:asciiTheme="majorBidi" w:hAnsiTheme="majorBidi" w:cstheme="majorBidi"/>
          <w:sz w:val="24"/>
          <w:szCs w:val="24"/>
        </w:rPr>
        <w:t xml:space="preserve">, then </w:t>
      </w:r>
      <w:r w:rsidR="00CE6157" w:rsidRPr="00B5007A">
        <w:rPr>
          <w:rFonts w:asciiTheme="majorBidi" w:hAnsiTheme="majorBidi" w:cstheme="majorBidi"/>
          <w:sz w:val="24"/>
          <w:szCs w:val="24"/>
        </w:rPr>
        <w:t>one competitor</w:t>
      </w:r>
      <w:r w:rsidR="005319A2">
        <w:rPr>
          <w:rFonts w:asciiTheme="majorBidi" w:hAnsiTheme="majorBidi" w:cstheme="majorBidi"/>
          <w:sz w:val="24"/>
          <w:szCs w:val="24"/>
        </w:rPr>
        <w:t xml:space="preserve"> deep</w:t>
      </w:r>
      <w:r w:rsidR="00C87A34" w:rsidRPr="00B5007A">
        <w:rPr>
          <w:rFonts w:asciiTheme="majorBidi" w:hAnsiTheme="majorBidi" w:cstheme="majorBidi"/>
          <w:sz w:val="24"/>
          <w:szCs w:val="24"/>
        </w:rPr>
        <w:t xml:space="preserve"> learning processor agent will update its policy to converge to a policy that is a best-response to the opponent processor’s policy.</w:t>
      </w:r>
      <w:r w:rsidR="00B13A92" w:rsidRPr="00B5007A">
        <w:rPr>
          <w:rFonts w:asciiTheme="majorBidi" w:hAnsiTheme="majorBidi" w:cstheme="majorBidi"/>
          <w:sz w:val="24"/>
          <w:szCs w:val="24"/>
        </w:rPr>
        <w:t xml:space="preserve"> </w:t>
      </w:r>
      <w:r w:rsidR="00C87A34" w:rsidRPr="00B5007A">
        <w:rPr>
          <w:rFonts w:asciiTheme="majorBidi" w:hAnsiTheme="majorBidi" w:cstheme="majorBidi"/>
          <w:sz w:val="24"/>
          <w:szCs w:val="24"/>
        </w:rPr>
        <w:t>A further f</w:t>
      </w:r>
      <w:r w:rsidR="00D77423">
        <w:rPr>
          <w:rFonts w:asciiTheme="majorBidi" w:hAnsiTheme="majorBidi" w:cstheme="majorBidi"/>
          <w:sz w:val="24"/>
          <w:szCs w:val="24"/>
        </w:rPr>
        <w:t>inding of our research provides</w:t>
      </w:r>
      <w:r w:rsidR="00E82894">
        <w:rPr>
          <w:rFonts w:asciiTheme="majorBidi" w:hAnsiTheme="majorBidi" w:cstheme="majorBidi"/>
          <w:sz w:val="24"/>
          <w:szCs w:val="24"/>
        </w:rPr>
        <w:t xml:space="preserve"> </w:t>
      </w:r>
      <w:r w:rsidR="00C87A34" w:rsidRPr="00B5007A">
        <w:rPr>
          <w:rFonts w:asciiTheme="majorBidi" w:hAnsiTheme="majorBidi" w:cstheme="majorBidi"/>
          <w:sz w:val="24"/>
          <w:szCs w:val="24"/>
        </w:rPr>
        <w:t>insight</w:t>
      </w:r>
      <w:r w:rsidR="00CE6157" w:rsidRPr="00B5007A">
        <w:rPr>
          <w:rFonts w:asciiTheme="majorBidi" w:hAnsiTheme="majorBidi" w:cstheme="majorBidi"/>
          <w:sz w:val="24"/>
          <w:szCs w:val="24"/>
        </w:rPr>
        <w:t>s</w:t>
      </w:r>
      <w:r w:rsidR="00C87A34" w:rsidRPr="00B5007A">
        <w:rPr>
          <w:rFonts w:asciiTheme="majorBidi" w:hAnsiTheme="majorBidi" w:cstheme="majorBidi"/>
          <w:sz w:val="24"/>
          <w:szCs w:val="24"/>
        </w:rPr>
        <w:t xml:space="preserve"> to the research question of emerging discriminatory pricing </w:t>
      </w:r>
      <w:r w:rsidR="00C21D84" w:rsidRPr="00B5007A">
        <w:rPr>
          <w:rFonts w:asciiTheme="majorBidi" w:hAnsiTheme="majorBidi" w:cstheme="majorBidi"/>
          <w:sz w:val="24"/>
          <w:szCs w:val="24"/>
        </w:rPr>
        <w:t>policies</w:t>
      </w:r>
      <w:r w:rsidR="00C87A34" w:rsidRPr="00B5007A">
        <w:rPr>
          <w:rFonts w:asciiTheme="majorBidi" w:hAnsiTheme="majorBidi" w:cstheme="majorBidi"/>
          <w:sz w:val="24"/>
          <w:szCs w:val="24"/>
        </w:rPr>
        <w:t xml:space="preserve"> in agricultural input mar</w:t>
      </w:r>
      <w:r w:rsidR="00D77423">
        <w:rPr>
          <w:rFonts w:asciiTheme="majorBidi" w:hAnsiTheme="majorBidi" w:cstheme="majorBidi"/>
          <w:sz w:val="24"/>
          <w:szCs w:val="24"/>
        </w:rPr>
        <w:t>kets. While o</w:t>
      </w:r>
      <w:r w:rsidR="00C87A34" w:rsidRPr="00B5007A">
        <w:rPr>
          <w:rFonts w:asciiTheme="majorBidi" w:hAnsiTheme="majorBidi" w:cstheme="majorBidi"/>
          <w:sz w:val="24"/>
          <w:szCs w:val="24"/>
        </w:rPr>
        <w:t xml:space="preserve">ur simulations </w:t>
      </w:r>
      <w:r w:rsidR="00D77423" w:rsidRPr="00B5007A">
        <w:rPr>
          <w:rFonts w:asciiTheme="majorBidi" w:hAnsiTheme="majorBidi" w:cstheme="majorBidi"/>
          <w:sz w:val="24"/>
          <w:szCs w:val="24"/>
        </w:rPr>
        <w:t>support</w:t>
      </w:r>
      <w:r w:rsidR="00C87A34" w:rsidRPr="00B5007A">
        <w:rPr>
          <w:rFonts w:asciiTheme="majorBidi" w:hAnsiTheme="majorBidi" w:cstheme="majorBidi"/>
          <w:sz w:val="24"/>
          <w:szCs w:val="24"/>
        </w:rPr>
        <w:t xml:space="preserve"> the theoretical and empirical </w:t>
      </w:r>
      <w:r w:rsidR="00CE6157" w:rsidRPr="00B5007A">
        <w:rPr>
          <w:rFonts w:asciiTheme="majorBidi" w:hAnsiTheme="majorBidi" w:cstheme="majorBidi"/>
          <w:sz w:val="24"/>
          <w:szCs w:val="24"/>
        </w:rPr>
        <w:t>reflections</w:t>
      </w:r>
      <w:r w:rsidR="00C87A34" w:rsidRPr="00B5007A">
        <w:rPr>
          <w:rFonts w:asciiTheme="majorBidi" w:hAnsiTheme="majorBidi" w:cstheme="majorBidi"/>
          <w:sz w:val="24"/>
          <w:szCs w:val="24"/>
        </w:rPr>
        <w:t xml:space="preserve"> of the </w:t>
      </w:r>
      <w:r w:rsidR="005319A2">
        <w:rPr>
          <w:rFonts w:asciiTheme="majorBidi" w:hAnsiTheme="majorBidi" w:cstheme="majorBidi"/>
          <w:sz w:val="24"/>
          <w:szCs w:val="24"/>
        </w:rPr>
        <w:t xml:space="preserve">most recent </w:t>
      </w:r>
      <w:r w:rsidR="00C87A34" w:rsidRPr="00B5007A">
        <w:rPr>
          <w:rFonts w:asciiTheme="majorBidi" w:hAnsiTheme="majorBidi" w:cstheme="majorBidi"/>
          <w:sz w:val="24"/>
          <w:szCs w:val="24"/>
        </w:rPr>
        <w:t>existing studies</w:t>
      </w:r>
      <w:r w:rsidR="009A0555" w:rsidRPr="00B5007A">
        <w:rPr>
          <w:rFonts w:asciiTheme="majorBidi" w:hAnsiTheme="majorBidi" w:cstheme="majorBidi"/>
          <w:sz w:val="24"/>
          <w:szCs w:val="24"/>
        </w:rPr>
        <w:t xml:space="preserve"> with regard to </w:t>
      </w:r>
      <w:r w:rsidR="00CE6157" w:rsidRPr="00B5007A">
        <w:rPr>
          <w:rFonts w:asciiTheme="majorBidi" w:hAnsiTheme="majorBidi" w:cstheme="majorBidi"/>
          <w:sz w:val="24"/>
          <w:szCs w:val="24"/>
        </w:rPr>
        <w:t xml:space="preserve">the </w:t>
      </w:r>
      <w:r w:rsidR="009A0555" w:rsidRPr="00B5007A">
        <w:rPr>
          <w:rFonts w:asciiTheme="majorBidi" w:hAnsiTheme="majorBidi" w:cstheme="majorBidi"/>
          <w:sz w:val="24"/>
          <w:szCs w:val="24"/>
        </w:rPr>
        <w:t xml:space="preserve">emergence of optimal discriminatory and uniform delivery pricing policies in </w:t>
      </w:r>
      <w:r w:rsidR="00BD6F68" w:rsidRPr="00B5007A">
        <w:rPr>
          <w:rFonts w:asciiTheme="majorBidi" w:hAnsiTheme="majorBidi" w:cstheme="majorBidi"/>
          <w:sz w:val="24"/>
          <w:szCs w:val="24"/>
        </w:rPr>
        <w:t>a broad ranges</w:t>
      </w:r>
      <w:r w:rsidR="00D77423">
        <w:rPr>
          <w:rFonts w:asciiTheme="majorBidi" w:hAnsiTheme="majorBidi" w:cstheme="majorBidi"/>
          <w:sz w:val="24"/>
          <w:szCs w:val="24"/>
        </w:rPr>
        <w:t xml:space="preserve"> of market settings, they show </w:t>
      </w:r>
      <w:r w:rsidR="00D77423" w:rsidRPr="00B5007A">
        <w:rPr>
          <w:rFonts w:asciiTheme="majorBidi" w:hAnsiTheme="majorBidi" w:cstheme="majorBidi"/>
          <w:sz w:val="24"/>
          <w:szCs w:val="24"/>
        </w:rPr>
        <w:t xml:space="preserve">the emergence of </w:t>
      </w:r>
      <w:r w:rsidR="00D77423" w:rsidRPr="00B5007A">
        <w:rPr>
          <w:rFonts w:asciiTheme="majorBidi" w:eastAsiaTheme="minorEastAsia" w:hAnsiTheme="majorBidi" w:cstheme="majorBidi"/>
          <w:sz w:val="24"/>
          <w:szCs w:val="24"/>
        </w:rPr>
        <w:t>close to FOB policies both in extremely competitive elastic and inelastic market settings.</w:t>
      </w:r>
      <w:r w:rsidR="00D77423">
        <w:rPr>
          <w:rFonts w:asciiTheme="majorBidi" w:eastAsiaTheme="minorEastAsia" w:hAnsiTheme="majorBidi" w:cstheme="majorBidi"/>
          <w:sz w:val="24"/>
          <w:szCs w:val="24"/>
        </w:rPr>
        <w:t xml:space="preserve"> </w:t>
      </w:r>
    </w:p>
    <w:p w14:paraId="0F6FEE5D" w14:textId="3FEC327F" w:rsidR="00684CAA" w:rsidRDefault="00C505C6" w:rsidP="00922C1A">
      <w:pPr>
        <w:spacing w:line="360" w:lineRule="auto"/>
        <w:jc w:val="both"/>
        <w:rPr>
          <w:rFonts w:asciiTheme="majorBidi" w:hAnsiTheme="majorBidi" w:cstheme="majorBidi"/>
          <w:sz w:val="24"/>
          <w:szCs w:val="24"/>
        </w:rPr>
      </w:pPr>
      <w:r>
        <w:rPr>
          <w:rFonts w:asciiTheme="majorBidi" w:hAnsiTheme="majorBidi" w:cstheme="majorBidi"/>
          <w:sz w:val="24"/>
          <w:szCs w:val="24"/>
        </w:rPr>
        <w:t>While</w:t>
      </w:r>
      <w:r w:rsidR="00B863EE">
        <w:rPr>
          <w:rFonts w:asciiTheme="majorBidi" w:hAnsiTheme="majorBidi" w:cstheme="majorBidi"/>
          <w:sz w:val="24"/>
          <w:szCs w:val="24"/>
        </w:rPr>
        <w:t xml:space="preserve"> our study’s objective with regard to the r</w:t>
      </w:r>
      <w:r w:rsidR="004B7904">
        <w:rPr>
          <w:rFonts w:asciiTheme="majorBidi" w:hAnsiTheme="majorBidi" w:cstheme="majorBidi"/>
          <w:sz w:val="24"/>
          <w:szCs w:val="24"/>
        </w:rPr>
        <w:t>esearch design within</w:t>
      </w:r>
      <w:r w:rsidR="00B863EE">
        <w:rPr>
          <w:rFonts w:asciiTheme="majorBidi" w:hAnsiTheme="majorBidi" w:cstheme="majorBidi"/>
          <w:sz w:val="24"/>
          <w:szCs w:val="24"/>
        </w:rPr>
        <w:t xml:space="preserve"> this paper </w:t>
      </w:r>
      <w:r>
        <w:rPr>
          <w:rFonts w:asciiTheme="majorBidi" w:hAnsiTheme="majorBidi" w:cstheme="majorBidi"/>
          <w:sz w:val="24"/>
          <w:szCs w:val="24"/>
        </w:rPr>
        <w:t>is attained</w:t>
      </w:r>
      <w:r w:rsidR="00CB722A" w:rsidRPr="00B5007A">
        <w:rPr>
          <w:rFonts w:asciiTheme="majorBidi" w:hAnsiTheme="majorBidi" w:cstheme="majorBidi"/>
          <w:sz w:val="24"/>
          <w:szCs w:val="24"/>
        </w:rPr>
        <w:t xml:space="preserve">, </w:t>
      </w:r>
      <w:r w:rsidR="00B863EE">
        <w:rPr>
          <w:rFonts w:asciiTheme="majorBidi" w:hAnsiTheme="majorBidi" w:cstheme="majorBidi"/>
          <w:sz w:val="24"/>
          <w:szCs w:val="24"/>
        </w:rPr>
        <w:t xml:space="preserve">there exist </w:t>
      </w:r>
      <w:r>
        <w:rPr>
          <w:rFonts w:asciiTheme="majorBidi" w:hAnsiTheme="majorBidi" w:cstheme="majorBidi"/>
          <w:sz w:val="24"/>
          <w:szCs w:val="24"/>
        </w:rPr>
        <w:t>limits</w:t>
      </w:r>
      <w:r w:rsidR="00B863EE">
        <w:rPr>
          <w:rFonts w:asciiTheme="majorBidi" w:hAnsiTheme="majorBidi" w:cstheme="majorBidi"/>
          <w:sz w:val="24"/>
          <w:szCs w:val="24"/>
        </w:rPr>
        <w:t xml:space="preserve"> in </w:t>
      </w:r>
      <w:r>
        <w:rPr>
          <w:rFonts w:asciiTheme="majorBidi" w:hAnsiTheme="majorBidi" w:cstheme="majorBidi"/>
          <w:sz w:val="24"/>
          <w:szCs w:val="24"/>
        </w:rPr>
        <w:t xml:space="preserve">the scope of </w:t>
      </w:r>
      <w:r w:rsidR="00B863EE">
        <w:rPr>
          <w:rFonts w:asciiTheme="majorBidi" w:hAnsiTheme="majorBidi" w:cstheme="majorBidi"/>
          <w:sz w:val="24"/>
          <w:szCs w:val="24"/>
        </w:rPr>
        <w:t>our study</w:t>
      </w:r>
      <w:r w:rsidR="004B7904">
        <w:rPr>
          <w:rFonts w:asciiTheme="majorBidi" w:hAnsiTheme="majorBidi" w:cstheme="majorBidi"/>
          <w:sz w:val="24"/>
          <w:szCs w:val="24"/>
        </w:rPr>
        <w:t>, which need to be addressed in future research</w:t>
      </w:r>
      <w:r w:rsidR="00B863EE">
        <w:rPr>
          <w:rFonts w:asciiTheme="majorBidi" w:hAnsiTheme="majorBidi" w:cstheme="majorBidi"/>
          <w:sz w:val="24"/>
          <w:szCs w:val="24"/>
        </w:rPr>
        <w:t xml:space="preserve">. </w:t>
      </w:r>
      <w:r w:rsidR="005319A2">
        <w:rPr>
          <w:rFonts w:asciiTheme="majorBidi" w:hAnsiTheme="majorBidi" w:cstheme="majorBidi"/>
          <w:sz w:val="24"/>
          <w:szCs w:val="24"/>
        </w:rPr>
        <w:t>For example, o</w:t>
      </w:r>
      <w:r w:rsidR="00287760" w:rsidRPr="00B5007A">
        <w:rPr>
          <w:rFonts w:asciiTheme="majorBidi" w:hAnsiTheme="majorBidi" w:cstheme="majorBidi"/>
          <w:sz w:val="24"/>
          <w:szCs w:val="24"/>
        </w:rPr>
        <w:t xml:space="preserve">ur </w:t>
      </w:r>
      <w:r w:rsidR="00D41F20">
        <w:rPr>
          <w:rFonts w:asciiTheme="majorBidi" w:hAnsiTheme="majorBidi" w:cstheme="majorBidi"/>
          <w:sz w:val="24"/>
          <w:szCs w:val="24"/>
        </w:rPr>
        <w:t>simulations are</w:t>
      </w:r>
      <w:r w:rsidR="00CB722A" w:rsidRPr="00B5007A">
        <w:rPr>
          <w:rFonts w:asciiTheme="majorBidi" w:hAnsiTheme="majorBidi" w:cstheme="majorBidi"/>
          <w:sz w:val="24"/>
          <w:szCs w:val="24"/>
        </w:rPr>
        <w:t xml:space="preserve"> </w:t>
      </w:r>
      <w:r w:rsidR="005319A2">
        <w:rPr>
          <w:rFonts w:asciiTheme="majorBidi" w:hAnsiTheme="majorBidi" w:cstheme="majorBidi"/>
          <w:sz w:val="24"/>
          <w:szCs w:val="24"/>
        </w:rPr>
        <w:t xml:space="preserve">still </w:t>
      </w:r>
      <w:r w:rsidR="00CB722A" w:rsidRPr="00B5007A">
        <w:rPr>
          <w:rFonts w:asciiTheme="majorBidi" w:hAnsiTheme="majorBidi" w:cstheme="majorBidi"/>
          <w:sz w:val="24"/>
          <w:szCs w:val="24"/>
        </w:rPr>
        <w:t>limited to a linear duopsony market</w:t>
      </w:r>
      <w:r w:rsidR="00546010">
        <w:rPr>
          <w:rFonts w:asciiTheme="majorBidi" w:hAnsiTheme="majorBidi" w:cstheme="majorBidi"/>
          <w:sz w:val="24"/>
          <w:szCs w:val="24"/>
        </w:rPr>
        <w:t>, just 2 agents and fixed firm locations</w:t>
      </w:r>
      <w:r w:rsidR="00CB722A" w:rsidRPr="00B5007A">
        <w:rPr>
          <w:rFonts w:asciiTheme="majorBidi" w:hAnsiTheme="majorBidi" w:cstheme="majorBidi"/>
          <w:sz w:val="24"/>
          <w:szCs w:val="24"/>
        </w:rPr>
        <w:t xml:space="preserve">. </w:t>
      </w:r>
      <w:r w:rsidR="00B863EE">
        <w:rPr>
          <w:rFonts w:asciiTheme="majorBidi" w:hAnsiTheme="majorBidi" w:cstheme="majorBidi"/>
          <w:sz w:val="24"/>
          <w:szCs w:val="24"/>
        </w:rPr>
        <w:t xml:space="preserve">The </w:t>
      </w:r>
      <w:r>
        <w:rPr>
          <w:rFonts w:asciiTheme="majorBidi" w:hAnsiTheme="majorBidi" w:cstheme="majorBidi"/>
          <w:sz w:val="24"/>
          <w:szCs w:val="24"/>
        </w:rPr>
        <w:t>scope</w:t>
      </w:r>
      <w:r w:rsidR="00B863EE">
        <w:rPr>
          <w:rFonts w:asciiTheme="majorBidi" w:hAnsiTheme="majorBidi" w:cstheme="majorBidi"/>
          <w:sz w:val="24"/>
          <w:szCs w:val="24"/>
        </w:rPr>
        <w:t xml:space="preserve"> of </w:t>
      </w:r>
      <w:r w:rsidR="00546010">
        <w:rPr>
          <w:rFonts w:asciiTheme="majorBidi" w:hAnsiTheme="majorBidi" w:cstheme="majorBidi"/>
          <w:sz w:val="24"/>
          <w:szCs w:val="24"/>
        </w:rPr>
        <w:t>this</w:t>
      </w:r>
      <w:r w:rsidR="00B863EE">
        <w:rPr>
          <w:rFonts w:asciiTheme="majorBidi" w:hAnsiTheme="majorBidi" w:cstheme="majorBidi"/>
          <w:sz w:val="24"/>
          <w:szCs w:val="24"/>
        </w:rPr>
        <w:t xml:space="preserve"> research can be extended to</w:t>
      </w:r>
      <w:r w:rsidR="00287760" w:rsidRPr="00B5007A">
        <w:rPr>
          <w:rFonts w:asciiTheme="majorBidi" w:hAnsiTheme="majorBidi" w:cstheme="majorBidi"/>
          <w:sz w:val="24"/>
          <w:szCs w:val="24"/>
        </w:rPr>
        <w:t xml:space="preserve"> </w:t>
      </w:r>
      <w:r w:rsidR="00396D88" w:rsidRPr="00B5007A">
        <w:rPr>
          <w:rFonts w:asciiTheme="majorBidi" w:hAnsiTheme="majorBidi" w:cstheme="majorBidi"/>
          <w:sz w:val="24"/>
          <w:szCs w:val="24"/>
        </w:rPr>
        <w:t xml:space="preserve">further </w:t>
      </w:r>
      <w:r w:rsidR="00287760" w:rsidRPr="00B5007A">
        <w:rPr>
          <w:rFonts w:asciiTheme="majorBidi" w:hAnsiTheme="majorBidi" w:cstheme="majorBidi"/>
          <w:sz w:val="24"/>
          <w:szCs w:val="24"/>
        </w:rPr>
        <w:t xml:space="preserve">examine the capability of deep learning </w:t>
      </w:r>
      <w:r w:rsidR="00B863EE">
        <w:rPr>
          <w:rFonts w:asciiTheme="majorBidi" w:hAnsiTheme="majorBidi" w:cstheme="majorBidi"/>
          <w:sz w:val="24"/>
          <w:szCs w:val="24"/>
        </w:rPr>
        <w:t>firm</w:t>
      </w:r>
      <w:r w:rsidR="00287760" w:rsidRPr="00B5007A">
        <w:rPr>
          <w:rFonts w:asciiTheme="majorBidi" w:hAnsiTheme="majorBidi" w:cstheme="majorBidi"/>
          <w:sz w:val="24"/>
          <w:szCs w:val="24"/>
        </w:rPr>
        <w:t xml:space="preserve">s </w:t>
      </w:r>
      <w:r w:rsidR="00A43EC4" w:rsidRPr="00B5007A">
        <w:rPr>
          <w:rFonts w:asciiTheme="majorBidi" w:hAnsiTheme="majorBidi" w:cstheme="majorBidi"/>
          <w:sz w:val="24"/>
          <w:szCs w:val="24"/>
        </w:rPr>
        <w:t>to</w:t>
      </w:r>
      <w:r w:rsidR="00CE6157" w:rsidRPr="00B5007A">
        <w:rPr>
          <w:rFonts w:asciiTheme="majorBidi" w:hAnsiTheme="majorBidi" w:cstheme="majorBidi"/>
          <w:sz w:val="24"/>
          <w:szCs w:val="24"/>
        </w:rPr>
        <w:t xml:space="preserve"> simulate</w:t>
      </w:r>
      <w:r w:rsidR="00287760" w:rsidRPr="00B5007A">
        <w:rPr>
          <w:rFonts w:asciiTheme="majorBidi" w:hAnsiTheme="majorBidi" w:cstheme="majorBidi"/>
          <w:sz w:val="24"/>
          <w:szCs w:val="24"/>
        </w:rPr>
        <w:t xml:space="preserve"> more complex environments</w:t>
      </w:r>
      <w:r w:rsidR="004B7904">
        <w:rPr>
          <w:rFonts w:asciiTheme="majorBidi" w:hAnsiTheme="majorBidi" w:cstheme="majorBidi"/>
          <w:sz w:val="24"/>
          <w:szCs w:val="24"/>
        </w:rPr>
        <w:t xml:space="preserve">. </w:t>
      </w:r>
      <w:r w:rsidR="00546010">
        <w:rPr>
          <w:rFonts w:asciiTheme="majorBidi" w:hAnsiTheme="majorBidi" w:cstheme="majorBidi"/>
          <w:sz w:val="24"/>
          <w:szCs w:val="24"/>
        </w:rPr>
        <w:t>By increasing the complexity of the market environment, more enhanced versions of deep learning models will be required e.g. those</w:t>
      </w:r>
      <w:r w:rsidR="00FE70E3">
        <w:rPr>
          <w:rFonts w:asciiTheme="majorBidi" w:hAnsiTheme="majorBidi" w:cstheme="majorBidi"/>
          <w:sz w:val="24"/>
          <w:szCs w:val="24"/>
        </w:rPr>
        <w:t xml:space="preserve"> deep learning techniques</w:t>
      </w:r>
      <w:r w:rsidR="00546010">
        <w:rPr>
          <w:rFonts w:asciiTheme="majorBidi" w:hAnsiTheme="majorBidi" w:cstheme="majorBidi"/>
          <w:sz w:val="24"/>
          <w:szCs w:val="24"/>
        </w:rPr>
        <w:t>, which can elaborate on hierarchical levels of analyzing to cope with additional market features</w:t>
      </w:r>
      <w:r w:rsidR="001A06BC">
        <w:rPr>
          <w:rFonts w:asciiTheme="majorBidi" w:hAnsiTheme="majorBidi" w:cstheme="majorBidi"/>
          <w:sz w:val="24"/>
          <w:szCs w:val="24"/>
        </w:rPr>
        <w:t>’ computational burden</w:t>
      </w:r>
      <w:r w:rsidR="00546010">
        <w:rPr>
          <w:rFonts w:asciiTheme="majorBidi" w:hAnsiTheme="majorBidi" w:cstheme="majorBidi"/>
          <w:sz w:val="24"/>
          <w:szCs w:val="24"/>
        </w:rPr>
        <w:t xml:space="preserve">. </w:t>
      </w:r>
      <w:r>
        <w:rPr>
          <w:rFonts w:asciiTheme="majorBidi" w:hAnsiTheme="majorBidi" w:cstheme="majorBidi"/>
          <w:sz w:val="24"/>
          <w:szCs w:val="24"/>
        </w:rPr>
        <w:t>Such</w:t>
      </w:r>
      <w:r w:rsidR="004B7904">
        <w:rPr>
          <w:rFonts w:asciiTheme="majorBidi" w:hAnsiTheme="majorBidi" w:cstheme="majorBidi"/>
          <w:sz w:val="24"/>
          <w:szCs w:val="24"/>
        </w:rPr>
        <w:t xml:space="preserve"> </w:t>
      </w:r>
      <w:r w:rsidR="00546010">
        <w:rPr>
          <w:rFonts w:asciiTheme="majorBidi" w:hAnsiTheme="majorBidi" w:cstheme="majorBidi"/>
          <w:sz w:val="24"/>
          <w:szCs w:val="24"/>
        </w:rPr>
        <w:t xml:space="preserve">market environment </w:t>
      </w:r>
      <w:r w:rsidR="004B7904">
        <w:rPr>
          <w:rFonts w:asciiTheme="majorBidi" w:hAnsiTheme="majorBidi" w:cstheme="majorBidi"/>
          <w:sz w:val="24"/>
          <w:szCs w:val="24"/>
        </w:rPr>
        <w:t xml:space="preserve">features of the real world markets </w:t>
      </w:r>
      <w:r w:rsidR="00546010">
        <w:rPr>
          <w:rFonts w:asciiTheme="majorBidi" w:hAnsiTheme="majorBidi" w:cstheme="majorBidi"/>
          <w:sz w:val="24"/>
          <w:szCs w:val="24"/>
        </w:rPr>
        <w:t xml:space="preserve">comprise </w:t>
      </w:r>
      <w:r w:rsidR="004B7904">
        <w:rPr>
          <w:rFonts w:asciiTheme="majorBidi" w:hAnsiTheme="majorBidi" w:cstheme="majorBidi"/>
          <w:sz w:val="24"/>
          <w:szCs w:val="24"/>
        </w:rPr>
        <w:t xml:space="preserve">e.g. </w:t>
      </w:r>
      <w:r w:rsidR="00287760" w:rsidRPr="00B5007A">
        <w:rPr>
          <w:rFonts w:asciiTheme="majorBidi" w:hAnsiTheme="majorBidi" w:cstheme="majorBidi"/>
          <w:sz w:val="24"/>
          <w:szCs w:val="24"/>
        </w:rPr>
        <w:t>two dimensional market</w:t>
      </w:r>
      <w:r w:rsidR="00CE6157" w:rsidRPr="00B5007A">
        <w:rPr>
          <w:rFonts w:asciiTheme="majorBidi" w:hAnsiTheme="majorBidi" w:cstheme="majorBidi"/>
          <w:sz w:val="24"/>
          <w:szCs w:val="24"/>
        </w:rPr>
        <w:t xml:space="preserve"> space</w:t>
      </w:r>
      <w:r w:rsidR="004B7904">
        <w:rPr>
          <w:rFonts w:asciiTheme="majorBidi" w:hAnsiTheme="majorBidi" w:cstheme="majorBidi"/>
          <w:sz w:val="24"/>
          <w:szCs w:val="24"/>
        </w:rPr>
        <w:t xml:space="preserve">s, pricing with </w:t>
      </w:r>
      <w:r w:rsidR="00287760" w:rsidRPr="00B5007A">
        <w:rPr>
          <w:rFonts w:asciiTheme="majorBidi" w:hAnsiTheme="majorBidi" w:cstheme="majorBidi"/>
          <w:sz w:val="24"/>
          <w:szCs w:val="24"/>
        </w:rPr>
        <w:t xml:space="preserve">presence of multiple agents </w:t>
      </w:r>
      <w:r w:rsidR="004B7904">
        <w:rPr>
          <w:rFonts w:asciiTheme="majorBidi" w:hAnsiTheme="majorBidi" w:cstheme="majorBidi"/>
          <w:sz w:val="24"/>
          <w:szCs w:val="24"/>
        </w:rPr>
        <w:t xml:space="preserve">and </w:t>
      </w:r>
      <w:r w:rsidR="00287760" w:rsidRPr="00B5007A">
        <w:rPr>
          <w:rFonts w:asciiTheme="majorBidi" w:hAnsiTheme="majorBidi" w:cstheme="majorBidi"/>
          <w:sz w:val="24"/>
          <w:szCs w:val="24"/>
        </w:rPr>
        <w:t>or with incorporating agents, who decide upon the</w:t>
      </w:r>
      <w:r w:rsidR="00CE6157" w:rsidRPr="00B5007A">
        <w:rPr>
          <w:rFonts w:asciiTheme="majorBidi" w:hAnsiTheme="majorBidi" w:cstheme="majorBidi"/>
          <w:sz w:val="24"/>
          <w:szCs w:val="24"/>
        </w:rPr>
        <w:t xml:space="preserve"> joint selection of</w:t>
      </w:r>
      <w:r w:rsidR="00A43EC4" w:rsidRPr="00B5007A">
        <w:rPr>
          <w:rFonts w:asciiTheme="majorBidi" w:hAnsiTheme="majorBidi" w:cstheme="majorBidi"/>
          <w:sz w:val="24"/>
          <w:szCs w:val="24"/>
        </w:rPr>
        <w:t xml:space="preserve"> pricing and location</w:t>
      </w:r>
      <w:r w:rsidR="00546010">
        <w:rPr>
          <w:rFonts w:asciiTheme="majorBidi" w:hAnsiTheme="majorBidi" w:cstheme="majorBidi"/>
          <w:sz w:val="24"/>
          <w:szCs w:val="24"/>
        </w:rPr>
        <w:t>.</w:t>
      </w:r>
    </w:p>
    <w:p w14:paraId="43A13A28" w14:textId="773D8103" w:rsidR="00922C1A" w:rsidRPr="00922C1A" w:rsidRDefault="00922C1A" w:rsidP="00922C1A">
      <w:pPr>
        <w:pStyle w:val="Heading1"/>
        <w:numPr>
          <w:ilvl w:val="0"/>
          <w:numId w:val="3"/>
        </w:numPr>
        <w:spacing w:line="360" w:lineRule="auto"/>
        <w:rPr>
          <w:rFonts w:asciiTheme="majorBidi" w:hAnsiTheme="majorBidi"/>
          <w:color w:val="auto"/>
          <w:sz w:val="28"/>
          <w:szCs w:val="28"/>
        </w:rPr>
      </w:pPr>
      <w:r w:rsidRPr="00922C1A">
        <w:rPr>
          <w:rFonts w:asciiTheme="majorBidi" w:hAnsiTheme="majorBidi"/>
          <w:color w:val="auto"/>
          <w:sz w:val="28"/>
          <w:szCs w:val="28"/>
        </w:rPr>
        <w:t>Supplementary material</w:t>
      </w:r>
    </w:p>
    <w:p w14:paraId="635A1245" w14:textId="5A02C984" w:rsidR="00922C1A" w:rsidRPr="00922C1A" w:rsidRDefault="00922C1A" w:rsidP="00055608">
      <w:pPr>
        <w:pStyle w:val="NormalWeb"/>
        <w:spacing w:before="0" w:beforeAutospacing="0" w:after="160" w:afterAutospacing="0" w:line="360" w:lineRule="auto"/>
        <w:jc w:val="both"/>
      </w:pPr>
      <w:r>
        <w:rPr>
          <w:color w:val="000000"/>
        </w:rPr>
        <w:t xml:space="preserve">You can find further material related to this paper consisting of code, data, results and figures in the </w:t>
      </w:r>
      <w:hyperlink r:id="rId10" w:tooltip="https://gitlab.uni-koblenz.de/hamedkhalili/covid_ai_project/-/tree/main/p_1" w:history="1">
        <w:r>
          <w:rPr>
            <w:rStyle w:val="Hyperlink"/>
            <w:color w:val="0563C1"/>
          </w:rPr>
          <w:t>GitLab account</w:t>
        </w:r>
      </w:hyperlink>
      <w:r>
        <w:rPr>
          <w:color w:val="000000"/>
        </w:rPr>
        <w:t xml:space="preserve"> corresponded to this paper, which is provided by University of.</w:t>
      </w:r>
    </w:p>
    <w:p w14:paraId="54183236" w14:textId="77777777" w:rsidR="00733FE2" w:rsidRPr="00B5007A" w:rsidRDefault="00733FE2" w:rsidP="00922C1A">
      <w:pPr>
        <w:pStyle w:val="Heading1"/>
        <w:numPr>
          <w:ilvl w:val="0"/>
          <w:numId w:val="3"/>
        </w:numPr>
        <w:spacing w:line="360" w:lineRule="auto"/>
        <w:jc w:val="both"/>
        <w:rPr>
          <w:rFonts w:asciiTheme="majorBidi" w:hAnsiTheme="majorBidi"/>
          <w:color w:val="auto"/>
          <w:sz w:val="28"/>
          <w:szCs w:val="28"/>
        </w:rPr>
      </w:pPr>
      <w:r w:rsidRPr="00B5007A">
        <w:rPr>
          <w:rFonts w:asciiTheme="majorBidi" w:hAnsiTheme="majorBidi"/>
          <w:color w:val="auto"/>
          <w:sz w:val="28"/>
          <w:szCs w:val="28"/>
        </w:rPr>
        <w:t>References</w:t>
      </w:r>
    </w:p>
    <w:p w14:paraId="40FB9712" w14:textId="79247A94" w:rsidR="00B63403" w:rsidRPr="00B5007A" w:rsidRDefault="00B63403" w:rsidP="00922C1A">
      <w:pPr>
        <w:spacing w:line="360" w:lineRule="auto"/>
        <w:jc w:val="both"/>
        <w:rPr>
          <w:rFonts w:asciiTheme="majorBidi" w:hAnsiTheme="majorBidi" w:cstheme="majorBidi"/>
          <w:lang w:val="en-GB"/>
        </w:rPr>
      </w:pPr>
      <w:r w:rsidRPr="00B5007A">
        <w:rPr>
          <w:rFonts w:asciiTheme="majorBidi" w:hAnsiTheme="majorBidi" w:cstheme="majorBidi"/>
          <w:lang w:val="en-GB"/>
        </w:rPr>
        <w:t>Alvarez, A.M., Fidalgo, E.G., Sexton, R.J. and Zhang, M. (2000). Oligopsony Power with Uniform Spatial Pricing: Theory and Application to Milk Processing in Spain. European Review of Agricultural Economics, Vol. 27(3), pp. 347-364.</w:t>
      </w:r>
    </w:p>
    <w:p w14:paraId="0EDF656F"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lastRenderedPageBreak/>
        <w:t>Beckmann, M.J. (1976). Spatial Price Policies Revisited. Bell Journal of Economics 7, pp. 619-630.</w:t>
      </w:r>
    </w:p>
    <w:p w14:paraId="2B430946" w14:textId="77777777" w:rsidR="006D21A7" w:rsidRPr="00B5007A" w:rsidRDefault="006D21A7" w:rsidP="00231633">
      <w:pPr>
        <w:spacing w:line="360" w:lineRule="auto"/>
        <w:jc w:val="both"/>
        <w:rPr>
          <w:rFonts w:asciiTheme="majorBidi" w:hAnsiTheme="majorBidi" w:cstheme="majorBidi"/>
          <w:lang w:val="en-GB"/>
        </w:rPr>
      </w:pPr>
      <w:r w:rsidRPr="00B5007A">
        <w:rPr>
          <w:rFonts w:asciiTheme="majorBidi" w:hAnsiTheme="majorBidi" w:cstheme="majorBidi"/>
          <w:lang w:val="en-GB"/>
        </w:rPr>
        <w:t>Beckmann, M.J. (1973). Spatial Oligopoly as a Noncooperative Game. International Journal of Game Theory 2, pp. 263–268.</w:t>
      </w:r>
    </w:p>
    <w:p w14:paraId="45C793E0" w14:textId="77777777" w:rsidR="006D21A7" w:rsidRPr="00B5007A" w:rsidRDefault="006D21A7" w:rsidP="00231633">
      <w:pPr>
        <w:spacing w:line="360" w:lineRule="auto"/>
        <w:jc w:val="both"/>
        <w:rPr>
          <w:rFonts w:asciiTheme="majorBidi" w:hAnsiTheme="majorBidi" w:cstheme="majorBidi"/>
          <w:lang w:val="en-GB"/>
        </w:rPr>
      </w:pPr>
      <w:r w:rsidRPr="00B5007A">
        <w:rPr>
          <w:rFonts w:asciiTheme="majorBidi" w:hAnsiTheme="majorBidi" w:cstheme="majorBidi"/>
          <w:lang w:val="en-GB"/>
        </w:rPr>
        <w:t>Bellman, R. (1957). Dynamic Programming. Princton, New Jersey: Princton University press.</w:t>
      </w:r>
    </w:p>
    <w:p w14:paraId="1480E33A" w14:textId="5FE22CC0" w:rsidR="006D21A7" w:rsidRDefault="006D21A7" w:rsidP="00231633">
      <w:pPr>
        <w:spacing w:line="360" w:lineRule="auto"/>
        <w:jc w:val="both"/>
        <w:rPr>
          <w:rFonts w:asciiTheme="majorBidi" w:hAnsiTheme="majorBidi" w:cstheme="majorBidi"/>
          <w:lang w:val="en-GB"/>
        </w:rPr>
      </w:pPr>
      <w:r w:rsidRPr="00B5007A">
        <w:rPr>
          <w:rFonts w:asciiTheme="majorBidi" w:hAnsiTheme="majorBidi" w:cstheme="majorBidi"/>
          <w:lang w:val="en-GB"/>
        </w:rPr>
        <w:t>Brenner, T. (2005). Agent Learning Representation –Advice in Modelling Economic Learning. Germany: Max Planck Institute for Research into Economic Systems.</w:t>
      </w:r>
    </w:p>
    <w:p w14:paraId="2E1639A7" w14:textId="77777777" w:rsidR="001A33BA" w:rsidRPr="001A33BA" w:rsidRDefault="001A33BA" w:rsidP="001A33BA">
      <w:pPr>
        <w:spacing w:line="360" w:lineRule="auto"/>
        <w:jc w:val="both"/>
        <w:rPr>
          <w:rFonts w:asciiTheme="majorBidi" w:hAnsiTheme="majorBidi" w:cstheme="majorBidi"/>
          <w:lang w:val="en-GB"/>
        </w:rPr>
      </w:pPr>
      <w:r w:rsidRPr="001A33BA">
        <w:rPr>
          <w:rFonts w:asciiTheme="majorBidi" w:hAnsiTheme="majorBidi" w:cstheme="majorBidi"/>
          <w:lang w:val="en-GB"/>
        </w:rPr>
        <w:t>Busoniu, L., Babuska, R. and De Schutter, B. (2008). A comprehensive survey of multiagent reinforcement learning. IEEE Transactions on Systems, Man, and Cybernetics, Part C: Applications and Reviews, 38 (2), pp. 156-172.</w:t>
      </w:r>
    </w:p>
    <w:p w14:paraId="02DBBC69" w14:textId="25AE8387" w:rsidR="001A33BA" w:rsidRPr="00B5007A" w:rsidRDefault="001A33BA" w:rsidP="001A33BA">
      <w:pPr>
        <w:spacing w:line="360" w:lineRule="auto"/>
        <w:jc w:val="both"/>
        <w:rPr>
          <w:rFonts w:asciiTheme="majorBidi" w:hAnsiTheme="majorBidi" w:cstheme="majorBidi"/>
          <w:lang w:val="en-GB"/>
        </w:rPr>
      </w:pPr>
      <w:r w:rsidRPr="001A33BA">
        <w:rPr>
          <w:rFonts w:asciiTheme="majorBidi" w:hAnsiTheme="majorBidi" w:cstheme="majorBidi"/>
          <w:lang w:val="en-GB"/>
        </w:rPr>
        <w:t>Busoniu, L., Babuska, R. and De Schutter, B. (2010). Multi-agent reinforcement learning: An overview. In: D. Srinivasan, L. Jain (eds.) Innovations in Multi-Agent Systems and Applications - 1, Studies in Computational Intelligence, vol. 310, pp. 183–221. Berlin Heidelberg: Springer.</w:t>
      </w:r>
    </w:p>
    <w:p w14:paraId="2F99DC4C"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Dasgupta, P. and Maskin, E. (1986). The Existence of Equilibrium in Discontinuous Games. Applications. Review of Economic Studies 53, pp. 27-41.</w:t>
      </w:r>
    </w:p>
    <w:p w14:paraId="3CA51A3D"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Durham, C.A., Sexton R.J. and Song J.H. (1996). Spatial Competition, Uniform Pricing and Transportation Efficiency in the California Processing Tomato Industry. American Journal of Agricultural Economics 78, pp. 115-125.</w:t>
      </w:r>
    </w:p>
    <w:p w14:paraId="24EC6CB4" w14:textId="77777777" w:rsidR="005F7425" w:rsidRPr="00B5007A" w:rsidRDefault="005F7425" w:rsidP="00231633">
      <w:pPr>
        <w:spacing w:line="360" w:lineRule="auto"/>
        <w:jc w:val="both"/>
        <w:rPr>
          <w:rFonts w:asciiTheme="majorBidi" w:hAnsiTheme="majorBidi" w:cstheme="majorBidi"/>
          <w:lang w:val="en-GB"/>
        </w:rPr>
      </w:pPr>
      <w:r w:rsidRPr="00B5007A">
        <w:rPr>
          <w:rFonts w:asciiTheme="majorBidi" w:hAnsiTheme="majorBidi" w:cstheme="majorBidi"/>
          <w:lang w:val="en-GB"/>
        </w:rPr>
        <w:t>Espinoza, M. P. (1992). Delivered pricing, FOB pricing, and collusion in spatial markets. Rand Journal of Economics 23, pp. 64-85.</w:t>
      </w:r>
    </w:p>
    <w:p w14:paraId="1D13075D" w14:textId="77777777" w:rsidR="005F7425" w:rsidRPr="00B5007A" w:rsidRDefault="005F7425" w:rsidP="00231633">
      <w:pPr>
        <w:spacing w:line="360" w:lineRule="auto"/>
        <w:jc w:val="both"/>
        <w:rPr>
          <w:rFonts w:asciiTheme="majorBidi" w:hAnsiTheme="majorBidi" w:cstheme="majorBidi"/>
          <w:lang w:val="en-GB"/>
        </w:rPr>
      </w:pPr>
      <w:r w:rsidRPr="00B5007A">
        <w:rPr>
          <w:rFonts w:asciiTheme="majorBidi" w:hAnsiTheme="majorBidi" w:cstheme="majorBidi"/>
          <w:lang w:val="en-GB"/>
        </w:rPr>
        <w:t xml:space="preserve">Fousekis, P. (2011). Free-on-board and Uniform Delivery Pricing </w:t>
      </w:r>
      <w:r w:rsidR="00863BB4" w:rsidRPr="00B5007A">
        <w:rPr>
          <w:rFonts w:asciiTheme="majorBidi" w:hAnsiTheme="majorBidi" w:cstheme="majorBidi"/>
          <w:lang w:val="en-GB"/>
        </w:rPr>
        <w:t>Policies</w:t>
      </w:r>
      <w:r w:rsidRPr="00B5007A">
        <w:rPr>
          <w:rFonts w:asciiTheme="majorBidi" w:hAnsiTheme="majorBidi" w:cstheme="majorBidi"/>
          <w:lang w:val="en-GB"/>
        </w:rPr>
        <w:t xml:space="preserve"> in a Mixed Duopsony. European Review of Agricultural Economics 40, pp. 119-139.</w:t>
      </w:r>
    </w:p>
    <w:p w14:paraId="7E0E49AE" w14:textId="77777777" w:rsidR="005F7425" w:rsidRPr="00B5007A" w:rsidRDefault="005F7425" w:rsidP="00231633">
      <w:pPr>
        <w:spacing w:line="360" w:lineRule="auto"/>
        <w:jc w:val="both"/>
        <w:rPr>
          <w:rFonts w:asciiTheme="majorBidi" w:hAnsiTheme="majorBidi" w:cstheme="majorBidi"/>
          <w:lang w:val="en-GB"/>
        </w:rPr>
      </w:pPr>
      <w:r w:rsidRPr="00B5007A">
        <w:rPr>
          <w:rFonts w:asciiTheme="majorBidi" w:hAnsiTheme="majorBidi" w:cstheme="majorBidi"/>
          <w:lang w:val="en-GB"/>
        </w:rPr>
        <w:t>Fousekis, P. (2011). Spatial Price Competition Between Cooperatives Under Hotelling- Smithies Conjectures. Agricultural Economics Review, 12, pp. 4-15.</w:t>
      </w:r>
    </w:p>
    <w:p w14:paraId="052DA2AF"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 xml:space="preserve">Fudenberg, D. and Levine, D. K., The theory of learning in games. (1998). Cambridge, MIT Press. </w:t>
      </w:r>
    </w:p>
    <w:p w14:paraId="42C6BA76" w14:textId="77777777" w:rsidR="00274B72" w:rsidRPr="00B5007A" w:rsidRDefault="00274B72" w:rsidP="00231633">
      <w:pPr>
        <w:spacing w:line="360" w:lineRule="auto"/>
        <w:jc w:val="both"/>
        <w:rPr>
          <w:rFonts w:asciiTheme="majorBidi" w:hAnsiTheme="majorBidi" w:cstheme="majorBidi"/>
          <w:lang w:val="en-GB"/>
        </w:rPr>
      </w:pPr>
      <w:r w:rsidRPr="00B5007A">
        <w:rPr>
          <w:rFonts w:asciiTheme="majorBidi" w:hAnsiTheme="majorBidi" w:cstheme="majorBidi"/>
          <w:lang w:val="en-GB"/>
        </w:rPr>
        <w:t>Gardner, B. (1992). Changning Economic Perspectives on the farm problem. Journal of Economic Literature 30, pp. 62-101.</w:t>
      </w:r>
    </w:p>
    <w:p w14:paraId="5CEC251F" w14:textId="77777777" w:rsidR="005F7425" w:rsidRPr="00B5007A" w:rsidRDefault="005F7425" w:rsidP="00231633">
      <w:pPr>
        <w:spacing w:line="360" w:lineRule="auto"/>
        <w:jc w:val="both"/>
        <w:rPr>
          <w:rFonts w:asciiTheme="majorBidi" w:hAnsiTheme="majorBidi" w:cstheme="majorBidi"/>
          <w:lang w:val="en-GB"/>
        </w:rPr>
      </w:pPr>
      <w:r w:rsidRPr="00B5007A">
        <w:rPr>
          <w:rFonts w:asciiTheme="majorBidi" w:hAnsiTheme="majorBidi" w:cstheme="majorBidi"/>
        </w:rPr>
        <w:t xml:space="preserve">Graubner, M., Koller, I., Salhofer, K. and Balmann, A. (2011a). </w:t>
      </w:r>
      <w:r w:rsidRPr="00B5007A">
        <w:rPr>
          <w:rFonts w:asciiTheme="majorBidi" w:hAnsiTheme="majorBidi" w:cstheme="majorBidi"/>
          <w:lang w:val="en-GB"/>
        </w:rPr>
        <w:t xml:space="preserve">Cooperative versus Non-Cooperative Spatial Competition for Milk. European Review of Agricultural Economics. European Review of Agricultural Economics, Vol. 38(1), pp. 99-118. </w:t>
      </w:r>
    </w:p>
    <w:p w14:paraId="6A58F172" w14:textId="0F58E973" w:rsidR="00274B72" w:rsidRPr="00B5007A" w:rsidRDefault="00274B72" w:rsidP="00231633">
      <w:pPr>
        <w:spacing w:line="360" w:lineRule="auto"/>
        <w:jc w:val="both"/>
        <w:rPr>
          <w:rFonts w:asciiTheme="majorBidi" w:hAnsiTheme="majorBidi" w:cstheme="majorBidi"/>
          <w:lang w:val="en-GB"/>
        </w:rPr>
      </w:pPr>
      <w:r w:rsidRPr="00B5007A">
        <w:rPr>
          <w:rFonts w:asciiTheme="majorBidi" w:hAnsiTheme="majorBidi" w:cstheme="majorBidi"/>
          <w:lang w:val="de-DE"/>
        </w:rPr>
        <w:lastRenderedPageBreak/>
        <w:t xml:space="preserve">Graubner, M., Balmann, A. and Sexton, R.J. (2011b). </w:t>
      </w:r>
      <w:r w:rsidRPr="00B5007A">
        <w:rPr>
          <w:rFonts w:asciiTheme="majorBidi" w:hAnsiTheme="majorBidi" w:cstheme="majorBidi"/>
          <w:lang w:val="en-GB"/>
        </w:rPr>
        <w:t>Spatial Price Discrimination in Agricultural Product Procurement Markets: A Computational Economics Approach. American Journal of Agricultural Economics, Vol. 93(4), pp. 949-967.</w:t>
      </w:r>
    </w:p>
    <w:p w14:paraId="70AB779B" w14:textId="0DAA0124" w:rsidR="00231633" w:rsidRPr="00B5007A" w:rsidRDefault="0023163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 xml:space="preserve">Graubner, M., </w:t>
      </w:r>
      <w:r w:rsidRPr="00B5007A">
        <w:rPr>
          <w:rFonts w:asciiTheme="majorBidi" w:hAnsiTheme="majorBidi" w:cstheme="majorBidi"/>
          <w:lang w:val="de-DE"/>
        </w:rPr>
        <w:t>Sexton, R.J.</w:t>
      </w:r>
      <w:r w:rsidRPr="00B5007A">
        <w:rPr>
          <w:rFonts w:asciiTheme="majorBidi" w:hAnsiTheme="majorBidi" w:cstheme="majorBidi"/>
          <w:lang w:val="en-GB"/>
        </w:rPr>
        <w:t xml:space="preserve">, More competitive than you think? Pricing and location of processing firms in agricultural markets, American journal of agricultural economics: 22 July 2022 </w:t>
      </w:r>
      <w:hyperlink r:id="rId11" w:history="1">
        <w:r w:rsidRPr="00B5007A">
          <w:rPr>
            <w:rStyle w:val="Hyperlink"/>
            <w:rFonts w:asciiTheme="majorBidi" w:hAnsiTheme="majorBidi" w:cstheme="majorBidi"/>
            <w:lang w:val="en-GB"/>
          </w:rPr>
          <w:t>https://doi.org/10.1111/ajae.12336</w:t>
        </w:r>
      </w:hyperlink>
    </w:p>
    <w:p w14:paraId="7133A4C9" w14:textId="77777777" w:rsidR="00274B72" w:rsidRPr="00B5007A" w:rsidRDefault="00274B72" w:rsidP="00231633">
      <w:pPr>
        <w:spacing w:line="360" w:lineRule="auto"/>
        <w:jc w:val="both"/>
        <w:rPr>
          <w:rFonts w:asciiTheme="majorBidi" w:hAnsiTheme="majorBidi" w:cstheme="majorBidi"/>
          <w:lang w:val="en-GB"/>
        </w:rPr>
      </w:pPr>
      <w:r w:rsidRPr="00B5007A">
        <w:rPr>
          <w:rFonts w:asciiTheme="majorBidi" w:hAnsiTheme="majorBidi" w:cstheme="majorBidi"/>
          <w:lang w:val="en-GB"/>
        </w:rPr>
        <w:t>Greenhut, M.L. and Ohta, H. (1972). Monopoly Output under Alternative Spatial Pricing Techniques. American Economic Review 62, pp. 705-713.</w:t>
      </w:r>
    </w:p>
    <w:p w14:paraId="6545B551" w14:textId="77777777" w:rsidR="005F7425" w:rsidRPr="00B5007A" w:rsidRDefault="005F7425" w:rsidP="00231633">
      <w:pPr>
        <w:spacing w:line="360" w:lineRule="auto"/>
        <w:jc w:val="both"/>
        <w:rPr>
          <w:rFonts w:asciiTheme="majorBidi" w:hAnsiTheme="majorBidi" w:cstheme="majorBidi"/>
          <w:lang w:val="en-GB"/>
        </w:rPr>
      </w:pPr>
      <w:r w:rsidRPr="00B5007A">
        <w:rPr>
          <w:rFonts w:asciiTheme="majorBidi" w:hAnsiTheme="majorBidi" w:cstheme="majorBidi"/>
          <w:lang w:val="en-GB"/>
        </w:rPr>
        <w:t>Greenhut, G. (1981). Spatial pricing in the USA, West Germany and Japan. Economica 48, pp. 79-86.</w:t>
      </w:r>
    </w:p>
    <w:p w14:paraId="3E49DFD5" w14:textId="77777777" w:rsidR="00B63403" w:rsidRPr="00B5007A" w:rsidRDefault="00B63403" w:rsidP="00231633">
      <w:pPr>
        <w:spacing w:line="360" w:lineRule="auto"/>
        <w:jc w:val="both"/>
        <w:rPr>
          <w:rFonts w:asciiTheme="majorBidi" w:hAnsiTheme="majorBidi" w:cstheme="majorBidi"/>
        </w:rPr>
      </w:pPr>
      <w:r w:rsidRPr="00B5007A">
        <w:rPr>
          <w:rFonts w:asciiTheme="majorBidi" w:hAnsiTheme="majorBidi" w:cstheme="majorBidi"/>
          <w:lang w:val="en-GB"/>
        </w:rPr>
        <w:t xml:space="preserve">Hotelling, H. (1929). Stability in Competition. </w:t>
      </w:r>
      <w:r w:rsidRPr="00B5007A">
        <w:rPr>
          <w:rFonts w:asciiTheme="majorBidi" w:hAnsiTheme="majorBidi" w:cstheme="majorBidi"/>
        </w:rPr>
        <w:t>Economic Journal 39, pp. 41-57.</w:t>
      </w:r>
    </w:p>
    <w:p w14:paraId="331CCE70" w14:textId="77777777" w:rsidR="00152CA5" w:rsidRPr="00B5007A" w:rsidRDefault="00152CA5" w:rsidP="00231633">
      <w:pPr>
        <w:pStyle w:val="Bibliography"/>
        <w:spacing w:line="360" w:lineRule="auto"/>
        <w:ind w:left="720" w:hanging="720"/>
        <w:jc w:val="both"/>
        <w:rPr>
          <w:rFonts w:asciiTheme="majorBidi" w:hAnsiTheme="majorBidi" w:cstheme="majorBidi"/>
          <w:noProof/>
          <w:sz w:val="24"/>
          <w:szCs w:val="24"/>
        </w:rPr>
      </w:pPr>
      <w:r w:rsidRPr="00B5007A">
        <w:rPr>
          <w:rFonts w:asciiTheme="majorBidi" w:hAnsiTheme="majorBidi" w:cstheme="majorBidi"/>
          <w:noProof/>
        </w:rPr>
        <w:t xml:space="preserve">Howard, R. (1960). </w:t>
      </w:r>
      <w:r w:rsidRPr="00B5007A">
        <w:rPr>
          <w:rFonts w:asciiTheme="majorBidi" w:hAnsiTheme="majorBidi" w:cstheme="majorBidi"/>
          <w:i/>
          <w:iCs/>
          <w:noProof/>
        </w:rPr>
        <w:t>Dynamic programming and Markov process.</w:t>
      </w:r>
      <w:r w:rsidRPr="00B5007A">
        <w:rPr>
          <w:rFonts w:asciiTheme="majorBidi" w:hAnsiTheme="majorBidi" w:cstheme="majorBidi"/>
          <w:noProof/>
        </w:rPr>
        <w:t xml:space="preserve"> MIT Press.</w:t>
      </w:r>
    </w:p>
    <w:p w14:paraId="73287347"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 xml:space="preserve">Huck, P., Salhofer, K. and Tribl C. (2006). Spatial Competition of Milk Processing Cooperatives in Northern Germany. International Association of Agricultural Economists Conference. </w:t>
      </w:r>
    </w:p>
    <w:p w14:paraId="71DB6DC4"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Kats, A. and Thisse, J.F. (1993). Spatial oligopolies with uniform delivered pricing. In H. Ohta and J.-F. Thisse (eds), Does Economic Space Matter? New York: St Martins Press, pp. 274-296.</w:t>
      </w:r>
    </w:p>
    <w:p w14:paraId="0A0EE587" w14:textId="77777777" w:rsidR="00274B72" w:rsidRPr="00B5007A" w:rsidRDefault="00274B72" w:rsidP="00231633">
      <w:pPr>
        <w:pStyle w:val="Bibliography"/>
        <w:spacing w:line="360" w:lineRule="auto"/>
        <w:ind w:left="720" w:hanging="720"/>
        <w:jc w:val="both"/>
        <w:rPr>
          <w:rFonts w:asciiTheme="majorBidi" w:hAnsiTheme="majorBidi" w:cstheme="majorBidi"/>
          <w:noProof/>
        </w:rPr>
      </w:pPr>
      <w:r w:rsidRPr="00B5007A">
        <w:rPr>
          <w:rFonts w:asciiTheme="majorBidi" w:hAnsiTheme="majorBidi" w:cstheme="majorBidi"/>
          <w:noProof/>
        </w:rPr>
        <w:t xml:space="preserve">LeCun, Y., Bengio, Y., &amp; Hinton, G. (2015). Deep learning. </w:t>
      </w:r>
      <w:r w:rsidRPr="00B5007A">
        <w:rPr>
          <w:rFonts w:asciiTheme="majorBidi" w:hAnsiTheme="majorBidi" w:cstheme="majorBidi"/>
          <w:i/>
          <w:iCs/>
          <w:noProof/>
        </w:rPr>
        <w:t xml:space="preserve">Nature </w:t>
      </w:r>
      <w:r w:rsidRPr="00B5007A">
        <w:rPr>
          <w:rFonts w:asciiTheme="majorBidi" w:hAnsiTheme="majorBidi" w:cstheme="majorBidi"/>
          <w:noProof/>
        </w:rPr>
        <w:t>, 436:521.</w:t>
      </w:r>
    </w:p>
    <w:p w14:paraId="7888201D"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Löfgren, K. (1986). The Spatial Monopsony:A Theoretical Analysis. Journal of Regional science 26, pp. 7070-730.</w:t>
      </w:r>
    </w:p>
    <w:p w14:paraId="194501F5" w14:textId="77777777" w:rsidR="00D40C79" w:rsidRPr="00B5007A" w:rsidRDefault="00D40C79" w:rsidP="00231633">
      <w:pPr>
        <w:spacing w:line="360" w:lineRule="auto"/>
        <w:jc w:val="both"/>
        <w:rPr>
          <w:rFonts w:asciiTheme="majorBidi" w:hAnsiTheme="majorBidi" w:cstheme="majorBidi"/>
          <w:lang w:val="en-GB"/>
        </w:rPr>
      </w:pPr>
      <w:r w:rsidRPr="00B5007A">
        <w:rPr>
          <w:rFonts w:asciiTheme="majorBidi" w:hAnsiTheme="majorBidi" w:cstheme="majorBidi"/>
          <w:lang w:val="en-GB"/>
        </w:rPr>
        <w:t>Luke, S. and Wiegand, R. P. (2002). Guaranteeing coevolutionary objective measures. See Poli, Rowe, and Jong (2002), pp. 237–251.</w:t>
      </w:r>
    </w:p>
    <w:p w14:paraId="0768CC94" w14:textId="72CE9281"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Maskin, E. and Tirole,J. (2001). Markov perfect equilibrium. Journal of Economic Theory, Vol.20, pp. 191-215.</w:t>
      </w:r>
    </w:p>
    <w:p w14:paraId="52986CB0" w14:textId="77777777" w:rsidR="00231633" w:rsidRPr="00B5007A" w:rsidRDefault="00231633" w:rsidP="00231633">
      <w:pPr>
        <w:spacing w:line="360" w:lineRule="auto"/>
        <w:jc w:val="both"/>
        <w:rPr>
          <w:rFonts w:asciiTheme="majorBidi" w:hAnsiTheme="majorBidi" w:cstheme="majorBidi"/>
          <w:sz w:val="24"/>
          <w:szCs w:val="24"/>
        </w:rPr>
      </w:pPr>
      <w:r w:rsidRPr="00B5007A">
        <w:rPr>
          <w:rFonts w:asciiTheme="majorBidi" w:hAnsiTheme="majorBidi" w:cstheme="majorBidi"/>
        </w:rPr>
        <w:t>Mitchell, M., 1996. An Introduction to Genetic Algorithm. MIT Press, Cambridge (MA).</w:t>
      </w:r>
      <w:r w:rsidRPr="00B5007A">
        <w:rPr>
          <w:rFonts w:asciiTheme="majorBidi" w:hAnsiTheme="majorBidi" w:cstheme="majorBidi"/>
          <w:lang w:val="en-GB"/>
        </w:rPr>
        <w:t xml:space="preserve"> </w:t>
      </w:r>
    </w:p>
    <w:p w14:paraId="5A7D028F" w14:textId="257D19D6" w:rsidR="00281EF3" w:rsidRPr="00B5007A" w:rsidRDefault="00281EF3" w:rsidP="00231633">
      <w:pPr>
        <w:pStyle w:val="Bibliography"/>
        <w:spacing w:line="360" w:lineRule="auto"/>
        <w:ind w:left="720" w:hanging="720"/>
        <w:jc w:val="both"/>
        <w:rPr>
          <w:rFonts w:asciiTheme="majorBidi" w:hAnsiTheme="majorBidi" w:cstheme="majorBidi"/>
          <w:noProof/>
        </w:rPr>
      </w:pPr>
      <w:r w:rsidRPr="00B5007A">
        <w:rPr>
          <w:rFonts w:asciiTheme="majorBidi" w:hAnsiTheme="majorBidi" w:cstheme="majorBidi"/>
          <w:noProof/>
          <w:lang w:val="de-DE"/>
        </w:rPr>
        <w:t xml:space="preserve">Mnih, V., Kavukcuoglu, K., Silver, D., Rusu, A., Bellemare, M., &amp; . et al. </w:t>
      </w:r>
      <w:r w:rsidR="00231633" w:rsidRPr="00B5007A">
        <w:rPr>
          <w:rFonts w:asciiTheme="majorBidi" w:hAnsiTheme="majorBidi" w:cstheme="majorBidi"/>
          <w:noProof/>
        </w:rPr>
        <w:t xml:space="preserve">(2015). Human-level control </w:t>
      </w:r>
      <w:r w:rsidRPr="00B5007A">
        <w:rPr>
          <w:rFonts w:asciiTheme="majorBidi" w:hAnsiTheme="majorBidi" w:cstheme="majorBidi"/>
          <w:noProof/>
        </w:rPr>
        <w:t xml:space="preserve">through deep reinforcement learning. </w:t>
      </w:r>
      <w:r w:rsidRPr="00B5007A">
        <w:rPr>
          <w:rFonts w:asciiTheme="majorBidi" w:hAnsiTheme="majorBidi" w:cstheme="majorBidi"/>
          <w:i/>
          <w:iCs/>
          <w:noProof/>
        </w:rPr>
        <w:t xml:space="preserve">Nature </w:t>
      </w:r>
      <w:r w:rsidRPr="00B5007A">
        <w:rPr>
          <w:rFonts w:asciiTheme="majorBidi" w:hAnsiTheme="majorBidi" w:cstheme="majorBidi"/>
          <w:noProof/>
        </w:rPr>
        <w:t>, 518-529.</w:t>
      </w:r>
    </w:p>
    <w:p w14:paraId="4B54E622" w14:textId="2CBC2273" w:rsidR="00B5007A" w:rsidRPr="009101B7" w:rsidRDefault="009101B7" w:rsidP="009101B7">
      <w:pPr>
        <w:rPr>
          <w:rFonts w:asciiTheme="majorBidi" w:hAnsiTheme="majorBidi" w:cstheme="majorBidi"/>
        </w:rPr>
      </w:pPr>
      <w:r>
        <w:rPr>
          <w:rFonts w:asciiTheme="majorBidi" w:hAnsiTheme="majorBidi" w:cstheme="majorBidi"/>
        </w:rPr>
        <w:t>Riechmann, T. (2006</w:t>
      </w:r>
      <w:r w:rsidR="00B5007A" w:rsidRPr="00B5007A">
        <w:rPr>
          <w:rFonts w:asciiTheme="majorBidi" w:hAnsiTheme="majorBidi" w:cstheme="majorBidi"/>
        </w:rPr>
        <w:t xml:space="preserve">). Cournot or Walras? Agent based learning, rationality, and long </w:t>
      </w:r>
      <w:r>
        <w:rPr>
          <w:rFonts w:asciiTheme="majorBidi" w:hAnsiTheme="majorBidi" w:cstheme="majorBidi"/>
        </w:rPr>
        <w:t xml:space="preserve">run results in oligopoly games, </w:t>
      </w:r>
      <w:r w:rsidRPr="009101B7">
        <w:rPr>
          <w:rFonts w:asciiTheme="majorBidi" w:hAnsiTheme="majorBidi" w:cstheme="majorBidi"/>
        </w:rPr>
        <w:t>Journal of Institutional and Theoretical Economics</w:t>
      </w:r>
      <w:r>
        <w:rPr>
          <w:rFonts w:asciiTheme="majorBidi" w:hAnsiTheme="majorBidi" w:cstheme="majorBidi"/>
        </w:rPr>
        <w:t xml:space="preserve"> 19, pp. 702-720.</w:t>
      </w:r>
    </w:p>
    <w:p w14:paraId="08D81C04" w14:textId="77777777" w:rsidR="005F7425" w:rsidRPr="00B5007A" w:rsidRDefault="005F7425" w:rsidP="00231633">
      <w:pPr>
        <w:spacing w:line="360" w:lineRule="auto"/>
        <w:jc w:val="both"/>
        <w:rPr>
          <w:rFonts w:asciiTheme="majorBidi" w:hAnsiTheme="majorBidi" w:cstheme="majorBidi"/>
          <w:lang w:val="en-GB"/>
        </w:rPr>
      </w:pPr>
      <w:r w:rsidRPr="00B5007A">
        <w:rPr>
          <w:rFonts w:asciiTheme="majorBidi" w:hAnsiTheme="majorBidi" w:cstheme="majorBidi"/>
          <w:lang w:val="en-GB"/>
        </w:rPr>
        <w:lastRenderedPageBreak/>
        <w:t>Rogers, R. T. and Sexton, R.J. (1994). Assessing the Importance of Oligopsony. American Journal of Agricultural Economics 76, pp. 1143–1150.</w:t>
      </w:r>
    </w:p>
    <w:p w14:paraId="65B786CA"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Scherer, F. M. (1980). Industrial Market Structure and Economic Performance. 2nd edn. Chicago: Rand-McNally College Publishing co.</w:t>
      </w:r>
    </w:p>
    <w:p w14:paraId="4CBADC35" w14:textId="77777777" w:rsidR="00274B72" w:rsidRPr="00B5007A" w:rsidRDefault="00274B72" w:rsidP="00231633">
      <w:pPr>
        <w:pStyle w:val="Bibliography"/>
        <w:spacing w:line="360" w:lineRule="auto"/>
        <w:ind w:left="720" w:hanging="720"/>
        <w:jc w:val="both"/>
        <w:rPr>
          <w:rFonts w:asciiTheme="majorBidi" w:hAnsiTheme="majorBidi" w:cstheme="majorBidi"/>
          <w:noProof/>
        </w:rPr>
      </w:pPr>
      <w:r w:rsidRPr="00B5007A">
        <w:rPr>
          <w:rFonts w:asciiTheme="majorBidi" w:hAnsiTheme="majorBidi" w:cstheme="majorBidi"/>
          <w:noProof/>
        </w:rPr>
        <w:t xml:space="preserve">Schmidhuber, J. (2015). Deep learning in neural networks: an overview. </w:t>
      </w:r>
      <w:r w:rsidRPr="00B5007A">
        <w:rPr>
          <w:rFonts w:asciiTheme="majorBidi" w:hAnsiTheme="majorBidi" w:cstheme="majorBidi"/>
          <w:i/>
          <w:iCs/>
          <w:noProof/>
        </w:rPr>
        <w:t>Neural Netw. 61</w:t>
      </w:r>
      <w:r w:rsidRPr="00B5007A">
        <w:rPr>
          <w:rFonts w:asciiTheme="majorBidi" w:hAnsiTheme="majorBidi" w:cstheme="majorBidi"/>
          <w:noProof/>
        </w:rPr>
        <w:t>, 85–117.</w:t>
      </w:r>
    </w:p>
    <w:p w14:paraId="379EBB84" w14:textId="77777777" w:rsidR="00274B72" w:rsidRPr="00B5007A" w:rsidRDefault="00274B72" w:rsidP="00231633">
      <w:pPr>
        <w:spacing w:line="360" w:lineRule="auto"/>
        <w:jc w:val="both"/>
        <w:rPr>
          <w:rFonts w:asciiTheme="majorBidi" w:hAnsiTheme="majorBidi" w:cstheme="majorBidi"/>
          <w:lang w:val="en-GB"/>
        </w:rPr>
      </w:pPr>
      <w:r w:rsidRPr="00B5007A">
        <w:rPr>
          <w:rFonts w:asciiTheme="majorBidi" w:hAnsiTheme="majorBidi" w:cstheme="majorBidi"/>
          <w:lang w:val="en-GB"/>
        </w:rPr>
        <w:t>Schuler, R. E., and Hobbs, B. F. (1982). Spatial Price Duopoly under Uniform Delivered Pricing. Journal of Industrial Economics 31, pp. 175–187.</w:t>
      </w:r>
    </w:p>
    <w:p w14:paraId="5F8C7DC2" w14:textId="77777777" w:rsidR="006D21A7" w:rsidRPr="00B5007A" w:rsidRDefault="006D21A7" w:rsidP="00231633">
      <w:pPr>
        <w:autoSpaceDE w:val="0"/>
        <w:autoSpaceDN w:val="0"/>
        <w:adjustRightInd w:val="0"/>
        <w:spacing w:after="120" w:line="360" w:lineRule="auto"/>
        <w:jc w:val="both"/>
        <w:rPr>
          <w:rFonts w:asciiTheme="majorBidi" w:hAnsiTheme="majorBidi" w:cstheme="majorBidi"/>
          <w:lang w:val="en-GB"/>
        </w:rPr>
      </w:pPr>
      <w:r w:rsidRPr="00B5007A">
        <w:rPr>
          <w:rFonts w:asciiTheme="majorBidi" w:hAnsiTheme="majorBidi" w:cstheme="majorBidi"/>
        </w:rPr>
        <w:t xml:space="preserve">Sexton, R. J. (1990). </w:t>
      </w:r>
      <w:r w:rsidRPr="00B5007A">
        <w:rPr>
          <w:rFonts w:asciiTheme="majorBidi" w:hAnsiTheme="majorBidi" w:cstheme="majorBidi"/>
          <w:lang w:val="en-GB"/>
        </w:rPr>
        <w:t>Imperfect Competition in Agricultural Markets and the Role of Cooperatives. American Journal of Agricultural Economics, Vol.72 (3), pp. 709-720.</w:t>
      </w:r>
    </w:p>
    <w:p w14:paraId="2BC16E45" w14:textId="77777777" w:rsidR="006D21A7" w:rsidRPr="00B5007A" w:rsidRDefault="006D21A7" w:rsidP="00231633">
      <w:pPr>
        <w:autoSpaceDE w:val="0"/>
        <w:autoSpaceDN w:val="0"/>
        <w:adjustRightInd w:val="0"/>
        <w:spacing w:after="120" w:line="360" w:lineRule="auto"/>
        <w:jc w:val="both"/>
        <w:rPr>
          <w:rFonts w:asciiTheme="majorBidi" w:hAnsiTheme="majorBidi" w:cstheme="majorBidi"/>
          <w:lang w:val="en-GB"/>
        </w:rPr>
      </w:pPr>
      <w:r w:rsidRPr="00B5007A">
        <w:rPr>
          <w:rFonts w:asciiTheme="majorBidi" w:hAnsiTheme="majorBidi" w:cstheme="majorBidi"/>
          <w:lang w:val="en-GB"/>
        </w:rPr>
        <w:t>Sexton, R. J. (2012). American Journal of Agricultural Economics, Volume 95, Issue 2, 1 January 2013, pp. 209–219.</w:t>
      </w:r>
    </w:p>
    <w:p w14:paraId="36B00B08"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rPr>
        <w:t xml:space="preserve">Sexton, R. J., Kling, C. L. and </w:t>
      </w:r>
      <w:r w:rsidRPr="00B5007A">
        <w:rPr>
          <w:rFonts w:asciiTheme="majorBidi" w:hAnsiTheme="majorBidi" w:cstheme="majorBidi"/>
          <w:lang w:val="en-GB"/>
        </w:rPr>
        <w:t>Carman, H. F. (1991). Market integration, efficiency of arbitrage, and imperfect competition: Methodology and application to U.S. celery. American Journal of Agricultural Economics 73 (3), pp. 568-580.</w:t>
      </w:r>
    </w:p>
    <w:p w14:paraId="1AA41411" w14:textId="77777777" w:rsidR="00152CA5" w:rsidRPr="00B5007A" w:rsidRDefault="00152CA5" w:rsidP="00231633">
      <w:pPr>
        <w:pStyle w:val="Bibliography"/>
        <w:spacing w:line="360" w:lineRule="auto"/>
        <w:ind w:left="720" w:hanging="720"/>
        <w:jc w:val="both"/>
        <w:rPr>
          <w:rFonts w:asciiTheme="majorBidi" w:hAnsiTheme="majorBidi" w:cstheme="majorBidi"/>
          <w:noProof/>
        </w:rPr>
      </w:pPr>
      <w:r w:rsidRPr="00B5007A">
        <w:rPr>
          <w:rFonts w:asciiTheme="majorBidi" w:hAnsiTheme="majorBidi" w:cstheme="majorBidi"/>
          <w:noProof/>
        </w:rPr>
        <w:t xml:space="preserve">Silver, D., Huang, A., Maddison, C., Guez, A., &amp; et al. . (2016). Mastering the game of go with deep neural networks and tree search. </w:t>
      </w:r>
      <w:r w:rsidRPr="00B5007A">
        <w:rPr>
          <w:rFonts w:asciiTheme="majorBidi" w:hAnsiTheme="majorBidi" w:cstheme="majorBidi"/>
          <w:i/>
          <w:iCs/>
          <w:noProof/>
        </w:rPr>
        <w:t xml:space="preserve">Nature 529 </w:t>
      </w:r>
      <w:r w:rsidRPr="00B5007A">
        <w:rPr>
          <w:rFonts w:asciiTheme="majorBidi" w:hAnsiTheme="majorBidi" w:cstheme="majorBidi"/>
          <w:noProof/>
        </w:rPr>
        <w:t>, 484–489.</w:t>
      </w:r>
    </w:p>
    <w:p w14:paraId="23A281B5" w14:textId="47ED20CC" w:rsidR="00274B72" w:rsidRPr="00B5007A" w:rsidRDefault="00274B72" w:rsidP="00231633">
      <w:pPr>
        <w:spacing w:line="360" w:lineRule="auto"/>
        <w:jc w:val="both"/>
        <w:rPr>
          <w:rFonts w:asciiTheme="majorBidi" w:hAnsiTheme="majorBidi" w:cstheme="majorBidi"/>
          <w:lang w:val="en-GB"/>
        </w:rPr>
      </w:pPr>
      <w:r w:rsidRPr="00B5007A">
        <w:rPr>
          <w:rFonts w:asciiTheme="majorBidi" w:hAnsiTheme="majorBidi" w:cstheme="majorBidi"/>
          <w:lang w:val="en-GB"/>
        </w:rPr>
        <w:t>Sutton, R.S. and Barto, A. (1998). Reinforcement Learning: An Introduction. Cambridge: MIT Press.</w:t>
      </w:r>
    </w:p>
    <w:p w14:paraId="6F100F18" w14:textId="5730E0E2" w:rsidR="00B5007A" w:rsidRPr="00B5007A" w:rsidRDefault="00B5007A" w:rsidP="00231633">
      <w:pPr>
        <w:spacing w:line="360" w:lineRule="auto"/>
        <w:jc w:val="both"/>
        <w:rPr>
          <w:rFonts w:asciiTheme="majorBidi" w:hAnsiTheme="majorBidi" w:cstheme="majorBidi"/>
          <w:lang w:val="en-GB"/>
        </w:rPr>
      </w:pPr>
      <w:r w:rsidRPr="00B5007A">
        <w:rPr>
          <w:rFonts w:asciiTheme="majorBidi" w:hAnsiTheme="majorBidi" w:cstheme="majorBidi"/>
          <w:lang w:val="en-GB"/>
        </w:rPr>
        <w:t>Vriend, N. J. (2000). An illustration of the essential differences between individual and social learning, and its consequences for computational analyses. Journal of Economic Dynamics &amp; Control 24, pp. 1-19.</w:t>
      </w:r>
    </w:p>
    <w:p w14:paraId="2C56B2B4" w14:textId="7777777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Watkins, C. J. (1989). Learning from delayed rewards. Ph.D. thesis, Cambridge University.</w:t>
      </w:r>
    </w:p>
    <w:p w14:paraId="151274D7" w14:textId="7D29EA47" w:rsidR="00B63403" w:rsidRPr="00B5007A" w:rsidRDefault="00B63403" w:rsidP="00231633">
      <w:pPr>
        <w:spacing w:line="360" w:lineRule="auto"/>
        <w:jc w:val="both"/>
        <w:rPr>
          <w:rFonts w:asciiTheme="majorBidi" w:hAnsiTheme="majorBidi" w:cstheme="majorBidi"/>
          <w:lang w:val="en-GB"/>
        </w:rPr>
      </w:pPr>
      <w:r w:rsidRPr="00B5007A">
        <w:rPr>
          <w:rFonts w:asciiTheme="majorBidi" w:hAnsiTheme="majorBidi" w:cstheme="majorBidi"/>
          <w:lang w:val="en-GB"/>
        </w:rPr>
        <w:t xml:space="preserve">Zhang, M. and Sexton, R. J. (2001). FOB or Uniform Delivered Prices: Strategic Choice and Welfare Effects. Journal of Industrial Economics 49, pp. 197-221. </w:t>
      </w:r>
    </w:p>
    <w:sectPr w:rsidR="00B63403" w:rsidRPr="00B5007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39E36" w16cid:durableId="264E55C2"/>
  <w16cid:commentId w16cid:paraId="2602057D" w16cid:durableId="264E5825"/>
  <w16cid:commentId w16cid:paraId="7F213E4A" w16cid:durableId="26533B60"/>
  <w16cid:commentId w16cid:paraId="210A80B9" w16cid:durableId="26534385"/>
  <w16cid:commentId w16cid:paraId="2DB1220E" w16cid:durableId="265344F4"/>
  <w16cid:commentId w16cid:paraId="148EC0DE" w16cid:durableId="265344B5"/>
  <w16cid:commentId w16cid:paraId="1A47B05E" w16cid:durableId="2653466C"/>
  <w16cid:commentId w16cid:paraId="3064E603" w16cid:durableId="265346A7"/>
  <w16cid:commentId w16cid:paraId="31AAA3DE" w16cid:durableId="26534871"/>
  <w16cid:commentId w16cid:paraId="369A4540" w16cid:durableId="265349D6"/>
  <w16cid:commentId w16cid:paraId="413B4876" w16cid:durableId="26534A99"/>
  <w16cid:commentId w16cid:paraId="37A14CB8" w16cid:durableId="265352FD"/>
  <w16cid:commentId w16cid:paraId="26D4B883" w16cid:durableId="2653545B"/>
  <w16cid:commentId w16cid:paraId="464E11BA" w16cid:durableId="26535493"/>
  <w16cid:commentId w16cid:paraId="2A36110D" w16cid:durableId="265354A6"/>
  <w16cid:commentId w16cid:paraId="12789120" w16cid:durableId="265354F7"/>
  <w16cid:commentId w16cid:paraId="156BD541" w16cid:durableId="26535586"/>
  <w16cid:commentId w16cid:paraId="55AEC50B" w16cid:durableId="26535603"/>
  <w16cid:commentId w16cid:paraId="283940F7" w16cid:durableId="26535624"/>
  <w16cid:commentId w16cid:paraId="2D8BDB89" w16cid:durableId="26535745"/>
  <w16cid:commentId w16cid:paraId="10151557" w16cid:durableId="26535794"/>
  <w16cid:commentId w16cid:paraId="057AF89D" w16cid:durableId="265357E8"/>
  <w16cid:commentId w16cid:paraId="5E259705" w16cid:durableId="26535AF0"/>
  <w16cid:commentId w16cid:paraId="1A82D754" w16cid:durableId="26535BF5"/>
  <w16cid:commentId w16cid:paraId="4D4DCD2B" w16cid:durableId="26535C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26D99" w14:textId="77777777" w:rsidR="00373CB0" w:rsidRDefault="00373CB0" w:rsidP="00DB1470">
      <w:pPr>
        <w:spacing w:after="0" w:line="240" w:lineRule="auto"/>
      </w:pPr>
      <w:r>
        <w:separator/>
      </w:r>
    </w:p>
  </w:endnote>
  <w:endnote w:type="continuationSeparator" w:id="0">
    <w:p w14:paraId="38A29C74" w14:textId="77777777" w:rsidR="00373CB0" w:rsidRDefault="00373CB0" w:rsidP="00DB1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E8195" w14:textId="77777777" w:rsidR="00373CB0" w:rsidRDefault="00373CB0" w:rsidP="00DB1470">
      <w:pPr>
        <w:spacing w:after="0" w:line="240" w:lineRule="auto"/>
      </w:pPr>
      <w:r>
        <w:separator/>
      </w:r>
    </w:p>
  </w:footnote>
  <w:footnote w:type="continuationSeparator" w:id="0">
    <w:p w14:paraId="1B15B6A8" w14:textId="77777777" w:rsidR="00373CB0" w:rsidRDefault="00373CB0" w:rsidP="00DB1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70F0"/>
    <w:multiLevelType w:val="hybridMultilevel"/>
    <w:tmpl w:val="081A50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D12"/>
    <w:multiLevelType w:val="hybridMultilevel"/>
    <w:tmpl w:val="8F34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40A75"/>
    <w:multiLevelType w:val="hybridMultilevel"/>
    <w:tmpl w:val="8F34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24AEC"/>
    <w:multiLevelType w:val="hybridMultilevel"/>
    <w:tmpl w:val="081A50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14C74"/>
    <w:multiLevelType w:val="hybridMultilevel"/>
    <w:tmpl w:val="767E2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25826"/>
    <w:multiLevelType w:val="hybridMultilevel"/>
    <w:tmpl w:val="8F34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12FBD"/>
    <w:multiLevelType w:val="hybridMultilevel"/>
    <w:tmpl w:val="B9B28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B58C9"/>
    <w:multiLevelType w:val="hybridMultilevel"/>
    <w:tmpl w:val="8F34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B44E8"/>
    <w:multiLevelType w:val="hybridMultilevel"/>
    <w:tmpl w:val="7BF0475C"/>
    <w:lvl w:ilvl="0" w:tplc="FF8E82CE">
      <w:start w:val="1"/>
      <w:numFmt w:val="decimal"/>
      <w:pStyle w:val="APFigure"/>
      <w:lvlText w:val="Figure  A%1:"/>
      <w:lvlJc w:val="left"/>
      <w:pPr>
        <w:ind w:left="1702" w:hanging="1418"/>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9" w15:restartNumberingAfterBreak="0">
    <w:nsid w:val="472469E3"/>
    <w:multiLevelType w:val="singleLevel"/>
    <w:tmpl w:val="E3DAB2CA"/>
    <w:lvl w:ilvl="0">
      <w:start w:val="1"/>
      <w:numFmt w:val="decimal"/>
      <w:pStyle w:val="Formel"/>
      <w:lvlText w:val="(%1)"/>
      <w:lvlJc w:val="left"/>
      <w:pPr>
        <w:tabs>
          <w:tab w:val="num" w:pos="720"/>
        </w:tabs>
      </w:pPr>
      <w:rPr>
        <w:rFonts w:cs="Times New Roman"/>
      </w:rPr>
    </w:lvl>
  </w:abstractNum>
  <w:abstractNum w:abstractNumId="10" w15:restartNumberingAfterBreak="0">
    <w:nsid w:val="492C6CEA"/>
    <w:multiLevelType w:val="hybridMultilevel"/>
    <w:tmpl w:val="8F34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90F73"/>
    <w:multiLevelType w:val="hybridMultilevel"/>
    <w:tmpl w:val="CBFC05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D5D09"/>
    <w:multiLevelType w:val="multilevel"/>
    <w:tmpl w:val="E452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95619B"/>
    <w:multiLevelType w:val="hybridMultilevel"/>
    <w:tmpl w:val="F87C2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84F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6"/>
  </w:num>
  <w:num w:numId="3">
    <w:abstractNumId w:val="5"/>
  </w:num>
  <w:num w:numId="4">
    <w:abstractNumId w:val="8"/>
  </w:num>
  <w:num w:numId="5">
    <w:abstractNumId w:val="1"/>
  </w:num>
  <w:num w:numId="6">
    <w:abstractNumId w:val="13"/>
  </w:num>
  <w:num w:numId="7">
    <w:abstractNumId w:val="11"/>
  </w:num>
  <w:num w:numId="8">
    <w:abstractNumId w:val="2"/>
  </w:num>
  <w:num w:numId="9">
    <w:abstractNumId w:val="4"/>
  </w:num>
  <w:num w:numId="10">
    <w:abstractNumId w:val="14"/>
  </w:num>
  <w:num w:numId="11">
    <w:abstractNumId w:val="3"/>
  </w:num>
  <w:num w:numId="12">
    <w:abstractNumId w:val="0"/>
  </w:num>
  <w:num w:numId="13">
    <w:abstractNumId w:val="1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786"/>
    <w:rsid w:val="00005ED6"/>
    <w:rsid w:val="00007B23"/>
    <w:rsid w:val="000103F2"/>
    <w:rsid w:val="000130B1"/>
    <w:rsid w:val="00013B0F"/>
    <w:rsid w:val="0001554C"/>
    <w:rsid w:val="00015C41"/>
    <w:rsid w:val="00016C60"/>
    <w:rsid w:val="0001713E"/>
    <w:rsid w:val="000209E0"/>
    <w:rsid w:val="00020E53"/>
    <w:rsid w:val="00021D77"/>
    <w:rsid w:val="00021FF7"/>
    <w:rsid w:val="00022662"/>
    <w:rsid w:val="00023945"/>
    <w:rsid w:val="00024FE4"/>
    <w:rsid w:val="00026877"/>
    <w:rsid w:val="000300B8"/>
    <w:rsid w:val="000301DF"/>
    <w:rsid w:val="00030DC7"/>
    <w:rsid w:val="000338C4"/>
    <w:rsid w:val="00033CC6"/>
    <w:rsid w:val="000346B6"/>
    <w:rsid w:val="00035668"/>
    <w:rsid w:val="000372E1"/>
    <w:rsid w:val="00041224"/>
    <w:rsid w:val="00041D34"/>
    <w:rsid w:val="00042030"/>
    <w:rsid w:val="00042EF9"/>
    <w:rsid w:val="00043D33"/>
    <w:rsid w:val="00044928"/>
    <w:rsid w:val="00046999"/>
    <w:rsid w:val="00052E06"/>
    <w:rsid w:val="00055608"/>
    <w:rsid w:val="00057915"/>
    <w:rsid w:val="00060828"/>
    <w:rsid w:val="00062AED"/>
    <w:rsid w:val="000633D8"/>
    <w:rsid w:val="00064252"/>
    <w:rsid w:val="000651AD"/>
    <w:rsid w:val="00065A19"/>
    <w:rsid w:val="00065FD1"/>
    <w:rsid w:val="0007016F"/>
    <w:rsid w:val="000732FB"/>
    <w:rsid w:val="000735C9"/>
    <w:rsid w:val="000814A5"/>
    <w:rsid w:val="000849F5"/>
    <w:rsid w:val="00091D7A"/>
    <w:rsid w:val="00091DEA"/>
    <w:rsid w:val="00093D39"/>
    <w:rsid w:val="00094093"/>
    <w:rsid w:val="00094B7C"/>
    <w:rsid w:val="000955ED"/>
    <w:rsid w:val="000A14E0"/>
    <w:rsid w:val="000A5A48"/>
    <w:rsid w:val="000A6576"/>
    <w:rsid w:val="000A7B29"/>
    <w:rsid w:val="000B069A"/>
    <w:rsid w:val="000B0B2B"/>
    <w:rsid w:val="000B2FCC"/>
    <w:rsid w:val="000B5B15"/>
    <w:rsid w:val="000B7E25"/>
    <w:rsid w:val="000C1EF9"/>
    <w:rsid w:val="000C41FE"/>
    <w:rsid w:val="000C6955"/>
    <w:rsid w:val="000C75A8"/>
    <w:rsid w:val="000D4894"/>
    <w:rsid w:val="000D55FE"/>
    <w:rsid w:val="000E3820"/>
    <w:rsid w:val="000E4575"/>
    <w:rsid w:val="000E4739"/>
    <w:rsid w:val="000E6D1A"/>
    <w:rsid w:val="000E6E7B"/>
    <w:rsid w:val="000E7CC0"/>
    <w:rsid w:val="000F0DD6"/>
    <w:rsid w:val="000F21B2"/>
    <w:rsid w:val="000F23DC"/>
    <w:rsid w:val="000F47B9"/>
    <w:rsid w:val="000F4E05"/>
    <w:rsid w:val="000F720E"/>
    <w:rsid w:val="000F78DE"/>
    <w:rsid w:val="00101C7D"/>
    <w:rsid w:val="001021FD"/>
    <w:rsid w:val="00102D88"/>
    <w:rsid w:val="001034E3"/>
    <w:rsid w:val="00103BB6"/>
    <w:rsid w:val="00104E82"/>
    <w:rsid w:val="00107DA6"/>
    <w:rsid w:val="00110B44"/>
    <w:rsid w:val="001120F5"/>
    <w:rsid w:val="0011418D"/>
    <w:rsid w:val="00115630"/>
    <w:rsid w:val="00116576"/>
    <w:rsid w:val="001167F3"/>
    <w:rsid w:val="00121C18"/>
    <w:rsid w:val="00122750"/>
    <w:rsid w:val="00123D36"/>
    <w:rsid w:val="00131675"/>
    <w:rsid w:val="00133EC7"/>
    <w:rsid w:val="00133FB7"/>
    <w:rsid w:val="00134F1E"/>
    <w:rsid w:val="00135DFD"/>
    <w:rsid w:val="0013784B"/>
    <w:rsid w:val="001402B7"/>
    <w:rsid w:val="00140870"/>
    <w:rsid w:val="0014094D"/>
    <w:rsid w:val="00140C98"/>
    <w:rsid w:val="00140E1F"/>
    <w:rsid w:val="00141E93"/>
    <w:rsid w:val="00142849"/>
    <w:rsid w:val="00146D22"/>
    <w:rsid w:val="00147C4A"/>
    <w:rsid w:val="00150543"/>
    <w:rsid w:val="0015264B"/>
    <w:rsid w:val="00152CA5"/>
    <w:rsid w:val="001535D7"/>
    <w:rsid w:val="00160A7B"/>
    <w:rsid w:val="00164A88"/>
    <w:rsid w:val="00164B4B"/>
    <w:rsid w:val="001656A1"/>
    <w:rsid w:val="00166787"/>
    <w:rsid w:val="00172041"/>
    <w:rsid w:val="0017230A"/>
    <w:rsid w:val="001733A9"/>
    <w:rsid w:val="0017477E"/>
    <w:rsid w:val="00174987"/>
    <w:rsid w:val="00174D64"/>
    <w:rsid w:val="001751C1"/>
    <w:rsid w:val="0017520B"/>
    <w:rsid w:val="00181B62"/>
    <w:rsid w:val="00182D90"/>
    <w:rsid w:val="00185C48"/>
    <w:rsid w:val="00190B89"/>
    <w:rsid w:val="00194A45"/>
    <w:rsid w:val="001A06BC"/>
    <w:rsid w:val="001A078A"/>
    <w:rsid w:val="001A33BA"/>
    <w:rsid w:val="001A3BAA"/>
    <w:rsid w:val="001A5576"/>
    <w:rsid w:val="001B20BD"/>
    <w:rsid w:val="001B22B3"/>
    <w:rsid w:val="001B2954"/>
    <w:rsid w:val="001B4063"/>
    <w:rsid w:val="001B7910"/>
    <w:rsid w:val="001C3E1F"/>
    <w:rsid w:val="001C52AD"/>
    <w:rsid w:val="001C61C5"/>
    <w:rsid w:val="001C7B36"/>
    <w:rsid w:val="001C7C47"/>
    <w:rsid w:val="001D207A"/>
    <w:rsid w:val="001D4617"/>
    <w:rsid w:val="001D4C3F"/>
    <w:rsid w:val="001E05D2"/>
    <w:rsid w:val="001E1F7C"/>
    <w:rsid w:val="001E25F6"/>
    <w:rsid w:val="001E5EFC"/>
    <w:rsid w:val="001F3C76"/>
    <w:rsid w:val="001F4642"/>
    <w:rsid w:val="001F4B1C"/>
    <w:rsid w:val="001F5713"/>
    <w:rsid w:val="001F7C79"/>
    <w:rsid w:val="001F7EA3"/>
    <w:rsid w:val="00200353"/>
    <w:rsid w:val="00200F6D"/>
    <w:rsid w:val="00201B12"/>
    <w:rsid w:val="00202906"/>
    <w:rsid w:val="002030DB"/>
    <w:rsid w:val="00203E95"/>
    <w:rsid w:val="00205947"/>
    <w:rsid w:val="00207C80"/>
    <w:rsid w:val="002104A7"/>
    <w:rsid w:val="0021103E"/>
    <w:rsid w:val="0021433C"/>
    <w:rsid w:val="002169EB"/>
    <w:rsid w:val="00217385"/>
    <w:rsid w:val="00221588"/>
    <w:rsid w:val="002220B3"/>
    <w:rsid w:val="00223967"/>
    <w:rsid w:val="00227707"/>
    <w:rsid w:val="00227A19"/>
    <w:rsid w:val="00231633"/>
    <w:rsid w:val="00231853"/>
    <w:rsid w:val="00234B8E"/>
    <w:rsid w:val="00236E15"/>
    <w:rsid w:val="00237B44"/>
    <w:rsid w:val="00241402"/>
    <w:rsid w:val="00242528"/>
    <w:rsid w:val="00242AFD"/>
    <w:rsid w:val="0024420D"/>
    <w:rsid w:val="00247646"/>
    <w:rsid w:val="0025223A"/>
    <w:rsid w:val="0025252D"/>
    <w:rsid w:val="00260F3F"/>
    <w:rsid w:val="00261CAE"/>
    <w:rsid w:val="00262634"/>
    <w:rsid w:val="00263BE0"/>
    <w:rsid w:val="002644BF"/>
    <w:rsid w:val="00266AA5"/>
    <w:rsid w:val="002671DA"/>
    <w:rsid w:val="0027180C"/>
    <w:rsid w:val="00271827"/>
    <w:rsid w:val="00271A5E"/>
    <w:rsid w:val="00272C30"/>
    <w:rsid w:val="00274B72"/>
    <w:rsid w:val="00276E8D"/>
    <w:rsid w:val="00281EF3"/>
    <w:rsid w:val="002841F7"/>
    <w:rsid w:val="002862DE"/>
    <w:rsid w:val="00287760"/>
    <w:rsid w:val="00287DAB"/>
    <w:rsid w:val="00290699"/>
    <w:rsid w:val="00291786"/>
    <w:rsid w:val="0029369B"/>
    <w:rsid w:val="00295A77"/>
    <w:rsid w:val="00296EA1"/>
    <w:rsid w:val="002A438B"/>
    <w:rsid w:val="002A4A1F"/>
    <w:rsid w:val="002A785F"/>
    <w:rsid w:val="002B1E8C"/>
    <w:rsid w:val="002B268C"/>
    <w:rsid w:val="002B44CF"/>
    <w:rsid w:val="002B60B5"/>
    <w:rsid w:val="002B69CE"/>
    <w:rsid w:val="002C112B"/>
    <w:rsid w:val="002C2F39"/>
    <w:rsid w:val="002C44A5"/>
    <w:rsid w:val="002C6CA3"/>
    <w:rsid w:val="002D013D"/>
    <w:rsid w:val="002D08DF"/>
    <w:rsid w:val="002D0E35"/>
    <w:rsid w:val="002D5C78"/>
    <w:rsid w:val="002D5FF4"/>
    <w:rsid w:val="002D6CA7"/>
    <w:rsid w:val="002D6FD9"/>
    <w:rsid w:val="002E08EA"/>
    <w:rsid w:val="002E0EC9"/>
    <w:rsid w:val="002E10CB"/>
    <w:rsid w:val="002E18D4"/>
    <w:rsid w:val="002E1CE8"/>
    <w:rsid w:val="002E1FAD"/>
    <w:rsid w:val="002E2C71"/>
    <w:rsid w:val="002E4FA2"/>
    <w:rsid w:val="002E507C"/>
    <w:rsid w:val="002E6C3F"/>
    <w:rsid w:val="002F0E26"/>
    <w:rsid w:val="002F5339"/>
    <w:rsid w:val="00304A87"/>
    <w:rsid w:val="00305894"/>
    <w:rsid w:val="00307D5F"/>
    <w:rsid w:val="0031116E"/>
    <w:rsid w:val="003132B4"/>
    <w:rsid w:val="003140D4"/>
    <w:rsid w:val="003149D6"/>
    <w:rsid w:val="00316E7E"/>
    <w:rsid w:val="0031782E"/>
    <w:rsid w:val="003179C9"/>
    <w:rsid w:val="00317FAE"/>
    <w:rsid w:val="00320471"/>
    <w:rsid w:val="0032069C"/>
    <w:rsid w:val="00320FFB"/>
    <w:rsid w:val="00323A0B"/>
    <w:rsid w:val="003251C2"/>
    <w:rsid w:val="0032676E"/>
    <w:rsid w:val="00326B64"/>
    <w:rsid w:val="00326BC1"/>
    <w:rsid w:val="00335E35"/>
    <w:rsid w:val="00336267"/>
    <w:rsid w:val="003413D9"/>
    <w:rsid w:val="0034175D"/>
    <w:rsid w:val="00346530"/>
    <w:rsid w:val="00346DC4"/>
    <w:rsid w:val="0034779C"/>
    <w:rsid w:val="00350B55"/>
    <w:rsid w:val="00350CBE"/>
    <w:rsid w:val="003528DE"/>
    <w:rsid w:val="00352B04"/>
    <w:rsid w:val="003539A0"/>
    <w:rsid w:val="003541CA"/>
    <w:rsid w:val="00354F9D"/>
    <w:rsid w:val="003615B2"/>
    <w:rsid w:val="00372431"/>
    <w:rsid w:val="00373388"/>
    <w:rsid w:val="00373CB0"/>
    <w:rsid w:val="0037583E"/>
    <w:rsid w:val="0038240C"/>
    <w:rsid w:val="0038332D"/>
    <w:rsid w:val="00383F9E"/>
    <w:rsid w:val="00384241"/>
    <w:rsid w:val="00385BCA"/>
    <w:rsid w:val="003879D8"/>
    <w:rsid w:val="00390A60"/>
    <w:rsid w:val="00391128"/>
    <w:rsid w:val="0039391C"/>
    <w:rsid w:val="003952B3"/>
    <w:rsid w:val="00396D88"/>
    <w:rsid w:val="00397B6F"/>
    <w:rsid w:val="003A0F7F"/>
    <w:rsid w:val="003A3747"/>
    <w:rsid w:val="003A49FD"/>
    <w:rsid w:val="003A684F"/>
    <w:rsid w:val="003B02C4"/>
    <w:rsid w:val="003B3E18"/>
    <w:rsid w:val="003B4529"/>
    <w:rsid w:val="003B4DC0"/>
    <w:rsid w:val="003B57D3"/>
    <w:rsid w:val="003B6C22"/>
    <w:rsid w:val="003B7BDB"/>
    <w:rsid w:val="003B7D7E"/>
    <w:rsid w:val="003C2BCA"/>
    <w:rsid w:val="003C42B6"/>
    <w:rsid w:val="003C62C8"/>
    <w:rsid w:val="003C70F4"/>
    <w:rsid w:val="003D13C7"/>
    <w:rsid w:val="003D3CC8"/>
    <w:rsid w:val="003D4268"/>
    <w:rsid w:val="003D7839"/>
    <w:rsid w:val="003D7B99"/>
    <w:rsid w:val="003E34A0"/>
    <w:rsid w:val="003E41A4"/>
    <w:rsid w:val="003E45CB"/>
    <w:rsid w:val="003E4666"/>
    <w:rsid w:val="003E4FD8"/>
    <w:rsid w:val="003E6674"/>
    <w:rsid w:val="003E7316"/>
    <w:rsid w:val="003F0F76"/>
    <w:rsid w:val="003F3F22"/>
    <w:rsid w:val="003F581C"/>
    <w:rsid w:val="003F66E9"/>
    <w:rsid w:val="004018F8"/>
    <w:rsid w:val="004022EA"/>
    <w:rsid w:val="004027DD"/>
    <w:rsid w:val="004054DE"/>
    <w:rsid w:val="00406130"/>
    <w:rsid w:val="00406B1F"/>
    <w:rsid w:val="004109FB"/>
    <w:rsid w:val="004144EA"/>
    <w:rsid w:val="00415ED4"/>
    <w:rsid w:val="004211BF"/>
    <w:rsid w:val="0042120C"/>
    <w:rsid w:val="0042133A"/>
    <w:rsid w:val="004216E6"/>
    <w:rsid w:val="00421BFC"/>
    <w:rsid w:val="00422F7F"/>
    <w:rsid w:val="00425D13"/>
    <w:rsid w:val="00426E7B"/>
    <w:rsid w:val="00427F01"/>
    <w:rsid w:val="00433C78"/>
    <w:rsid w:val="00435036"/>
    <w:rsid w:val="0043546D"/>
    <w:rsid w:val="00435929"/>
    <w:rsid w:val="004363B6"/>
    <w:rsid w:val="00436B22"/>
    <w:rsid w:val="004402B9"/>
    <w:rsid w:val="00440C15"/>
    <w:rsid w:val="00440D19"/>
    <w:rsid w:val="0044146E"/>
    <w:rsid w:val="004423D7"/>
    <w:rsid w:val="004450C8"/>
    <w:rsid w:val="00445A0E"/>
    <w:rsid w:val="00451718"/>
    <w:rsid w:val="004524ED"/>
    <w:rsid w:val="00452BD1"/>
    <w:rsid w:val="00455B2E"/>
    <w:rsid w:val="00456BE3"/>
    <w:rsid w:val="00457971"/>
    <w:rsid w:val="0046274D"/>
    <w:rsid w:val="00464BEF"/>
    <w:rsid w:val="00467F56"/>
    <w:rsid w:val="004703EF"/>
    <w:rsid w:val="004736B4"/>
    <w:rsid w:val="00475315"/>
    <w:rsid w:val="004755BF"/>
    <w:rsid w:val="00475DFF"/>
    <w:rsid w:val="00475F3E"/>
    <w:rsid w:val="00476D2E"/>
    <w:rsid w:val="00477094"/>
    <w:rsid w:val="00483095"/>
    <w:rsid w:val="0048527D"/>
    <w:rsid w:val="00485933"/>
    <w:rsid w:val="00487E9F"/>
    <w:rsid w:val="004905F3"/>
    <w:rsid w:val="004907DA"/>
    <w:rsid w:val="00490D7C"/>
    <w:rsid w:val="00492A8C"/>
    <w:rsid w:val="00493F6C"/>
    <w:rsid w:val="004943C1"/>
    <w:rsid w:val="00494AAE"/>
    <w:rsid w:val="004A1D2F"/>
    <w:rsid w:val="004A5B2B"/>
    <w:rsid w:val="004A5DAA"/>
    <w:rsid w:val="004B022E"/>
    <w:rsid w:val="004B334C"/>
    <w:rsid w:val="004B44AC"/>
    <w:rsid w:val="004B51BE"/>
    <w:rsid w:val="004B5A0F"/>
    <w:rsid w:val="004B7904"/>
    <w:rsid w:val="004C3FEB"/>
    <w:rsid w:val="004C4645"/>
    <w:rsid w:val="004C62B5"/>
    <w:rsid w:val="004D012A"/>
    <w:rsid w:val="004D0E03"/>
    <w:rsid w:val="004D2270"/>
    <w:rsid w:val="004D5BB6"/>
    <w:rsid w:val="004E0A23"/>
    <w:rsid w:val="004E1B6A"/>
    <w:rsid w:val="004F2536"/>
    <w:rsid w:val="004F2971"/>
    <w:rsid w:val="004F3EAF"/>
    <w:rsid w:val="004F4323"/>
    <w:rsid w:val="004F4EF8"/>
    <w:rsid w:val="004F53C6"/>
    <w:rsid w:val="00500112"/>
    <w:rsid w:val="00506861"/>
    <w:rsid w:val="005070C5"/>
    <w:rsid w:val="00507ACB"/>
    <w:rsid w:val="005107F7"/>
    <w:rsid w:val="00510C72"/>
    <w:rsid w:val="0051297C"/>
    <w:rsid w:val="005164CA"/>
    <w:rsid w:val="00517189"/>
    <w:rsid w:val="0051783B"/>
    <w:rsid w:val="00527211"/>
    <w:rsid w:val="00527E53"/>
    <w:rsid w:val="005319A2"/>
    <w:rsid w:val="00532964"/>
    <w:rsid w:val="00541074"/>
    <w:rsid w:val="0054377C"/>
    <w:rsid w:val="005437CD"/>
    <w:rsid w:val="00546010"/>
    <w:rsid w:val="005513E0"/>
    <w:rsid w:val="005520B1"/>
    <w:rsid w:val="00552627"/>
    <w:rsid w:val="0055572E"/>
    <w:rsid w:val="00555A6C"/>
    <w:rsid w:val="005562D7"/>
    <w:rsid w:val="005574F0"/>
    <w:rsid w:val="00560960"/>
    <w:rsid w:val="00561804"/>
    <w:rsid w:val="005622C4"/>
    <w:rsid w:val="0056327E"/>
    <w:rsid w:val="00565228"/>
    <w:rsid w:val="0056612A"/>
    <w:rsid w:val="00570914"/>
    <w:rsid w:val="00570943"/>
    <w:rsid w:val="00571A46"/>
    <w:rsid w:val="00573991"/>
    <w:rsid w:val="00580D34"/>
    <w:rsid w:val="00584087"/>
    <w:rsid w:val="0058436E"/>
    <w:rsid w:val="00584416"/>
    <w:rsid w:val="00585764"/>
    <w:rsid w:val="005859A9"/>
    <w:rsid w:val="00593720"/>
    <w:rsid w:val="00593F82"/>
    <w:rsid w:val="00594123"/>
    <w:rsid w:val="00596711"/>
    <w:rsid w:val="00597402"/>
    <w:rsid w:val="005974CE"/>
    <w:rsid w:val="00597888"/>
    <w:rsid w:val="005A1179"/>
    <w:rsid w:val="005A197C"/>
    <w:rsid w:val="005A344A"/>
    <w:rsid w:val="005A44E4"/>
    <w:rsid w:val="005A7087"/>
    <w:rsid w:val="005B191C"/>
    <w:rsid w:val="005B66C8"/>
    <w:rsid w:val="005B6CDA"/>
    <w:rsid w:val="005C104B"/>
    <w:rsid w:val="005C1D57"/>
    <w:rsid w:val="005C36AF"/>
    <w:rsid w:val="005C7524"/>
    <w:rsid w:val="005C7868"/>
    <w:rsid w:val="005D0140"/>
    <w:rsid w:val="005D06DF"/>
    <w:rsid w:val="005D18BA"/>
    <w:rsid w:val="005D4EFA"/>
    <w:rsid w:val="005E12AE"/>
    <w:rsid w:val="005E1829"/>
    <w:rsid w:val="005E2CAA"/>
    <w:rsid w:val="005E2CDD"/>
    <w:rsid w:val="005E4FFD"/>
    <w:rsid w:val="005E6886"/>
    <w:rsid w:val="005E785A"/>
    <w:rsid w:val="005F2E89"/>
    <w:rsid w:val="005F3949"/>
    <w:rsid w:val="005F3CD3"/>
    <w:rsid w:val="005F3DDF"/>
    <w:rsid w:val="005F7425"/>
    <w:rsid w:val="0060201A"/>
    <w:rsid w:val="006059A3"/>
    <w:rsid w:val="006059CB"/>
    <w:rsid w:val="00606D77"/>
    <w:rsid w:val="0060782A"/>
    <w:rsid w:val="006109BF"/>
    <w:rsid w:val="00611542"/>
    <w:rsid w:val="0061192F"/>
    <w:rsid w:val="006203E1"/>
    <w:rsid w:val="00621E1F"/>
    <w:rsid w:val="00622528"/>
    <w:rsid w:val="006276C7"/>
    <w:rsid w:val="006305DB"/>
    <w:rsid w:val="00632D36"/>
    <w:rsid w:val="00634284"/>
    <w:rsid w:val="00634924"/>
    <w:rsid w:val="00636C51"/>
    <w:rsid w:val="00636EE0"/>
    <w:rsid w:val="006405FA"/>
    <w:rsid w:val="0064115D"/>
    <w:rsid w:val="00642424"/>
    <w:rsid w:val="00642BE3"/>
    <w:rsid w:val="00644A81"/>
    <w:rsid w:val="00651C6E"/>
    <w:rsid w:val="00652309"/>
    <w:rsid w:val="00652408"/>
    <w:rsid w:val="0065657C"/>
    <w:rsid w:val="00660A3D"/>
    <w:rsid w:val="006619B9"/>
    <w:rsid w:val="00664B61"/>
    <w:rsid w:val="006659EC"/>
    <w:rsid w:val="006668C7"/>
    <w:rsid w:val="006706D9"/>
    <w:rsid w:val="00673B30"/>
    <w:rsid w:val="006747E5"/>
    <w:rsid w:val="00677FF0"/>
    <w:rsid w:val="00680CC5"/>
    <w:rsid w:val="00681209"/>
    <w:rsid w:val="00682E73"/>
    <w:rsid w:val="00683493"/>
    <w:rsid w:val="00683D08"/>
    <w:rsid w:val="00683FD5"/>
    <w:rsid w:val="00684CAA"/>
    <w:rsid w:val="00686225"/>
    <w:rsid w:val="00690C29"/>
    <w:rsid w:val="00690ECB"/>
    <w:rsid w:val="00693EDF"/>
    <w:rsid w:val="00694557"/>
    <w:rsid w:val="006947CD"/>
    <w:rsid w:val="0069535B"/>
    <w:rsid w:val="006A06E3"/>
    <w:rsid w:val="006A101D"/>
    <w:rsid w:val="006A56A9"/>
    <w:rsid w:val="006A7962"/>
    <w:rsid w:val="006B0133"/>
    <w:rsid w:val="006B29CC"/>
    <w:rsid w:val="006B3D90"/>
    <w:rsid w:val="006B3F38"/>
    <w:rsid w:val="006B6AD1"/>
    <w:rsid w:val="006C04CA"/>
    <w:rsid w:val="006C084D"/>
    <w:rsid w:val="006C1ABE"/>
    <w:rsid w:val="006C1B81"/>
    <w:rsid w:val="006C4C20"/>
    <w:rsid w:val="006C6581"/>
    <w:rsid w:val="006D1579"/>
    <w:rsid w:val="006D21A7"/>
    <w:rsid w:val="006D428F"/>
    <w:rsid w:val="006D49E0"/>
    <w:rsid w:val="006D5550"/>
    <w:rsid w:val="006D66F5"/>
    <w:rsid w:val="006D788F"/>
    <w:rsid w:val="006E1C6B"/>
    <w:rsid w:val="006E1E36"/>
    <w:rsid w:val="006E4672"/>
    <w:rsid w:val="006F778C"/>
    <w:rsid w:val="00700187"/>
    <w:rsid w:val="00700E86"/>
    <w:rsid w:val="007069A7"/>
    <w:rsid w:val="0071612A"/>
    <w:rsid w:val="00717AC3"/>
    <w:rsid w:val="007227A5"/>
    <w:rsid w:val="00725EEB"/>
    <w:rsid w:val="007310D5"/>
    <w:rsid w:val="00732174"/>
    <w:rsid w:val="0073228B"/>
    <w:rsid w:val="00732E22"/>
    <w:rsid w:val="00733FE2"/>
    <w:rsid w:val="007366F4"/>
    <w:rsid w:val="00740E20"/>
    <w:rsid w:val="00741E29"/>
    <w:rsid w:val="007444BB"/>
    <w:rsid w:val="007447AA"/>
    <w:rsid w:val="007467F7"/>
    <w:rsid w:val="007476CA"/>
    <w:rsid w:val="007529FD"/>
    <w:rsid w:val="00753AF6"/>
    <w:rsid w:val="00753C3A"/>
    <w:rsid w:val="00754D02"/>
    <w:rsid w:val="0076034E"/>
    <w:rsid w:val="00762B74"/>
    <w:rsid w:val="007665CF"/>
    <w:rsid w:val="007707BE"/>
    <w:rsid w:val="00770990"/>
    <w:rsid w:val="00772A47"/>
    <w:rsid w:val="00776237"/>
    <w:rsid w:val="007766CB"/>
    <w:rsid w:val="00777081"/>
    <w:rsid w:val="00777830"/>
    <w:rsid w:val="007807FC"/>
    <w:rsid w:val="00780C08"/>
    <w:rsid w:val="00782DF1"/>
    <w:rsid w:val="007852F0"/>
    <w:rsid w:val="00785DA9"/>
    <w:rsid w:val="0078785C"/>
    <w:rsid w:val="0079065C"/>
    <w:rsid w:val="0079486A"/>
    <w:rsid w:val="007A0515"/>
    <w:rsid w:val="007A0765"/>
    <w:rsid w:val="007A12B3"/>
    <w:rsid w:val="007A189C"/>
    <w:rsid w:val="007A222E"/>
    <w:rsid w:val="007A27CD"/>
    <w:rsid w:val="007A4571"/>
    <w:rsid w:val="007A6205"/>
    <w:rsid w:val="007A70CB"/>
    <w:rsid w:val="007B04FC"/>
    <w:rsid w:val="007B0802"/>
    <w:rsid w:val="007B1735"/>
    <w:rsid w:val="007B66E2"/>
    <w:rsid w:val="007B7377"/>
    <w:rsid w:val="007C10FD"/>
    <w:rsid w:val="007C2695"/>
    <w:rsid w:val="007C75B7"/>
    <w:rsid w:val="007C7F4D"/>
    <w:rsid w:val="007D2105"/>
    <w:rsid w:val="007D3EA4"/>
    <w:rsid w:val="007D48B1"/>
    <w:rsid w:val="007E09CA"/>
    <w:rsid w:val="007E1B12"/>
    <w:rsid w:val="007E1D26"/>
    <w:rsid w:val="007E2555"/>
    <w:rsid w:val="007E51BC"/>
    <w:rsid w:val="007E5CAC"/>
    <w:rsid w:val="007F04CA"/>
    <w:rsid w:val="007F0D6D"/>
    <w:rsid w:val="007F3286"/>
    <w:rsid w:val="007F494E"/>
    <w:rsid w:val="007F5282"/>
    <w:rsid w:val="007F67E2"/>
    <w:rsid w:val="007F7DD2"/>
    <w:rsid w:val="0080238E"/>
    <w:rsid w:val="008060D2"/>
    <w:rsid w:val="00821BC7"/>
    <w:rsid w:val="008230C8"/>
    <w:rsid w:val="0082522C"/>
    <w:rsid w:val="00827A21"/>
    <w:rsid w:val="0083064E"/>
    <w:rsid w:val="00830DE9"/>
    <w:rsid w:val="00831A85"/>
    <w:rsid w:val="008326BF"/>
    <w:rsid w:val="00833339"/>
    <w:rsid w:val="008338AA"/>
    <w:rsid w:val="0083451D"/>
    <w:rsid w:val="00843041"/>
    <w:rsid w:val="0084473F"/>
    <w:rsid w:val="00844D04"/>
    <w:rsid w:val="00847111"/>
    <w:rsid w:val="00847666"/>
    <w:rsid w:val="00852E41"/>
    <w:rsid w:val="00854B8A"/>
    <w:rsid w:val="00854C9A"/>
    <w:rsid w:val="008559C9"/>
    <w:rsid w:val="008560D8"/>
    <w:rsid w:val="008604F9"/>
    <w:rsid w:val="008619E1"/>
    <w:rsid w:val="008623AB"/>
    <w:rsid w:val="00863BB4"/>
    <w:rsid w:val="00863F3E"/>
    <w:rsid w:val="0086603F"/>
    <w:rsid w:val="00866705"/>
    <w:rsid w:val="008672EB"/>
    <w:rsid w:val="00870D26"/>
    <w:rsid w:val="0087336D"/>
    <w:rsid w:val="008733AF"/>
    <w:rsid w:val="00873590"/>
    <w:rsid w:val="00874914"/>
    <w:rsid w:val="008749A8"/>
    <w:rsid w:val="00875548"/>
    <w:rsid w:val="008757DA"/>
    <w:rsid w:val="0087601B"/>
    <w:rsid w:val="00876C4B"/>
    <w:rsid w:val="00885090"/>
    <w:rsid w:val="00887E0E"/>
    <w:rsid w:val="008901C0"/>
    <w:rsid w:val="00893F2E"/>
    <w:rsid w:val="0089446A"/>
    <w:rsid w:val="00894F2E"/>
    <w:rsid w:val="008965B0"/>
    <w:rsid w:val="008966A5"/>
    <w:rsid w:val="00896C2A"/>
    <w:rsid w:val="00897218"/>
    <w:rsid w:val="008A0CAC"/>
    <w:rsid w:val="008A4459"/>
    <w:rsid w:val="008A6F94"/>
    <w:rsid w:val="008B4B89"/>
    <w:rsid w:val="008B746F"/>
    <w:rsid w:val="008B79B4"/>
    <w:rsid w:val="008C3F3A"/>
    <w:rsid w:val="008C4259"/>
    <w:rsid w:val="008C4649"/>
    <w:rsid w:val="008C4EF9"/>
    <w:rsid w:val="008D0FF7"/>
    <w:rsid w:val="008D1F0D"/>
    <w:rsid w:val="008D2D97"/>
    <w:rsid w:val="008D2E5E"/>
    <w:rsid w:val="008D4F18"/>
    <w:rsid w:val="008D5C7F"/>
    <w:rsid w:val="008D7049"/>
    <w:rsid w:val="008D7A5D"/>
    <w:rsid w:val="008D7F57"/>
    <w:rsid w:val="008F068D"/>
    <w:rsid w:val="008F2D5B"/>
    <w:rsid w:val="008F4D05"/>
    <w:rsid w:val="0090066D"/>
    <w:rsid w:val="00900EC9"/>
    <w:rsid w:val="00907051"/>
    <w:rsid w:val="009101B7"/>
    <w:rsid w:val="0091222F"/>
    <w:rsid w:val="00912CF8"/>
    <w:rsid w:val="009132D5"/>
    <w:rsid w:val="00913625"/>
    <w:rsid w:val="009139FE"/>
    <w:rsid w:val="009141C8"/>
    <w:rsid w:val="00914C6A"/>
    <w:rsid w:val="0091629E"/>
    <w:rsid w:val="009164D7"/>
    <w:rsid w:val="00921561"/>
    <w:rsid w:val="00922C1A"/>
    <w:rsid w:val="00923434"/>
    <w:rsid w:val="00923681"/>
    <w:rsid w:val="00926BC5"/>
    <w:rsid w:val="009347E0"/>
    <w:rsid w:val="009353A1"/>
    <w:rsid w:val="00935A2F"/>
    <w:rsid w:val="009371A1"/>
    <w:rsid w:val="00937628"/>
    <w:rsid w:val="0094034E"/>
    <w:rsid w:val="00941397"/>
    <w:rsid w:val="00941785"/>
    <w:rsid w:val="00942EB0"/>
    <w:rsid w:val="009434B8"/>
    <w:rsid w:val="009474DA"/>
    <w:rsid w:val="00951ED9"/>
    <w:rsid w:val="009542AF"/>
    <w:rsid w:val="0095694B"/>
    <w:rsid w:val="00957E75"/>
    <w:rsid w:val="009602F5"/>
    <w:rsid w:val="00963C02"/>
    <w:rsid w:val="00964755"/>
    <w:rsid w:val="00967A64"/>
    <w:rsid w:val="009724B7"/>
    <w:rsid w:val="0097263F"/>
    <w:rsid w:val="009746D0"/>
    <w:rsid w:val="00980732"/>
    <w:rsid w:val="009814E5"/>
    <w:rsid w:val="00981839"/>
    <w:rsid w:val="00982858"/>
    <w:rsid w:val="0098316E"/>
    <w:rsid w:val="00983B19"/>
    <w:rsid w:val="009875C3"/>
    <w:rsid w:val="00987980"/>
    <w:rsid w:val="00990F08"/>
    <w:rsid w:val="0099314F"/>
    <w:rsid w:val="0099351B"/>
    <w:rsid w:val="00993FA3"/>
    <w:rsid w:val="00994127"/>
    <w:rsid w:val="00994B20"/>
    <w:rsid w:val="00995616"/>
    <w:rsid w:val="00995943"/>
    <w:rsid w:val="009A0555"/>
    <w:rsid w:val="009A05EF"/>
    <w:rsid w:val="009A12D6"/>
    <w:rsid w:val="009A2DE8"/>
    <w:rsid w:val="009A333A"/>
    <w:rsid w:val="009A44AF"/>
    <w:rsid w:val="009A463F"/>
    <w:rsid w:val="009A5144"/>
    <w:rsid w:val="009A5A18"/>
    <w:rsid w:val="009A60B7"/>
    <w:rsid w:val="009A7BC4"/>
    <w:rsid w:val="009B0A89"/>
    <w:rsid w:val="009B1662"/>
    <w:rsid w:val="009B5ED6"/>
    <w:rsid w:val="009B5F34"/>
    <w:rsid w:val="009B6BBE"/>
    <w:rsid w:val="009C113E"/>
    <w:rsid w:val="009C2A49"/>
    <w:rsid w:val="009C2E20"/>
    <w:rsid w:val="009C5518"/>
    <w:rsid w:val="009C5CD1"/>
    <w:rsid w:val="009C5DDF"/>
    <w:rsid w:val="009C60FD"/>
    <w:rsid w:val="009C7A95"/>
    <w:rsid w:val="009D0585"/>
    <w:rsid w:val="009D3EC9"/>
    <w:rsid w:val="009D470A"/>
    <w:rsid w:val="009D4DB3"/>
    <w:rsid w:val="009D5FB0"/>
    <w:rsid w:val="009E3BCD"/>
    <w:rsid w:val="009E5AA1"/>
    <w:rsid w:val="009E7D19"/>
    <w:rsid w:val="009F226F"/>
    <w:rsid w:val="009F404E"/>
    <w:rsid w:val="009F4B53"/>
    <w:rsid w:val="009F64BE"/>
    <w:rsid w:val="009F7230"/>
    <w:rsid w:val="00A007A7"/>
    <w:rsid w:val="00A00FAF"/>
    <w:rsid w:val="00A01CF0"/>
    <w:rsid w:val="00A01E2A"/>
    <w:rsid w:val="00A02B5D"/>
    <w:rsid w:val="00A03189"/>
    <w:rsid w:val="00A03CA5"/>
    <w:rsid w:val="00A04D28"/>
    <w:rsid w:val="00A05222"/>
    <w:rsid w:val="00A061E9"/>
    <w:rsid w:val="00A07060"/>
    <w:rsid w:val="00A11169"/>
    <w:rsid w:val="00A13AB0"/>
    <w:rsid w:val="00A15026"/>
    <w:rsid w:val="00A177EF"/>
    <w:rsid w:val="00A239C6"/>
    <w:rsid w:val="00A23DAC"/>
    <w:rsid w:val="00A24012"/>
    <w:rsid w:val="00A24120"/>
    <w:rsid w:val="00A25F23"/>
    <w:rsid w:val="00A26E37"/>
    <w:rsid w:val="00A27E4F"/>
    <w:rsid w:val="00A27EB6"/>
    <w:rsid w:val="00A34376"/>
    <w:rsid w:val="00A35B12"/>
    <w:rsid w:val="00A35CB7"/>
    <w:rsid w:val="00A36F30"/>
    <w:rsid w:val="00A403B6"/>
    <w:rsid w:val="00A41609"/>
    <w:rsid w:val="00A4197F"/>
    <w:rsid w:val="00A43EC4"/>
    <w:rsid w:val="00A4611A"/>
    <w:rsid w:val="00A46EE8"/>
    <w:rsid w:val="00A52B6B"/>
    <w:rsid w:val="00A548D2"/>
    <w:rsid w:val="00A54B12"/>
    <w:rsid w:val="00A553B9"/>
    <w:rsid w:val="00A558BD"/>
    <w:rsid w:val="00A57762"/>
    <w:rsid w:val="00A64B8D"/>
    <w:rsid w:val="00A64E91"/>
    <w:rsid w:val="00A65110"/>
    <w:rsid w:val="00A65F38"/>
    <w:rsid w:val="00A66187"/>
    <w:rsid w:val="00A662CE"/>
    <w:rsid w:val="00A7124E"/>
    <w:rsid w:val="00A71D34"/>
    <w:rsid w:val="00A76383"/>
    <w:rsid w:val="00A76E6A"/>
    <w:rsid w:val="00A77E31"/>
    <w:rsid w:val="00A80D30"/>
    <w:rsid w:val="00A836D8"/>
    <w:rsid w:val="00A84ACD"/>
    <w:rsid w:val="00A853FD"/>
    <w:rsid w:val="00A87707"/>
    <w:rsid w:val="00A90BFB"/>
    <w:rsid w:val="00A91127"/>
    <w:rsid w:val="00A9528F"/>
    <w:rsid w:val="00A97666"/>
    <w:rsid w:val="00AA1446"/>
    <w:rsid w:val="00AA25AB"/>
    <w:rsid w:val="00AA2861"/>
    <w:rsid w:val="00AA5752"/>
    <w:rsid w:val="00AA6D20"/>
    <w:rsid w:val="00AB0268"/>
    <w:rsid w:val="00AB343D"/>
    <w:rsid w:val="00AB35B1"/>
    <w:rsid w:val="00AB54CF"/>
    <w:rsid w:val="00AB6E8D"/>
    <w:rsid w:val="00AC301D"/>
    <w:rsid w:val="00AC4C16"/>
    <w:rsid w:val="00AD13D6"/>
    <w:rsid w:val="00AD2E58"/>
    <w:rsid w:val="00AD4966"/>
    <w:rsid w:val="00AD5D31"/>
    <w:rsid w:val="00AE2DC7"/>
    <w:rsid w:val="00AE2FE1"/>
    <w:rsid w:val="00AE3153"/>
    <w:rsid w:val="00AE39A2"/>
    <w:rsid w:val="00AE5E82"/>
    <w:rsid w:val="00AF4C4D"/>
    <w:rsid w:val="00AF6578"/>
    <w:rsid w:val="00B000D6"/>
    <w:rsid w:val="00B01DEC"/>
    <w:rsid w:val="00B02565"/>
    <w:rsid w:val="00B04061"/>
    <w:rsid w:val="00B04D67"/>
    <w:rsid w:val="00B06AE0"/>
    <w:rsid w:val="00B11039"/>
    <w:rsid w:val="00B1365F"/>
    <w:rsid w:val="00B13A92"/>
    <w:rsid w:val="00B14D63"/>
    <w:rsid w:val="00B179EB"/>
    <w:rsid w:val="00B20733"/>
    <w:rsid w:val="00B25CCC"/>
    <w:rsid w:val="00B26FD8"/>
    <w:rsid w:val="00B31898"/>
    <w:rsid w:val="00B319F5"/>
    <w:rsid w:val="00B335BD"/>
    <w:rsid w:val="00B34428"/>
    <w:rsid w:val="00B34F38"/>
    <w:rsid w:val="00B3590A"/>
    <w:rsid w:val="00B35DAF"/>
    <w:rsid w:val="00B3718A"/>
    <w:rsid w:val="00B41DD5"/>
    <w:rsid w:val="00B42CF4"/>
    <w:rsid w:val="00B44BC5"/>
    <w:rsid w:val="00B44DBE"/>
    <w:rsid w:val="00B4618A"/>
    <w:rsid w:val="00B5007A"/>
    <w:rsid w:val="00B50B65"/>
    <w:rsid w:val="00B524AA"/>
    <w:rsid w:val="00B569F3"/>
    <w:rsid w:val="00B5753F"/>
    <w:rsid w:val="00B61820"/>
    <w:rsid w:val="00B61A18"/>
    <w:rsid w:val="00B6310F"/>
    <w:rsid w:val="00B63403"/>
    <w:rsid w:val="00B6348E"/>
    <w:rsid w:val="00B66662"/>
    <w:rsid w:val="00B66EDA"/>
    <w:rsid w:val="00B7071A"/>
    <w:rsid w:val="00B73713"/>
    <w:rsid w:val="00B743FC"/>
    <w:rsid w:val="00B74D81"/>
    <w:rsid w:val="00B77823"/>
    <w:rsid w:val="00B77B60"/>
    <w:rsid w:val="00B8233E"/>
    <w:rsid w:val="00B82A8F"/>
    <w:rsid w:val="00B82EBE"/>
    <w:rsid w:val="00B83331"/>
    <w:rsid w:val="00B83AB4"/>
    <w:rsid w:val="00B84786"/>
    <w:rsid w:val="00B84810"/>
    <w:rsid w:val="00B85394"/>
    <w:rsid w:val="00B863EE"/>
    <w:rsid w:val="00B86700"/>
    <w:rsid w:val="00B907C9"/>
    <w:rsid w:val="00B9099B"/>
    <w:rsid w:val="00B9338C"/>
    <w:rsid w:val="00B93DF4"/>
    <w:rsid w:val="00B94F84"/>
    <w:rsid w:val="00B953EF"/>
    <w:rsid w:val="00B97061"/>
    <w:rsid w:val="00B975F7"/>
    <w:rsid w:val="00B97A1F"/>
    <w:rsid w:val="00BA043D"/>
    <w:rsid w:val="00BA3BBF"/>
    <w:rsid w:val="00BA530C"/>
    <w:rsid w:val="00BB0A49"/>
    <w:rsid w:val="00BB190C"/>
    <w:rsid w:val="00BB2AA9"/>
    <w:rsid w:val="00BB3CE1"/>
    <w:rsid w:val="00BB73D5"/>
    <w:rsid w:val="00BC04B4"/>
    <w:rsid w:val="00BC11F7"/>
    <w:rsid w:val="00BC19D3"/>
    <w:rsid w:val="00BD201A"/>
    <w:rsid w:val="00BD313B"/>
    <w:rsid w:val="00BD3BF6"/>
    <w:rsid w:val="00BD411D"/>
    <w:rsid w:val="00BD489D"/>
    <w:rsid w:val="00BD6F68"/>
    <w:rsid w:val="00BD7D91"/>
    <w:rsid w:val="00BE2F03"/>
    <w:rsid w:val="00BE487A"/>
    <w:rsid w:val="00BE5F61"/>
    <w:rsid w:val="00BE63E1"/>
    <w:rsid w:val="00BE6630"/>
    <w:rsid w:val="00BF553F"/>
    <w:rsid w:val="00BF55B7"/>
    <w:rsid w:val="00BF666E"/>
    <w:rsid w:val="00BF70C2"/>
    <w:rsid w:val="00C04E49"/>
    <w:rsid w:val="00C05FBB"/>
    <w:rsid w:val="00C0649A"/>
    <w:rsid w:val="00C065A3"/>
    <w:rsid w:val="00C10800"/>
    <w:rsid w:val="00C14FAF"/>
    <w:rsid w:val="00C166E7"/>
    <w:rsid w:val="00C16706"/>
    <w:rsid w:val="00C16F0C"/>
    <w:rsid w:val="00C201F3"/>
    <w:rsid w:val="00C21D61"/>
    <w:rsid w:val="00C21D84"/>
    <w:rsid w:val="00C225A8"/>
    <w:rsid w:val="00C2395E"/>
    <w:rsid w:val="00C25042"/>
    <w:rsid w:val="00C254F4"/>
    <w:rsid w:val="00C25639"/>
    <w:rsid w:val="00C2681D"/>
    <w:rsid w:val="00C27CC1"/>
    <w:rsid w:val="00C3057F"/>
    <w:rsid w:val="00C30C82"/>
    <w:rsid w:val="00C31AFB"/>
    <w:rsid w:val="00C31E0B"/>
    <w:rsid w:val="00C3326D"/>
    <w:rsid w:val="00C352EA"/>
    <w:rsid w:val="00C36B88"/>
    <w:rsid w:val="00C40982"/>
    <w:rsid w:val="00C40DF9"/>
    <w:rsid w:val="00C40E80"/>
    <w:rsid w:val="00C42546"/>
    <w:rsid w:val="00C42EE5"/>
    <w:rsid w:val="00C45ADB"/>
    <w:rsid w:val="00C505C6"/>
    <w:rsid w:val="00C532B3"/>
    <w:rsid w:val="00C53CE9"/>
    <w:rsid w:val="00C621A4"/>
    <w:rsid w:val="00C638BF"/>
    <w:rsid w:val="00C64C94"/>
    <w:rsid w:val="00C7059A"/>
    <w:rsid w:val="00C70772"/>
    <w:rsid w:val="00C70CD4"/>
    <w:rsid w:val="00C807DF"/>
    <w:rsid w:val="00C81F6B"/>
    <w:rsid w:val="00C82BF5"/>
    <w:rsid w:val="00C83B9A"/>
    <w:rsid w:val="00C840B0"/>
    <w:rsid w:val="00C849C8"/>
    <w:rsid w:val="00C86225"/>
    <w:rsid w:val="00C8785C"/>
    <w:rsid w:val="00C87A34"/>
    <w:rsid w:val="00C926AA"/>
    <w:rsid w:val="00C92F85"/>
    <w:rsid w:val="00C93235"/>
    <w:rsid w:val="00CA516C"/>
    <w:rsid w:val="00CA6D57"/>
    <w:rsid w:val="00CB3667"/>
    <w:rsid w:val="00CB5F0C"/>
    <w:rsid w:val="00CB722A"/>
    <w:rsid w:val="00CC08CB"/>
    <w:rsid w:val="00CC1F59"/>
    <w:rsid w:val="00CC367A"/>
    <w:rsid w:val="00CC5A18"/>
    <w:rsid w:val="00CD5608"/>
    <w:rsid w:val="00CD612D"/>
    <w:rsid w:val="00CD7781"/>
    <w:rsid w:val="00CE010A"/>
    <w:rsid w:val="00CE0377"/>
    <w:rsid w:val="00CE08AE"/>
    <w:rsid w:val="00CE1B15"/>
    <w:rsid w:val="00CE267D"/>
    <w:rsid w:val="00CE2DDA"/>
    <w:rsid w:val="00CE6157"/>
    <w:rsid w:val="00CE74BC"/>
    <w:rsid w:val="00CE7507"/>
    <w:rsid w:val="00CF7FCB"/>
    <w:rsid w:val="00D01163"/>
    <w:rsid w:val="00D03FED"/>
    <w:rsid w:val="00D04A07"/>
    <w:rsid w:val="00D066C2"/>
    <w:rsid w:val="00D077CD"/>
    <w:rsid w:val="00D11B28"/>
    <w:rsid w:val="00D11F79"/>
    <w:rsid w:val="00D13BB1"/>
    <w:rsid w:val="00D141B8"/>
    <w:rsid w:val="00D14747"/>
    <w:rsid w:val="00D15B27"/>
    <w:rsid w:val="00D16489"/>
    <w:rsid w:val="00D16BBA"/>
    <w:rsid w:val="00D172D8"/>
    <w:rsid w:val="00D179F4"/>
    <w:rsid w:val="00D2013F"/>
    <w:rsid w:val="00D20229"/>
    <w:rsid w:val="00D221A2"/>
    <w:rsid w:val="00D25BBE"/>
    <w:rsid w:val="00D2616D"/>
    <w:rsid w:val="00D26BC7"/>
    <w:rsid w:val="00D303CB"/>
    <w:rsid w:val="00D32B21"/>
    <w:rsid w:val="00D3424D"/>
    <w:rsid w:val="00D3510C"/>
    <w:rsid w:val="00D36003"/>
    <w:rsid w:val="00D36800"/>
    <w:rsid w:val="00D36E65"/>
    <w:rsid w:val="00D4089E"/>
    <w:rsid w:val="00D40C79"/>
    <w:rsid w:val="00D40D3C"/>
    <w:rsid w:val="00D413C9"/>
    <w:rsid w:val="00D41F20"/>
    <w:rsid w:val="00D449D4"/>
    <w:rsid w:val="00D44A41"/>
    <w:rsid w:val="00D45155"/>
    <w:rsid w:val="00D46065"/>
    <w:rsid w:val="00D475DF"/>
    <w:rsid w:val="00D4784A"/>
    <w:rsid w:val="00D53D66"/>
    <w:rsid w:val="00D5539C"/>
    <w:rsid w:val="00D5584B"/>
    <w:rsid w:val="00D56C23"/>
    <w:rsid w:val="00D60827"/>
    <w:rsid w:val="00D61117"/>
    <w:rsid w:val="00D62937"/>
    <w:rsid w:val="00D70217"/>
    <w:rsid w:val="00D72D6E"/>
    <w:rsid w:val="00D740DB"/>
    <w:rsid w:val="00D7543D"/>
    <w:rsid w:val="00D77423"/>
    <w:rsid w:val="00D87327"/>
    <w:rsid w:val="00D90F16"/>
    <w:rsid w:val="00D91A02"/>
    <w:rsid w:val="00D925F3"/>
    <w:rsid w:val="00D926AB"/>
    <w:rsid w:val="00D926F1"/>
    <w:rsid w:val="00D95B39"/>
    <w:rsid w:val="00DA04AD"/>
    <w:rsid w:val="00DA1569"/>
    <w:rsid w:val="00DA2A9D"/>
    <w:rsid w:val="00DA2DAA"/>
    <w:rsid w:val="00DA3889"/>
    <w:rsid w:val="00DA6A94"/>
    <w:rsid w:val="00DB0622"/>
    <w:rsid w:val="00DB1470"/>
    <w:rsid w:val="00DB1D6B"/>
    <w:rsid w:val="00DB2853"/>
    <w:rsid w:val="00DB2960"/>
    <w:rsid w:val="00DB78BA"/>
    <w:rsid w:val="00DC11F9"/>
    <w:rsid w:val="00DC18A8"/>
    <w:rsid w:val="00DC27AE"/>
    <w:rsid w:val="00DC2D37"/>
    <w:rsid w:val="00DC5B6B"/>
    <w:rsid w:val="00DC5E2F"/>
    <w:rsid w:val="00DD03EB"/>
    <w:rsid w:val="00DD1443"/>
    <w:rsid w:val="00DD2A7D"/>
    <w:rsid w:val="00DD2F25"/>
    <w:rsid w:val="00DD4934"/>
    <w:rsid w:val="00DD55C1"/>
    <w:rsid w:val="00DD5B2A"/>
    <w:rsid w:val="00DD6A0F"/>
    <w:rsid w:val="00DD6ADA"/>
    <w:rsid w:val="00DD7E25"/>
    <w:rsid w:val="00DD7EC6"/>
    <w:rsid w:val="00DE12AE"/>
    <w:rsid w:val="00DE1CE9"/>
    <w:rsid w:val="00DE2008"/>
    <w:rsid w:val="00DE34E5"/>
    <w:rsid w:val="00DE57C0"/>
    <w:rsid w:val="00DE5D29"/>
    <w:rsid w:val="00DE7838"/>
    <w:rsid w:val="00DF237C"/>
    <w:rsid w:val="00DF282E"/>
    <w:rsid w:val="00DF3A58"/>
    <w:rsid w:val="00DF438C"/>
    <w:rsid w:val="00DF4475"/>
    <w:rsid w:val="00DF58A7"/>
    <w:rsid w:val="00DF6996"/>
    <w:rsid w:val="00DF6E5F"/>
    <w:rsid w:val="00DF7827"/>
    <w:rsid w:val="00E04171"/>
    <w:rsid w:val="00E04A99"/>
    <w:rsid w:val="00E051D8"/>
    <w:rsid w:val="00E0572B"/>
    <w:rsid w:val="00E103D6"/>
    <w:rsid w:val="00E10C7E"/>
    <w:rsid w:val="00E10EDD"/>
    <w:rsid w:val="00E130DA"/>
    <w:rsid w:val="00E13E0E"/>
    <w:rsid w:val="00E23C92"/>
    <w:rsid w:val="00E251FA"/>
    <w:rsid w:val="00E2532D"/>
    <w:rsid w:val="00E2689E"/>
    <w:rsid w:val="00E2758E"/>
    <w:rsid w:val="00E279CF"/>
    <w:rsid w:val="00E31185"/>
    <w:rsid w:val="00E336E8"/>
    <w:rsid w:val="00E3562F"/>
    <w:rsid w:val="00E3671C"/>
    <w:rsid w:val="00E374C2"/>
    <w:rsid w:val="00E41C3F"/>
    <w:rsid w:val="00E471B5"/>
    <w:rsid w:val="00E472CA"/>
    <w:rsid w:val="00E51478"/>
    <w:rsid w:val="00E53E1A"/>
    <w:rsid w:val="00E56694"/>
    <w:rsid w:val="00E57A08"/>
    <w:rsid w:val="00E6086E"/>
    <w:rsid w:val="00E61E61"/>
    <w:rsid w:val="00E61F2F"/>
    <w:rsid w:val="00E65B47"/>
    <w:rsid w:val="00E71ABE"/>
    <w:rsid w:val="00E7393A"/>
    <w:rsid w:val="00E73B9B"/>
    <w:rsid w:val="00E748BD"/>
    <w:rsid w:val="00E74ADC"/>
    <w:rsid w:val="00E76D58"/>
    <w:rsid w:val="00E81209"/>
    <w:rsid w:val="00E81B2B"/>
    <w:rsid w:val="00E81BAA"/>
    <w:rsid w:val="00E82894"/>
    <w:rsid w:val="00E83C36"/>
    <w:rsid w:val="00E85849"/>
    <w:rsid w:val="00E8650A"/>
    <w:rsid w:val="00E87B7C"/>
    <w:rsid w:val="00E93D7D"/>
    <w:rsid w:val="00E942FD"/>
    <w:rsid w:val="00E94B4E"/>
    <w:rsid w:val="00EA1DB8"/>
    <w:rsid w:val="00EA2143"/>
    <w:rsid w:val="00EA55BB"/>
    <w:rsid w:val="00EA5C8C"/>
    <w:rsid w:val="00EA5F8B"/>
    <w:rsid w:val="00EA5FDC"/>
    <w:rsid w:val="00EA67D6"/>
    <w:rsid w:val="00EA689B"/>
    <w:rsid w:val="00EA747B"/>
    <w:rsid w:val="00EB6FF2"/>
    <w:rsid w:val="00EC2757"/>
    <w:rsid w:val="00EC5DF8"/>
    <w:rsid w:val="00ED033C"/>
    <w:rsid w:val="00ED177C"/>
    <w:rsid w:val="00ED30F8"/>
    <w:rsid w:val="00ED6929"/>
    <w:rsid w:val="00ED69B4"/>
    <w:rsid w:val="00EE06BE"/>
    <w:rsid w:val="00EE168B"/>
    <w:rsid w:val="00EE1F73"/>
    <w:rsid w:val="00EF3F14"/>
    <w:rsid w:val="00EF4E6D"/>
    <w:rsid w:val="00EF5FA0"/>
    <w:rsid w:val="00EF7A82"/>
    <w:rsid w:val="00EF7DD0"/>
    <w:rsid w:val="00F03AC2"/>
    <w:rsid w:val="00F04142"/>
    <w:rsid w:val="00F041F7"/>
    <w:rsid w:val="00F05552"/>
    <w:rsid w:val="00F05C9F"/>
    <w:rsid w:val="00F072C4"/>
    <w:rsid w:val="00F07878"/>
    <w:rsid w:val="00F17908"/>
    <w:rsid w:val="00F20D57"/>
    <w:rsid w:val="00F2110D"/>
    <w:rsid w:val="00F21E1F"/>
    <w:rsid w:val="00F348E9"/>
    <w:rsid w:val="00F34C14"/>
    <w:rsid w:val="00F40275"/>
    <w:rsid w:val="00F40CF9"/>
    <w:rsid w:val="00F4135A"/>
    <w:rsid w:val="00F42F26"/>
    <w:rsid w:val="00F445B7"/>
    <w:rsid w:val="00F44AE4"/>
    <w:rsid w:val="00F45E6A"/>
    <w:rsid w:val="00F460C5"/>
    <w:rsid w:val="00F47DB6"/>
    <w:rsid w:val="00F526EF"/>
    <w:rsid w:val="00F52DF5"/>
    <w:rsid w:val="00F5480E"/>
    <w:rsid w:val="00F55A51"/>
    <w:rsid w:val="00F56174"/>
    <w:rsid w:val="00F57D0B"/>
    <w:rsid w:val="00F60A74"/>
    <w:rsid w:val="00F60A79"/>
    <w:rsid w:val="00F61697"/>
    <w:rsid w:val="00F61CFC"/>
    <w:rsid w:val="00F64414"/>
    <w:rsid w:val="00F6567E"/>
    <w:rsid w:val="00F67D82"/>
    <w:rsid w:val="00F72572"/>
    <w:rsid w:val="00F72F55"/>
    <w:rsid w:val="00F73E64"/>
    <w:rsid w:val="00F7578F"/>
    <w:rsid w:val="00F76888"/>
    <w:rsid w:val="00F77BD9"/>
    <w:rsid w:val="00F80CCA"/>
    <w:rsid w:val="00F83877"/>
    <w:rsid w:val="00F84BE6"/>
    <w:rsid w:val="00F92790"/>
    <w:rsid w:val="00FA0582"/>
    <w:rsid w:val="00FA23AF"/>
    <w:rsid w:val="00FA52C7"/>
    <w:rsid w:val="00FB039D"/>
    <w:rsid w:val="00FB0ABF"/>
    <w:rsid w:val="00FB148F"/>
    <w:rsid w:val="00FB168D"/>
    <w:rsid w:val="00FB1C34"/>
    <w:rsid w:val="00FB3111"/>
    <w:rsid w:val="00FB5725"/>
    <w:rsid w:val="00FC19E0"/>
    <w:rsid w:val="00FC2A75"/>
    <w:rsid w:val="00FC5A63"/>
    <w:rsid w:val="00FC6E7D"/>
    <w:rsid w:val="00FD5D4E"/>
    <w:rsid w:val="00FD63D5"/>
    <w:rsid w:val="00FD751C"/>
    <w:rsid w:val="00FE1039"/>
    <w:rsid w:val="00FE272B"/>
    <w:rsid w:val="00FE70E3"/>
    <w:rsid w:val="00FE77D9"/>
    <w:rsid w:val="00FF0910"/>
    <w:rsid w:val="00FF1B9B"/>
    <w:rsid w:val="00FF6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8E44"/>
  <w15:chartTrackingRefBased/>
  <w15:docId w15:val="{1C404AD1-E38D-4F60-9D07-3B45E8E4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4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40D4"/>
    <w:pPr>
      <w:spacing w:after="0" w:line="240" w:lineRule="auto"/>
    </w:pPr>
    <w:rPr>
      <w:rFonts w:ascii="Arial" w:hAnsi="Arial"/>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ußnotentext Char,fn,Footnote ak,FußnotentextE,Footnote ak Carattere"/>
    <w:basedOn w:val="Normal"/>
    <w:link w:val="FootnoteTextChar"/>
    <w:uiPriority w:val="99"/>
    <w:unhideWhenUsed/>
    <w:rsid w:val="00DB1470"/>
    <w:pPr>
      <w:spacing w:after="0" w:line="240" w:lineRule="auto"/>
    </w:pPr>
    <w:rPr>
      <w:sz w:val="20"/>
      <w:szCs w:val="20"/>
    </w:rPr>
  </w:style>
  <w:style w:type="character" w:customStyle="1" w:styleId="FootnoteTextChar">
    <w:name w:val="Footnote Text Char"/>
    <w:aliases w:val="Fußnotentext Char Char,fn Char,Footnote ak Char,FußnotentextE Char,Footnote ak Carattere Char"/>
    <w:basedOn w:val="DefaultParagraphFont"/>
    <w:link w:val="FootnoteText"/>
    <w:uiPriority w:val="99"/>
    <w:rsid w:val="00DB1470"/>
    <w:rPr>
      <w:sz w:val="20"/>
      <w:szCs w:val="20"/>
    </w:rPr>
  </w:style>
  <w:style w:type="character" w:styleId="FootnoteReference">
    <w:name w:val="footnote reference"/>
    <w:basedOn w:val="DefaultParagraphFont"/>
    <w:uiPriority w:val="99"/>
    <w:unhideWhenUsed/>
    <w:rsid w:val="00DB1470"/>
    <w:rPr>
      <w:vertAlign w:val="superscript"/>
    </w:rPr>
  </w:style>
  <w:style w:type="paragraph" w:customStyle="1" w:styleId="FigureHeader">
    <w:name w:val="Figure Header"/>
    <w:basedOn w:val="Normal"/>
    <w:next w:val="Normal"/>
    <w:qFormat/>
    <w:rsid w:val="009E5AA1"/>
    <w:pPr>
      <w:keepNext/>
      <w:keepLines/>
      <w:spacing w:before="240" w:after="0" w:line="340" w:lineRule="exact"/>
      <w:jc w:val="both"/>
    </w:pPr>
    <w:rPr>
      <w:rFonts w:ascii="Times New Roman" w:eastAsia="Times New Roman" w:hAnsi="Times New Roman" w:cs="Times New Roman"/>
      <w:szCs w:val="20"/>
      <w:lang w:eastAsia="de-DE"/>
    </w:rPr>
  </w:style>
  <w:style w:type="character" w:styleId="CommentReference">
    <w:name w:val="annotation reference"/>
    <w:basedOn w:val="DefaultParagraphFont"/>
    <w:uiPriority w:val="99"/>
    <w:semiHidden/>
    <w:unhideWhenUsed/>
    <w:rsid w:val="009E5AA1"/>
    <w:rPr>
      <w:sz w:val="16"/>
      <w:szCs w:val="16"/>
    </w:rPr>
  </w:style>
  <w:style w:type="paragraph" w:customStyle="1" w:styleId="Standard2ndparagraph">
    <w:name w:val="Standard 2nd paragraph"/>
    <w:basedOn w:val="Normal"/>
    <w:link w:val="Standard2ndparagraphZchn"/>
    <w:qFormat/>
    <w:rsid w:val="009E5AA1"/>
    <w:pPr>
      <w:spacing w:before="120" w:after="0" w:line="480" w:lineRule="auto"/>
      <w:jc w:val="both"/>
    </w:pPr>
    <w:rPr>
      <w:rFonts w:ascii="Times New Roman" w:eastAsia="Times New Roman" w:hAnsi="Times New Roman" w:cs="Times New Roman"/>
      <w:sz w:val="24"/>
      <w:szCs w:val="20"/>
      <w:lang w:val="en-GB" w:eastAsia="de-DE"/>
    </w:rPr>
  </w:style>
  <w:style w:type="character" w:customStyle="1" w:styleId="Standard2ndparagraphZchn">
    <w:name w:val="Standard 2nd paragraph Zchn"/>
    <w:basedOn w:val="DefaultParagraphFont"/>
    <w:link w:val="Standard2ndparagraph"/>
    <w:locked/>
    <w:rsid w:val="009E5AA1"/>
    <w:rPr>
      <w:rFonts w:ascii="Times New Roman" w:eastAsia="Times New Roman" w:hAnsi="Times New Roman" w:cs="Times New Roman"/>
      <w:sz w:val="24"/>
      <w:szCs w:val="20"/>
      <w:lang w:val="en-GB" w:eastAsia="de-DE"/>
    </w:rPr>
  </w:style>
  <w:style w:type="paragraph" w:styleId="CommentText">
    <w:name w:val="annotation text"/>
    <w:basedOn w:val="Normal"/>
    <w:link w:val="CommentTextChar"/>
    <w:uiPriority w:val="99"/>
    <w:unhideWhenUsed/>
    <w:rsid w:val="009E5AA1"/>
    <w:pPr>
      <w:spacing w:before="120" w:after="0" w:line="240" w:lineRule="auto"/>
      <w:jc w:val="both"/>
    </w:pPr>
    <w:rPr>
      <w:rFonts w:ascii="Times New Roman" w:eastAsia="Times New Roman" w:hAnsi="Times New Roman" w:cs="Times New Roman"/>
      <w:sz w:val="20"/>
      <w:szCs w:val="20"/>
      <w:lang w:eastAsia="de-DE"/>
    </w:rPr>
  </w:style>
  <w:style w:type="character" w:customStyle="1" w:styleId="CommentTextChar">
    <w:name w:val="Comment Text Char"/>
    <w:basedOn w:val="DefaultParagraphFont"/>
    <w:link w:val="CommentText"/>
    <w:uiPriority w:val="99"/>
    <w:rsid w:val="009E5AA1"/>
    <w:rPr>
      <w:rFonts w:ascii="Times New Roman" w:eastAsia="Times New Roman" w:hAnsi="Times New Roman" w:cs="Times New Roman"/>
      <w:sz w:val="20"/>
      <w:szCs w:val="20"/>
      <w:lang w:eastAsia="de-DE"/>
    </w:rPr>
  </w:style>
  <w:style w:type="paragraph" w:customStyle="1" w:styleId="Formel">
    <w:name w:val="Formel"/>
    <w:basedOn w:val="Normal"/>
    <w:next w:val="Normal"/>
    <w:qFormat/>
    <w:rsid w:val="009E5AA1"/>
    <w:pPr>
      <w:numPr>
        <w:numId w:val="1"/>
      </w:numPr>
      <w:spacing w:before="240" w:after="240" w:line="400" w:lineRule="atLeast"/>
      <w:jc w:val="both"/>
    </w:pPr>
    <w:rPr>
      <w:rFonts w:ascii="Times New Roman" w:eastAsia="Times New Roman" w:hAnsi="Times New Roman" w:cs="Times New Roman"/>
      <w:noProof/>
      <w:szCs w:val="20"/>
      <w:lang w:val="de-DE" w:eastAsia="de-DE"/>
    </w:rPr>
  </w:style>
  <w:style w:type="paragraph" w:styleId="BalloonText">
    <w:name w:val="Balloon Text"/>
    <w:basedOn w:val="Normal"/>
    <w:link w:val="BalloonTextChar"/>
    <w:uiPriority w:val="99"/>
    <w:semiHidden/>
    <w:unhideWhenUsed/>
    <w:rsid w:val="009E5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AA1"/>
    <w:rPr>
      <w:rFonts w:ascii="Segoe UI" w:hAnsi="Segoe UI" w:cs="Segoe UI"/>
      <w:sz w:val="18"/>
      <w:szCs w:val="18"/>
    </w:rPr>
  </w:style>
  <w:style w:type="paragraph" w:customStyle="1" w:styleId="Standardeinz">
    <w:name w:val="Standardeinz"/>
    <w:basedOn w:val="Normal"/>
    <w:qFormat/>
    <w:rsid w:val="008D7A5D"/>
    <w:pPr>
      <w:spacing w:after="200" w:line="360" w:lineRule="auto"/>
      <w:ind w:firstLine="284"/>
      <w:jc w:val="both"/>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A74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747B"/>
    <w:pPr>
      <w:ind w:left="720"/>
      <w:contextualSpacing/>
    </w:pPr>
  </w:style>
  <w:style w:type="character" w:styleId="PlaceholderText">
    <w:name w:val="Placeholder Text"/>
    <w:basedOn w:val="DefaultParagraphFont"/>
    <w:uiPriority w:val="99"/>
    <w:semiHidden/>
    <w:rsid w:val="006C1ABE"/>
    <w:rPr>
      <w:color w:val="808080"/>
    </w:rPr>
  </w:style>
  <w:style w:type="paragraph" w:customStyle="1" w:styleId="APFigure">
    <w:name w:val="APFigure"/>
    <w:basedOn w:val="Normal"/>
    <w:qFormat/>
    <w:rsid w:val="00690ECB"/>
    <w:pPr>
      <w:keepNext/>
      <w:keepLines/>
      <w:numPr>
        <w:numId w:val="4"/>
      </w:numPr>
      <w:tabs>
        <w:tab w:val="left" w:pos="1701"/>
      </w:tabs>
      <w:spacing w:before="120" w:after="0" w:line="240" w:lineRule="auto"/>
      <w:ind w:left="1418"/>
    </w:pPr>
    <w:rPr>
      <w:rFonts w:ascii="Arial" w:eastAsia="Times New Roman" w:hAnsi="Arial" w:cs="Times New Roman"/>
      <w:b/>
      <w:sz w:val="24"/>
      <w:szCs w:val="20"/>
      <w:lang w:val="en-GB" w:eastAsia="de-DE"/>
    </w:rPr>
  </w:style>
  <w:style w:type="paragraph" w:styleId="CommentSubject">
    <w:name w:val="annotation subject"/>
    <w:basedOn w:val="CommentText"/>
    <w:next w:val="CommentText"/>
    <w:link w:val="CommentSubjectChar"/>
    <w:uiPriority w:val="99"/>
    <w:semiHidden/>
    <w:unhideWhenUsed/>
    <w:rsid w:val="00D179F4"/>
    <w:pPr>
      <w:spacing w:before="0" w:after="16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D179F4"/>
    <w:rPr>
      <w:rFonts w:ascii="Times New Roman" w:eastAsia="Times New Roman" w:hAnsi="Times New Roman" w:cs="Times New Roman"/>
      <w:b/>
      <w:bCs/>
      <w:sz w:val="20"/>
      <w:szCs w:val="20"/>
      <w:lang w:eastAsia="de-DE"/>
    </w:rPr>
  </w:style>
  <w:style w:type="table" w:styleId="PlainTable3">
    <w:name w:val="Plain Table 3"/>
    <w:basedOn w:val="TableNormal"/>
    <w:uiPriority w:val="43"/>
    <w:rsid w:val="008B79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8B79B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54B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179EB"/>
    <w:pPr>
      <w:outlineLvl w:val="9"/>
    </w:pPr>
  </w:style>
  <w:style w:type="paragraph" w:styleId="TOC1">
    <w:name w:val="toc 1"/>
    <w:basedOn w:val="Normal"/>
    <w:next w:val="Normal"/>
    <w:autoRedefine/>
    <w:uiPriority w:val="39"/>
    <w:unhideWhenUsed/>
    <w:rsid w:val="00B179EB"/>
    <w:pPr>
      <w:spacing w:after="100"/>
    </w:pPr>
  </w:style>
  <w:style w:type="character" w:styleId="Hyperlink">
    <w:name w:val="Hyperlink"/>
    <w:basedOn w:val="DefaultParagraphFont"/>
    <w:uiPriority w:val="99"/>
    <w:unhideWhenUsed/>
    <w:rsid w:val="00B179EB"/>
    <w:rPr>
      <w:color w:val="0563C1" w:themeColor="hyperlink"/>
      <w:u w:val="single"/>
    </w:rPr>
  </w:style>
  <w:style w:type="paragraph" w:styleId="Bibliography">
    <w:name w:val="Bibliography"/>
    <w:basedOn w:val="Normal"/>
    <w:next w:val="Normal"/>
    <w:uiPriority w:val="37"/>
    <w:unhideWhenUsed/>
    <w:rsid w:val="00B179EB"/>
  </w:style>
  <w:style w:type="character" w:customStyle="1" w:styleId="Heading2Char">
    <w:name w:val="Heading 2 Char"/>
    <w:basedOn w:val="DefaultParagraphFont"/>
    <w:link w:val="Heading2"/>
    <w:uiPriority w:val="9"/>
    <w:rsid w:val="005562D7"/>
    <w:rPr>
      <w:rFonts w:asciiTheme="majorHAnsi" w:eastAsiaTheme="majorEastAsia" w:hAnsiTheme="majorHAnsi" w:cstheme="majorBidi"/>
      <w:color w:val="2E74B5" w:themeColor="accent1" w:themeShade="BF"/>
      <w:sz w:val="26"/>
      <w:szCs w:val="26"/>
    </w:rPr>
  </w:style>
  <w:style w:type="table" w:customStyle="1" w:styleId="HellesRaster4">
    <w:name w:val="Helles Raster4"/>
    <w:basedOn w:val="TableNormal"/>
    <w:uiPriority w:val="62"/>
    <w:rsid w:val="00963C02"/>
    <w:pPr>
      <w:spacing w:after="0" w:line="240" w:lineRule="auto"/>
    </w:pPr>
    <w:rPr>
      <w:rFonts w:ascii="Arial" w:eastAsia="Times New Roman" w:hAnsi="Arial" w:cs="Arial"/>
      <w:lang w:val="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963C02"/>
    <w:pPr>
      <w:spacing w:after="200" w:line="240" w:lineRule="auto"/>
    </w:pPr>
    <w:rPr>
      <w:i/>
      <w:iCs/>
      <w:color w:val="44546A" w:themeColor="text2"/>
      <w:sz w:val="18"/>
      <w:szCs w:val="18"/>
    </w:rPr>
  </w:style>
  <w:style w:type="paragraph" w:styleId="NormalWeb">
    <w:name w:val="Normal (Web)"/>
    <w:basedOn w:val="Normal"/>
    <w:uiPriority w:val="99"/>
    <w:unhideWhenUsed/>
    <w:rsid w:val="00922C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81212">
      <w:bodyDiv w:val="1"/>
      <w:marLeft w:val="0"/>
      <w:marRight w:val="0"/>
      <w:marTop w:val="0"/>
      <w:marBottom w:val="0"/>
      <w:divBdr>
        <w:top w:val="none" w:sz="0" w:space="0" w:color="auto"/>
        <w:left w:val="none" w:sz="0" w:space="0" w:color="auto"/>
        <w:bottom w:val="none" w:sz="0" w:space="0" w:color="auto"/>
        <w:right w:val="none" w:sz="0" w:space="0" w:color="auto"/>
      </w:divBdr>
    </w:div>
    <w:div w:id="361710909">
      <w:bodyDiv w:val="1"/>
      <w:marLeft w:val="0"/>
      <w:marRight w:val="0"/>
      <w:marTop w:val="0"/>
      <w:marBottom w:val="0"/>
      <w:divBdr>
        <w:top w:val="none" w:sz="0" w:space="0" w:color="auto"/>
        <w:left w:val="none" w:sz="0" w:space="0" w:color="auto"/>
        <w:bottom w:val="none" w:sz="0" w:space="0" w:color="auto"/>
        <w:right w:val="none" w:sz="0" w:space="0" w:color="auto"/>
      </w:divBdr>
    </w:div>
    <w:div w:id="395980237">
      <w:bodyDiv w:val="1"/>
      <w:marLeft w:val="0"/>
      <w:marRight w:val="0"/>
      <w:marTop w:val="0"/>
      <w:marBottom w:val="0"/>
      <w:divBdr>
        <w:top w:val="none" w:sz="0" w:space="0" w:color="auto"/>
        <w:left w:val="none" w:sz="0" w:space="0" w:color="auto"/>
        <w:bottom w:val="none" w:sz="0" w:space="0" w:color="auto"/>
        <w:right w:val="none" w:sz="0" w:space="0" w:color="auto"/>
      </w:divBdr>
    </w:div>
    <w:div w:id="428039879">
      <w:bodyDiv w:val="1"/>
      <w:marLeft w:val="0"/>
      <w:marRight w:val="0"/>
      <w:marTop w:val="0"/>
      <w:marBottom w:val="0"/>
      <w:divBdr>
        <w:top w:val="none" w:sz="0" w:space="0" w:color="auto"/>
        <w:left w:val="none" w:sz="0" w:space="0" w:color="auto"/>
        <w:bottom w:val="none" w:sz="0" w:space="0" w:color="auto"/>
        <w:right w:val="none" w:sz="0" w:space="0" w:color="auto"/>
      </w:divBdr>
      <w:divsChild>
        <w:div w:id="1503426713">
          <w:marLeft w:val="0"/>
          <w:marRight w:val="0"/>
          <w:marTop w:val="0"/>
          <w:marBottom w:val="0"/>
          <w:divBdr>
            <w:top w:val="none" w:sz="0" w:space="0" w:color="auto"/>
            <w:left w:val="none" w:sz="0" w:space="0" w:color="auto"/>
            <w:bottom w:val="none" w:sz="0" w:space="0" w:color="auto"/>
            <w:right w:val="none" w:sz="0" w:space="0" w:color="auto"/>
          </w:divBdr>
          <w:divsChild>
            <w:div w:id="981157919">
              <w:marLeft w:val="0"/>
              <w:marRight w:val="0"/>
              <w:marTop w:val="0"/>
              <w:marBottom w:val="0"/>
              <w:divBdr>
                <w:top w:val="none" w:sz="0" w:space="0" w:color="auto"/>
                <w:left w:val="none" w:sz="0" w:space="0" w:color="auto"/>
                <w:bottom w:val="none" w:sz="0" w:space="0" w:color="auto"/>
                <w:right w:val="none" w:sz="0" w:space="0" w:color="auto"/>
              </w:divBdr>
              <w:divsChild>
                <w:div w:id="1476681089">
                  <w:marLeft w:val="0"/>
                  <w:marRight w:val="0"/>
                  <w:marTop w:val="0"/>
                  <w:marBottom w:val="0"/>
                  <w:divBdr>
                    <w:top w:val="none" w:sz="0" w:space="0" w:color="auto"/>
                    <w:left w:val="none" w:sz="0" w:space="0" w:color="auto"/>
                    <w:bottom w:val="none" w:sz="0" w:space="0" w:color="auto"/>
                    <w:right w:val="none" w:sz="0" w:space="0" w:color="auto"/>
                  </w:divBdr>
                  <w:divsChild>
                    <w:div w:id="6486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8225">
          <w:marLeft w:val="0"/>
          <w:marRight w:val="0"/>
          <w:marTop w:val="0"/>
          <w:marBottom w:val="0"/>
          <w:divBdr>
            <w:top w:val="none" w:sz="0" w:space="0" w:color="auto"/>
            <w:left w:val="none" w:sz="0" w:space="0" w:color="auto"/>
            <w:bottom w:val="none" w:sz="0" w:space="0" w:color="auto"/>
            <w:right w:val="none" w:sz="0" w:space="0" w:color="auto"/>
          </w:divBdr>
          <w:divsChild>
            <w:div w:id="766390308">
              <w:marLeft w:val="0"/>
              <w:marRight w:val="0"/>
              <w:marTop w:val="0"/>
              <w:marBottom w:val="0"/>
              <w:divBdr>
                <w:top w:val="none" w:sz="0" w:space="0" w:color="auto"/>
                <w:left w:val="none" w:sz="0" w:space="0" w:color="auto"/>
                <w:bottom w:val="none" w:sz="0" w:space="0" w:color="auto"/>
                <w:right w:val="none" w:sz="0" w:space="0" w:color="auto"/>
              </w:divBdr>
            </w:div>
            <w:div w:id="1607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1970">
      <w:bodyDiv w:val="1"/>
      <w:marLeft w:val="0"/>
      <w:marRight w:val="0"/>
      <w:marTop w:val="0"/>
      <w:marBottom w:val="0"/>
      <w:divBdr>
        <w:top w:val="none" w:sz="0" w:space="0" w:color="auto"/>
        <w:left w:val="none" w:sz="0" w:space="0" w:color="auto"/>
        <w:bottom w:val="none" w:sz="0" w:space="0" w:color="auto"/>
        <w:right w:val="none" w:sz="0" w:space="0" w:color="auto"/>
      </w:divBdr>
    </w:div>
    <w:div w:id="655033714">
      <w:bodyDiv w:val="1"/>
      <w:marLeft w:val="0"/>
      <w:marRight w:val="0"/>
      <w:marTop w:val="0"/>
      <w:marBottom w:val="0"/>
      <w:divBdr>
        <w:top w:val="none" w:sz="0" w:space="0" w:color="auto"/>
        <w:left w:val="none" w:sz="0" w:space="0" w:color="auto"/>
        <w:bottom w:val="none" w:sz="0" w:space="0" w:color="auto"/>
        <w:right w:val="none" w:sz="0" w:space="0" w:color="auto"/>
      </w:divBdr>
    </w:div>
    <w:div w:id="699235972">
      <w:bodyDiv w:val="1"/>
      <w:marLeft w:val="0"/>
      <w:marRight w:val="0"/>
      <w:marTop w:val="0"/>
      <w:marBottom w:val="0"/>
      <w:divBdr>
        <w:top w:val="none" w:sz="0" w:space="0" w:color="auto"/>
        <w:left w:val="none" w:sz="0" w:space="0" w:color="auto"/>
        <w:bottom w:val="none" w:sz="0" w:space="0" w:color="auto"/>
        <w:right w:val="none" w:sz="0" w:space="0" w:color="auto"/>
      </w:divBdr>
    </w:div>
    <w:div w:id="806820463">
      <w:bodyDiv w:val="1"/>
      <w:marLeft w:val="0"/>
      <w:marRight w:val="0"/>
      <w:marTop w:val="0"/>
      <w:marBottom w:val="0"/>
      <w:divBdr>
        <w:top w:val="none" w:sz="0" w:space="0" w:color="auto"/>
        <w:left w:val="none" w:sz="0" w:space="0" w:color="auto"/>
        <w:bottom w:val="none" w:sz="0" w:space="0" w:color="auto"/>
        <w:right w:val="none" w:sz="0" w:space="0" w:color="auto"/>
      </w:divBdr>
    </w:div>
    <w:div w:id="1524247281">
      <w:bodyDiv w:val="1"/>
      <w:marLeft w:val="0"/>
      <w:marRight w:val="0"/>
      <w:marTop w:val="0"/>
      <w:marBottom w:val="0"/>
      <w:divBdr>
        <w:top w:val="none" w:sz="0" w:space="0" w:color="auto"/>
        <w:left w:val="none" w:sz="0" w:space="0" w:color="auto"/>
        <w:bottom w:val="none" w:sz="0" w:space="0" w:color="auto"/>
        <w:right w:val="none" w:sz="0" w:space="0" w:color="auto"/>
      </w:divBdr>
    </w:div>
    <w:div w:id="1919513500">
      <w:bodyDiv w:val="1"/>
      <w:marLeft w:val="0"/>
      <w:marRight w:val="0"/>
      <w:marTop w:val="0"/>
      <w:marBottom w:val="0"/>
      <w:divBdr>
        <w:top w:val="none" w:sz="0" w:space="0" w:color="auto"/>
        <w:left w:val="none" w:sz="0" w:space="0" w:color="auto"/>
        <w:bottom w:val="none" w:sz="0" w:space="0" w:color="auto"/>
        <w:right w:val="none" w:sz="0" w:space="0" w:color="auto"/>
      </w:divBdr>
    </w:div>
    <w:div w:id="1951468689">
      <w:bodyDiv w:val="1"/>
      <w:marLeft w:val="0"/>
      <w:marRight w:val="0"/>
      <w:marTop w:val="0"/>
      <w:marBottom w:val="0"/>
      <w:divBdr>
        <w:top w:val="none" w:sz="0" w:space="0" w:color="auto"/>
        <w:left w:val="none" w:sz="0" w:space="0" w:color="auto"/>
        <w:bottom w:val="none" w:sz="0" w:space="0" w:color="auto"/>
        <w:right w:val="none" w:sz="0" w:space="0" w:color="auto"/>
      </w:divBdr>
    </w:div>
    <w:div w:id="1975136129">
      <w:bodyDiv w:val="1"/>
      <w:marLeft w:val="0"/>
      <w:marRight w:val="0"/>
      <w:marTop w:val="0"/>
      <w:marBottom w:val="0"/>
      <w:divBdr>
        <w:top w:val="none" w:sz="0" w:space="0" w:color="auto"/>
        <w:left w:val="none" w:sz="0" w:space="0" w:color="auto"/>
        <w:bottom w:val="none" w:sz="0" w:space="0" w:color="auto"/>
        <w:right w:val="none" w:sz="0" w:space="0" w:color="auto"/>
      </w:divBdr>
    </w:div>
    <w:div w:id="2079210860">
      <w:bodyDiv w:val="1"/>
      <w:marLeft w:val="0"/>
      <w:marRight w:val="0"/>
      <w:marTop w:val="0"/>
      <w:marBottom w:val="0"/>
      <w:divBdr>
        <w:top w:val="none" w:sz="0" w:space="0" w:color="auto"/>
        <w:left w:val="none" w:sz="0" w:space="0" w:color="auto"/>
        <w:bottom w:val="none" w:sz="0" w:space="0" w:color="auto"/>
        <w:right w:val="none" w:sz="0" w:space="0" w:color="auto"/>
      </w:divBdr>
    </w:div>
    <w:div w:id="21409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ajae.12336" TargetMode="External"/><Relationship Id="rId5" Type="http://schemas.openxmlformats.org/officeDocument/2006/relationships/webSettings" Target="webSettings.xml"/><Relationship Id="rId10" Type="http://schemas.openxmlformats.org/officeDocument/2006/relationships/hyperlink" Target="https://gitlab.uni-koblenz.de/hamedkhalili/covid_ai_project/-/tree/main/p_1"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RHo60</b:Tag>
    <b:SourceType>Book</b:SourceType>
    <b:Guid>{9C9984A7-D285-4384-8AA5-EB0E0D047E69}</b:Guid>
    <b:Title>Dynamic programming and Markov process</b:Title>
    <b:Year>1960</b:Year>
    <b:Author>
      <b:Author>
        <b:NameList>
          <b:Person>
            <b:Last>Howard</b:Last>
            <b:First>R.</b:First>
          </b:Person>
        </b:NameList>
      </b:Author>
    </b:Author>
    <b:Publisher>MIT Press</b:Publisher>
    <b:RefOrder>1</b:RefOrder>
  </b:Source>
  <b:Source>
    <b:Tag>Mni15</b:Tag>
    <b:SourceType>JournalArticle</b:SourceType>
    <b:Guid>{92FA7D15-946F-4CD4-92B1-933BB9444890}</b:Guid>
    <b:Title>Human-level control through deep reinforcement learning</b:Title>
    <b:JournalName>Nature </b:JournalName>
    <b:Year>2015</b:Year>
    <b:Pages>518-529</b:Pages>
    <b:Author>
      <b:Author>
        <b:NameList>
          <b:Person>
            <b:Last>Mnih</b:Last>
            <b:First>V</b:First>
          </b:Person>
          <b:Person>
            <b:Last>Kavukcuoglu</b:Last>
            <b:First>K</b:First>
          </b:Person>
          <b:Person>
            <b:Last>Silver</b:Last>
            <b:First>D</b:First>
          </b:Person>
          <b:Person>
            <b:Last>Rusu</b:Last>
            <b:First>A. A</b:First>
          </b:Person>
          <b:Person>
            <b:Last>Bellemare</b:Last>
            <b:First>M. G</b:First>
          </b:Person>
          <b:Person>
            <b:Last>. et al</b:Last>
          </b:Person>
        </b:NameList>
      </b:Author>
    </b:Author>
    <b:RefOrder>3</b:RefOrder>
  </b:Source>
  <b:Source>
    <b:Tag>Sil16</b:Tag>
    <b:SourceType>JournalArticle</b:SourceType>
    <b:Guid>{3F947D69-2675-4FC5-BF55-A69A485D3C4C}</b:Guid>
    <b:Title>Mastering the game of go with deep neural networks and tree search</b:Title>
    <b:JournalName>Nature 529 </b:JournalName>
    <b:Year>2016</b:Year>
    <b:Pages>484–489</b:Pages>
    <b:Author>
      <b:Author>
        <b:NameList>
          <b:Person>
            <b:Last>Silver</b:Last>
            <b:First>D</b:First>
          </b:Person>
          <b:Person>
            <b:Last>Huang</b:Last>
            <b:First>A</b:First>
          </b:Person>
          <b:Person>
            <b:Last>Maddison</b:Last>
            <b:First>C. J</b:First>
          </b:Person>
          <b:Person>
            <b:Last>Guez</b:Last>
            <b:First>A</b:First>
          </b:Person>
          <b:Person>
            <b:Last>et al. </b:Last>
          </b:Person>
        </b:NameList>
      </b:Author>
    </b:Author>
    <b:RefOrder>4</b:RefOrder>
  </b:Source>
  <b:Source>
    <b:Tag>LeC15</b:Tag>
    <b:SourceType>JournalArticle</b:SourceType>
    <b:Guid>{D98E5B44-DDB3-40B0-929F-636A27A6FE93}</b:Guid>
    <b:Title>Deep learning</b:Title>
    <b:JournalName>Nature </b:JournalName>
    <b:Year>2015</b:Year>
    <b:Pages>436:521</b:Pages>
    <b:Author>
      <b:Author>
        <b:NameList>
          <b:Person>
            <b:Last>LeCun</b:Last>
            <b:First>Y</b:First>
          </b:Person>
          <b:Person>
            <b:Last>Bengio</b:Last>
            <b:First>Y</b:First>
          </b:Person>
          <b:Person>
            <b:Last>Hinton</b:Last>
            <b:First>G</b:First>
          </b:Person>
        </b:NameList>
      </b:Author>
    </b:Author>
    <b:RefOrder>2</b:RefOrder>
  </b:Source>
  <b:Source>
    <b:Tag>Sch15</b:Tag>
    <b:SourceType>JournalArticle</b:SourceType>
    <b:Guid>{A60266A4-11FB-4893-856D-78BCFED526A7}</b:Guid>
    <b:Author>
      <b:Author>
        <b:NameList>
          <b:Person>
            <b:Last>Schmidhuber</b:Last>
            <b:First>J</b:First>
          </b:Person>
        </b:NameList>
      </b:Author>
    </b:Author>
    <b:Title>Deep learning in neural networks: an overview</b:Title>
    <b:JournalName>Neural Netw. 61</b:JournalName>
    <b:Year>2015</b:Year>
    <b:Pages>85–117</b:Pages>
    <b:RefOrder>5</b:RefOrder>
  </b:Source>
</b:Sources>
</file>

<file path=customXml/itemProps1.xml><?xml version="1.0" encoding="utf-8"?>
<ds:datastoreItem xmlns:ds="http://schemas.openxmlformats.org/officeDocument/2006/customXml" ds:itemID="{6F0A3217-9FA2-47BD-9F4B-7D14369C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7710</Words>
  <Characters>43950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3</cp:revision>
  <dcterms:created xsi:type="dcterms:W3CDTF">2024-02-03T20:34:00Z</dcterms:created>
  <dcterms:modified xsi:type="dcterms:W3CDTF">2024-02-03T20:39:00Z</dcterms:modified>
  <cp:contentStatus/>
</cp:coreProperties>
</file>