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624C" w14:textId="77777777" w:rsidR="00E513E1" w:rsidRDefault="00E513E1" w:rsidP="00E513E1">
      <w:pPr>
        <w:jc w:val="center"/>
        <w:rPr>
          <w:b/>
          <w:bCs/>
          <w:color w:val="156082" w:themeColor="accent1"/>
          <w:sz w:val="40"/>
          <w:szCs w:val="40"/>
        </w:rPr>
      </w:pPr>
    </w:p>
    <w:p w14:paraId="74A14ED7" w14:textId="77777777" w:rsidR="00E513E1" w:rsidRDefault="00E513E1" w:rsidP="00E513E1">
      <w:pPr>
        <w:jc w:val="center"/>
        <w:rPr>
          <w:b/>
          <w:bCs/>
          <w:color w:val="156082" w:themeColor="accent1"/>
          <w:sz w:val="40"/>
          <w:szCs w:val="40"/>
        </w:rPr>
      </w:pPr>
    </w:p>
    <w:p w14:paraId="0A745113" w14:textId="77777777" w:rsidR="00E513E1" w:rsidRDefault="00E513E1" w:rsidP="00E513E1">
      <w:pPr>
        <w:jc w:val="center"/>
        <w:rPr>
          <w:b/>
          <w:bCs/>
          <w:color w:val="156082" w:themeColor="accent1"/>
          <w:sz w:val="40"/>
          <w:szCs w:val="40"/>
        </w:rPr>
      </w:pPr>
    </w:p>
    <w:p w14:paraId="75E9A1FF" w14:textId="6B5A8384" w:rsidR="001114A4" w:rsidRDefault="00E513E1" w:rsidP="00E513E1">
      <w:pPr>
        <w:jc w:val="center"/>
        <w:rPr>
          <w:b/>
          <w:bCs/>
          <w:color w:val="156082" w:themeColor="accent1"/>
          <w:sz w:val="40"/>
          <w:szCs w:val="40"/>
        </w:rPr>
      </w:pPr>
      <w:r w:rsidRPr="00E513E1">
        <w:rPr>
          <w:b/>
          <w:bCs/>
          <w:color w:val="156082" w:themeColor="accent1"/>
          <w:sz w:val="40"/>
          <w:szCs w:val="40"/>
        </w:rPr>
        <w:t>Meadow Pathways Wellbeing and Education Cornwall (MPWEC)</w:t>
      </w:r>
    </w:p>
    <w:p w14:paraId="4098E7B5" w14:textId="77777777" w:rsidR="00E513E1" w:rsidRDefault="00E513E1" w:rsidP="00E513E1">
      <w:pPr>
        <w:jc w:val="center"/>
        <w:rPr>
          <w:b/>
          <w:bCs/>
          <w:color w:val="156082" w:themeColor="accent1"/>
          <w:sz w:val="40"/>
          <w:szCs w:val="40"/>
        </w:rPr>
      </w:pPr>
    </w:p>
    <w:p w14:paraId="59CD3D2F" w14:textId="77777777" w:rsidR="00E513E1" w:rsidRDefault="00E513E1" w:rsidP="00E513E1">
      <w:pPr>
        <w:jc w:val="center"/>
        <w:rPr>
          <w:b/>
          <w:bCs/>
          <w:color w:val="156082" w:themeColor="accent1"/>
          <w:sz w:val="40"/>
          <w:szCs w:val="40"/>
        </w:rPr>
      </w:pPr>
    </w:p>
    <w:p w14:paraId="7371F904" w14:textId="77777777" w:rsidR="00E513E1" w:rsidRDefault="00E513E1" w:rsidP="00E513E1">
      <w:pPr>
        <w:jc w:val="center"/>
        <w:rPr>
          <w:b/>
          <w:bCs/>
          <w:color w:val="156082" w:themeColor="accent1"/>
          <w:sz w:val="40"/>
          <w:szCs w:val="40"/>
        </w:rPr>
      </w:pPr>
    </w:p>
    <w:p w14:paraId="05434797" w14:textId="77777777" w:rsidR="00E513E1" w:rsidRPr="00E513E1" w:rsidRDefault="00E513E1" w:rsidP="00E513E1">
      <w:pPr>
        <w:jc w:val="center"/>
        <w:rPr>
          <w:b/>
          <w:bCs/>
          <w:color w:val="156082" w:themeColor="accent1"/>
          <w:sz w:val="40"/>
          <w:szCs w:val="40"/>
        </w:rPr>
      </w:pPr>
    </w:p>
    <w:p w14:paraId="068406B4" w14:textId="77777777" w:rsidR="00E513E1" w:rsidRPr="00E513E1" w:rsidRDefault="00E513E1" w:rsidP="00E513E1">
      <w:pPr>
        <w:jc w:val="center"/>
        <w:rPr>
          <w:color w:val="156082" w:themeColor="accent1"/>
          <w:sz w:val="40"/>
          <w:szCs w:val="40"/>
        </w:rPr>
      </w:pPr>
    </w:p>
    <w:p w14:paraId="6BA96EA8" w14:textId="77777777" w:rsidR="00E513E1" w:rsidRPr="00E513E1" w:rsidRDefault="00E513E1" w:rsidP="00E513E1">
      <w:pPr>
        <w:jc w:val="center"/>
        <w:rPr>
          <w:color w:val="156082" w:themeColor="accent1"/>
          <w:sz w:val="40"/>
          <w:szCs w:val="40"/>
        </w:rPr>
      </w:pPr>
    </w:p>
    <w:p w14:paraId="4E929800" w14:textId="77777777" w:rsidR="00E513E1" w:rsidRPr="00E513E1" w:rsidRDefault="00E513E1" w:rsidP="00E513E1">
      <w:pPr>
        <w:jc w:val="center"/>
        <w:rPr>
          <w:b/>
          <w:bCs/>
          <w:color w:val="156082" w:themeColor="accent1"/>
          <w:sz w:val="40"/>
          <w:szCs w:val="40"/>
        </w:rPr>
      </w:pPr>
    </w:p>
    <w:p w14:paraId="2B1FCE1D" w14:textId="0CB456C4" w:rsidR="00E513E1" w:rsidRPr="00E513E1" w:rsidRDefault="00AB20A1" w:rsidP="00E513E1">
      <w:pPr>
        <w:jc w:val="center"/>
        <w:rPr>
          <w:b/>
          <w:bCs/>
          <w:color w:val="156082" w:themeColor="accent1"/>
        </w:rPr>
      </w:pPr>
      <w:r>
        <w:rPr>
          <w:b/>
          <w:bCs/>
          <w:color w:val="156082" w:themeColor="accent1"/>
          <w:sz w:val="40"/>
          <w:szCs w:val="40"/>
        </w:rPr>
        <w:t>S</w:t>
      </w:r>
      <w:r w:rsidR="00535DD4">
        <w:rPr>
          <w:b/>
          <w:bCs/>
          <w:color w:val="156082" w:themeColor="accent1"/>
          <w:sz w:val="40"/>
          <w:szCs w:val="40"/>
        </w:rPr>
        <w:t>afeguarding and Child Protection</w:t>
      </w:r>
      <w:r w:rsidR="00CA6A92" w:rsidRPr="00CA6A92">
        <w:rPr>
          <w:b/>
          <w:bCs/>
          <w:color w:val="156082" w:themeColor="accent1"/>
          <w:sz w:val="40"/>
          <w:szCs w:val="40"/>
        </w:rPr>
        <w:t xml:space="preserve"> </w:t>
      </w:r>
      <w:r w:rsidR="00CA6A92" w:rsidRPr="00E513E1">
        <w:rPr>
          <w:b/>
          <w:bCs/>
          <w:color w:val="156082" w:themeColor="accent1"/>
          <w:sz w:val="40"/>
          <w:szCs w:val="40"/>
        </w:rPr>
        <w:t>Policy</w:t>
      </w:r>
      <w:r w:rsidR="00CA6A92">
        <w:rPr>
          <w:b/>
          <w:bCs/>
          <w:color w:val="156082" w:themeColor="accent1"/>
        </w:rPr>
        <w:br/>
      </w:r>
      <w:r w:rsidR="00E513E1" w:rsidRPr="00E513E1">
        <w:rPr>
          <w:b/>
          <w:bCs/>
          <w:color w:val="156082" w:themeColor="accent1"/>
          <w:sz w:val="40"/>
          <w:szCs w:val="40"/>
        </w:rPr>
        <w:t xml:space="preserve">Education other than at School (EOTAS) </w:t>
      </w:r>
      <w:r w:rsidR="00E513E1">
        <w:rPr>
          <w:b/>
          <w:bCs/>
          <w:color w:val="156082" w:themeColor="accent1"/>
        </w:rPr>
        <w:br/>
      </w:r>
    </w:p>
    <w:p w14:paraId="1817923D" w14:textId="68E328BA"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Responsibility to update:</w:t>
      </w:r>
      <w:r w:rsidRPr="00E513E1">
        <w:rPr>
          <w:rStyle w:val="normaltextrun"/>
          <w:rFonts w:ascii="Aptos" w:eastAsiaTheme="majorEastAsia" w:hAnsi="Aptos" w:cs="Segoe UI"/>
          <w:color w:val="156082" w:themeColor="accent1"/>
          <w:sz w:val="22"/>
          <w:szCs w:val="22"/>
          <w:lang w:val="en-US"/>
        </w:rPr>
        <w:t xml:space="preserve"> Zoe Waitz and Michelle Pascoe</w:t>
      </w:r>
    </w:p>
    <w:p w14:paraId="5B51E442" w14:textId="093A257D"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Applies to:</w:t>
      </w:r>
      <w:r w:rsidRPr="00E513E1">
        <w:rPr>
          <w:rStyle w:val="normaltextrun"/>
          <w:rFonts w:ascii="Aptos" w:eastAsiaTheme="majorEastAsia" w:hAnsi="Aptos" w:cs="Segoe UI"/>
          <w:color w:val="156082" w:themeColor="accent1"/>
          <w:sz w:val="22"/>
          <w:szCs w:val="22"/>
          <w:lang w:val="en-US"/>
        </w:rPr>
        <w:t xml:space="preserve"> All staff, contractors, volunteers and visiting professionals working with children and young people (CYP) engaged in Meadow Pathways EOTAS packages (including tuition in homes, community venues and online).</w:t>
      </w:r>
      <w:r>
        <w:rPr>
          <w:rStyle w:val="normaltextrun"/>
          <w:rFonts w:ascii="Aptos" w:eastAsiaTheme="majorEastAsia" w:hAnsi="Aptos" w:cs="Segoe UI"/>
          <w:color w:val="156082" w:themeColor="accent1"/>
          <w:sz w:val="22"/>
          <w:szCs w:val="22"/>
          <w:lang w:val="en-US"/>
        </w:rPr>
        <w:br/>
      </w:r>
      <w:r>
        <w:rPr>
          <w:rStyle w:val="normaltextrun"/>
          <w:rFonts w:ascii="Aptos" w:eastAsiaTheme="majorEastAsia" w:hAnsi="Aptos" w:cs="Segoe UI"/>
          <w:color w:val="156082" w:themeColor="accent1"/>
          <w:sz w:val="22"/>
          <w:szCs w:val="22"/>
          <w:lang w:val="en-US"/>
        </w:rPr>
        <w:br/>
      </w:r>
    </w:p>
    <w:p w14:paraId="3CBA6292" w14:textId="6ED241B0"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color w:val="156082" w:themeColor="accent1"/>
        </w:rPr>
        <w:br/>
      </w:r>
      <w:r w:rsidRPr="00E513E1">
        <w:rPr>
          <w:rStyle w:val="normaltextrun"/>
          <w:rFonts w:ascii="Aptos" w:eastAsiaTheme="majorEastAsia" w:hAnsi="Aptos" w:cs="Segoe UI"/>
          <w:color w:val="156082" w:themeColor="accent1"/>
          <w:sz w:val="22"/>
          <w:szCs w:val="22"/>
        </w:rPr>
        <w:t>Version No: 1</w:t>
      </w:r>
    </w:p>
    <w:p w14:paraId="55645780" w14:textId="132EF68D"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Date: September 2025</w:t>
      </w:r>
    </w:p>
    <w:p w14:paraId="057DA8E3" w14:textId="77777777"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Review Date: September 2026</w:t>
      </w:r>
    </w:p>
    <w:p w14:paraId="67AB37F8" w14:textId="40C4C8B5" w:rsidR="00E513E1" w:rsidRDefault="00E513E1" w:rsidP="00E513E1">
      <w:pPr>
        <w:jc w:val="center"/>
        <w:rPr>
          <w:color w:val="156082" w:themeColor="accent1"/>
        </w:rPr>
      </w:pPr>
    </w:p>
    <w:p w14:paraId="128C7CE1" w14:textId="77777777" w:rsidR="005342F9" w:rsidRDefault="005342F9" w:rsidP="00E513E1">
      <w:pPr>
        <w:jc w:val="center"/>
        <w:rPr>
          <w:color w:val="156082" w:themeColor="accent1"/>
        </w:rPr>
      </w:pPr>
    </w:p>
    <w:p w14:paraId="2E3C81A8" w14:textId="77777777" w:rsidR="005342F9" w:rsidRDefault="005342F9" w:rsidP="00E513E1">
      <w:pPr>
        <w:jc w:val="center"/>
        <w:rPr>
          <w:color w:val="156082" w:themeColor="accent1"/>
        </w:rPr>
      </w:pPr>
    </w:p>
    <w:p w14:paraId="7C7F1967" w14:textId="34F66FA3" w:rsidR="00535DD4" w:rsidRDefault="005342F9" w:rsidP="00535DD4">
      <w:pPr>
        <w:pStyle w:val="paragraph"/>
        <w:spacing w:before="0" w:beforeAutospacing="0" w:after="0" w:afterAutospacing="0"/>
        <w:textAlignment w:val="baseline"/>
        <w:rPr>
          <w:rFonts w:ascii="Segoe UI" w:hAnsi="Segoe UI" w:cs="Segoe UI"/>
          <w:sz w:val="18"/>
          <w:szCs w:val="18"/>
        </w:rPr>
      </w:pPr>
      <w:r w:rsidRPr="005342F9">
        <w:rPr>
          <w:rStyle w:val="normaltextrun"/>
          <w:rFonts w:ascii="Aptos" w:eastAsiaTheme="majorEastAsia" w:hAnsi="Aptos" w:cs="Segoe UI"/>
          <w:b/>
          <w:bCs/>
          <w:color w:val="156082" w:themeColor="accent1"/>
          <w:sz w:val="22"/>
          <w:szCs w:val="22"/>
          <w:u w:val="single"/>
        </w:rPr>
        <w:lastRenderedPageBreak/>
        <w:t>Introduction</w:t>
      </w:r>
      <w:r w:rsidR="003B369B">
        <w:rPr>
          <w:rStyle w:val="normaltextrun"/>
          <w:rFonts w:ascii="Aptos" w:eastAsiaTheme="majorEastAsia" w:hAnsi="Aptos" w:cs="Segoe UI"/>
          <w:b/>
          <w:bCs/>
          <w:color w:val="156082" w:themeColor="accent1"/>
          <w:sz w:val="22"/>
          <w:szCs w:val="22"/>
          <w:u w:val="single"/>
        </w:rPr>
        <w:br/>
      </w:r>
      <w:r>
        <w:rPr>
          <w:rStyle w:val="normaltextrun"/>
          <w:rFonts w:ascii="Aptos" w:eastAsiaTheme="majorEastAsia" w:hAnsi="Aptos" w:cs="Segoe UI"/>
          <w:sz w:val="22"/>
          <w:szCs w:val="22"/>
        </w:rPr>
        <w:br/>
      </w:r>
      <w:r w:rsidR="00535DD4">
        <w:rPr>
          <w:rStyle w:val="normaltextrun"/>
          <w:rFonts w:ascii="Aptos" w:eastAsiaTheme="majorEastAsia" w:hAnsi="Aptos" w:cs="Segoe UI"/>
          <w:sz w:val="22"/>
          <w:szCs w:val="22"/>
          <w:lang w:val="en-US"/>
        </w:rPr>
        <w:t>Meadow Pathways Wellbeing and Education Cornwall is an alternative EOTAS (Education Otherwise Than At School) provider committed to safeguarding and promoting the welfare of all children and young people in our care. This policy sets out our approach and responsibilities, aligned with Keeping Children Safe in Education (KCSIE) 2025, Working Together to Safeguard Children 2023, and Cornwall local safeguarding arrangements.</w:t>
      </w:r>
      <w:r w:rsidR="00535DD4">
        <w:rPr>
          <w:rStyle w:val="eop"/>
          <w:rFonts w:ascii="Aptos" w:eastAsiaTheme="majorEastAsia" w:hAnsi="Aptos" w:cs="Segoe UI"/>
          <w:sz w:val="22"/>
          <w:szCs w:val="22"/>
        </w:rPr>
        <w:t> </w:t>
      </w:r>
      <w:r w:rsidR="00535DD4">
        <w:rPr>
          <w:rStyle w:val="eop"/>
          <w:rFonts w:ascii="Aptos" w:eastAsiaTheme="majorEastAsia" w:hAnsi="Aptos" w:cs="Segoe UI"/>
          <w:sz w:val="22"/>
          <w:szCs w:val="22"/>
        </w:rPr>
        <w:br/>
      </w:r>
    </w:p>
    <w:p w14:paraId="32FE8F7C" w14:textId="77777777" w:rsidR="00535DD4" w:rsidRDefault="00535DD4" w:rsidP="00535DD4">
      <w:pPr>
        <w:pStyle w:val="paragraph"/>
        <w:spacing w:before="0" w:beforeAutospacing="0" w:after="0" w:afterAutospacing="0"/>
        <w:textAlignment w:val="baseline"/>
        <w:rPr>
          <w:rFonts w:ascii="Segoe UI" w:hAnsi="Segoe UI" w:cs="Segoe UI"/>
          <w:b/>
          <w:bCs/>
          <w:color w:val="365F91"/>
          <w:sz w:val="18"/>
          <w:szCs w:val="18"/>
        </w:rPr>
      </w:pPr>
      <w:r w:rsidRPr="00535DD4">
        <w:rPr>
          <w:rStyle w:val="normaltextrun"/>
          <w:rFonts w:ascii="Aptos" w:eastAsiaTheme="majorEastAsia" w:hAnsi="Aptos" w:cs="Segoe UI"/>
          <w:b/>
          <w:bCs/>
          <w:color w:val="156082" w:themeColor="accent1"/>
          <w:sz w:val="22"/>
          <w:szCs w:val="22"/>
          <w:u w:val="single"/>
        </w:rPr>
        <w:t>Legal Framework</w:t>
      </w:r>
      <w:r>
        <w:rPr>
          <w:rStyle w:val="scxw5385061"/>
          <w:rFonts w:ascii="Aptos" w:eastAsiaTheme="majorEastAsia" w:hAnsi="Aptos" w:cs="Segoe UI"/>
          <w:b/>
          <w:bCs/>
          <w:color w:val="4F6228"/>
          <w:sz w:val="22"/>
          <w:szCs w:val="22"/>
        </w:rPr>
        <w:t> </w:t>
      </w:r>
      <w:r>
        <w:rPr>
          <w:rFonts w:ascii="Aptos" w:hAnsi="Aptos" w:cs="Segoe UI"/>
          <w:b/>
          <w:bCs/>
          <w:color w:val="4F6228"/>
          <w:sz w:val="22"/>
          <w:szCs w:val="22"/>
        </w:rPr>
        <w:br/>
      </w:r>
      <w:r>
        <w:rPr>
          <w:rStyle w:val="eop"/>
          <w:rFonts w:ascii="Aptos" w:eastAsiaTheme="majorEastAsia" w:hAnsi="Aptos" w:cs="Segoe UI"/>
          <w:b/>
          <w:bCs/>
          <w:color w:val="365F91"/>
          <w:sz w:val="22"/>
          <w:szCs w:val="22"/>
        </w:rPr>
        <w:t> </w:t>
      </w:r>
    </w:p>
    <w:p w14:paraId="6AD366AE" w14:textId="77777777" w:rsidR="00535DD4" w:rsidRDefault="00535DD4" w:rsidP="00535DD4">
      <w:pPr>
        <w:pStyle w:val="paragraph"/>
        <w:numPr>
          <w:ilvl w:val="0"/>
          <w:numId w:val="3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Children Act 1989 &amp; 2004</w:t>
      </w:r>
      <w:r>
        <w:rPr>
          <w:rStyle w:val="eop"/>
          <w:rFonts w:ascii="Aptos" w:eastAsiaTheme="majorEastAsia" w:hAnsi="Aptos" w:cs="Segoe UI"/>
          <w:sz w:val="22"/>
          <w:szCs w:val="22"/>
        </w:rPr>
        <w:t> </w:t>
      </w:r>
    </w:p>
    <w:p w14:paraId="4B170ADC" w14:textId="77777777" w:rsidR="00535DD4" w:rsidRDefault="00535DD4" w:rsidP="00535DD4">
      <w:pPr>
        <w:pStyle w:val="paragraph"/>
        <w:numPr>
          <w:ilvl w:val="0"/>
          <w:numId w:val="3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Education Act 2002</w:t>
      </w:r>
      <w:r>
        <w:rPr>
          <w:rStyle w:val="eop"/>
          <w:rFonts w:ascii="Aptos" w:eastAsiaTheme="majorEastAsia" w:hAnsi="Aptos" w:cs="Segoe UI"/>
          <w:sz w:val="22"/>
          <w:szCs w:val="22"/>
        </w:rPr>
        <w:t> </w:t>
      </w:r>
    </w:p>
    <w:p w14:paraId="4E087842" w14:textId="77777777" w:rsidR="00535DD4" w:rsidRDefault="00535DD4" w:rsidP="00535DD4">
      <w:pPr>
        <w:pStyle w:val="paragraph"/>
        <w:numPr>
          <w:ilvl w:val="0"/>
          <w:numId w:val="3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Keeping Children Safe in Education (2025)</w:t>
      </w:r>
      <w:r>
        <w:rPr>
          <w:rStyle w:val="eop"/>
          <w:rFonts w:ascii="Aptos" w:eastAsiaTheme="majorEastAsia" w:hAnsi="Aptos" w:cs="Segoe UI"/>
          <w:sz w:val="22"/>
          <w:szCs w:val="22"/>
        </w:rPr>
        <w:t> </w:t>
      </w:r>
    </w:p>
    <w:p w14:paraId="35FA49C1" w14:textId="77777777" w:rsidR="00535DD4" w:rsidRDefault="00535DD4" w:rsidP="00535DD4">
      <w:pPr>
        <w:pStyle w:val="paragraph"/>
        <w:numPr>
          <w:ilvl w:val="0"/>
          <w:numId w:val="37"/>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Working Together to Safeguard Children (2023)</w:t>
      </w:r>
      <w:r>
        <w:rPr>
          <w:rStyle w:val="eop"/>
          <w:rFonts w:ascii="Aptos" w:eastAsiaTheme="majorEastAsia" w:hAnsi="Aptos" w:cs="Segoe UI"/>
          <w:sz w:val="22"/>
          <w:szCs w:val="22"/>
        </w:rPr>
        <w:t> </w:t>
      </w:r>
    </w:p>
    <w:p w14:paraId="5DEC396B" w14:textId="77777777" w:rsidR="00535DD4" w:rsidRDefault="00535DD4" w:rsidP="00535DD4">
      <w:pPr>
        <w:pStyle w:val="paragraph"/>
        <w:numPr>
          <w:ilvl w:val="0"/>
          <w:numId w:val="3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Equality Act 2010</w:t>
      </w:r>
      <w:r>
        <w:rPr>
          <w:rStyle w:val="eop"/>
          <w:rFonts w:ascii="Aptos" w:eastAsiaTheme="majorEastAsia" w:hAnsi="Aptos" w:cs="Segoe UI"/>
          <w:sz w:val="22"/>
          <w:szCs w:val="22"/>
        </w:rPr>
        <w:t> </w:t>
      </w:r>
    </w:p>
    <w:p w14:paraId="4A63A293" w14:textId="77777777" w:rsidR="00535DD4" w:rsidRDefault="00535DD4" w:rsidP="00535DD4">
      <w:pPr>
        <w:pStyle w:val="paragraph"/>
        <w:numPr>
          <w:ilvl w:val="0"/>
          <w:numId w:val="3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Human Rights Act 1998</w:t>
      </w:r>
      <w:r>
        <w:rPr>
          <w:rStyle w:val="eop"/>
          <w:rFonts w:ascii="Aptos" w:eastAsiaTheme="majorEastAsia" w:hAnsi="Aptos" w:cs="Segoe UI"/>
          <w:sz w:val="22"/>
          <w:szCs w:val="22"/>
        </w:rPr>
        <w:t> </w:t>
      </w:r>
    </w:p>
    <w:p w14:paraId="6B60C009" w14:textId="26ECE8EA" w:rsidR="00535DD4" w:rsidRDefault="00535DD4" w:rsidP="00535DD4">
      <w:pPr>
        <w:pStyle w:val="paragraph"/>
        <w:numPr>
          <w:ilvl w:val="0"/>
          <w:numId w:val="4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Data Protection Act 2018 (GDPR)</w:t>
      </w:r>
      <w:r>
        <w:rPr>
          <w:rStyle w:val="eop"/>
          <w:rFonts w:ascii="Aptos" w:eastAsiaTheme="majorEastAsia" w:hAnsi="Aptos" w:cs="Segoe UI"/>
          <w:sz w:val="22"/>
          <w:szCs w:val="22"/>
        </w:rPr>
        <w:t> </w:t>
      </w:r>
      <w:r w:rsidR="00920B5F">
        <w:rPr>
          <w:rStyle w:val="eop"/>
          <w:rFonts w:ascii="Aptos" w:eastAsiaTheme="majorEastAsia" w:hAnsi="Aptos" w:cs="Segoe UI"/>
          <w:sz w:val="22"/>
          <w:szCs w:val="22"/>
        </w:rPr>
        <w:br/>
      </w:r>
    </w:p>
    <w:p w14:paraId="79B402EA" w14:textId="77777777" w:rsidR="00535DD4" w:rsidRPr="00535DD4"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535DD4">
        <w:rPr>
          <w:rStyle w:val="normaltextrun"/>
          <w:rFonts w:ascii="Aptos" w:eastAsiaTheme="majorEastAsia" w:hAnsi="Aptos" w:cs="Segoe UI"/>
          <w:b/>
          <w:bCs/>
          <w:color w:val="156082" w:themeColor="accent1"/>
          <w:sz w:val="22"/>
          <w:szCs w:val="22"/>
          <w:u w:val="single"/>
          <w:lang w:val="en-US"/>
        </w:rPr>
        <w:t>Definitions</w:t>
      </w:r>
      <w:r w:rsidRPr="00535DD4">
        <w:rPr>
          <w:rStyle w:val="scxw5385061"/>
          <w:rFonts w:ascii="Aptos" w:eastAsiaTheme="majorEastAsia" w:hAnsi="Aptos" w:cs="Segoe UI"/>
          <w:b/>
          <w:bCs/>
          <w:color w:val="156082" w:themeColor="accent1"/>
          <w:sz w:val="22"/>
          <w:szCs w:val="22"/>
          <w:u w:val="single"/>
        </w:rPr>
        <w:t> </w:t>
      </w:r>
      <w:r w:rsidRPr="00535DD4">
        <w:rPr>
          <w:rFonts w:ascii="Aptos" w:hAnsi="Aptos" w:cs="Segoe UI"/>
          <w:b/>
          <w:bCs/>
          <w:color w:val="4F6228"/>
          <w:sz w:val="22"/>
          <w:szCs w:val="22"/>
          <w:u w:val="single"/>
        </w:rPr>
        <w:br/>
      </w:r>
      <w:r w:rsidRPr="00535DD4">
        <w:rPr>
          <w:rStyle w:val="eop"/>
          <w:rFonts w:ascii="Aptos" w:eastAsiaTheme="majorEastAsia" w:hAnsi="Aptos" w:cs="Segoe UI"/>
          <w:b/>
          <w:bCs/>
          <w:color w:val="365F91"/>
          <w:sz w:val="22"/>
          <w:szCs w:val="22"/>
          <w:u w:val="single"/>
        </w:rPr>
        <w:t> </w:t>
      </w:r>
    </w:p>
    <w:p w14:paraId="09E0CFB6"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22"/>
          <w:szCs w:val="22"/>
          <w:u w:val="single"/>
          <w:lang w:val="en-US"/>
        </w:rPr>
        <w:t>Safeguarding:</w:t>
      </w:r>
      <w:r>
        <w:rPr>
          <w:rStyle w:val="normaltextrun"/>
          <w:rFonts w:ascii="Aptos" w:eastAsiaTheme="majorEastAsia" w:hAnsi="Aptos" w:cs="Segoe UI"/>
          <w:sz w:val="22"/>
          <w:szCs w:val="22"/>
          <w:lang w:val="en-US"/>
        </w:rPr>
        <w:t> Protecting children from maltreatment, preventing impairment of health or development, ensuring safe and effective care.</w:t>
      </w:r>
      <w:r>
        <w:rPr>
          <w:rStyle w:val="eop"/>
          <w:rFonts w:ascii="Aptos" w:eastAsiaTheme="majorEastAsia" w:hAnsi="Aptos" w:cs="Segoe UI"/>
          <w:sz w:val="22"/>
          <w:szCs w:val="22"/>
        </w:rPr>
        <w:t> </w:t>
      </w:r>
    </w:p>
    <w:p w14:paraId="108D209C" w14:textId="6D25848C"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22"/>
          <w:szCs w:val="22"/>
          <w:u w:val="single"/>
          <w:lang w:val="en-US"/>
        </w:rPr>
        <w:t>Child Protection:</w:t>
      </w:r>
      <w:r>
        <w:rPr>
          <w:rStyle w:val="normaltextrun"/>
          <w:rFonts w:ascii="Aptos" w:eastAsiaTheme="majorEastAsia" w:hAnsi="Aptos" w:cs="Segoe UI"/>
          <w:sz w:val="22"/>
          <w:szCs w:val="22"/>
          <w:lang w:val="en-US"/>
        </w:rPr>
        <w:t> Part of safeguarding focused on protecting children identified as suffering or likely to suffer significant harm.</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1128A996" w14:textId="77777777" w:rsidR="00535DD4" w:rsidRPr="00535DD4"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535DD4">
        <w:rPr>
          <w:rStyle w:val="normaltextrun"/>
          <w:rFonts w:ascii="Aptos" w:eastAsiaTheme="majorEastAsia" w:hAnsi="Aptos" w:cs="Segoe UI"/>
          <w:b/>
          <w:bCs/>
          <w:color w:val="156082" w:themeColor="accent1"/>
          <w:sz w:val="22"/>
          <w:szCs w:val="22"/>
          <w:u w:val="single"/>
          <w:lang w:val="en-US"/>
        </w:rPr>
        <w:t>Roles and Responsibilities</w:t>
      </w:r>
      <w:r w:rsidRPr="00535DD4">
        <w:rPr>
          <w:rStyle w:val="scxw5385061"/>
          <w:rFonts w:ascii="Aptos" w:eastAsiaTheme="majorEastAsia" w:hAnsi="Aptos" w:cs="Segoe UI"/>
          <w:b/>
          <w:bCs/>
          <w:color w:val="156082" w:themeColor="accent1"/>
          <w:sz w:val="22"/>
          <w:szCs w:val="22"/>
          <w:u w:val="single"/>
        </w:rPr>
        <w:t> </w:t>
      </w:r>
      <w:r w:rsidRPr="00535DD4">
        <w:rPr>
          <w:rFonts w:ascii="Aptos" w:hAnsi="Aptos" w:cs="Segoe UI"/>
          <w:b/>
          <w:bCs/>
          <w:color w:val="4F6228"/>
          <w:sz w:val="22"/>
          <w:szCs w:val="22"/>
          <w:u w:val="single"/>
        </w:rPr>
        <w:br/>
      </w:r>
      <w:r w:rsidRPr="00535DD4">
        <w:rPr>
          <w:rStyle w:val="eop"/>
          <w:rFonts w:ascii="Aptos" w:eastAsiaTheme="majorEastAsia" w:hAnsi="Aptos" w:cs="Segoe UI"/>
          <w:b/>
          <w:bCs/>
          <w:color w:val="365F91"/>
          <w:sz w:val="22"/>
          <w:szCs w:val="22"/>
          <w:u w:val="single"/>
        </w:rPr>
        <w:t> </w:t>
      </w:r>
    </w:p>
    <w:p w14:paraId="5FFE99B6"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Head of Provision: Michelle Pascoe and Zoe Waitz.</w:t>
      </w:r>
      <w:r>
        <w:rPr>
          <w:rStyle w:val="eop"/>
          <w:rFonts w:ascii="Aptos" w:eastAsiaTheme="majorEastAsia" w:hAnsi="Aptos" w:cs="Segoe UI"/>
          <w:sz w:val="22"/>
          <w:szCs w:val="22"/>
        </w:rPr>
        <w:t> </w:t>
      </w:r>
    </w:p>
    <w:p w14:paraId="455BBA20"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Designated Safeguarding Lead (DSL): Michelle Pascoe</w:t>
      </w:r>
      <w:r>
        <w:rPr>
          <w:rStyle w:val="eop"/>
          <w:rFonts w:ascii="Aptos" w:eastAsiaTheme="majorEastAsia" w:hAnsi="Aptos" w:cs="Segoe UI"/>
          <w:sz w:val="22"/>
          <w:szCs w:val="22"/>
        </w:rPr>
        <w:t> </w:t>
      </w:r>
    </w:p>
    <w:p w14:paraId="6B0043C0"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Deputy DSL: Zoe Waitz</w:t>
      </w:r>
      <w:r>
        <w:rPr>
          <w:rStyle w:val="eop"/>
          <w:rFonts w:ascii="Aptos" w:eastAsiaTheme="majorEastAsia" w:hAnsi="Aptos" w:cs="Segoe UI"/>
          <w:sz w:val="22"/>
          <w:szCs w:val="22"/>
        </w:rPr>
        <w:t> </w:t>
      </w:r>
    </w:p>
    <w:p w14:paraId="04340CB2"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All team members must understand and fulfil their safeguarding duties.</w:t>
      </w:r>
      <w:r>
        <w:rPr>
          <w:rStyle w:val="eop"/>
          <w:rFonts w:ascii="Aptos" w:eastAsiaTheme="majorEastAsia" w:hAnsi="Aptos" w:cs="Segoe UI"/>
          <w:sz w:val="22"/>
          <w:szCs w:val="22"/>
        </w:rPr>
        <w:t> </w:t>
      </w:r>
    </w:p>
    <w:p w14:paraId="5BD7CA86"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008169EC" w14:textId="77777777" w:rsidR="00535DD4" w:rsidRPr="00535DD4"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535DD4">
        <w:rPr>
          <w:rStyle w:val="normaltextrun"/>
          <w:rFonts w:ascii="Aptos" w:eastAsiaTheme="majorEastAsia" w:hAnsi="Aptos" w:cs="Segoe UI"/>
          <w:b/>
          <w:bCs/>
          <w:color w:val="156082" w:themeColor="accent1"/>
          <w:sz w:val="22"/>
          <w:szCs w:val="22"/>
          <w:u w:val="single"/>
          <w:lang w:val="en-US"/>
        </w:rPr>
        <w:t>Professional Responsibilities</w:t>
      </w:r>
      <w:r w:rsidRPr="00535DD4">
        <w:rPr>
          <w:rStyle w:val="scxw5385061"/>
          <w:rFonts w:ascii="Aptos" w:eastAsiaTheme="majorEastAsia" w:hAnsi="Aptos" w:cs="Segoe UI"/>
          <w:b/>
          <w:bCs/>
          <w:color w:val="156082" w:themeColor="accent1"/>
          <w:sz w:val="22"/>
          <w:szCs w:val="22"/>
          <w:u w:val="single"/>
        </w:rPr>
        <w:t> </w:t>
      </w:r>
      <w:r w:rsidRPr="00535DD4">
        <w:rPr>
          <w:rFonts w:ascii="Aptos" w:hAnsi="Aptos" w:cs="Segoe UI"/>
          <w:b/>
          <w:bCs/>
          <w:color w:val="4F6228"/>
          <w:sz w:val="22"/>
          <w:szCs w:val="22"/>
          <w:u w:val="single"/>
        </w:rPr>
        <w:br/>
      </w:r>
      <w:r w:rsidRPr="00535DD4">
        <w:rPr>
          <w:rStyle w:val="eop"/>
          <w:rFonts w:ascii="Aptos" w:eastAsiaTheme="majorEastAsia" w:hAnsi="Aptos" w:cs="Segoe UI"/>
          <w:b/>
          <w:bCs/>
          <w:color w:val="365F91"/>
          <w:sz w:val="22"/>
          <w:szCs w:val="22"/>
          <w:u w:val="single"/>
        </w:rPr>
        <w:t> </w:t>
      </w:r>
    </w:p>
    <w:p w14:paraId="7FC9442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Ensure children feel safe and listened to.</w:t>
      </w:r>
      <w:r>
        <w:rPr>
          <w:rStyle w:val="eop"/>
          <w:rFonts w:ascii="Aptos" w:eastAsiaTheme="majorEastAsia" w:hAnsi="Aptos" w:cs="Segoe UI"/>
          <w:sz w:val="22"/>
          <w:szCs w:val="22"/>
        </w:rPr>
        <w:t> </w:t>
      </w:r>
    </w:p>
    <w:p w14:paraId="67482F3C"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Create an environment where children feel valued.</w:t>
      </w:r>
      <w:r>
        <w:rPr>
          <w:rStyle w:val="eop"/>
          <w:rFonts w:ascii="Aptos" w:eastAsiaTheme="majorEastAsia" w:hAnsi="Aptos" w:cs="Segoe UI"/>
          <w:sz w:val="22"/>
          <w:szCs w:val="22"/>
        </w:rPr>
        <w:t> </w:t>
      </w:r>
    </w:p>
    <w:p w14:paraId="5748F679"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Consider and act upon the best interests of the child.</w:t>
      </w:r>
      <w:r>
        <w:rPr>
          <w:rStyle w:val="eop"/>
          <w:rFonts w:ascii="Aptos" w:eastAsiaTheme="majorEastAsia" w:hAnsi="Aptos" w:cs="Segoe UI"/>
          <w:sz w:val="22"/>
          <w:szCs w:val="22"/>
        </w:rPr>
        <w:t> </w:t>
      </w:r>
    </w:p>
    <w:p w14:paraId="25246C7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Follow safer recruitment rigorously.</w:t>
      </w:r>
      <w:r>
        <w:rPr>
          <w:rStyle w:val="eop"/>
          <w:rFonts w:ascii="Aptos" w:eastAsiaTheme="majorEastAsia" w:hAnsi="Aptos" w:cs="Segoe UI"/>
          <w:sz w:val="22"/>
          <w:szCs w:val="22"/>
        </w:rPr>
        <w:t> </w:t>
      </w:r>
    </w:p>
    <w:p w14:paraId="0161789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Maintain ongoing learning, development, and supervision.</w:t>
      </w:r>
      <w:r>
        <w:rPr>
          <w:rStyle w:val="eop"/>
          <w:rFonts w:ascii="Aptos" w:eastAsiaTheme="majorEastAsia" w:hAnsi="Aptos" w:cs="Segoe UI"/>
          <w:sz w:val="22"/>
          <w:szCs w:val="22"/>
        </w:rPr>
        <w:t> </w:t>
      </w:r>
    </w:p>
    <w:p w14:paraId="135BA8D3"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Recognise additional challenges for children with SEND or health conditions.</w:t>
      </w:r>
      <w:r>
        <w:rPr>
          <w:rStyle w:val="eop"/>
          <w:rFonts w:ascii="Aptos" w:eastAsiaTheme="majorEastAsia" w:hAnsi="Aptos" w:cs="Segoe UI"/>
          <w:sz w:val="22"/>
          <w:szCs w:val="22"/>
        </w:rPr>
        <w:t> </w:t>
      </w:r>
    </w:p>
    <w:p w14:paraId="3E685F13"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Be vigilant to signs of abuse, including for those with complex needs.</w:t>
      </w:r>
      <w:r>
        <w:rPr>
          <w:rStyle w:val="eop"/>
          <w:rFonts w:ascii="Aptos" w:eastAsiaTheme="majorEastAsia" w:hAnsi="Aptos" w:cs="Segoe UI"/>
          <w:sz w:val="22"/>
          <w:szCs w:val="22"/>
        </w:rPr>
        <w:t> </w:t>
      </w:r>
    </w:p>
    <w:p w14:paraId="451438A0"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Understand child-on-child abuse.</w:t>
      </w:r>
      <w:r>
        <w:rPr>
          <w:rStyle w:val="eop"/>
          <w:rFonts w:ascii="Aptos" w:eastAsiaTheme="majorEastAsia" w:hAnsi="Aptos" w:cs="Segoe UI"/>
          <w:sz w:val="22"/>
          <w:szCs w:val="22"/>
        </w:rPr>
        <w:t> </w:t>
      </w:r>
    </w:p>
    <w:p w14:paraId="33CD36AE"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Maintain an 'it could happen here' attitude.</w:t>
      </w:r>
      <w:r>
        <w:rPr>
          <w:rStyle w:val="eop"/>
          <w:rFonts w:ascii="Aptos" w:eastAsiaTheme="majorEastAsia" w:hAnsi="Aptos" w:cs="Segoe UI"/>
          <w:sz w:val="22"/>
          <w:szCs w:val="22"/>
        </w:rPr>
        <w:t> </w:t>
      </w:r>
    </w:p>
    <w:p w14:paraId="62B781E8"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Follow procedures for sharing concerns, including low-level concerns.</w:t>
      </w:r>
      <w:r>
        <w:rPr>
          <w:rStyle w:val="eop"/>
          <w:rFonts w:ascii="Aptos" w:eastAsiaTheme="majorEastAsia" w:hAnsi="Aptos" w:cs="Segoe UI"/>
          <w:sz w:val="22"/>
          <w:szCs w:val="22"/>
        </w:rPr>
        <w:t> </w:t>
      </w:r>
    </w:p>
    <w:p w14:paraId="34FF932C"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Implement Cornwall local safeguarding procedures.</w:t>
      </w:r>
      <w:r>
        <w:rPr>
          <w:rStyle w:val="eop"/>
          <w:rFonts w:ascii="Aptos" w:eastAsiaTheme="majorEastAsia" w:hAnsi="Aptos" w:cs="Segoe UI"/>
          <w:sz w:val="22"/>
          <w:szCs w:val="22"/>
        </w:rPr>
        <w:t> </w:t>
      </w:r>
    </w:p>
    <w:p w14:paraId="4BBDDC6B"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Provide opportunities for children to learn about safe relationships.</w:t>
      </w:r>
      <w:r>
        <w:rPr>
          <w:rStyle w:val="eop"/>
          <w:rFonts w:ascii="Aptos" w:eastAsiaTheme="majorEastAsia" w:hAnsi="Aptos" w:cs="Segoe UI"/>
          <w:sz w:val="22"/>
          <w:szCs w:val="22"/>
        </w:rPr>
        <w:t> </w:t>
      </w:r>
    </w:p>
    <w:p w14:paraId="4DBDE21E"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 Adopt a zero-tolerance approach to harassment, violence, and bullying.</w:t>
      </w:r>
      <w:r>
        <w:rPr>
          <w:rStyle w:val="eop"/>
          <w:rFonts w:ascii="Aptos" w:eastAsiaTheme="majorEastAsia" w:hAnsi="Aptos" w:cs="Segoe UI"/>
          <w:sz w:val="22"/>
          <w:szCs w:val="22"/>
        </w:rPr>
        <w:t> </w:t>
      </w:r>
    </w:p>
    <w:p w14:paraId="60982152" w14:textId="1D4DDEA8"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p>
    <w:p w14:paraId="38799768"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p>
    <w:p w14:paraId="7266E19C"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p>
    <w:p w14:paraId="046C01FC"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p>
    <w:p w14:paraId="6DD344A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08986C4C" w14:textId="77777777" w:rsidR="00535DD4" w:rsidRPr="00535DD4"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535DD4">
        <w:rPr>
          <w:rStyle w:val="normaltextrun"/>
          <w:rFonts w:ascii="Aptos" w:eastAsiaTheme="majorEastAsia" w:hAnsi="Aptos" w:cs="Segoe UI"/>
          <w:b/>
          <w:bCs/>
          <w:color w:val="156082" w:themeColor="accent1"/>
          <w:sz w:val="22"/>
          <w:szCs w:val="22"/>
          <w:u w:val="single"/>
          <w:lang w:val="en-US"/>
        </w:rPr>
        <w:lastRenderedPageBreak/>
        <w:t>Designated Safeguarding Lead and Deputy</w:t>
      </w:r>
      <w:r w:rsidRPr="00535DD4">
        <w:rPr>
          <w:rStyle w:val="scxw5385061"/>
          <w:rFonts w:ascii="Aptos" w:eastAsiaTheme="majorEastAsia" w:hAnsi="Aptos" w:cs="Segoe UI"/>
          <w:b/>
          <w:bCs/>
          <w:color w:val="156082" w:themeColor="accent1"/>
          <w:sz w:val="22"/>
          <w:szCs w:val="22"/>
          <w:u w:val="single"/>
        </w:rPr>
        <w:t> </w:t>
      </w:r>
      <w:r w:rsidRPr="00535DD4">
        <w:rPr>
          <w:rFonts w:ascii="Aptos" w:hAnsi="Aptos" w:cs="Segoe UI"/>
          <w:b/>
          <w:bCs/>
          <w:color w:val="4F6228"/>
          <w:sz w:val="22"/>
          <w:szCs w:val="22"/>
          <w:u w:val="single"/>
        </w:rPr>
        <w:br/>
      </w:r>
      <w:r w:rsidRPr="00535DD4">
        <w:rPr>
          <w:rStyle w:val="eop"/>
          <w:rFonts w:ascii="Aptos" w:eastAsiaTheme="majorEastAsia" w:hAnsi="Aptos" w:cs="Segoe UI"/>
          <w:b/>
          <w:bCs/>
          <w:color w:val="365F91"/>
          <w:sz w:val="22"/>
          <w:szCs w:val="22"/>
          <w:u w:val="single"/>
        </w:rPr>
        <w:t> </w:t>
      </w:r>
    </w:p>
    <w:p w14:paraId="5A7F5974"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22"/>
          <w:szCs w:val="22"/>
          <w:lang w:val="en-US"/>
        </w:rPr>
        <w:t>Appointment:</w:t>
      </w:r>
      <w:r>
        <w:rPr>
          <w:rStyle w:val="normaltextrun"/>
          <w:rFonts w:ascii="Aptos" w:eastAsiaTheme="majorEastAsia" w:hAnsi="Aptos" w:cs="Segoe UI"/>
          <w:sz w:val="22"/>
          <w:szCs w:val="22"/>
          <w:lang w:val="en-US"/>
        </w:rPr>
        <w:t> Directors Michelle Pascoe and Zoe Waitz are DSL and a Deputy DSL. Both receive training every two years.</w:t>
      </w:r>
      <w:r>
        <w:rPr>
          <w:rStyle w:val="eop"/>
          <w:rFonts w:ascii="Aptos" w:eastAsiaTheme="majorEastAsia" w:hAnsi="Aptos" w:cs="Segoe UI"/>
          <w:sz w:val="22"/>
          <w:szCs w:val="22"/>
        </w:rPr>
        <w:t> </w:t>
      </w:r>
    </w:p>
    <w:p w14:paraId="629799AB"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22"/>
          <w:szCs w:val="22"/>
          <w:lang w:val="en-US"/>
        </w:rPr>
        <w:t>Availability:</w:t>
      </w:r>
      <w:r>
        <w:rPr>
          <w:rStyle w:val="normaltextrun"/>
          <w:rFonts w:ascii="Aptos" w:eastAsiaTheme="majorEastAsia" w:hAnsi="Aptos" w:cs="Segoe UI"/>
          <w:sz w:val="22"/>
          <w:szCs w:val="22"/>
          <w:lang w:val="en-US"/>
        </w:rPr>
        <w:t> DSL/Deputy available during operational hours.</w:t>
      </w:r>
      <w:r>
        <w:rPr>
          <w:rStyle w:val="eop"/>
          <w:rFonts w:ascii="Aptos" w:eastAsiaTheme="majorEastAsia" w:hAnsi="Aptos" w:cs="Segoe UI"/>
          <w:sz w:val="22"/>
          <w:szCs w:val="22"/>
        </w:rPr>
        <w:t> </w:t>
      </w:r>
    </w:p>
    <w:p w14:paraId="6CEF2FDA"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DSL Responsibilities:</w:t>
      </w:r>
      <w:r>
        <w:rPr>
          <w:rStyle w:val="eop"/>
          <w:rFonts w:ascii="Aptos" w:eastAsiaTheme="majorEastAsia" w:hAnsi="Aptos" w:cs="Segoe UI"/>
          <w:sz w:val="22"/>
          <w:szCs w:val="22"/>
        </w:rPr>
        <w:t> </w:t>
      </w:r>
    </w:p>
    <w:p w14:paraId="2F0BAC44"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Support team members with concerns.</w:t>
      </w:r>
      <w:r>
        <w:rPr>
          <w:rStyle w:val="eop"/>
          <w:rFonts w:ascii="Aptos" w:eastAsiaTheme="majorEastAsia" w:hAnsi="Aptos" w:cs="Segoe UI"/>
          <w:sz w:val="22"/>
          <w:szCs w:val="22"/>
        </w:rPr>
        <w:t> </w:t>
      </w:r>
    </w:p>
    <w:p w14:paraId="6DDC8019"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Advise actions on safeguarding concerns.</w:t>
      </w:r>
      <w:r>
        <w:rPr>
          <w:rStyle w:val="eop"/>
          <w:rFonts w:ascii="Aptos" w:eastAsiaTheme="majorEastAsia" w:hAnsi="Aptos" w:cs="Segoe UI"/>
          <w:sz w:val="22"/>
          <w:szCs w:val="22"/>
        </w:rPr>
        <w:t> </w:t>
      </w:r>
    </w:p>
    <w:p w14:paraId="3F2B1F4A"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Ensure children are safeguarded immediately.</w:t>
      </w:r>
      <w:r>
        <w:rPr>
          <w:rStyle w:val="eop"/>
          <w:rFonts w:ascii="Aptos" w:eastAsiaTheme="majorEastAsia" w:hAnsi="Aptos" w:cs="Segoe UI"/>
          <w:sz w:val="22"/>
          <w:szCs w:val="22"/>
        </w:rPr>
        <w:t> </w:t>
      </w:r>
    </w:p>
    <w:p w14:paraId="745C3C69"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Maintain cover arrangements.</w:t>
      </w:r>
      <w:r>
        <w:rPr>
          <w:rStyle w:val="eop"/>
          <w:rFonts w:ascii="Aptos" w:eastAsiaTheme="majorEastAsia" w:hAnsi="Aptos" w:cs="Segoe UI"/>
          <w:sz w:val="22"/>
          <w:szCs w:val="22"/>
        </w:rPr>
        <w:t> </w:t>
      </w:r>
    </w:p>
    <w:p w14:paraId="118682E1"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Liaise with local authorities (LADO, MARU, CIOS SCP).</w:t>
      </w:r>
      <w:r>
        <w:rPr>
          <w:rStyle w:val="eop"/>
          <w:rFonts w:ascii="Aptos" w:eastAsiaTheme="majorEastAsia" w:hAnsi="Aptos" w:cs="Segoe UI"/>
          <w:sz w:val="22"/>
          <w:szCs w:val="22"/>
        </w:rPr>
        <w:t> </w:t>
      </w:r>
    </w:p>
    <w:p w14:paraId="7057B998"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Adopt child-focused, holistic approach.</w:t>
      </w:r>
      <w:r>
        <w:rPr>
          <w:rStyle w:val="eop"/>
          <w:rFonts w:ascii="Aptos" w:eastAsiaTheme="majorEastAsia" w:hAnsi="Aptos" w:cs="Segoe UI"/>
          <w:sz w:val="22"/>
          <w:szCs w:val="22"/>
        </w:rPr>
        <w:t> </w:t>
      </w:r>
    </w:p>
    <w:p w14:paraId="7077DD79"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Refer to Channel, police, DBS as required.</w:t>
      </w:r>
      <w:r>
        <w:rPr>
          <w:rStyle w:val="eop"/>
          <w:rFonts w:ascii="Aptos" w:eastAsiaTheme="majorEastAsia" w:hAnsi="Aptos" w:cs="Segoe UI"/>
          <w:sz w:val="22"/>
          <w:szCs w:val="22"/>
        </w:rPr>
        <w:t> </w:t>
      </w:r>
    </w:p>
    <w:p w14:paraId="41786278"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Link with HR on staff allegations.</w:t>
      </w:r>
      <w:r>
        <w:rPr>
          <w:rStyle w:val="eop"/>
          <w:rFonts w:ascii="Aptos" w:eastAsiaTheme="majorEastAsia" w:hAnsi="Aptos" w:cs="Segoe UI"/>
          <w:sz w:val="22"/>
          <w:szCs w:val="22"/>
        </w:rPr>
        <w:t> </w:t>
      </w:r>
    </w:p>
    <w:p w14:paraId="426664A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Monitor and report on safeguarding.</w:t>
      </w:r>
      <w:r>
        <w:rPr>
          <w:rStyle w:val="eop"/>
          <w:rFonts w:ascii="Aptos" w:eastAsiaTheme="majorEastAsia" w:hAnsi="Aptos" w:cs="Segoe UI"/>
          <w:sz w:val="22"/>
          <w:szCs w:val="22"/>
        </w:rPr>
        <w:t> </w:t>
      </w:r>
    </w:p>
    <w:p w14:paraId="6D2FD99E"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Promote LAC achievements and maintain social worker contacts.</w:t>
      </w:r>
      <w:r>
        <w:rPr>
          <w:rStyle w:val="eop"/>
          <w:rFonts w:ascii="Aptos" w:eastAsiaTheme="majorEastAsia" w:hAnsi="Aptos" w:cs="Segoe UI"/>
          <w:sz w:val="22"/>
          <w:szCs w:val="22"/>
        </w:rPr>
        <w:t> </w:t>
      </w:r>
    </w:p>
    <w:p w14:paraId="5FBC6DC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 Oversee online filtering and monitoring safeguarding.</w:t>
      </w:r>
      <w:r>
        <w:rPr>
          <w:rStyle w:val="eop"/>
          <w:rFonts w:ascii="Aptos" w:eastAsiaTheme="majorEastAsia" w:hAnsi="Aptos" w:cs="Segoe UI"/>
          <w:sz w:val="22"/>
          <w:szCs w:val="22"/>
        </w:rPr>
        <w:t> </w:t>
      </w:r>
    </w:p>
    <w:p w14:paraId="5ACC03A5"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22"/>
          <w:szCs w:val="22"/>
          <w:lang w:val="en-US"/>
        </w:rPr>
        <w:t>Record Keeping:</w:t>
      </w:r>
      <w:r>
        <w:rPr>
          <w:rStyle w:val="normaltextrun"/>
          <w:rFonts w:ascii="Aptos" w:eastAsiaTheme="majorEastAsia" w:hAnsi="Aptos" w:cs="Segoe UI"/>
          <w:sz w:val="22"/>
          <w:szCs w:val="22"/>
          <w:lang w:val="en-US"/>
        </w:rPr>
        <w:t> Maintain detailed, secure records in child protection files.</w:t>
      </w:r>
      <w:r>
        <w:rPr>
          <w:rStyle w:val="eop"/>
          <w:rFonts w:ascii="Aptos" w:eastAsiaTheme="majorEastAsia" w:hAnsi="Aptos" w:cs="Segoe UI"/>
          <w:sz w:val="22"/>
          <w:szCs w:val="22"/>
        </w:rPr>
        <w:t> </w:t>
      </w:r>
    </w:p>
    <w:p w14:paraId="5FB4AC0D"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22"/>
          <w:szCs w:val="22"/>
          <w:lang w:val="en-US"/>
        </w:rPr>
        <w:t>Information Sharing:</w:t>
      </w:r>
      <w:r>
        <w:rPr>
          <w:rStyle w:val="normaltextrun"/>
          <w:rFonts w:ascii="Aptos" w:eastAsiaTheme="majorEastAsia" w:hAnsi="Aptos" w:cs="Segoe UI"/>
          <w:sz w:val="22"/>
          <w:szCs w:val="22"/>
          <w:lang w:val="en-US"/>
        </w:rPr>
        <w:t> GDPR is not a barrier. Share as required for child welfare. </w:t>
      </w:r>
      <w:r>
        <w:rPr>
          <w:rStyle w:val="eop"/>
          <w:rFonts w:ascii="Aptos" w:eastAsiaTheme="majorEastAsia" w:hAnsi="Aptos" w:cs="Segoe UI"/>
          <w:sz w:val="22"/>
          <w:szCs w:val="22"/>
        </w:rPr>
        <w:t> </w:t>
      </w:r>
    </w:p>
    <w:p w14:paraId="31396A21"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i/>
          <w:iCs/>
          <w:sz w:val="22"/>
          <w:szCs w:val="22"/>
          <w:lang w:val="en-US"/>
        </w:rPr>
        <w:t>File Transfer:</w:t>
      </w:r>
      <w:r>
        <w:rPr>
          <w:rStyle w:val="normaltextrun"/>
          <w:rFonts w:ascii="Aptos" w:eastAsiaTheme="majorEastAsia" w:hAnsi="Aptos" w:cs="Segoe UI"/>
          <w:sz w:val="22"/>
          <w:szCs w:val="22"/>
          <w:lang w:val="en-US"/>
        </w:rPr>
        <w:t> Transfer child protection files securely within required timescales.</w:t>
      </w:r>
      <w:r>
        <w:rPr>
          <w:rStyle w:val="eop"/>
          <w:rFonts w:ascii="Aptos" w:eastAsiaTheme="majorEastAsia" w:hAnsi="Aptos" w:cs="Segoe UI"/>
          <w:sz w:val="22"/>
          <w:szCs w:val="22"/>
        </w:rPr>
        <w:t> </w:t>
      </w:r>
    </w:p>
    <w:p w14:paraId="7D66C200"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02A9540D" w14:textId="7587E287" w:rsidR="00535DD4" w:rsidRPr="00535DD4"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535DD4">
        <w:rPr>
          <w:rStyle w:val="normaltextrun"/>
          <w:rFonts w:ascii="Aptos" w:eastAsiaTheme="majorEastAsia" w:hAnsi="Aptos" w:cs="Segoe UI"/>
          <w:b/>
          <w:bCs/>
          <w:color w:val="156082" w:themeColor="accent1"/>
          <w:sz w:val="22"/>
          <w:szCs w:val="22"/>
          <w:u w:val="single"/>
          <w:lang w:val="en-US"/>
        </w:rPr>
        <w:t>Training and Updates</w:t>
      </w:r>
      <w:r w:rsidRPr="00535DD4">
        <w:rPr>
          <w:rStyle w:val="scxw5385061"/>
          <w:rFonts w:ascii="Aptos" w:eastAsiaTheme="majorEastAsia" w:hAnsi="Aptos" w:cs="Segoe UI"/>
          <w:b/>
          <w:bCs/>
          <w:color w:val="156082" w:themeColor="accent1"/>
          <w:sz w:val="22"/>
          <w:szCs w:val="22"/>
          <w:u w:val="single"/>
        </w:rPr>
        <w:t> </w:t>
      </w:r>
      <w:r w:rsidRPr="00535DD4">
        <w:rPr>
          <w:rFonts w:ascii="Aptos" w:hAnsi="Aptos" w:cs="Segoe UI"/>
          <w:b/>
          <w:bCs/>
          <w:color w:val="4F6228"/>
          <w:sz w:val="22"/>
          <w:szCs w:val="22"/>
          <w:u w:val="single"/>
        </w:rPr>
        <w:br/>
      </w:r>
      <w:r w:rsidRPr="00535DD4">
        <w:rPr>
          <w:rStyle w:val="eop"/>
          <w:rFonts w:ascii="Aptos" w:eastAsiaTheme="majorEastAsia" w:hAnsi="Aptos" w:cs="Segoe UI"/>
          <w:b/>
          <w:bCs/>
          <w:color w:val="365F91"/>
          <w:sz w:val="22"/>
          <w:szCs w:val="22"/>
          <w:u w:val="single"/>
        </w:rPr>
        <w:t> </w:t>
      </w:r>
    </w:p>
    <w:p w14:paraId="350A24F4"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Regular updates via training, meetings, or written bulletins.</w:t>
      </w:r>
      <w:r>
        <w:rPr>
          <w:rStyle w:val="eop"/>
          <w:rFonts w:ascii="Aptos" w:eastAsiaTheme="majorEastAsia" w:hAnsi="Aptos" w:cs="Segoe UI"/>
          <w:sz w:val="22"/>
          <w:szCs w:val="22"/>
        </w:rPr>
        <w:t> </w:t>
      </w:r>
    </w:p>
    <w:p w14:paraId="61388141"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Mandatory: Introduction to Safeguarding (week 1), Safeguarding Foundation (3 months), Annual KCSIE update.</w:t>
      </w:r>
      <w:r>
        <w:rPr>
          <w:rStyle w:val="eop"/>
          <w:rFonts w:ascii="Aptos" w:eastAsiaTheme="majorEastAsia" w:hAnsi="Aptos" w:cs="Segoe UI"/>
          <w:sz w:val="22"/>
          <w:szCs w:val="22"/>
        </w:rPr>
        <w:t> </w:t>
      </w:r>
    </w:p>
    <w:p w14:paraId="4FC37893"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Annual line-manager competency check with refresher if needed.</w:t>
      </w:r>
      <w:r>
        <w:rPr>
          <w:rStyle w:val="eop"/>
          <w:rFonts w:ascii="Aptos" w:eastAsiaTheme="majorEastAsia" w:hAnsi="Aptos" w:cs="Segoe UI"/>
          <w:sz w:val="22"/>
          <w:szCs w:val="22"/>
        </w:rPr>
        <w:t> </w:t>
      </w:r>
    </w:p>
    <w:p w14:paraId="18F570B4"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DSL/Deputy advanced training every two years.</w:t>
      </w:r>
      <w:r>
        <w:rPr>
          <w:rStyle w:val="eop"/>
          <w:rFonts w:ascii="Aptos" w:eastAsiaTheme="majorEastAsia" w:hAnsi="Aptos" w:cs="Segoe UI"/>
          <w:sz w:val="22"/>
          <w:szCs w:val="22"/>
        </w:rPr>
        <w:t> </w:t>
      </w:r>
    </w:p>
    <w:p w14:paraId="1AF15FF1"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 Leadership familiar with Working Together guidance.</w:t>
      </w:r>
      <w:r>
        <w:rPr>
          <w:rStyle w:val="eop"/>
          <w:rFonts w:ascii="Aptos" w:eastAsiaTheme="majorEastAsia" w:hAnsi="Aptos" w:cs="Segoe UI"/>
          <w:sz w:val="22"/>
          <w:szCs w:val="22"/>
        </w:rPr>
        <w:t> </w:t>
      </w:r>
    </w:p>
    <w:p w14:paraId="1C5E24AC"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38FA5D05" w14:textId="05FC3F47"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Safer Recruitment</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77CF52B1"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Enhanced DBS checks, identity and reference verification, and pre-employment safeguarding training. Maintain Single Central Record.</w:t>
      </w:r>
      <w:r>
        <w:rPr>
          <w:rStyle w:val="eop"/>
          <w:rFonts w:ascii="Aptos" w:eastAsiaTheme="majorEastAsia" w:hAnsi="Aptos" w:cs="Segoe UI"/>
          <w:sz w:val="22"/>
          <w:szCs w:val="22"/>
        </w:rPr>
        <w:t> </w:t>
      </w:r>
    </w:p>
    <w:p w14:paraId="79D0F8E6"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67A4543F" w14:textId="0C9BC7BE"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Early Help</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2640F025"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Identify and refer children needing Early Help under Children Act 1989. Team members aware of local Early Help processes and vulnerabilities.</w:t>
      </w:r>
      <w:r>
        <w:rPr>
          <w:rStyle w:val="eop"/>
          <w:rFonts w:ascii="Aptos" w:eastAsiaTheme="majorEastAsia" w:hAnsi="Aptos" w:cs="Segoe UI"/>
          <w:sz w:val="22"/>
          <w:szCs w:val="22"/>
        </w:rPr>
        <w:t> </w:t>
      </w:r>
    </w:p>
    <w:p w14:paraId="32F4FE33"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24498D91" w14:textId="7C76ACA4"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Reporting Concerns</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34C8AA26"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Immediate reporting to DSL/Deputy; in emergencies contact 999.</w:t>
      </w:r>
      <w:r>
        <w:rPr>
          <w:rStyle w:val="eop"/>
          <w:rFonts w:ascii="Aptos" w:eastAsiaTheme="majorEastAsia" w:hAnsi="Aptos" w:cs="Segoe UI"/>
          <w:sz w:val="22"/>
          <w:szCs w:val="22"/>
        </w:rPr>
        <w:t> </w:t>
      </w:r>
    </w:p>
    <w:p w14:paraId="11344FAC"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Follow clear recording procedures.</w:t>
      </w:r>
      <w:r>
        <w:rPr>
          <w:rStyle w:val="eop"/>
          <w:rFonts w:ascii="Aptos" w:eastAsiaTheme="majorEastAsia" w:hAnsi="Aptos" w:cs="Segoe UI"/>
          <w:sz w:val="22"/>
          <w:szCs w:val="22"/>
        </w:rPr>
        <w:t> </w:t>
      </w:r>
    </w:p>
    <w:p w14:paraId="1EE12120"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Escalate if concerns are not addressed.</w:t>
      </w:r>
      <w:r>
        <w:rPr>
          <w:rStyle w:val="eop"/>
          <w:rFonts w:ascii="Aptos" w:eastAsiaTheme="majorEastAsia" w:hAnsi="Aptos" w:cs="Segoe UI"/>
          <w:sz w:val="22"/>
          <w:szCs w:val="22"/>
        </w:rPr>
        <w:t> </w:t>
      </w:r>
    </w:p>
    <w:p w14:paraId="5D703ADB"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3DC07F79" w14:textId="630CAEE3"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DBS and Professional Referrals</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1CE71D4D"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Head of Provision refers to DBS and relevant bodies when staff are dismissed or allegations upheld.</w:t>
      </w:r>
      <w:r>
        <w:rPr>
          <w:rStyle w:val="eop"/>
          <w:rFonts w:ascii="Aptos" w:eastAsiaTheme="majorEastAsia" w:hAnsi="Aptos" w:cs="Segoe UI"/>
          <w:sz w:val="22"/>
          <w:szCs w:val="22"/>
        </w:rPr>
        <w:t> </w:t>
      </w:r>
    </w:p>
    <w:p w14:paraId="651BB362"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695BCC5E" w14:textId="79C60BF6"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lastRenderedPageBreak/>
        <w:t>Partnership and Information Sharing</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156082" w:themeColor="accent1"/>
          <w:sz w:val="22"/>
          <w:szCs w:val="22"/>
          <w:u w:val="single"/>
        </w:rPr>
        <w:br/>
      </w:r>
      <w:r w:rsidRPr="00920B5F">
        <w:rPr>
          <w:rStyle w:val="eop"/>
          <w:rFonts w:ascii="Aptos" w:eastAsiaTheme="majorEastAsia" w:hAnsi="Aptos" w:cs="Segoe UI"/>
          <w:b/>
          <w:bCs/>
          <w:color w:val="365F91"/>
          <w:sz w:val="22"/>
          <w:szCs w:val="22"/>
          <w:u w:val="single"/>
        </w:rPr>
        <w:t> </w:t>
      </w:r>
    </w:p>
    <w:p w14:paraId="01BC113D" w14:textId="77777777" w:rsidR="00535DD4" w:rsidRDefault="00535DD4" w:rsidP="00535DD4">
      <w:pPr>
        <w:pStyle w:val="paragraph"/>
        <w:numPr>
          <w:ilvl w:val="0"/>
          <w:numId w:val="4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LADO: 01872 326536, lado@cornwall.gov.uk</w:t>
      </w:r>
      <w:r>
        <w:rPr>
          <w:rStyle w:val="eop"/>
          <w:rFonts w:ascii="Aptos" w:eastAsiaTheme="majorEastAsia" w:hAnsi="Aptos" w:cs="Segoe UI"/>
          <w:sz w:val="22"/>
          <w:szCs w:val="22"/>
        </w:rPr>
        <w:t> </w:t>
      </w:r>
    </w:p>
    <w:p w14:paraId="26EDF188" w14:textId="77777777" w:rsidR="00535DD4" w:rsidRDefault="00535DD4" w:rsidP="00535DD4">
      <w:pPr>
        <w:pStyle w:val="paragraph"/>
        <w:numPr>
          <w:ilvl w:val="0"/>
          <w:numId w:val="4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MARU: 0300 123 1116, multiagencyreferralunit@cornwall.gov.uk</w:t>
      </w:r>
      <w:r>
        <w:rPr>
          <w:rStyle w:val="eop"/>
          <w:rFonts w:ascii="Aptos" w:eastAsiaTheme="majorEastAsia" w:hAnsi="Aptos" w:cs="Segoe UI"/>
          <w:sz w:val="22"/>
          <w:szCs w:val="22"/>
        </w:rPr>
        <w:t> </w:t>
      </w:r>
    </w:p>
    <w:p w14:paraId="1157B3DF" w14:textId="7AD4E201" w:rsidR="00535DD4" w:rsidRPr="00535DD4" w:rsidRDefault="00535DD4" w:rsidP="00535DD4">
      <w:pPr>
        <w:pStyle w:val="paragraph"/>
        <w:numPr>
          <w:ilvl w:val="0"/>
          <w:numId w:val="43"/>
        </w:numPr>
        <w:spacing w:before="0" w:beforeAutospacing="0" w:after="0" w:afterAutospacing="0"/>
        <w:ind w:left="1080" w:firstLine="0"/>
        <w:textAlignment w:val="baseline"/>
        <w:rPr>
          <w:rStyle w:val="eop"/>
          <w:rFonts w:ascii="Aptos" w:hAnsi="Aptos" w:cs="Segoe UI"/>
          <w:sz w:val="22"/>
          <w:szCs w:val="22"/>
        </w:rPr>
      </w:pPr>
      <w:r>
        <w:rPr>
          <w:rStyle w:val="normaltextrun"/>
          <w:rFonts w:ascii="Aptos" w:eastAsiaTheme="majorEastAsia" w:hAnsi="Aptos" w:cs="Segoe UI"/>
          <w:b/>
          <w:bCs/>
          <w:sz w:val="22"/>
          <w:szCs w:val="22"/>
          <w:lang w:val="en-US"/>
        </w:rPr>
        <w:t xml:space="preserve">CIOS SCP: 01872 324218, </w:t>
      </w:r>
      <w:hyperlink r:id="rId7" w:history="1">
        <w:r w:rsidRPr="00D31D9B">
          <w:rPr>
            <w:rStyle w:val="Hyperlink"/>
            <w:rFonts w:ascii="Aptos" w:eastAsiaTheme="majorEastAsia" w:hAnsi="Aptos" w:cs="Segoe UI"/>
            <w:b/>
            <w:bCs/>
            <w:sz w:val="22"/>
            <w:szCs w:val="22"/>
            <w:lang w:val="en-US"/>
          </w:rPr>
          <w:t>ciosscp@cornwall.gov.uk</w:t>
        </w:r>
      </w:hyperlink>
      <w:r>
        <w:rPr>
          <w:rStyle w:val="eop"/>
          <w:rFonts w:ascii="Aptos" w:eastAsiaTheme="majorEastAsia" w:hAnsi="Aptos" w:cs="Segoe UI"/>
          <w:sz w:val="22"/>
          <w:szCs w:val="22"/>
        </w:rPr>
        <w:t> </w:t>
      </w:r>
    </w:p>
    <w:p w14:paraId="1CF31E08" w14:textId="77777777" w:rsidR="00535DD4" w:rsidRDefault="00535DD4" w:rsidP="00535DD4">
      <w:pPr>
        <w:pStyle w:val="paragraph"/>
        <w:spacing w:before="0" w:beforeAutospacing="0" w:after="0" w:afterAutospacing="0"/>
        <w:ind w:left="1080"/>
        <w:textAlignment w:val="baseline"/>
        <w:rPr>
          <w:rFonts w:ascii="Aptos" w:hAnsi="Aptos" w:cs="Segoe UI"/>
          <w:sz w:val="22"/>
          <w:szCs w:val="22"/>
        </w:rPr>
      </w:pPr>
    </w:p>
    <w:p w14:paraId="6C9C24BC"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Share information in line with GDPR and local protocols.</w:t>
      </w:r>
      <w:r>
        <w:rPr>
          <w:rStyle w:val="eop"/>
          <w:rFonts w:ascii="Aptos" w:eastAsiaTheme="majorEastAsia" w:hAnsi="Aptos" w:cs="Segoe UI"/>
          <w:sz w:val="22"/>
          <w:szCs w:val="22"/>
        </w:rPr>
        <w:t> </w:t>
      </w:r>
    </w:p>
    <w:p w14:paraId="6AA8BEFD"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3D3A3F60" w14:textId="4C72B711"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Child-on-Child Abuse</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156082" w:themeColor="accent1"/>
          <w:sz w:val="22"/>
          <w:szCs w:val="22"/>
          <w:u w:val="single"/>
        </w:rPr>
        <w:br/>
      </w:r>
      <w:r w:rsidRPr="00920B5F">
        <w:rPr>
          <w:rStyle w:val="eop"/>
          <w:rFonts w:ascii="Aptos" w:eastAsiaTheme="majorEastAsia" w:hAnsi="Aptos" w:cs="Segoe UI"/>
          <w:b/>
          <w:bCs/>
          <w:color w:val="365F91"/>
          <w:sz w:val="22"/>
          <w:szCs w:val="22"/>
          <w:u w:val="single"/>
        </w:rPr>
        <w:t> </w:t>
      </w:r>
    </w:p>
    <w:p w14:paraId="7E9E221C" w14:textId="77777777" w:rsidR="00535DD4" w:rsidRDefault="00535DD4" w:rsidP="00535DD4">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Zero tolerance; follow Cornwall procedures; support victims; implement contextual safeguarding; refer as required to police or social care.</w:t>
      </w:r>
      <w:r>
        <w:rPr>
          <w:rStyle w:val="eop"/>
          <w:rFonts w:ascii="Aptos" w:eastAsiaTheme="majorEastAsia" w:hAnsi="Aptos" w:cs="Segoe UI"/>
          <w:sz w:val="22"/>
          <w:szCs w:val="22"/>
        </w:rPr>
        <w:t> </w:t>
      </w:r>
    </w:p>
    <w:p w14:paraId="77527B01"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p>
    <w:p w14:paraId="138F7D04" w14:textId="77187741"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Bullying</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02BBCB36" w14:textId="00A3FB4B"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Define and tackle bullying as a safeguarding matter; report to DSL immediately; support all pupils.</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796F9867" w14:textId="166387B1"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Preventative Strategies</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493693B1" w14:textId="60542201"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Embed PSHE/RSE; tailor for SEND; promote online safety; include LGBTQ+ inclusion.</w:t>
      </w:r>
      <w:r>
        <w:rPr>
          <w:rStyle w:val="eop"/>
          <w:rFonts w:ascii="Aptos" w:eastAsiaTheme="majorEastAsia" w:hAnsi="Aptos" w:cs="Segoe UI"/>
          <w:sz w:val="22"/>
          <w:szCs w:val="22"/>
        </w:rPr>
        <w:t> </w:t>
      </w:r>
      <w:r w:rsidR="00920B5F">
        <w:rPr>
          <w:rStyle w:val="eop"/>
          <w:rFonts w:ascii="Aptos" w:eastAsiaTheme="majorEastAsia" w:hAnsi="Aptos" w:cs="Segoe UI"/>
          <w:sz w:val="22"/>
          <w:szCs w:val="22"/>
        </w:rPr>
        <w:br/>
      </w:r>
    </w:p>
    <w:p w14:paraId="4DCCC9D6" w14:textId="43A2AC6C"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Online Safety</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4467FD18" w14:textId="3814537C"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Whole-provider approach to filtering and monitoring; staff protocols; annual risk assessment; rapid incident response.</w:t>
      </w:r>
      <w:r>
        <w:rPr>
          <w:rStyle w:val="eop"/>
          <w:rFonts w:ascii="Aptos" w:eastAsiaTheme="majorEastAsia" w:hAnsi="Aptos" w:cs="Segoe UI"/>
          <w:sz w:val="22"/>
          <w:szCs w:val="22"/>
        </w:rPr>
        <w:t> </w:t>
      </w:r>
      <w:r w:rsidR="00920B5F">
        <w:rPr>
          <w:rStyle w:val="eop"/>
          <w:rFonts w:ascii="Aptos" w:eastAsiaTheme="majorEastAsia" w:hAnsi="Aptos" w:cs="Segoe UI"/>
          <w:sz w:val="22"/>
          <w:szCs w:val="22"/>
        </w:rPr>
        <w:br/>
      </w:r>
    </w:p>
    <w:p w14:paraId="64656034" w14:textId="00AAEB5F" w:rsidR="00535DD4" w:rsidRPr="00920B5F" w:rsidRDefault="00535DD4" w:rsidP="00535DD4">
      <w:pPr>
        <w:pStyle w:val="paragraph"/>
        <w:spacing w:before="0" w:beforeAutospacing="0" w:after="0" w:afterAutospacing="0"/>
        <w:textAlignment w:val="baseline"/>
        <w:rPr>
          <w:rFonts w:ascii="Segoe UI" w:hAnsi="Segoe UI" w:cs="Segoe UI"/>
          <w:b/>
          <w:bCs/>
          <w:color w:val="365F91"/>
          <w:sz w:val="18"/>
          <w:szCs w:val="18"/>
          <w:u w:val="single"/>
        </w:rPr>
      </w:pPr>
      <w:r w:rsidRPr="00920B5F">
        <w:rPr>
          <w:rStyle w:val="normaltextrun"/>
          <w:rFonts w:ascii="Aptos" w:eastAsiaTheme="majorEastAsia" w:hAnsi="Aptos" w:cs="Segoe UI"/>
          <w:b/>
          <w:bCs/>
          <w:color w:val="156082" w:themeColor="accent1"/>
          <w:sz w:val="22"/>
          <w:szCs w:val="22"/>
          <w:u w:val="single"/>
          <w:lang w:val="en-US"/>
        </w:rPr>
        <w:t>Children Absent from Education</w:t>
      </w:r>
      <w:r w:rsidRPr="00920B5F">
        <w:rPr>
          <w:rStyle w:val="scxw5385061"/>
          <w:rFonts w:ascii="Aptos" w:eastAsiaTheme="majorEastAsia" w:hAnsi="Aptos" w:cs="Segoe UI"/>
          <w:b/>
          <w:bCs/>
          <w:color w:val="156082" w:themeColor="accent1"/>
          <w:sz w:val="22"/>
          <w:szCs w:val="22"/>
          <w:u w:val="single"/>
        </w:rPr>
        <w:t> </w:t>
      </w:r>
      <w:r w:rsidRPr="00920B5F">
        <w:rPr>
          <w:rFonts w:ascii="Aptos" w:hAnsi="Aptos" w:cs="Segoe UI"/>
          <w:b/>
          <w:bCs/>
          <w:color w:val="4F6228"/>
          <w:sz w:val="22"/>
          <w:szCs w:val="22"/>
          <w:u w:val="single"/>
        </w:rPr>
        <w:br/>
      </w:r>
      <w:r w:rsidRPr="00920B5F">
        <w:rPr>
          <w:rStyle w:val="eop"/>
          <w:rFonts w:ascii="Aptos" w:eastAsiaTheme="majorEastAsia" w:hAnsi="Aptos" w:cs="Segoe UI"/>
          <w:b/>
          <w:bCs/>
          <w:color w:val="365F91"/>
          <w:sz w:val="22"/>
          <w:szCs w:val="22"/>
          <w:u w:val="single"/>
        </w:rPr>
        <w:t> </w:t>
      </w:r>
    </w:p>
    <w:p w14:paraId="2028869B" w14:textId="77777777" w:rsidR="00535DD4" w:rsidRDefault="00535DD4" w:rsidP="00535DD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Monitor attendance; DSL follows up </w:t>
      </w:r>
      <w:proofErr w:type="spellStart"/>
      <w:r>
        <w:rPr>
          <w:rStyle w:val="normaltextrun"/>
          <w:rFonts w:ascii="Aptos" w:eastAsiaTheme="majorEastAsia" w:hAnsi="Aptos" w:cs="Segoe UI"/>
          <w:sz w:val="22"/>
          <w:szCs w:val="22"/>
          <w:lang w:val="en-US"/>
        </w:rPr>
        <w:t>unauthorised</w:t>
      </w:r>
      <w:proofErr w:type="spellEnd"/>
      <w:r>
        <w:rPr>
          <w:rStyle w:val="normaltextrun"/>
          <w:rFonts w:ascii="Aptos" w:eastAsiaTheme="majorEastAsia" w:hAnsi="Aptos" w:cs="Segoe UI"/>
          <w:sz w:val="22"/>
          <w:szCs w:val="22"/>
          <w:lang w:val="en-US"/>
        </w:rPr>
        <w:t> absences; multi-agency referrals for missing pupils; record and escalate serious cases.</w:t>
      </w:r>
      <w:r>
        <w:rPr>
          <w:rStyle w:val="eop"/>
          <w:rFonts w:ascii="Aptos" w:eastAsiaTheme="majorEastAsia" w:hAnsi="Aptos" w:cs="Segoe UI"/>
          <w:sz w:val="22"/>
          <w:szCs w:val="22"/>
        </w:rPr>
        <w:t> </w:t>
      </w:r>
    </w:p>
    <w:p w14:paraId="5E1E44F2" w14:textId="4DC0A85F" w:rsidR="005342F9" w:rsidRDefault="005342F9" w:rsidP="00535DD4">
      <w:pPr>
        <w:pStyle w:val="paragraph"/>
        <w:spacing w:before="0" w:beforeAutospacing="0" w:after="0" w:afterAutospacing="0"/>
        <w:textAlignment w:val="baseline"/>
        <w:rPr>
          <w:rFonts w:ascii="Segoe UI" w:hAnsi="Segoe UI" w:cs="Segoe UI"/>
          <w:sz w:val="18"/>
          <w:szCs w:val="18"/>
        </w:rPr>
      </w:pPr>
    </w:p>
    <w:p w14:paraId="5441D7F3" w14:textId="77777777" w:rsidR="005342F9" w:rsidRPr="00E513E1" w:rsidRDefault="005342F9" w:rsidP="00E513E1">
      <w:pPr>
        <w:jc w:val="center"/>
        <w:rPr>
          <w:color w:val="156082" w:themeColor="accent1"/>
        </w:rPr>
      </w:pPr>
    </w:p>
    <w:sectPr w:rsidR="005342F9" w:rsidRPr="00E513E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528E2" w14:textId="77777777" w:rsidR="007370B8" w:rsidRDefault="007370B8" w:rsidP="00E513E1">
      <w:pPr>
        <w:spacing w:after="0" w:line="240" w:lineRule="auto"/>
      </w:pPr>
      <w:r>
        <w:separator/>
      </w:r>
    </w:p>
  </w:endnote>
  <w:endnote w:type="continuationSeparator" w:id="0">
    <w:p w14:paraId="5ACB38E0" w14:textId="77777777" w:rsidR="007370B8" w:rsidRDefault="007370B8" w:rsidP="00E5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C27A1" w14:textId="6E5AA806" w:rsidR="00E513E1" w:rsidRPr="00E513E1" w:rsidRDefault="00E513E1">
    <w:pPr>
      <w:pStyle w:val="Footer"/>
      <w:rPr>
        <w:color w:val="156082" w:themeColor="accent1"/>
      </w:rPr>
    </w:pPr>
    <w:r w:rsidRPr="00E513E1">
      <w:rPr>
        <w:color w:val="156082" w:themeColor="accent1"/>
      </w:rPr>
      <w:t xml:space="preserve">MPWEC </w:t>
    </w:r>
    <w:r w:rsidR="00AB20A1">
      <w:rPr>
        <w:color w:val="156082" w:themeColor="accent1"/>
      </w:rPr>
      <w:t>S</w:t>
    </w:r>
    <w:r w:rsidR="00920B5F">
      <w:rPr>
        <w:color w:val="156082" w:themeColor="accent1"/>
      </w:rPr>
      <w:t>afeguarding and Child Protection</w:t>
    </w:r>
    <w:r w:rsidRPr="00E513E1">
      <w:rPr>
        <w:color w:val="156082" w:themeColor="accent1"/>
      </w:rPr>
      <w:t xml:space="preserve"> Policy – September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099EA" w14:textId="77777777" w:rsidR="007370B8" w:rsidRDefault="007370B8" w:rsidP="00E513E1">
      <w:pPr>
        <w:spacing w:after="0" w:line="240" w:lineRule="auto"/>
      </w:pPr>
      <w:r>
        <w:separator/>
      </w:r>
    </w:p>
  </w:footnote>
  <w:footnote w:type="continuationSeparator" w:id="0">
    <w:p w14:paraId="3C2E8A0F" w14:textId="77777777" w:rsidR="007370B8" w:rsidRDefault="007370B8" w:rsidP="00E5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1238"/>
    <w:multiLevelType w:val="multilevel"/>
    <w:tmpl w:val="5D8E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2748D"/>
    <w:multiLevelType w:val="multilevel"/>
    <w:tmpl w:val="28964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22E1C"/>
    <w:multiLevelType w:val="hybridMultilevel"/>
    <w:tmpl w:val="5276C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B7DF1"/>
    <w:multiLevelType w:val="multilevel"/>
    <w:tmpl w:val="99C8F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837149"/>
    <w:multiLevelType w:val="multilevel"/>
    <w:tmpl w:val="791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83E53"/>
    <w:multiLevelType w:val="multilevel"/>
    <w:tmpl w:val="55307C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44402"/>
    <w:multiLevelType w:val="multilevel"/>
    <w:tmpl w:val="835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17E43"/>
    <w:multiLevelType w:val="multilevel"/>
    <w:tmpl w:val="6EA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57E7A"/>
    <w:multiLevelType w:val="multilevel"/>
    <w:tmpl w:val="A17A6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E42E7"/>
    <w:multiLevelType w:val="multilevel"/>
    <w:tmpl w:val="A7749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90CD8"/>
    <w:multiLevelType w:val="multilevel"/>
    <w:tmpl w:val="FA6A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471B6"/>
    <w:multiLevelType w:val="multilevel"/>
    <w:tmpl w:val="67D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A0AC2"/>
    <w:multiLevelType w:val="multilevel"/>
    <w:tmpl w:val="BC56D1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46F3A"/>
    <w:multiLevelType w:val="multilevel"/>
    <w:tmpl w:val="8CB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C383C"/>
    <w:multiLevelType w:val="hybridMultilevel"/>
    <w:tmpl w:val="403C9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A431E8"/>
    <w:multiLevelType w:val="multilevel"/>
    <w:tmpl w:val="8554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EA749F"/>
    <w:multiLevelType w:val="multilevel"/>
    <w:tmpl w:val="895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6D0B7F"/>
    <w:multiLevelType w:val="multilevel"/>
    <w:tmpl w:val="541AC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A0B758B"/>
    <w:multiLevelType w:val="hybridMultilevel"/>
    <w:tmpl w:val="344A7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02024F"/>
    <w:multiLevelType w:val="multilevel"/>
    <w:tmpl w:val="92B2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745BF5"/>
    <w:multiLevelType w:val="multilevel"/>
    <w:tmpl w:val="43B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76141"/>
    <w:multiLevelType w:val="multilevel"/>
    <w:tmpl w:val="B02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302324"/>
    <w:multiLevelType w:val="multilevel"/>
    <w:tmpl w:val="A0D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EB5669"/>
    <w:multiLevelType w:val="multilevel"/>
    <w:tmpl w:val="93A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FF3E6E"/>
    <w:multiLevelType w:val="multilevel"/>
    <w:tmpl w:val="A9F82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4EA557D"/>
    <w:multiLevelType w:val="multilevel"/>
    <w:tmpl w:val="E6F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97679"/>
    <w:multiLevelType w:val="multilevel"/>
    <w:tmpl w:val="C2629C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B947C2"/>
    <w:multiLevelType w:val="multilevel"/>
    <w:tmpl w:val="37D6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00190"/>
    <w:multiLevelType w:val="multilevel"/>
    <w:tmpl w:val="5FE41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47D1E"/>
    <w:multiLevelType w:val="multilevel"/>
    <w:tmpl w:val="564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DB476D"/>
    <w:multiLevelType w:val="multilevel"/>
    <w:tmpl w:val="D0A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567BA6"/>
    <w:multiLevelType w:val="multilevel"/>
    <w:tmpl w:val="C2C80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865482"/>
    <w:multiLevelType w:val="multilevel"/>
    <w:tmpl w:val="988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C97C9F"/>
    <w:multiLevelType w:val="hybridMultilevel"/>
    <w:tmpl w:val="407C4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EE1793"/>
    <w:multiLevelType w:val="multilevel"/>
    <w:tmpl w:val="54E8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C43277"/>
    <w:multiLevelType w:val="multilevel"/>
    <w:tmpl w:val="74F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5B2136"/>
    <w:multiLevelType w:val="multilevel"/>
    <w:tmpl w:val="855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0B7026"/>
    <w:multiLevelType w:val="hybridMultilevel"/>
    <w:tmpl w:val="5728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8F02D7"/>
    <w:multiLevelType w:val="multilevel"/>
    <w:tmpl w:val="04C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E75199"/>
    <w:multiLevelType w:val="multilevel"/>
    <w:tmpl w:val="316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3F3C73"/>
    <w:multiLevelType w:val="multilevel"/>
    <w:tmpl w:val="939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E210D5"/>
    <w:multiLevelType w:val="multilevel"/>
    <w:tmpl w:val="CC3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135819"/>
    <w:multiLevelType w:val="hybridMultilevel"/>
    <w:tmpl w:val="1DDC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4931">
    <w:abstractNumId w:val="38"/>
  </w:num>
  <w:num w:numId="2" w16cid:durableId="616331169">
    <w:abstractNumId w:val="15"/>
  </w:num>
  <w:num w:numId="3" w16cid:durableId="1046098107">
    <w:abstractNumId w:val="13"/>
  </w:num>
  <w:num w:numId="4" w16cid:durableId="384916832">
    <w:abstractNumId w:val="19"/>
  </w:num>
  <w:num w:numId="5" w16cid:durableId="1508474766">
    <w:abstractNumId w:val="32"/>
  </w:num>
  <w:num w:numId="6" w16cid:durableId="152726068">
    <w:abstractNumId w:val="23"/>
  </w:num>
  <w:num w:numId="7" w16cid:durableId="689333951">
    <w:abstractNumId w:val="7"/>
  </w:num>
  <w:num w:numId="8" w16cid:durableId="325323265">
    <w:abstractNumId w:val="4"/>
  </w:num>
  <w:num w:numId="9" w16cid:durableId="2097363483">
    <w:abstractNumId w:val="0"/>
  </w:num>
  <w:num w:numId="10" w16cid:durableId="572542396">
    <w:abstractNumId w:val="34"/>
  </w:num>
  <w:num w:numId="11" w16cid:durableId="770593372">
    <w:abstractNumId w:val="41"/>
  </w:num>
  <w:num w:numId="12" w16cid:durableId="456335912">
    <w:abstractNumId w:val="29"/>
  </w:num>
  <w:num w:numId="13" w16cid:durableId="651301164">
    <w:abstractNumId w:val="11"/>
  </w:num>
  <w:num w:numId="14" w16cid:durableId="975135763">
    <w:abstractNumId w:val="39"/>
  </w:num>
  <w:num w:numId="15" w16cid:durableId="1363676849">
    <w:abstractNumId w:val="40"/>
  </w:num>
  <w:num w:numId="16" w16cid:durableId="814562474">
    <w:abstractNumId w:val="20"/>
  </w:num>
  <w:num w:numId="17" w16cid:durableId="1983384223">
    <w:abstractNumId w:val="3"/>
  </w:num>
  <w:num w:numId="18" w16cid:durableId="560673823">
    <w:abstractNumId w:val="17"/>
  </w:num>
  <w:num w:numId="19" w16cid:durableId="774255614">
    <w:abstractNumId w:val="24"/>
  </w:num>
  <w:num w:numId="20" w16cid:durableId="1997567542">
    <w:abstractNumId w:val="22"/>
  </w:num>
  <w:num w:numId="21" w16cid:durableId="1483153969">
    <w:abstractNumId w:val="25"/>
  </w:num>
  <w:num w:numId="22" w16cid:durableId="1970432073">
    <w:abstractNumId w:val="30"/>
  </w:num>
  <w:num w:numId="23" w16cid:durableId="1185099219">
    <w:abstractNumId w:val="36"/>
  </w:num>
  <w:num w:numId="24" w16cid:durableId="2041779455">
    <w:abstractNumId w:val="21"/>
  </w:num>
  <w:num w:numId="25" w16cid:durableId="1302347452">
    <w:abstractNumId w:val="16"/>
  </w:num>
  <w:num w:numId="26" w16cid:durableId="1657611943">
    <w:abstractNumId w:val="35"/>
  </w:num>
  <w:num w:numId="27" w16cid:durableId="1832019500">
    <w:abstractNumId w:val="6"/>
  </w:num>
  <w:num w:numId="28" w16cid:durableId="1816216386">
    <w:abstractNumId w:val="2"/>
  </w:num>
  <w:num w:numId="29" w16cid:durableId="710686940">
    <w:abstractNumId w:val="42"/>
  </w:num>
  <w:num w:numId="30" w16cid:durableId="100685802">
    <w:abstractNumId w:val="33"/>
  </w:num>
  <w:num w:numId="31" w16cid:durableId="1223371836">
    <w:abstractNumId w:val="14"/>
  </w:num>
  <w:num w:numId="32" w16cid:durableId="1343126300">
    <w:abstractNumId w:val="18"/>
  </w:num>
  <w:num w:numId="33" w16cid:durableId="1302152712">
    <w:abstractNumId w:val="37"/>
  </w:num>
  <w:num w:numId="34" w16cid:durableId="478112056">
    <w:abstractNumId w:val="10"/>
  </w:num>
  <w:num w:numId="35" w16cid:durableId="2097164893">
    <w:abstractNumId w:val="31"/>
  </w:num>
  <w:num w:numId="36" w16cid:durableId="1638334769">
    <w:abstractNumId w:val="28"/>
  </w:num>
  <w:num w:numId="37" w16cid:durableId="1438209343">
    <w:abstractNumId w:val="26"/>
  </w:num>
  <w:num w:numId="38" w16cid:durableId="1732116539">
    <w:abstractNumId w:val="8"/>
  </w:num>
  <w:num w:numId="39" w16cid:durableId="799423325">
    <w:abstractNumId w:val="5"/>
  </w:num>
  <w:num w:numId="40" w16cid:durableId="102963353">
    <w:abstractNumId w:val="12"/>
  </w:num>
  <w:num w:numId="41" w16cid:durableId="401877885">
    <w:abstractNumId w:val="27"/>
  </w:num>
  <w:num w:numId="42" w16cid:durableId="650406675">
    <w:abstractNumId w:val="1"/>
  </w:num>
  <w:num w:numId="43" w16cid:durableId="1669088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E1"/>
    <w:rsid w:val="000A1196"/>
    <w:rsid w:val="001114A4"/>
    <w:rsid w:val="001C6749"/>
    <w:rsid w:val="00336430"/>
    <w:rsid w:val="003B369B"/>
    <w:rsid w:val="004375F7"/>
    <w:rsid w:val="004C5943"/>
    <w:rsid w:val="005342F9"/>
    <w:rsid w:val="00535DD4"/>
    <w:rsid w:val="007370B8"/>
    <w:rsid w:val="00920B5F"/>
    <w:rsid w:val="009365BA"/>
    <w:rsid w:val="00AB20A1"/>
    <w:rsid w:val="00CA6A92"/>
    <w:rsid w:val="00E14DE9"/>
    <w:rsid w:val="00E513E1"/>
    <w:rsid w:val="00EB5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7175"/>
  <w15:chartTrackingRefBased/>
  <w15:docId w15:val="{18ACBDAB-E3BB-42E8-A479-20F50F81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3E1"/>
    <w:rPr>
      <w:rFonts w:eastAsiaTheme="majorEastAsia" w:cstheme="majorBidi"/>
      <w:color w:val="272727" w:themeColor="text1" w:themeTint="D8"/>
    </w:rPr>
  </w:style>
  <w:style w:type="paragraph" w:styleId="Title">
    <w:name w:val="Title"/>
    <w:basedOn w:val="Normal"/>
    <w:next w:val="Normal"/>
    <w:link w:val="TitleChar"/>
    <w:uiPriority w:val="10"/>
    <w:qFormat/>
    <w:rsid w:val="00E5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3E1"/>
    <w:pPr>
      <w:spacing w:before="160"/>
      <w:jc w:val="center"/>
    </w:pPr>
    <w:rPr>
      <w:i/>
      <w:iCs/>
      <w:color w:val="404040" w:themeColor="text1" w:themeTint="BF"/>
    </w:rPr>
  </w:style>
  <w:style w:type="character" w:customStyle="1" w:styleId="QuoteChar">
    <w:name w:val="Quote Char"/>
    <w:basedOn w:val="DefaultParagraphFont"/>
    <w:link w:val="Quote"/>
    <w:uiPriority w:val="29"/>
    <w:rsid w:val="00E513E1"/>
    <w:rPr>
      <w:i/>
      <w:iCs/>
      <w:color w:val="404040" w:themeColor="text1" w:themeTint="BF"/>
    </w:rPr>
  </w:style>
  <w:style w:type="paragraph" w:styleId="ListParagraph">
    <w:name w:val="List Paragraph"/>
    <w:basedOn w:val="Normal"/>
    <w:uiPriority w:val="34"/>
    <w:qFormat/>
    <w:rsid w:val="00E513E1"/>
    <w:pPr>
      <w:ind w:left="720"/>
      <w:contextualSpacing/>
    </w:pPr>
  </w:style>
  <w:style w:type="character" w:styleId="IntenseEmphasis">
    <w:name w:val="Intense Emphasis"/>
    <w:basedOn w:val="DefaultParagraphFont"/>
    <w:uiPriority w:val="21"/>
    <w:qFormat/>
    <w:rsid w:val="00E513E1"/>
    <w:rPr>
      <w:i/>
      <w:iCs/>
      <w:color w:val="0F4761" w:themeColor="accent1" w:themeShade="BF"/>
    </w:rPr>
  </w:style>
  <w:style w:type="paragraph" w:styleId="IntenseQuote">
    <w:name w:val="Intense Quote"/>
    <w:basedOn w:val="Normal"/>
    <w:next w:val="Normal"/>
    <w:link w:val="IntenseQuoteChar"/>
    <w:uiPriority w:val="30"/>
    <w:qFormat/>
    <w:rsid w:val="00E51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3E1"/>
    <w:rPr>
      <w:i/>
      <w:iCs/>
      <w:color w:val="0F4761" w:themeColor="accent1" w:themeShade="BF"/>
    </w:rPr>
  </w:style>
  <w:style w:type="character" w:styleId="IntenseReference">
    <w:name w:val="Intense Reference"/>
    <w:basedOn w:val="DefaultParagraphFont"/>
    <w:uiPriority w:val="32"/>
    <w:qFormat/>
    <w:rsid w:val="00E513E1"/>
    <w:rPr>
      <w:b/>
      <w:bCs/>
      <w:smallCaps/>
      <w:color w:val="0F4761" w:themeColor="accent1" w:themeShade="BF"/>
      <w:spacing w:val="5"/>
    </w:rPr>
  </w:style>
  <w:style w:type="paragraph" w:customStyle="1" w:styleId="paragraph">
    <w:name w:val="paragraph"/>
    <w:basedOn w:val="Normal"/>
    <w:rsid w:val="00E513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513E1"/>
  </w:style>
  <w:style w:type="character" w:customStyle="1" w:styleId="eop">
    <w:name w:val="eop"/>
    <w:basedOn w:val="DefaultParagraphFont"/>
    <w:rsid w:val="00E513E1"/>
  </w:style>
  <w:style w:type="paragraph" w:styleId="Header">
    <w:name w:val="header"/>
    <w:basedOn w:val="Normal"/>
    <w:link w:val="HeaderChar"/>
    <w:uiPriority w:val="99"/>
    <w:unhideWhenUsed/>
    <w:rsid w:val="00E51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3E1"/>
  </w:style>
  <w:style w:type="paragraph" w:styleId="Footer">
    <w:name w:val="footer"/>
    <w:basedOn w:val="Normal"/>
    <w:link w:val="FooterChar"/>
    <w:uiPriority w:val="99"/>
    <w:unhideWhenUsed/>
    <w:rsid w:val="00E51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3E1"/>
  </w:style>
  <w:style w:type="character" w:customStyle="1" w:styleId="tabchar">
    <w:name w:val="tabchar"/>
    <w:basedOn w:val="DefaultParagraphFont"/>
    <w:rsid w:val="005342F9"/>
  </w:style>
  <w:style w:type="character" w:customStyle="1" w:styleId="scxw28497593">
    <w:name w:val="scxw28497593"/>
    <w:basedOn w:val="DefaultParagraphFont"/>
    <w:rsid w:val="005342F9"/>
  </w:style>
  <w:style w:type="character" w:customStyle="1" w:styleId="scxw61737349">
    <w:name w:val="scxw61737349"/>
    <w:basedOn w:val="DefaultParagraphFont"/>
    <w:rsid w:val="004C5943"/>
  </w:style>
  <w:style w:type="character" w:customStyle="1" w:styleId="wacimagecontainer">
    <w:name w:val="wacimagecontainer"/>
    <w:basedOn w:val="DefaultParagraphFont"/>
    <w:rsid w:val="001C6749"/>
  </w:style>
  <w:style w:type="character" w:customStyle="1" w:styleId="scxw92071698">
    <w:name w:val="scxw92071698"/>
    <w:basedOn w:val="DefaultParagraphFont"/>
    <w:rsid w:val="00AB20A1"/>
  </w:style>
  <w:style w:type="character" w:customStyle="1" w:styleId="scxw5385061">
    <w:name w:val="scxw5385061"/>
    <w:basedOn w:val="DefaultParagraphFont"/>
    <w:rsid w:val="00535DD4"/>
  </w:style>
  <w:style w:type="character" w:styleId="Hyperlink">
    <w:name w:val="Hyperlink"/>
    <w:basedOn w:val="DefaultParagraphFont"/>
    <w:uiPriority w:val="99"/>
    <w:unhideWhenUsed/>
    <w:rsid w:val="00535DD4"/>
    <w:rPr>
      <w:color w:val="467886" w:themeColor="hyperlink"/>
      <w:u w:val="single"/>
    </w:rPr>
  </w:style>
  <w:style w:type="character" w:styleId="UnresolvedMention">
    <w:name w:val="Unresolved Mention"/>
    <w:basedOn w:val="DefaultParagraphFont"/>
    <w:uiPriority w:val="99"/>
    <w:semiHidden/>
    <w:unhideWhenUsed/>
    <w:rsid w:val="00535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ciosscp@cornwall.gov.uk"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76BFF2D3-4D96-4A03-A876-50AC5F7823C5}"/>
</file>

<file path=customXml/itemProps2.xml><?xml version="1.0" encoding="utf-8"?>
<ds:datastoreItem xmlns:ds="http://schemas.openxmlformats.org/officeDocument/2006/customXml" ds:itemID="{83F7E21D-EF1B-4068-A175-0B075A2A671F}"/>
</file>

<file path=customXml/itemProps3.xml><?xml version="1.0" encoding="utf-8"?>
<ds:datastoreItem xmlns:ds="http://schemas.openxmlformats.org/officeDocument/2006/customXml" ds:itemID="{A75473C5-B6F9-4819-9CBA-8639640C230F}"/>
</file>

<file path=docProps/app.xml><?xml version="1.0" encoding="utf-8"?>
<Properties xmlns="http://schemas.openxmlformats.org/officeDocument/2006/extended-properties" xmlns:vt="http://schemas.openxmlformats.org/officeDocument/2006/docPropsVTypes">
  <Template>Normal</Template>
  <TotalTime>0</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Waitz</dc:creator>
  <cp:keywords/>
  <dc:description/>
  <cp:lastModifiedBy>Zoe Waitz</cp:lastModifiedBy>
  <cp:revision>2</cp:revision>
  <dcterms:created xsi:type="dcterms:W3CDTF">2025-10-19T16:02:00Z</dcterms:created>
  <dcterms:modified xsi:type="dcterms:W3CDTF">2025-10-19T16:02:00Z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ies>
</file>