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B11226"/>
          <w:sz w:val="18"/>
        </w:rPr>
        <w:t>GRID HOTEL / WEBOVÁ STRATEGIE</w:t>
      </w:r>
    </w:p>
    <w:p>
      <w:pPr>
        <w:pStyle w:val="Title"/>
        <w:jc w:val="left"/>
      </w:pPr>
      <w:r>
        <w:t>Hloubková rešerše současného webu GRID Hotelu</w:t>
      </w:r>
    </w:p>
    <w:p>
      <w:pPr>
        <w:spacing w:after="320"/>
      </w:pPr>
      <w:r>
        <w:rPr>
          <w:color w:val="30363D"/>
          <w:sz w:val="26"/>
        </w:rPr>
        <w:t>Audit obsahu, UX, brandu a příležitostí pro nový web hotelu u Masarykova okruhu.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shd w:fill="F6F7F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Datum zpracování</w:t>
              <w:br/>
              <w:t>15. června 2026</w:t>
            </w:r>
          </w:p>
        </w:tc>
        <w:tc>
          <w:tcPr>
            <w:tcW w:type="dxa" w:w="5355"/>
            <w:shd w:fill="F6F7F9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Účel dokumentu</w:t>
              <w:br/>
              <w:t>Podklad pro zadání nového webu, vizuální směr, obsahovou architekturu a srovnání s trhem.</w:t>
            </w:r>
          </w:p>
        </w:tc>
      </w:tr>
    </w:tbl>
    <w:p>
      <w:pPr>
        <w:spacing w:before="200" w:after="120"/>
      </w:pPr>
      <w:r>
        <w:rPr>
          <w:b/>
        </w:rPr>
        <w:t xml:space="preserve">Metodická poznámka: </w:t>
      </w:r>
      <w:r>
        <w:t>Rešerše vychází z veřejně dostupných webových stránek a z obsahové, UX, brandové, hotelové a konkurenční analýzy. Nejde o plnohodnotný technický audit z nástrojů typu Lighthouse ani o neveřejná obchodní data hotelu.</w:t>
      </w:r>
    </w:p>
    <w:p>
      <w:pPr>
        <w:pStyle w:val="Heading1"/>
      </w:pPr>
      <w:r>
        <w:t>Použitý analytický orchestr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5355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5355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 v rešerši hlídá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UX/CRO agent</w:t>
            </w:r>
          </w:p>
        </w:tc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Cesty návštěvníků, navigace, CTA, rezervace, orientace v nabídce.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Brand &amp; motorsport agent</w:t>
            </w:r>
          </w:p>
        </w:tc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Využití Masarykova okruhu, atmosféry závodů, vizuální identity a odlišení.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Hospitality / revenue agent</w:t>
            </w:r>
          </w:p>
        </w:tc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Prodej pokojů, balíčky, upsell, eventové pobyty, firemní akce.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Content &amp; SEO agent</w:t>
            </w:r>
          </w:p>
        </w:tc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Struktura textů, klíčové fráze, vícejazyčnost, lokální a eventové landing pages.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Technický / CMS agent</w:t>
            </w:r>
          </w:p>
        </w:tc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Správa obsahu, výkon, přístupnost, analytika, měřitelnost a napojení rezervací.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/>
                <w:sz w:val="17"/>
              </w:rPr>
              <w:t>Host / zákaznický agent</w:t>
            </w:r>
          </w:p>
        </w:tc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Pohled turisty, fanouška motorsportu, firmy, rodiny a účastníka eventu.</w:t>
            </w:r>
          </w:p>
        </w:tc>
      </w:tr>
    </w:tbl>
    <w:p>
      <w:pPr>
        <w:pStyle w:val="Heading1"/>
      </w:pPr>
      <w:r>
        <w:t>Manažerské shrnutí</w:t>
      </w:r>
    </w:p>
    <w:p>
      <w:pPr>
        <w:pStyle w:val="ListBullet"/>
        <w:spacing w:after="40"/>
      </w:pPr>
      <w:r>
        <w:t>GRID Hotel má velmi silný, málo využitý diferenciátor: ubytování přímo v areálu Masarykova okruhu v Brně, pokoje s výhledem na trať, gastronomii, služby pro firemní akce a propojení na zážitky Automotodromu.</w:t>
      </w:r>
    </w:p>
    <w:p>
      <w:pPr>
        <w:pStyle w:val="ListBullet"/>
        <w:spacing w:after="40"/>
      </w:pPr>
      <w:r>
        <w:t>Současný web plní základní informační funkci, ale nepůsobí jako prémiová motorsportová destinace. Chybí mu jednoznačný příběh, silný vizuální vstup, rychlá segmentace návštěvníků a dramaturgie prodeje.</w:t>
      </w:r>
    </w:p>
    <w:p>
      <w:pPr>
        <w:pStyle w:val="ListBullet"/>
        <w:spacing w:after="40"/>
      </w:pPr>
      <w:r>
        <w:t>Největší viditelné hygienické problémy: opakující se navigace, nepřesvědčivé nadpisy, roztříštěné CTA, nevyužitý footer a dokonce placeholder text „Nějaký text...“ ve veřejné patičce.</w:t>
      </w:r>
    </w:p>
    <w:p>
      <w:pPr>
        <w:pStyle w:val="ListBullet"/>
        <w:spacing w:after="40"/>
      </w:pPr>
      <w:r>
        <w:t>Nový web by měl prodávat nikoli jen „pokoj“, ale zážitek „spím přímo u okruhu“. Tedy kombinaci hotelu, výhledu, závodní atmosféry, firemních eventů, gastronomie a víkendových motorsport balíčků.</w:t>
      </w:r>
    </w:p>
    <w:p>
      <w:pPr>
        <w:pStyle w:val="Heading1"/>
      </w:pPr>
      <w:r>
        <w:t>Co dnes web říká – inventura nabídky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Oblast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Co je na webu patrné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Pro nový web z toho plyne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Pozice hotelu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Ubytování přímo v areálu Masarykova okruhu; 4hvězdičkový standard; 60 pokojů + 4 apartmány; přímý booking.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 má být hlavní hrdina webu. Už v prvních 3 sekundách musí být jasné: trať, hotel, výhled, Brno, zážitek.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Pokoje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Kategorie Standard, Superior, Superior Plus, Apartmá/Apartmá Plus; Superior Plus a apartmány s terasou a výhledem na trať.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Produktizovat výhled: „Track view“, „Terrace room“, „Race weekend stay“. Vizuálně ukázat rozdíl mezi kategoriemi.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Gastronomie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Snídaně, obědy, večeře, GRID Club s terasou, Paddock Restaurant s atmosférou motorsportu.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Neoddělovat jídlo od zážitku. Bar/terasa/paddock jsou pro nový web silné lifestyle fotografie.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Služby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Firemní akce, svatby, oslavy, catering, závodní simulátor, motokáry, motoškola, autopolygon přes Automotodrom.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Vytvořit samostatné prodejní větve: firmy/teambuilding, racing zážitky, eventy, svatby a oslavy.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Aktivity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Racing atmosféra, motokáry, pitbike, polygon Brno, bezpečná jízda.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Přidat balíčky a konkrétní scénáře návštěvy: „víkend u trati“, „firemní den“, „dárek pro fanouška“.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Kontakt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Adresa Ostrovačická 65, rezervační kontakty, kontaktní formulář, provozovatel i fakturační údaje.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Sjednotit kontakty, zpřehlednit rychlé kontakty podle účelu: rezervace, event, firemní akce, gastronomie.</w:t>
            </w:r>
          </w:p>
        </w:tc>
      </w:tr>
    </w:tbl>
    <w:p>
      <w:pPr>
        <w:pStyle w:val="Heading1"/>
      </w:pPr>
      <w:r>
        <w:t>UX a konverzní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>
          <w:tblHeader w:val="true"/>
        </w:trPr>
        <w:tc>
          <w:tcPr>
            <w:tcW w:type="dxa" w:w="2677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Oblast</w:t>
            </w:r>
          </w:p>
        </w:tc>
        <w:tc>
          <w:tcPr>
            <w:tcW w:type="dxa" w:w="2677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Nález</w:t>
            </w:r>
          </w:p>
        </w:tc>
        <w:tc>
          <w:tcPr>
            <w:tcW w:type="dxa" w:w="2677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Dopad</w:t>
            </w:r>
          </w:p>
        </w:tc>
        <w:tc>
          <w:tcPr>
            <w:tcW w:type="dxa" w:w="2677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Doporučení</w:t>
            </w:r>
          </w:p>
        </w:tc>
      </w:tr>
      <w:tr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První obrazovka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Úvodní stránka začíná obrazovou galerií a větou, která v textovém výstupu působí jako neúplný nadpis: „nabízí ubytování přímo v areálu...“.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Návštěvník nemusí okamžitě pochopit, co je unikátní nabídka a proč rezervovat právě zde.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Hero blok: video/foto okruhu + hotel + jasný headline. Např. „Přespi přímo na Masarykově okruhu.“</w:t>
            </w:r>
          </w:p>
        </w:tc>
      </w:tr>
      <w:tr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Navigace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Menu je rozsáhlé, část odkazů se opakuje a obsah je členěn spíše administrativně než podle motivace návštěvníka.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Zbytečně se prodlužuje cesta k rezervaci, pokojům, eventům a zážitkům.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Rozdělit navigaci na: Pokoje, Zážitky u okruhu, Firemní akce, Gastronomie, Kalendář, Kontakt. Booking jako stále viditelné CTA.</w:t>
            </w:r>
          </w:p>
        </w:tc>
      </w:tr>
      <w:tr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CTA / rezervace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Rezervace existuje, ale není dramaturgicky nosná. Web nevytváří tlak na přímou rezervaci ani nevysvětluje výhody přímého bookingu.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Hrozí odchod na OTA platformy nebo ztráta zákazníka ve fázi zvažování.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Sticky booking bar, „nejlepší cena přímo“, balíčky, eventové termíny, rychlé poptávky pro firmy.</w:t>
            </w:r>
          </w:p>
        </w:tc>
      </w:tr>
      <w:tr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Segmentace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Stejný obsah slouží fanouškovi závodů, firmě, turistovi, svatebnímu klientovi i účastníkovi kurzu.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Každá cílovka si musí složit nabídku sama.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Vést uživatele přes vstupní volby: „Jedu na závody“, „Chci firemní akci“, „Chci zážitek“, „Hledám pokoj u Brna“.</w:t>
            </w:r>
          </w:p>
        </w:tc>
      </w:tr>
      <w:tr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Důvěryhodnost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Web má základní údaje, ale méně pracuje s recenzemi, atmosférou, lidmi, příběhy a eventovým kalendářem.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Prémiovost a autentičnost se ztrácí; web může působit jako běžný hotel u dálnice.</w:t>
            </w:r>
          </w:p>
        </w:tc>
        <w:tc>
          <w:tcPr>
            <w:tcW w:type="dxa" w:w="2677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Doplnit recenze, loga firem/eventů, fotografie reálných akcí, kalendář okruhu a napojení na Automotodrom.</w:t>
            </w:r>
          </w:p>
        </w:tc>
      </w:tr>
      <w:tr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Footer a hygiena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 footeru je veřejně viditelný placeholder „Nějaký text...“ a patička obsahuje opakující se/roztříštěné informace.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Snižuje profesionalitu a důvěru. U prémiového hotelu jde o zbytečnou reputační chybu.</w:t>
            </w:r>
          </w:p>
        </w:tc>
        <w:tc>
          <w:tcPr>
            <w:tcW w:type="dxa" w:w="2677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Patička jako servisní centrum: kontakty, rychlé odkazy, fakturační údaje, newsletter/event alert, sociální sítě, partneři.</w:t>
            </w:r>
          </w:p>
        </w:tc>
      </w:tr>
    </w:tbl>
    <w:p>
      <w:pPr>
        <w:pStyle w:val="Heading1"/>
      </w:pPr>
      <w:r>
        <w:t>Obsahový a SEO audit</w:t>
      </w:r>
    </w:p>
    <w:p>
      <w:pPr>
        <w:pStyle w:val="ListBullet"/>
        <w:spacing w:after="40"/>
      </w:pPr>
      <w:r>
        <w:t>Současný web má dobrý základ v popisu pokojů, gastronomie a služeb, ale texty nejsou dostatečně prodejní a nepracují s emocí místa.</w:t>
      </w:r>
    </w:p>
    <w:p>
      <w:pPr>
        <w:pStyle w:val="ListBullet"/>
        <w:spacing w:after="40"/>
      </w:pPr>
      <w:r>
        <w:t>Doporučené klíčové tematické clustery: hotel Masarykův okruh, ubytování u Automotodromu Brno, hotel u Brna s parkováním, firemní akce Brno okruh, teambuilding motorsport, MotoGP Brno ubytování, track view hotel, racing weekend Brno.</w:t>
      </w:r>
    </w:p>
    <w:p>
      <w:pPr>
        <w:pStyle w:val="ListBullet"/>
        <w:spacing w:after="40"/>
      </w:pPr>
      <w:r>
        <w:t>Chybí samostatné landing pages pro velké události a situace: MotoGP / Grand Prix, track days, firemní akce, dárkové pobyty, svatby, víkend v Brně, fanoušek motorsportu.</w:t>
      </w:r>
    </w:p>
    <w:p>
      <w:pPr>
        <w:pStyle w:val="ListBullet"/>
        <w:spacing w:after="40"/>
      </w:pPr>
      <w:r>
        <w:t>Vícejazyčnost by měla být strategická. Vedle češtiny a angličtiny má smysl němčina a polština pro motorsportové fanoušky a regionální incoming.</w:t>
      </w:r>
    </w:p>
    <w:p>
      <w:pPr>
        <w:pStyle w:val="Heading1"/>
      </w:pPr>
      <w:r>
        <w:t>Brand a vizuál současného webu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Silné stránky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Slabé stránky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Jak to přetavit do nového webu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Hotel má autentické místo, které konkurence v Brně nemá. Samotný okruh je vizuálně atraktivní a mezinárodně srozumitelný symbol.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Web zatím nepracuje dostatečně filmově: chybí dramaturgie záběrů, kontrast hotelového klidu a závodní energie, moderní typografie a rychlé vizuální orientační prvky.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Vytvořit image web s velkou fotografií/videem, ne katalog služeb. Základní linka: asphalt / track / pit lane / hotel room / terrace / dinner / corporate event.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Pokoje s terasou a výhledem na trať jsou mimořádně silný produkt.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Není z nich udělaná samostatná prémiová kategorie s jasnou hodnotou a fotkami „z pohledu hosta“.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Fotit z postele, z terasy, při západu slunce, během akce na okruhu. Prodávat „front-row stay“.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GRID Club, Paddock Restaurant a napojení na aktivity dávají důvod zůstat déle než jednu noc.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Gastronomie a zážitky jsou spíše podpůrné stránky, ne součást celkové story.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Přidat lifestyle sekvence: drink na terase, výhled na trať, snídaně před jízdou, večerní paddock atmosféra.</w:t>
            </w:r>
          </w:p>
        </w:tc>
      </w:tr>
    </w:tbl>
    <w:p>
      <w:pPr>
        <w:pStyle w:val="Heading1"/>
      </w:pPr>
      <w:r>
        <w:t>Doporučená informační architektura nového webu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Hlavní stránka / sekce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Účel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Klíčový obsah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Home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Okamžité pochopení pozice a rezervace.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Hero video, booking bar, 3 vstupy podle motivace, nejlepší fotografie, aktuální eventy, pokoje, zážitky, gastronomie, recenze.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Pokoje a apartmány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Prodej ubytování a rozdílů kategorií.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Srovnání pokojů, track view, terasa, vybavení, fotogalerie, FAQ, rezervace.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Zážitky u okruhu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Monetizace motorsport atmosféry.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Motokáry, simulátor, motoškola, polygon, dárkové poukazy, balíčky, propojení na Automotodrom.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Firemní akce a teambuilding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Silná B2B větev.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Kapacity, scénáře dne, catering, ubytování, parkování, simulátor/zážitky, poptávkový formulář.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Gastronomie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Prodej restaurace, baru a event cateringu.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GRID Club, Paddock Restaurant, terasa, menu, fotky, firemní catering.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Kalendář a eventové pobyty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Zachytit poptávku v konkrétní termíny.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Velké závody, track days, MotoGP, akční balíčky, dostupnost, čekací list.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Galerie / video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Budovat touhu a důvěru.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Hero film, drone záběry, pokoje, závody, eventy, bar, firemní akce.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Kontakt / jak se k nám dostanete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Rychlé servisní informace.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Mapa, příjezd, parkování, shuttle, kontakty podle oddělení, fakturační údaje.</w:t>
            </w:r>
          </w:p>
        </w:tc>
      </w:tr>
    </w:tbl>
    <w:p>
      <w:pPr>
        <w:pStyle w:val="Heading1"/>
      </w:pPr>
      <w:r>
        <w:t>Návrh kreativní cesty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Varianta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Charakter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5"/>
              </w:rPr>
              <w:t>Vhodnost pro GRID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A. Trackside boutique hotel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Prémiový, čistý, tmavší vizuál, velké fotografie, technická typografie, červený akcent, luxus bez kýče.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Nejsilnější doporučení. Drží hotelovou kvalitu a zároveň jasně využívá okruh.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B. Paddock lifestyle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Teplejší, lidštější, dokumentární fotografie, hosté, týmy, bar, terasa, zážitky, firemní akce.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Výborné jako druhá vrstva obsahu. Pomůže sociálním sítím a firemním eventům.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C. Racing maximalismus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Agresivní motorsport grafika, šachovnice, plameny, výrazné efekty, závodní slang.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Používat opatrně. Snadno sklouzne ke kýči a může snížit 4hvězdičkový pocit.</w:t>
            </w:r>
          </w:p>
        </w:tc>
      </w:tr>
    </w:tbl>
    <w:p>
      <w:pPr>
        <w:pStyle w:val="Heading1"/>
      </w:pPr>
      <w:r>
        <w:t>Zadání pro nový web – funkční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70"/>
        <w:gridCol w:w="3570"/>
        <w:gridCol w:w="3570"/>
      </w:tblGrid>
      <w:tr>
        <w:trPr>
          <w:tblHeader w:val="true"/>
        </w:trPr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Priorita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Požadavek</w:t>
            </w:r>
          </w:p>
        </w:tc>
        <w:tc>
          <w:tcPr>
            <w:tcW w:type="dxa" w:w="3570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4"/>
              </w:rPr>
              <w:t>Proč je důležitý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Hero video/foto s okruhem, hotelem a jasným sdělením „ubytování přímo u Masarykova okruhu“.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Bez toho se ztrácí největší konkurenční výhoda.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Sticky booking / rezervační lišta a rychlá poptávka pro firmy.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Zvyšuje konverze a zkracuje cestu k akci.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Samostatné produktové stránky pokojů s track-view a terrace rozlišením.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Umožní lépe prodávat prémiové kategorie.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Landing page „Firemní akce na Masarykově okruhu“.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GRID má silnou B2B hodnotu: ubytování + catering + zážitek + parkování.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Eventové landing pages a kalendář napojený na dění okruhu.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Zachytí sezónní poptávku a fanoušky konkrétních závodů.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MUST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Nová fotobanka a krátká videa: exteriér, trať, pokoje, terasa, bar, eventy, zážitky.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Web má stát na vizuálu, ne na generických textech.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Recenze, loga partnerů/eventů, příběhy hostů a firemních akcí.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Důvěra a sociální důkaz.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Vícejazyčnost CZ/EN/DE, případně PL podle obchodních priorit.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Motorsport a Brno Circuit mají mezinárodní publikum.</w:t>
            </w:r>
          </w:p>
        </w:tc>
      </w:tr>
      <w:tr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Design systém v CMS: karty pokojů, event bloky, CTA pásy, FAQ, fotogalerie, formuláře.</w:t>
            </w:r>
          </w:p>
        </w:tc>
        <w:tc>
          <w:tcPr>
            <w:tcW w:type="dxa" w:w="3570"/>
            <w:shd w:fill="FFFFFF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Snadná dlouhodobá správa bez rozbití vizuálu.</w:t>
            </w:r>
          </w:p>
        </w:tc>
      </w:tr>
      <w:tr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SHOULD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Měření: GA4/Tag Manager, eventy pro rezervaci, poptávku, telefon, e-mail, dárkové poukazy.</w:t>
            </w:r>
          </w:p>
        </w:tc>
        <w:tc>
          <w:tcPr>
            <w:tcW w:type="dxa" w:w="3570"/>
            <w:shd w:fill="F7F8FA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Bez měření nebude možné optimalizovat výkon webu.</w:t>
            </w:r>
          </w:p>
        </w:tc>
      </w:tr>
    </w:tbl>
    <w:p>
      <w:pPr>
        <w:pStyle w:val="Heading1"/>
      </w:pPr>
      <w:r>
        <w:t>První kroky před návrhem grafiky</w:t>
      </w:r>
    </w:p>
    <w:p>
      <w:pPr>
        <w:pStyle w:val="ListNumber"/>
        <w:spacing w:after="40"/>
      </w:pPr>
      <w:r>
        <w:t>Získat aktuální brand manuál, logo, barvy, fonty a pravidla pro práci se značkou Automotodromu Brno.</w:t>
      </w:r>
    </w:p>
    <w:p>
      <w:pPr>
        <w:pStyle w:val="ListNumber"/>
        <w:spacing w:after="40"/>
      </w:pPr>
      <w:r>
        <w:t>Sepsat obchodní priority: přímé rezervace vs. firemní akce vs. eventové balíčky vs. dárkové poukazy.</w:t>
      </w:r>
    </w:p>
    <w:p>
      <w:pPr>
        <w:pStyle w:val="ListNumber"/>
        <w:spacing w:after="40"/>
      </w:pPr>
      <w:r>
        <w:t>Naplánovat fotografování a video: bez nových vizuálů nelze splnit ambici „web postavený na fotkách a motorsportu“.</w:t>
      </w:r>
    </w:p>
    <w:p>
      <w:pPr>
        <w:pStyle w:val="ListNumber"/>
        <w:spacing w:after="40"/>
      </w:pPr>
      <w:r>
        <w:t>Ověřit rezervační systém, možnosti napojení, měření a případné limity CMS.</w:t>
      </w:r>
    </w:p>
    <w:p>
      <w:pPr>
        <w:pStyle w:val="ListNumber"/>
        <w:spacing w:after="40"/>
      </w:pPr>
      <w:r>
        <w:t>Připravit wireframy pro tři klíčové cesty: fanoušek závodů, firemní klient, běžný host u Brna.</w:t>
      </w:r>
    </w:p>
    <w:p>
      <w:pPr>
        <w:pStyle w:val="Heading1"/>
      </w:pPr>
      <w:r>
        <w:t>Použité zdroje a odkazy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5355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Zdroj</w:t>
            </w:r>
          </w:p>
        </w:tc>
        <w:tc>
          <w:tcPr>
            <w:tcW w:type="dxa" w:w="5355"/>
            <w:shd w:fill="1F2328"/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Odkaz</w:t>
            </w:r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úvodní stránka CZ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9">
              <w:r>
                <w:rPr>
                  <w:color w:val="0563C1"/>
                  <w:u w:val="single"/>
                </w:rPr>
                <w:t>https://www.gridhotel.cz/cz/uvodni-strana/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homepage EN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0">
              <w:r>
                <w:rPr>
                  <w:color w:val="0563C1"/>
                  <w:u w:val="single"/>
                </w:rPr>
                <w:t>https://www.gridhotel.cz/en/homepage/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O hotelu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1">
              <w:r>
                <w:rPr>
                  <w:color w:val="0563C1"/>
                  <w:u w:val="single"/>
                </w:rPr>
                <w:t>https://www.gridhotel.cz/cz/hotel/o-hotelu/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Ubytování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2">
              <w:r>
                <w:rPr>
                  <w:color w:val="0563C1"/>
                  <w:u w:val="single"/>
                </w:rPr>
                <w:t>https://www.gridhotel.cz/cz/ubytovani/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Gastronomie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3">
              <w:r>
                <w:rPr>
                  <w:color w:val="0563C1"/>
                  <w:u w:val="single"/>
                </w:rPr>
                <w:t>https://www.gridhotel.cz/cz/gastronomie/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Služby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4">
              <w:r>
                <w:rPr>
                  <w:color w:val="0563C1"/>
                  <w:u w:val="single"/>
                </w:rPr>
                <w:t>https://www.gridhotel.cz/cz/sluzby/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Aktivity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5">
              <w:r>
                <w:rPr>
                  <w:color w:val="0563C1"/>
                  <w:u w:val="single"/>
                </w:rPr>
                <w:t>https://www.gridhotel.cz/cz/aktivity/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GRID Hotel – Kontakt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6">
              <w:r>
                <w:rPr>
                  <w:color w:val="0563C1"/>
                  <w:u w:val="single"/>
                </w:rPr>
                <w:t>https://www.gridhotel.cz/cz/kontakt/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Automotodrom Brno – oficiální web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7">
              <w:r>
                <w:rPr>
                  <w:color w:val="0563C1"/>
                  <w:u w:val="single"/>
                </w:rPr>
                <w:t>https://www.automotodrombrno.cz/</w:t>
              </w:r>
            </w:hyperlink>
          </w:p>
        </w:tc>
      </w:tr>
      <w:tr>
        <w:tc>
          <w:tcPr>
            <w:tcW w:type="dxa" w:w="535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Automotodrom Brno – Accommodation / Grid Hotel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5"/>
              </w:rPr>
            </w:r>
            <w:hyperlink r:id="rId18">
              <w:r>
                <w:rPr>
                  <w:color w:val="0563C1"/>
                  <w:u w:val="single"/>
                </w:rPr>
                <w:t>https://www.automotodrombrno.cz/accommodation/</w:t>
              </w:r>
            </w:hyperlink>
          </w:p>
        </w:tc>
      </w:tr>
    </w:tbl>
    <w:sectPr w:rsidR="00FC693F" w:rsidRPr="0006063C" w:rsidSect="00034616"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23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B1122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036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23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ridhotel.cz/cz/uvodni-strana/" TargetMode="External"/><Relationship Id="rId10" Type="http://schemas.openxmlformats.org/officeDocument/2006/relationships/hyperlink" Target="https://www.gridhotel.cz/en/homepage/" TargetMode="External"/><Relationship Id="rId11" Type="http://schemas.openxmlformats.org/officeDocument/2006/relationships/hyperlink" Target="https://www.gridhotel.cz/cz/hotel/o-hotelu/" TargetMode="External"/><Relationship Id="rId12" Type="http://schemas.openxmlformats.org/officeDocument/2006/relationships/hyperlink" Target="https://www.gridhotel.cz/cz/ubytovani/" TargetMode="External"/><Relationship Id="rId13" Type="http://schemas.openxmlformats.org/officeDocument/2006/relationships/hyperlink" Target="https://www.gridhotel.cz/cz/gastronomie/" TargetMode="External"/><Relationship Id="rId14" Type="http://schemas.openxmlformats.org/officeDocument/2006/relationships/hyperlink" Target="https://www.gridhotel.cz/cz/sluzby/" TargetMode="External"/><Relationship Id="rId15" Type="http://schemas.openxmlformats.org/officeDocument/2006/relationships/hyperlink" Target="https://www.gridhotel.cz/cz/aktivity/" TargetMode="External"/><Relationship Id="rId16" Type="http://schemas.openxmlformats.org/officeDocument/2006/relationships/hyperlink" Target="https://www.gridhotel.cz/cz/kontakt/" TargetMode="External"/><Relationship Id="rId17" Type="http://schemas.openxmlformats.org/officeDocument/2006/relationships/hyperlink" Target="https://www.automotodrombrno.cz/" TargetMode="External"/><Relationship Id="rId18" Type="http://schemas.openxmlformats.org/officeDocument/2006/relationships/hyperlink" Target="https://www.automotodrombrno.cz/accommod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