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E4BB" w14:textId="7559B17A" w:rsidR="00057288" w:rsidRDefault="00057288" w:rsidP="00057288">
      <w:pPr>
        <w:jc w:val="center"/>
        <w:rPr>
          <w:rFonts w:ascii="Times New Roman" w:hAnsi="Times New Roman" w:cs="Times New Roman"/>
          <w:b/>
          <w:bCs/>
          <w:u w:val="single"/>
        </w:rPr>
      </w:pPr>
      <w:r w:rsidRPr="00057288">
        <w:rPr>
          <w:rFonts w:ascii="Times New Roman" w:hAnsi="Times New Roman" w:cs="Times New Roman"/>
          <w:b/>
          <w:bCs/>
          <w:u w:val="single"/>
        </w:rPr>
        <w:t>CASE COUNSEL AT KFCRI</w:t>
      </w:r>
    </w:p>
    <w:p w14:paraId="21685030" w14:textId="53C0DCE6" w:rsidR="00534973" w:rsidRPr="00534973" w:rsidRDefault="00534973" w:rsidP="00057288">
      <w:pPr>
        <w:jc w:val="center"/>
        <w:rPr>
          <w:rFonts w:ascii="Times New Roman" w:hAnsi="Times New Roman" w:cs="Times New Roman"/>
          <w:b/>
          <w:bCs/>
        </w:rPr>
      </w:pPr>
      <w:r w:rsidRPr="00A13CE1">
        <w:rPr>
          <w:rFonts w:ascii="Times New Roman" w:hAnsi="Times New Roman" w:cs="Times New Roman"/>
          <w:b/>
          <w:bCs/>
          <w:highlight w:val="yellow"/>
        </w:rPr>
        <w:t>(</w:t>
      </w:r>
      <w:r w:rsidR="00A13CE1" w:rsidRPr="00A13CE1">
        <w:rPr>
          <w:rFonts w:ascii="Times New Roman" w:hAnsi="Times New Roman" w:cs="Times New Roman"/>
          <w:b/>
          <w:bCs/>
          <w:highlight w:val="yellow"/>
        </w:rPr>
        <w:t>This portion also is to be added under the option of Careers. Preferably, as one selects careers, let there be two sub options. Case Counsels and Internship. Based on what people select, let them be directed to the concerned page)</w:t>
      </w:r>
    </w:p>
    <w:p w14:paraId="0C63B3FD" w14:textId="67FCB4DE" w:rsidR="00057288" w:rsidRDefault="00057288" w:rsidP="00057288">
      <w:pPr>
        <w:spacing w:line="360" w:lineRule="auto"/>
        <w:jc w:val="both"/>
        <w:rPr>
          <w:rFonts w:ascii="Times New Roman" w:hAnsi="Times New Roman" w:cs="Times New Roman"/>
        </w:rPr>
      </w:pPr>
      <w:r w:rsidRPr="00057288">
        <w:rPr>
          <w:rFonts w:ascii="Times New Roman" w:hAnsi="Times New Roman" w:cs="Times New Roman"/>
        </w:rPr>
        <w:t>At KFCRI, Case Counsels play a pivotal role in ensuring the smooth functioning of our institutional processes. They are entrusted with responsibilities that span case management, research, stakeholder engagement, and representation, thereby contributing to both the operational and academic growth of the Centre. This position is designed for dynamic legal professionals who are committed to advancing ADR practice and strengthening KFCRI’s institutional presence.</w:t>
      </w:r>
    </w:p>
    <w:p w14:paraId="59EEB58D" w14:textId="77777777" w:rsidR="00057288" w:rsidRPr="00057288" w:rsidRDefault="00057288" w:rsidP="00057288">
      <w:pPr>
        <w:spacing w:line="360" w:lineRule="auto"/>
        <w:jc w:val="both"/>
        <w:rPr>
          <w:rFonts w:ascii="Times New Roman" w:hAnsi="Times New Roman" w:cs="Times New Roman"/>
        </w:rPr>
      </w:pPr>
    </w:p>
    <w:p w14:paraId="52D3108F" w14:textId="063F4453" w:rsidR="00EA38D9" w:rsidRDefault="00EA38D9">
      <w:pPr>
        <w:rPr>
          <w:rFonts w:ascii="Times New Roman" w:hAnsi="Times New Roman" w:cs="Times New Roman"/>
          <w:b/>
          <w:bCs/>
        </w:rPr>
      </w:pPr>
      <w:r>
        <w:rPr>
          <w:rFonts w:ascii="Times New Roman" w:hAnsi="Times New Roman" w:cs="Times New Roman"/>
          <w:b/>
          <w:bCs/>
        </w:rPr>
        <w:t>Key Responsibilities:</w:t>
      </w:r>
    </w:p>
    <w:p w14:paraId="0EEFB56D" w14:textId="77777777" w:rsidR="00057288" w:rsidRPr="00057288" w:rsidRDefault="00057288" w:rsidP="00057288">
      <w:pPr>
        <w:pStyle w:val="ListParagraph"/>
        <w:numPr>
          <w:ilvl w:val="0"/>
          <w:numId w:val="3"/>
        </w:numPr>
        <w:spacing w:line="360" w:lineRule="auto"/>
        <w:jc w:val="both"/>
        <w:rPr>
          <w:rFonts w:ascii="Times New Roman" w:hAnsi="Times New Roman" w:cs="Times New Roman"/>
          <w:b/>
          <w:bCs/>
        </w:rPr>
      </w:pPr>
      <w:r w:rsidRPr="00057288">
        <w:rPr>
          <w:rFonts w:ascii="Times New Roman" w:hAnsi="Times New Roman" w:cs="Times New Roman"/>
        </w:rPr>
        <w:t>Undertake in</w:t>
      </w:r>
      <w:r w:rsidRPr="00057288">
        <w:rPr>
          <w:rFonts w:ascii="Times New Roman" w:hAnsi="Times New Roman" w:cs="Times New Roman"/>
        </w:rPr>
        <w:noBreakHyphen/>
        <w:t>depth research in the field of ADR and contribute to content creation, publications, and knowledge resources.</w:t>
      </w:r>
    </w:p>
    <w:p w14:paraId="023857D1" w14:textId="4192543D" w:rsidR="00EA38D9" w:rsidRPr="00057288" w:rsidRDefault="00057288" w:rsidP="00057288">
      <w:pPr>
        <w:pStyle w:val="ListParagraph"/>
        <w:numPr>
          <w:ilvl w:val="0"/>
          <w:numId w:val="3"/>
        </w:numPr>
        <w:spacing w:line="360" w:lineRule="auto"/>
        <w:jc w:val="both"/>
        <w:rPr>
          <w:rFonts w:ascii="Times New Roman" w:hAnsi="Times New Roman" w:cs="Times New Roman"/>
          <w:b/>
          <w:bCs/>
        </w:rPr>
      </w:pPr>
      <w:r w:rsidRPr="00057288">
        <w:rPr>
          <w:rFonts w:ascii="Times New Roman" w:hAnsi="Times New Roman" w:cs="Times New Roman"/>
        </w:rPr>
        <w:t xml:space="preserve">Oversee the administration of </w:t>
      </w:r>
      <w:r w:rsidR="0061597E">
        <w:rPr>
          <w:rFonts w:ascii="Times New Roman" w:hAnsi="Times New Roman" w:cs="Times New Roman"/>
        </w:rPr>
        <w:t>ADR</w:t>
      </w:r>
      <w:r w:rsidRPr="00057288">
        <w:rPr>
          <w:rFonts w:ascii="Times New Roman" w:hAnsi="Times New Roman" w:cs="Times New Roman"/>
        </w:rPr>
        <w:t xml:space="preserve"> proceedings, including the review and due diligence of institutional, regulatory, statutory, and legal aspects of each case to ensure procedural compliance and efficiency.</w:t>
      </w:r>
    </w:p>
    <w:p w14:paraId="731746EE" w14:textId="492D1821" w:rsidR="00057288" w:rsidRPr="00057288" w:rsidRDefault="00057288" w:rsidP="00057288">
      <w:pPr>
        <w:pStyle w:val="ListParagraph"/>
        <w:numPr>
          <w:ilvl w:val="0"/>
          <w:numId w:val="3"/>
        </w:numPr>
        <w:spacing w:line="360" w:lineRule="auto"/>
        <w:jc w:val="both"/>
        <w:rPr>
          <w:rFonts w:ascii="Times New Roman" w:hAnsi="Times New Roman" w:cs="Times New Roman"/>
        </w:rPr>
      </w:pPr>
      <w:r w:rsidRPr="00057288">
        <w:rPr>
          <w:rFonts w:ascii="Times New Roman" w:hAnsi="Times New Roman" w:cs="Times New Roman"/>
        </w:rPr>
        <w:t>Assist in building partnerships and exploring networking opportunities both domestically and across international regions</w:t>
      </w:r>
      <w:r>
        <w:rPr>
          <w:rFonts w:ascii="Times New Roman" w:hAnsi="Times New Roman" w:cs="Times New Roman"/>
        </w:rPr>
        <w:t>.</w:t>
      </w:r>
    </w:p>
    <w:p w14:paraId="4CEC261E" w14:textId="30138274" w:rsidR="00EA38D9" w:rsidRDefault="00057288" w:rsidP="00057288">
      <w:pPr>
        <w:pStyle w:val="ListParagraph"/>
        <w:numPr>
          <w:ilvl w:val="0"/>
          <w:numId w:val="3"/>
        </w:numPr>
        <w:spacing w:line="360" w:lineRule="auto"/>
        <w:jc w:val="both"/>
        <w:rPr>
          <w:rFonts w:ascii="Times New Roman" w:hAnsi="Times New Roman" w:cs="Times New Roman"/>
        </w:rPr>
      </w:pPr>
      <w:r w:rsidRPr="00057288">
        <w:rPr>
          <w:rFonts w:ascii="Times New Roman" w:hAnsi="Times New Roman" w:cs="Times New Roman"/>
        </w:rPr>
        <w:t>Represent KFCRI at conferences, trainings, seminars, and other professional forums, strengthening the Centre’s visibility and credibility.</w:t>
      </w:r>
    </w:p>
    <w:p w14:paraId="2F451028" w14:textId="7EC6D753" w:rsidR="00057288" w:rsidRDefault="00057288" w:rsidP="00057288">
      <w:pPr>
        <w:pStyle w:val="ListParagraph"/>
        <w:numPr>
          <w:ilvl w:val="0"/>
          <w:numId w:val="3"/>
        </w:numPr>
        <w:spacing w:line="360" w:lineRule="auto"/>
        <w:jc w:val="both"/>
        <w:rPr>
          <w:rFonts w:ascii="Times New Roman" w:hAnsi="Times New Roman" w:cs="Times New Roman"/>
        </w:rPr>
      </w:pPr>
      <w:r w:rsidRPr="00057288">
        <w:rPr>
          <w:rFonts w:ascii="Times New Roman" w:hAnsi="Times New Roman" w:cs="Times New Roman"/>
        </w:rPr>
        <w:t>Coordinate with parties, and other stakeholders to facilitate smooth communication and case progression.</w:t>
      </w:r>
    </w:p>
    <w:p w14:paraId="5F24A970" w14:textId="7A1A9FD4" w:rsidR="00EA38D9" w:rsidRDefault="00057288" w:rsidP="00057288">
      <w:pPr>
        <w:pStyle w:val="ListParagraph"/>
        <w:numPr>
          <w:ilvl w:val="0"/>
          <w:numId w:val="3"/>
        </w:numPr>
        <w:spacing w:line="360" w:lineRule="auto"/>
        <w:jc w:val="both"/>
        <w:rPr>
          <w:rFonts w:ascii="Times New Roman" w:hAnsi="Times New Roman" w:cs="Times New Roman"/>
        </w:rPr>
      </w:pPr>
      <w:r w:rsidRPr="00057288">
        <w:rPr>
          <w:rFonts w:ascii="Times New Roman" w:hAnsi="Times New Roman" w:cs="Times New Roman"/>
        </w:rPr>
        <w:t>Contribute to institutional programmes, initiatives, and special projects as assigned, supporting KFCRI’s mission of capacity building.</w:t>
      </w:r>
    </w:p>
    <w:p w14:paraId="46F79D0E" w14:textId="77777777" w:rsidR="00057288" w:rsidRPr="00057288" w:rsidRDefault="00057288" w:rsidP="00057288">
      <w:pPr>
        <w:pStyle w:val="ListParagraph"/>
        <w:spacing w:line="360" w:lineRule="auto"/>
        <w:rPr>
          <w:rFonts w:ascii="Times New Roman" w:hAnsi="Times New Roman" w:cs="Times New Roman"/>
        </w:rPr>
      </w:pPr>
    </w:p>
    <w:p w14:paraId="037F5E07" w14:textId="7BA40A1B" w:rsidR="008C1F0E" w:rsidRDefault="008C1F0E">
      <w:pPr>
        <w:rPr>
          <w:rFonts w:ascii="Times New Roman" w:hAnsi="Times New Roman" w:cs="Times New Roman"/>
          <w:b/>
          <w:bCs/>
        </w:rPr>
      </w:pPr>
      <w:r>
        <w:rPr>
          <w:rFonts w:ascii="Times New Roman" w:hAnsi="Times New Roman" w:cs="Times New Roman"/>
          <w:b/>
          <w:bCs/>
        </w:rPr>
        <w:t>Basic Qualifications</w:t>
      </w:r>
      <w:r w:rsidR="001A566A">
        <w:rPr>
          <w:rFonts w:ascii="Times New Roman" w:hAnsi="Times New Roman" w:cs="Times New Roman"/>
          <w:b/>
          <w:bCs/>
        </w:rPr>
        <w:t xml:space="preserve"> for Case Counsels (Domestic)</w:t>
      </w:r>
      <w:r>
        <w:rPr>
          <w:rFonts w:ascii="Times New Roman" w:hAnsi="Times New Roman" w:cs="Times New Roman"/>
          <w:b/>
          <w:bCs/>
        </w:rPr>
        <w:t>:</w:t>
      </w:r>
    </w:p>
    <w:p w14:paraId="45B2B69E" w14:textId="22A98E43" w:rsidR="008C1F0E" w:rsidRPr="008C1F0E" w:rsidRDefault="00057288" w:rsidP="00057288">
      <w:pPr>
        <w:pStyle w:val="ListParagraph"/>
        <w:numPr>
          <w:ilvl w:val="0"/>
          <w:numId w:val="1"/>
        </w:numPr>
        <w:spacing w:line="360" w:lineRule="auto"/>
        <w:rPr>
          <w:rFonts w:ascii="Times New Roman" w:hAnsi="Times New Roman" w:cs="Times New Roman"/>
          <w:b/>
          <w:bCs/>
        </w:rPr>
      </w:pPr>
      <w:r w:rsidRPr="00057288">
        <w:rPr>
          <w:rFonts w:ascii="Times New Roman" w:hAnsi="Times New Roman" w:cs="Times New Roman"/>
        </w:rPr>
        <w:t>Bachelor’s Degree in Law from a University/College recognized by the Bar Council of India.</w:t>
      </w:r>
    </w:p>
    <w:p w14:paraId="342CF348" w14:textId="717C82FB" w:rsidR="008C1F0E" w:rsidRPr="008C1F0E" w:rsidRDefault="00057288" w:rsidP="00057288">
      <w:pPr>
        <w:pStyle w:val="ListParagraph"/>
        <w:numPr>
          <w:ilvl w:val="0"/>
          <w:numId w:val="1"/>
        </w:numPr>
        <w:spacing w:line="360" w:lineRule="auto"/>
        <w:rPr>
          <w:rFonts w:ascii="Times New Roman" w:hAnsi="Times New Roman" w:cs="Times New Roman"/>
          <w:b/>
          <w:bCs/>
        </w:rPr>
      </w:pPr>
      <w:r w:rsidRPr="00057288">
        <w:rPr>
          <w:rFonts w:ascii="Times New Roman" w:hAnsi="Times New Roman" w:cs="Times New Roman"/>
        </w:rPr>
        <w:t>Enro</w:t>
      </w:r>
      <w:r>
        <w:rPr>
          <w:rFonts w:ascii="Times New Roman" w:hAnsi="Times New Roman" w:cs="Times New Roman"/>
        </w:rPr>
        <w:t>l</w:t>
      </w:r>
      <w:r w:rsidRPr="00057288">
        <w:rPr>
          <w:rFonts w:ascii="Times New Roman" w:hAnsi="Times New Roman" w:cs="Times New Roman"/>
        </w:rPr>
        <w:t>ment</w:t>
      </w:r>
      <w:r w:rsidRPr="00057288">
        <w:rPr>
          <w:rFonts w:ascii="Times New Roman" w:hAnsi="Times New Roman" w:cs="Times New Roman"/>
        </w:rPr>
        <w:t xml:space="preserve"> as an Advocate with a State Bar Council.</w:t>
      </w:r>
    </w:p>
    <w:p w14:paraId="2789EDAE" w14:textId="118C2987" w:rsidR="008C1F0E" w:rsidRPr="008C1F0E" w:rsidRDefault="00057288" w:rsidP="00057288">
      <w:pPr>
        <w:pStyle w:val="ListParagraph"/>
        <w:numPr>
          <w:ilvl w:val="0"/>
          <w:numId w:val="1"/>
        </w:numPr>
        <w:spacing w:line="360" w:lineRule="auto"/>
        <w:rPr>
          <w:rFonts w:ascii="Times New Roman" w:hAnsi="Times New Roman" w:cs="Times New Roman"/>
          <w:b/>
          <w:bCs/>
        </w:rPr>
      </w:pPr>
      <w:r w:rsidRPr="00057288">
        <w:rPr>
          <w:rFonts w:ascii="Times New Roman" w:hAnsi="Times New Roman" w:cs="Times New Roman"/>
        </w:rPr>
        <w:t>Prior exposure to</w:t>
      </w:r>
      <w:r>
        <w:rPr>
          <w:rFonts w:ascii="Times New Roman" w:hAnsi="Times New Roman" w:cs="Times New Roman"/>
        </w:rPr>
        <w:t xml:space="preserve"> the field of</w:t>
      </w:r>
      <w:r w:rsidRPr="00057288">
        <w:rPr>
          <w:rFonts w:ascii="Times New Roman" w:hAnsi="Times New Roman" w:cs="Times New Roman"/>
        </w:rPr>
        <w:t xml:space="preserve"> ADR will be considered an advantage.</w:t>
      </w:r>
    </w:p>
    <w:p w14:paraId="599072E8" w14:textId="3E8FACAF" w:rsidR="008C1F0E" w:rsidRPr="00225E5E" w:rsidRDefault="00057288" w:rsidP="00057288">
      <w:pPr>
        <w:pStyle w:val="ListParagraph"/>
        <w:numPr>
          <w:ilvl w:val="0"/>
          <w:numId w:val="1"/>
        </w:numPr>
        <w:spacing w:line="360" w:lineRule="auto"/>
        <w:rPr>
          <w:rFonts w:ascii="Times New Roman" w:hAnsi="Times New Roman" w:cs="Times New Roman"/>
          <w:b/>
          <w:bCs/>
        </w:rPr>
      </w:pPr>
      <w:r w:rsidRPr="00057288">
        <w:rPr>
          <w:rFonts w:ascii="Times New Roman" w:hAnsi="Times New Roman" w:cs="Times New Roman"/>
        </w:rPr>
        <w:t>Strong drafting, writing, and comprehension skills.</w:t>
      </w:r>
    </w:p>
    <w:p w14:paraId="458153F2" w14:textId="77777777" w:rsidR="00057288" w:rsidRPr="00057288" w:rsidRDefault="00057288" w:rsidP="001A566A">
      <w:pPr>
        <w:pStyle w:val="ListParagraph"/>
        <w:numPr>
          <w:ilvl w:val="0"/>
          <w:numId w:val="1"/>
        </w:numPr>
        <w:spacing w:line="360" w:lineRule="auto"/>
        <w:rPr>
          <w:rFonts w:ascii="Times New Roman" w:hAnsi="Times New Roman" w:cs="Times New Roman"/>
          <w:b/>
          <w:bCs/>
        </w:rPr>
      </w:pPr>
      <w:r w:rsidRPr="00057288">
        <w:rPr>
          <w:rFonts w:ascii="Times New Roman" w:hAnsi="Times New Roman" w:cs="Times New Roman"/>
        </w:rPr>
        <w:lastRenderedPageBreak/>
        <w:t>Fluency in English.</w:t>
      </w:r>
    </w:p>
    <w:p w14:paraId="0E7E4893" w14:textId="65581A81" w:rsidR="00057288" w:rsidRPr="0061597E" w:rsidRDefault="00057288" w:rsidP="001A566A">
      <w:pPr>
        <w:pStyle w:val="ListParagraph"/>
        <w:numPr>
          <w:ilvl w:val="0"/>
          <w:numId w:val="1"/>
        </w:numPr>
        <w:spacing w:line="360" w:lineRule="auto"/>
        <w:rPr>
          <w:rFonts w:ascii="Times New Roman" w:hAnsi="Times New Roman" w:cs="Times New Roman"/>
          <w:b/>
          <w:bCs/>
        </w:rPr>
      </w:pPr>
      <w:r w:rsidRPr="00057288">
        <w:rPr>
          <w:rFonts w:ascii="Times New Roman" w:hAnsi="Times New Roman" w:cs="Times New Roman"/>
        </w:rPr>
        <w:t>Basic proficiency in computer applications</w:t>
      </w:r>
      <w:r>
        <w:rPr>
          <w:rFonts w:ascii="Times New Roman" w:hAnsi="Times New Roman" w:cs="Times New Roman"/>
        </w:rPr>
        <w:t xml:space="preserve"> (MS Office)</w:t>
      </w:r>
    </w:p>
    <w:p w14:paraId="666C62BF" w14:textId="31DF6398" w:rsidR="0061597E" w:rsidRPr="0061597E" w:rsidRDefault="0061597E" w:rsidP="0061597E">
      <w:pPr>
        <w:spacing w:line="360" w:lineRule="auto"/>
        <w:ind w:left="360"/>
        <w:rPr>
          <w:rFonts w:ascii="Times New Roman" w:hAnsi="Times New Roman" w:cs="Times New Roman"/>
          <w:b/>
          <w:bCs/>
        </w:rPr>
      </w:pPr>
    </w:p>
    <w:p w14:paraId="3315DA62" w14:textId="59B1A11A" w:rsidR="001A566A" w:rsidRDefault="001A566A" w:rsidP="001A566A">
      <w:pPr>
        <w:rPr>
          <w:rFonts w:ascii="Times New Roman" w:hAnsi="Times New Roman" w:cs="Times New Roman"/>
          <w:b/>
          <w:bCs/>
        </w:rPr>
      </w:pPr>
      <w:r>
        <w:rPr>
          <w:rFonts w:ascii="Times New Roman" w:hAnsi="Times New Roman" w:cs="Times New Roman"/>
          <w:b/>
          <w:bCs/>
        </w:rPr>
        <w:t>Basic Qualifications for Case Counsels (International):</w:t>
      </w:r>
    </w:p>
    <w:p w14:paraId="6598A69B" w14:textId="2EEE5D5F" w:rsidR="001A566A"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Bachelor’s Degree in Law from a recognized University/College.</w:t>
      </w:r>
    </w:p>
    <w:p w14:paraId="346FE52D" w14:textId="6182C5C6" w:rsidR="001A566A"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Minimum of 1 year of professional experience</w:t>
      </w:r>
      <w:r w:rsidR="001A566A">
        <w:rPr>
          <w:rFonts w:ascii="Times New Roman" w:hAnsi="Times New Roman" w:cs="Times New Roman"/>
        </w:rPr>
        <w:t>.</w:t>
      </w:r>
    </w:p>
    <w:p w14:paraId="1E74798F" w14:textId="77777777" w:rsidR="00534973"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Prior experience with ADR institutions, law firms handling dispute resolution, or international arbitration will be considered an advantage.</w:t>
      </w:r>
    </w:p>
    <w:p w14:paraId="66B19CE5" w14:textId="277CAE57" w:rsidR="00171A1B"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Fluency in English and the candidate’s respective regional language(s)</w:t>
      </w:r>
      <w:r w:rsidR="00171A1B">
        <w:rPr>
          <w:rFonts w:ascii="Times New Roman" w:hAnsi="Times New Roman" w:cs="Times New Roman"/>
        </w:rPr>
        <w:t>.</w:t>
      </w:r>
    </w:p>
    <w:p w14:paraId="5E298506" w14:textId="77777777" w:rsidR="00534973"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Strong drafting, writing, and comprehension skills.</w:t>
      </w:r>
    </w:p>
    <w:p w14:paraId="60BAF26F" w14:textId="77777777" w:rsidR="00534973"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Ability to multitask and manage responsibilities effectively.</w:t>
      </w:r>
    </w:p>
    <w:p w14:paraId="303D80B1" w14:textId="7B227B59" w:rsidR="006F65D8" w:rsidRDefault="00534973" w:rsidP="00057288">
      <w:pPr>
        <w:pStyle w:val="ListParagraph"/>
        <w:numPr>
          <w:ilvl w:val="0"/>
          <w:numId w:val="2"/>
        </w:numPr>
        <w:spacing w:line="360" w:lineRule="auto"/>
        <w:rPr>
          <w:rFonts w:ascii="Times New Roman" w:hAnsi="Times New Roman" w:cs="Times New Roman"/>
        </w:rPr>
      </w:pPr>
      <w:r w:rsidRPr="00534973">
        <w:rPr>
          <w:rFonts w:ascii="Times New Roman" w:hAnsi="Times New Roman" w:cs="Times New Roman"/>
        </w:rPr>
        <w:t>Basic proficiency in computer applications.</w:t>
      </w:r>
    </w:p>
    <w:p w14:paraId="5D5F15F6" w14:textId="77777777" w:rsidR="00534973" w:rsidRDefault="00534973" w:rsidP="00534973">
      <w:pPr>
        <w:spacing w:line="360" w:lineRule="auto"/>
        <w:rPr>
          <w:rFonts w:ascii="Times New Roman" w:hAnsi="Times New Roman" w:cs="Times New Roman"/>
        </w:rPr>
      </w:pPr>
    </w:p>
    <w:p w14:paraId="35F8E5D7" w14:textId="4FDB5EC8" w:rsidR="00534973" w:rsidRPr="00534973" w:rsidRDefault="00534973" w:rsidP="00534973">
      <w:pPr>
        <w:spacing w:line="360" w:lineRule="auto"/>
        <w:rPr>
          <w:rFonts w:ascii="Times New Roman" w:hAnsi="Times New Roman" w:cs="Times New Roman"/>
        </w:rPr>
      </w:pPr>
      <w:r w:rsidRPr="00534973">
        <w:rPr>
          <w:rFonts w:ascii="Times New Roman" w:hAnsi="Times New Roman" w:cs="Times New Roman"/>
        </w:rPr>
        <w:t xml:space="preserve">If you consider yourself a strong fit for this role, kindly write to </w:t>
      </w:r>
      <w:hyperlink r:id="rId5" w:history="1">
        <w:r w:rsidRPr="00DA2E35">
          <w:rPr>
            <w:rStyle w:val="Hyperlink"/>
            <w:rFonts w:ascii="Times New Roman" w:hAnsi="Times New Roman" w:cs="Times New Roman"/>
          </w:rPr>
          <w:t>kfcri.adr@gmail.com</w:t>
        </w:r>
      </w:hyperlink>
      <w:r w:rsidRPr="00534973">
        <w:rPr>
          <w:rFonts w:ascii="Times New Roman" w:hAnsi="Times New Roman" w:cs="Times New Roman"/>
        </w:rPr>
        <w:t>.</w:t>
      </w:r>
      <w:r>
        <w:rPr>
          <w:rFonts w:ascii="Times New Roman" w:hAnsi="Times New Roman" w:cs="Times New Roman"/>
        </w:rPr>
        <w:t xml:space="preserve"> </w:t>
      </w:r>
      <w:r w:rsidRPr="00534973">
        <w:rPr>
          <w:rFonts w:ascii="Times New Roman" w:hAnsi="Times New Roman" w:cs="Times New Roman"/>
        </w:rPr>
        <w:t>We would be more than happy to discuss further possibilities with you</w:t>
      </w:r>
      <w:r>
        <w:rPr>
          <w:rFonts w:ascii="Times New Roman" w:hAnsi="Times New Roman" w:cs="Times New Roman"/>
        </w:rPr>
        <w:t>!</w:t>
      </w:r>
    </w:p>
    <w:sectPr w:rsidR="00534973" w:rsidRPr="00534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F0B"/>
    <w:multiLevelType w:val="hybridMultilevel"/>
    <w:tmpl w:val="322E5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DD0976"/>
    <w:multiLevelType w:val="hybridMultilevel"/>
    <w:tmpl w:val="4F609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B016DA"/>
    <w:multiLevelType w:val="hybridMultilevel"/>
    <w:tmpl w:val="97B80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7424376">
    <w:abstractNumId w:val="2"/>
  </w:num>
  <w:num w:numId="2" w16cid:durableId="1687487306">
    <w:abstractNumId w:val="1"/>
  </w:num>
  <w:num w:numId="3" w16cid:durableId="3331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0E"/>
    <w:rsid w:val="00057288"/>
    <w:rsid w:val="00171A1B"/>
    <w:rsid w:val="001A566A"/>
    <w:rsid w:val="00225E5E"/>
    <w:rsid w:val="00534973"/>
    <w:rsid w:val="005D7727"/>
    <w:rsid w:val="0061597E"/>
    <w:rsid w:val="006F65D8"/>
    <w:rsid w:val="008C1F0E"/>
    <w:rsid w:val="00A13CE1"/>
    <w:rsid w:val="00EA3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2353"/>
  <w15:chartTrackingRefBased/>
  <w15:docId w15:val="{E606069F-A4F4-4056-987F-977276EA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0E"/>
    <w:rPr>
      <w:rFonts w:eastAsiaTheme="majorEastAsia" w:cstheme="majorBidi"/>
      <w:color w:val="272727" w:themeColor="text1" w:themeTint="D8"/>
    </w:rPr>
  </w:style>
  <w:style w:type="paragraph" w:styleId="Title">
    <w:name w:val="Title"/>
    <w:basedOn w:val="Normal"/>
    <w:next w:val="Normal"/>
    <w:link w:val="TitleChar"/>
    <w:uiPriority w:val="10"/>
    <w:qFormat/>
    <w:rsid w:val="008C1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0E"/>
    <w:pPr>
      <w:spacing w:before="160"/>
      <w:jc w:val="center"/>
    </w:pPr>
    <w:rPr>
      <w:i/>
      <w:iCs/>
      <w:color w:val="404040" w:themeColor="text1" w:themeTint="BF"/>
    </w:rPr>
  </w:style>
  <w:style w:type="character" w:customStyle="1" w:styleId="QuoteChar">
    <w:name w:val="Quote Char"/>
    <w:basedOn w:val="DefaultParagraphFont"/>
    <w:link w:val="Quote"/>
    <w:uiPriority w:val="29"/>
    <w:rsid w:val="008C1F0E"/>
    <w:rPr>
      <w:i/>
      <w:iCs/>
      <w:color w:val="404040" w:themeColor="text1" w:themeTint="BF"/>
    </w:rPr>
  </w:style>
  <w:style w:type="paragraph" w:styleId="ListParagraph">
    <w:name w:val="List Paragraph"/>
    <w:basedOn w:val="Normal"/>
    <w:uiPriority w:val="34"/>
    <w:qFormat/>
    <w:rsid w:val="008C1F0E"/>
    <w:pPr>
      <w:ind w:left="720"/>
      <w:contextualSpacing/>
    </w:pPr>
  </w:style>
  <w:style w:type="character" w:styleId="IntenseEmphasis">
    <w:name w:val="Intense Emphasis"/>
    <w:basedOn w:val="DefaultParagraphFont"/>
    <w:uiPriority w:val="21"/>
    <w:qFormat/>
    <w:rsid w:val="008C1F0E"/>
    <w:rPr>
      <w:i/>
      <w:iCs/>
      <w:color w:val="2F5496" w:themeColor="accent1" w:themeShade="BF"/>
    </w:rPr>
  </w:style>
  <w:style w:type="paragraph" w:styleId="IntenseQuote">
    <w:name w:val="Intense Quote"/>
    <w:basedOn w:val="Normal"/>
    <w:next w:val="Normal"/>
    <w:link w:val="IntenseQuoteChar"/>
    <w:uiPriority w:val="30"/>
    <w:qFormat/>
    <w:rsid w:val="008C1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F0E"/>
    <w:rPr>
      <w:i/>
      <w:iCs/>
      <w:color w:val="2F5496" w:themeColor="accent1" w:themeShade="BF"/>
    </w:rPr>
  </w:style>
  <w:style w:type="character" w:styleId="IntenseReference">
    <w:name w:val="Intense Reference"/>
    <w:basedOn w:val="DefaultParagraphFont"/>
    <w:uiPriority w:val="32"/>
    <w:qFormat/>
    <w:rsid w:val="008C1F0E"/>
    <w:rPr>
      <w:b/>
      <w:bCs/>
      <w:smallCaps/>
      <w:color w:val="2F5496" w:themeColor="accent1" w:themeShade="BF"/>
      <w:spacing w:val="5"/>
    </w:rPr>
  </w:style>
  <w:style w:type="character" w:styleId="Hyperlink">
    <w:name w:val="Hyperlink"/>
    <w:basedOn w:val="DefaultParagraphFont"/>
    <w:uiPriority w:val="99"/>
    <w:unhideWhenUsed/>
    <w:rsid w:val="00534973"/>
    <w:rPr>
      <w:color w:val="0563C1" w:themeColor="hyperlink"/>
      <w:u w:val="single"/>
    </w:rPr>
  </w:style>
  <w:style w:type="character" w:styleId="UnresolvedMention">
    <w:name w:val="Unresolved Mention"/>
    <w:basedOn w:val="DefaultParagraphFont"/>
    <w:uiPriority w:val="99"/>
    <w:semiHidden/>
    <w:unhideWhenUsed/>
    <w:rsid w:val="00534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fcri.ad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DEVADATHAN V</dc:creator>
  <cp:keywords/>
  <dc:description/>
  <cp:lastModifiedBy>DEVADATHAN V</cp:lastModifiedBy>
  <cp:revision>6</cp:revision>
  <dcterms:created xsi:type="dcterms:W3CDTF">2026-03-20T06:47:00Z</dcterms:created>
  <dcterms:modified xsi:type="dcterms:W3CDTF">2026-03-20T09:46:00Z</dcterms:modified>
</cp:coreProperties>
</file>