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[Nombre del proyecto]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(DAS) Documento Arquitectura de Software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Versión 1.0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Identificación de Documento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6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775"/>
        <w:gridCol w:w="6292"/>
        <w:tblGridChange w:id="0">
          <w:tblGrid>
            <w:gridCol w:w="2775"/>
            <w:gridCol w:w="6292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2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Identificación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2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Proyecto</w:t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Sistema de Aduanas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6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13"/>
        <w:gridCol w:w="6254"/>
        <w:tblGridChange w:id="0">
          <w:tblGrid>
            <w:gridCol w:w="2813"/>
            <w:gridCol w:w="6254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Documento mantenido por</w:t>
            </w:r>
          </w:p>
        </w:tc>
        <w:tc>
          <w:tcPr/>
          <w:p w:rsidR="00000000" w:rsidDel="00000000" w:rsidP="00000000" w:rsidRDefault="00000000" w:rsidRPr="00000000" w14:paraId="00000035">
            <w:pPr>
              <w:keepLines w:val="1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Matías Astudillo, Germán Bonhomme, Tomás Bustos y Benjamin Figueroa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de última revisión</w:t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08-07-2025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de próxima revisión</w:t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6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22"/>
        <w:gridCol w:w="6245"/>
        <w:tblGridChange w:id="0">
          <w:tblGrid>
            <w:gridCol w:w="2822"/>
            <w:gridCol w:w="6245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Documento aprobado por</w:t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de última aprobación</w:t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Title"/>
        <w:rPr>
          <w:rFonts w:ascii="Verdana" w:cs="Verdana" w:eastAsia="Verdana" w:hAnsi="Verdan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Historia de Revisiones</w:t>
      </w:r>
    </w:p>
    <w:p w:rsidR="00000000" w:rsidDel="00000000" w:rsidP="00000000" w:rsidRDefault="00000000" w:rsidRPr="00000000" w14:paraId="00000042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Ind w:w="10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196"/>
        <w:gridCol w:w="1152"/>
        <w:gridCol w:w="3744"/>
        <w:gridCol w:w="1908"/>
        <w:tblGridChange w:id="0">
          <w:tblGrid>
            <w:gridCol w:w="2196"/>
            <w:gridCol w:w="1152"/>
            <w:gridCol w:w="3744"/>
            <w:gridCol w:w="1908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4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4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4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4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keepLines w:val="1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29/05/2025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keepLines w:val="1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Creación del informe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keepLines w:val="1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Tomás Bustos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keepLines w:val="1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17/06/2025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keepLines w:val="1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Agregado prototipo, control de versiones y calidad heurística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Tomás Bustos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08/07/2025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Resultados calidad Heurística, anexo y modificacion de control de versiones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keepLines w:val="1"/>
              <w:rPr/>
            </w:pPr>
            <w:r w:rsidDel="00000000" w:rsidR="00000000" w:rsidRPr="00000000">
              <w:rPr>
                <w:rtl w:val="0"/>
              </w:rPr>
              <w:t xml:space="preserve">Matías Astudillo Germán Bonhomme</w:t>
            </w:r>
          </w:p>
          <w:p w:rsidR="00000000" w:rsidDel="00000000" w:rsidP="00000000" w:rsidRDefault="00000000" w:rsidRPr="00000000" w14:paraId="00000053">
            <w:pPr>
              <w:keepLines w:val="1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Tomás Bustos Benjamin Figueroa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Tabla de Contenidos</w:t>
      </w:r>
    </w:p>
    <w:p w:rsidR="00000000" w:rsidDel="00000000" w:rsidP="00000000" w:rsidRDefault="00000000" w:rsidRPr="00000000" w14:paraId="0000005B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id w:val="-2051957690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03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346lvvuehko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346lvvuehko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_346lvvuehkof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INTRODUCCIÓN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rt1phir7n7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</w:t>
            </w:r>
          </w:hyperlink>
          <w:hyperlink w:anchor="_jrt1phir7n7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_jrt1phir7n79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Contexto del Problema (General)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cfugzie4dl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</w:t>
            </w:r>
          </w:hyperlink>
          <w:hyperlink w:anchor="_xcfugzie4dl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_xcfugzie4dlc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pu17rmwskpa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</w:t>
            </w:r>
          </w:hyperlink>
          <w:hyperlink w:anchor="_pu17rmwskpa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_pu17rmwskpar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Ámbito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k74bi331u0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1.4.</w:t>
            </w:r>
          </w:hyperlink>
          <w:hyperlink w:anchor="_wk74bi331u0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_wk74bi331u0r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Definiciones, acrónimos y abreviaciones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7d9xczl1bj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1.5.</w:t>
            </w:r>
          </w:hyperlink>
          <w:hyperlink w:anchor="_7d9xczl1bj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_7d9xczl1bjq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Resumen ejecutivo (General)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6hxmlml8o9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1.6.</w:t>
            </w:r>
          </w:hyperlink>
          <w:hyperlink w:anchor="_o6hxmlml8o9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_o6hxmlml8o9z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Arquitectura del sistema (General)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03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zfksr91l7l7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zfksr91l7l7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_zfksr91l7l78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VISIÓN DEL SISTEMA (General)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e5d0sukkm9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</w:t>
            </w:r>
          </w:hyperlink>
          <w:hyperlink w:anchor="_ae5d0sukkm9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_ae5d0sukkm9r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Descripción general del sistema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cj8xbakxvg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</w:t>
            </w:r>
          </w:hyperlink>
          <w:hyperlink w:anchor="_fcj8xbakxvg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_fcj8xbakxvg6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Objetivos del sistema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ldntp24sjk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</w:t>
            </w:r>
          </w:hyperlink>
          <w:hyperlink w:anchor="_aldntp24sjk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_aldntp24sjk2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Requisitos funcionales y no funcionales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7q8f5p7yi39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</w:t>
            </w:r>
          </w:hyperlink>
          <w:hyperlink w:anchor="_7q8f5p7yi39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_7q8f5p7yi39f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Supuestos y dependencias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03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jkktxvtui6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ljkktxvtui6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_ljkktxvtui6q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ESTILOS Y PATRONES ARQUITECTÓNICOS (General)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pi434ouhb8k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</w:t>
            </w:r>
          </w:hyperlink>
          <w:hyperlink w:anchor="_pi434ouhb8k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_pi434ouhb8kv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Justificación del estilo según el contexto del sistema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03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z5jqyp3h65k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z5jqyp3h65k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_z5jqyp3h65kl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MODELO 4 +1 Y VISTAS ARQUITECTÓNICAS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cpg0kg1r7r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</w:t>
            </w:r>
          </w:hyperlink>
          <w:hyperlink w:anchor="_ocpg0kg1r7r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_ocpg0kg1r7r1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VISTA DE ESCENARIO (General y salida vehículo o entrada vehículo)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p4a0p7jlbwr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4.1.1.</w:t>
            </w:r>
          </w:hyperlink>
          <w:hyperlink w:anchor="_4p4a0p7jlbw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_4p4a0p7jlbwr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 (General)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a2xsromj4zq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4.1.2.</w:t>
            </w:r>
          </w:hyperlink>
          <w:hyperlink w:anchor="_2a2xsromj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_2a2xsromj4zq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Actores (General)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5kdlo831jgbs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4.1.3.</w:t>
            </w:r>
          </w:hyperlink>
          <w:hyperlink w:anchor="_5kdlo831jgb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_5kdlo831jgbs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Diagrama general de casos de uso (General)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bjltdb3m3mg3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4.1.4.</w:t>
            </w:r>
          </w:hyperlink>
          <w:hyperlink w:anchor="_bjltdb3m3mg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_bjltdb3m3mg3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Diagrama de casos de uso específicos (salida vehículo o entrada vehículo)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ouql59227jc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4.1.6.</w:t>
            </w:r>
          </w:hyperlink>
          <w:hyperlink w:anchor="_gouql59227j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_gouql59227jc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Especificación de casos de uso (UN caso de uso principal de la salida vehículo/entrada vehículo)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98s8prv076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</w:t>
            </w:r>
          </w:hyperlink>
          <w:hyperlink w:anchor="_198s8prv076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_198s8prv076n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VISTA LÓGICA (salida vehículo o entrada vehículo)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kt4hlbxiv78k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4.2.1.</w:t>
            </w:r>
          </w:hyperlink>
          <w:hyperlink w:anchor="_kt4hlbxiv78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_kt4hlbxiv78k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t0tvqocfde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4.2.2.</w:t>
            </w:r>
          </w:hyperlink>
          <w:hyperlink w:anchor="_2t0tvqocfd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_2t0tvqocfde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Diagrama de clases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yxodad968i4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4.2.3.</w:t>
            </w:r>
          </w:hyperlink>
          <w:hyperlink w:anchor="_ayxodad968i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_ayxodad968i4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Descripción diagrama de clases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dty8enqw730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</w:t>
            </w:r>
          </w:hyperlink>
          <w:hyperlink w:anchor="_dty8enqw730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_dty8enqw730o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VISTA DE IMPLEMENTACIÓN/DESARROLLO (salida vehículo o entrada vehículo)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8z65999kvo3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4.3.1.</w:t>
            </w:r>
          </w:hyperlink>
          <w:hyperlink w:anchor="_a8z65999kvo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_a8z65999kvo3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iwdp1t6804e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4.3.2.</w:t>
            </w:r>
          </w:hyperlink>
          <w:hyperlink w:anchor="_niwdp1t6804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_niwdp1t6804e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Diagrama de componente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lmdmbr3mv3w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4.3.3.</w:t>
            </w:r>
          </w:hyperlink>
          <w:hyperlink w:anchor="_hlmdmbr3mv3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_hlmdmbr3mv3w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Descripción diagrama de componente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r1gwb32yhh4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4.3.4.</w:t>
            </w:r>
          </w:hyperlink>
          <w:hyperlink w:anchor="_2r1gwb32yhh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_2r1gwb32yhh4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Diagrama de paquete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kv3sbgznmqh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4.3.5.</w:t>
            </w:r>
          </w:hyperlink>
          <w:hyperlink w:anchor="_lkv3sbgznm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_lkv3sbgznmqh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Descripción diagrama de paquete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p4orkahdtcx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</w:t>
            </w:r>
          </w:hyperlink>
          <w:hyperlink w:anchor="_p4orkahdtcx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_p4orkahdtcx4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VISTA DE PROCESOS (salida vehículo o entrada vehículo)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y4d1ah9stt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4.4.1.</w:t>
            </w:r>
          </w:hyperlink>
          <w:hyperlink w:anchor="_my4d1ah9stt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_my4d1ah9stt5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q69higqzlg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4.4.2.</w:t>
            </w:r>
          </w:hyperlink>
          <w:hyperlink w:anchor="_nq69higqzlg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_nq69higqzlgt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Diagrama de actividad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8fgtza9y1s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4.4.3.</w:t>
            </w:r>
          </w:hyperlink>
          <w:hyperlink w:anchor="_g8fgtza9y1s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_g8fgtza9y1si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Descripción diagrama de actividad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e2v5mndu2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4.5.</w:t>
            </w:r>
          </w:hyperlink>
          <w:hyperlink w:anchor="_ae2v5mndu2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_ae2v5mndu2v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VISTA FÍSICA (salida vehículo o entrada vehículo)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3tjmf1ornfk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4.5.1.</w:t>
            </w:r>
          </w:hyperlink>
          <w:hyperlink w:anchor="_s3tjmf1ornf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_s3tjmf1ornfk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ng3ui6unw7s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4.5.2.</w:t>
            </w:r>
          </w:hyperlink>
          <w:hyperlink w:anchor="_hng3ui6unw7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_hng3ui6unw7s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Diagrama de despliegue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ocqt5vgfzeg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4.5.3.</w:t>
            </w:r>
          </w:hyperlink>
          <w:hyperlink w:anchor="_socqt5vgfze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_socqt5vgfzeg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Descripción diagrama de despliegue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itfu4o1twi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gitfu4o1twi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_gitfu4o1twis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REQUISITOS DE CALIDAD (General)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5dc4vz1i9z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</w:t>
            </w:r>
          </w:hyperlink>
          <w:hyperlink w:anchor="_s5dc4vz1i9z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_s5dc4vz1i9z3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9mddp480dju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</w:t>
            </w:r>
          </w:hyperlink>
          <w:hyperlink w:anchor="_39mddp480dj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_39mddp480dju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Reglas y criterios de evaluación de calidad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rnxioc7zm4z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rnxioc7zm4z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_rnxioc7zm4zi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PRINCIPIOS DE DISEÑO APLICADOS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blgku7srf00j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6.1.</w:t>
            </w:r>
          </w:hyperlink>
          <w:hyperlink w:anchor="_blgku7srf00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_blgku7srf00j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cbc5bfuoq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6.2.</w:t>
            </w:r>
          </w:hyperlink>
          <w:hyperlink w:anchor="_icbc5bfuoq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_icbc5bfuoqt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Principios de diseño (por ejemplo: abstracción, acoplamiento, cohesión, encapsulamiento, modularidad)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03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y8dgmdv1li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ny8dgmdv1li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_ny8dgmdv1lim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PROTOTIPO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y0cyo1d4bxh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7.1.</w:t>
            </w:r>
          </w:hyperlink>
          <w:hyperlink w:anchor="_y0cyo1d4bxh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_y0cyo1d4bxhk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lg0ct2d5xy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7.2.</w:t>
            </w:r>
          </w:hyperlink>
          <w:hyperlink w:anchor="_mlg0ct2d5xy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_mlg0ct2d5xyf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Mockups (imágenes con una breve descripción)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9d8ezlc0oj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7.3.</w:t>
            </w:r>
          </w:hyperlink>
          <w:hyperlink w:anchor="_9d8ezlc0oj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_9d8ezlc0oji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Justificar herramientas de prototipado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rzats4u2lcj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rzats4u2lcj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_rzats4u2lcjp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EVALUACIÓN DE CALIDAD HEURÍSTICA DE NIELSEN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9psyaffo92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8.1.</w:t>
            </w:r>
          </w:hyperlink>
          <w:hyperlink w:anchor="_s9psyaffo92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_s9psyaffo92u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6gzbrd53wj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8.2.</w:t>
            </w:r>
          </w:hyperlink>
          <w:hyperlink w:anchor="_j6gzbrd53wj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_j6gzbrd53wjc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Lista de verificación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55mir67utc3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8.3.</w:t>
            </w:r>
          </w:hyperlink>
          <w:hyperlink w:anchor="_55mir67utc3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_55mir67utc3i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Análisis y métricas de resultados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m7azbuat6v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</w:t>
            </w:r>
          </w:hyperlink>
          <w:hyperlink w:anchor="_cm7azbuat6v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_cm7azbuat6vz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CONTROL DE VERSIONES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7k04ygo6mwk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9.1.</w:t>
            </w:r>
          </w:hyperlink>
          <w:hyperlink w:anchor="_7k04ygo6mwk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_7k04ygo6mwk0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7jwpkmg23h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9.2.</w:t>
            </w:r>
          </w:hyperlink>
          <w:hyperlink w:anchor="_c7jwpkmg23h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_c7jwpkmg23hh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Control de versión utilizado (justificar el tipo de control de versión utilizad (fecha, semántica o secuencial)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qfkfiqapwv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9.3.</w:t>
            </w:r>
          </w:hyperlink>
          <w:hyperlink w:anchor="_iqfkfiqapwv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_iqfkfiqapwvi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Justificar herramientas de versionamiento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03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pd8r2twytmh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pd8r2twytmh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_pd8r2twytmhc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CONCLUSIONES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03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rz2wjba88h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qrz2wjba88h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_qrz2wjba88ho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BIBLIOGRAFÍA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03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4we6xwyjd7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</w:t>
            </w:r>
          </w:hyperlink>
          <w:hyperlink w:anchor="_i4we6xwyjd7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_i4we6xwyjd76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ANEXOS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k08sbj5uh5g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9.1.</w:t>
            </w:r>
          </w:hyperlink>
          <w:hyperlink w:anchor="_k08sbj5uh5g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_k08sbj5uh5gp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Planilla de requerimientos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d7f0r9k8n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9.2.</w:t>
            </w:r>
          </w:hyperlink>
          <w:hyperlink w:anchor="_fd7f0r9k8n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_fd7f0r9k8nu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Carta Gantt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spacing w:line="240" w:lineRule="auto"/>
            <w:jc w:val="center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B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1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46lvvuehkof" w:id="0"/>
      <w:bookmarkEnd w:id="0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INTRODUCCIÓN</w:t>
      </w:r>
    </w:p>
    <w:p w:rsidR="00000000" w:rsidDel="00000000" w:rsidP="00000000" w:rsidRDefault="00000000" w:rsidRPr="00000000" w14:paraId="0000009D">
      <w:pPr>
        <w:keepNext w:val="1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jrt1phir7n79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Contexto del Problema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  <w:highlight w:val="white"/>
        </w:rPr>
      </w:pPr>
      <w:bookmarkStart w:colFirst="0" w:colLast="0" w:name="_gc8j4klrbkxh" w:id="2"/>
      <w:bookmarkEnd w:id="2"/>
      <w:r w:rsidDel="00000000" w:rsidR="00000000" w:rsidRPr="00000000">
        <w:rPr>
          <w:sz w:val="24"/>
          <w:szCs w:val="24"/>
          <w:highlight w:val="white"/>
          <w:rtl w:val="0"/>
        </w:rPr>
        <w:t xml:space="preserve">En la actualidad, resulta difícil entender por qué muchas de las instituciones que se ocupan del control de frontera disponen de sistemas obsoletos, soportan una insuficiente infraestructura, atraviesan altos tiempos de espera y no consiguen coordinarse de manera eficaz. Los problemas anteriores reflejan la falta de digitalización, la insuficiencia disponible de información y flujos no operativos, lo que repercute negativamente en el comercio y en el turismo. Por lo anterior, es fundamental la implantación de un nuevo modelo de operación más moderno y robusto, que facilite la experiencia en los puntos de control y que logre tiempos de atención menores.</w:t>
      </w:r>
    </w:p>
    <w:p w:rsidR="00000000" w:rsidDel="00000000" w:rsidP="00000000" w:rsidRDefault="00000000" w:rsidRPr="00000000" w14:paraId="0000009F">
      <w:pPr>
        <w:keepNext w:val="1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bookmarkStart w:colFirst="0" w:colLast="0" w:name="_xcfugzie4dlc" w:id="3"/>
      <w:bookmarkEnd w:id="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Propósito</w:t>
      </w:r>
    </w:p>
    <w:p w:rsidR="00000000" w:rsidDel="00000000" w:rsidP="00000000" w:rsidRDefault="00000000" w:rsidRPr="00000000" w14:paraId="000000A0">
      <w:pPr>
        <w:keepNext w:val="1"/>
        <w:ind w:lef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Creación de un sistema actualizado que permita digitalizar los procesos aduaneros así como integrar sistemas de países fronterizos, el sistema de la PDI y el sistema del SAG, todo esto con el fin de agilizar los tiempos de espera altos que enfrenta el sistema anterior, y minimizar al máximo el impacto negativo que este ha tenido en el comercio y turismo.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1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bookmarkStart w:colFirst="0" w:colLast="0" w:name="_pu17rmwskpar" w:id="4"/>
      <w:bookmarkEnd w:id="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Ámbito</w:t>
      </w:r>
    </w:p>
    <w:p w:rsidR="00000000" w:rsidDel="00000000" w:rsidP="00000000" w:rsidRDefault="00000000" w:rsidRPr="00000000" w14:paraId="000000A2">
      <w:pPr>
        <w:widowControl w:val="1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este nuevo sistema, los procesos aduaneros que serán digitalizados incluye: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fiscalización y control de personas, mercancías, productos orgánicos, mascotas y vehículos. Además este sistema tendrá integración con sistemas externos nacionales como lo son los de la PDI y el SAG, e internacionales como los de países fronterizos.</w:t>
      </w:r>
    </w:p>
    <w:p w:rsidR="00000000" w:rsidDel="00000000" w:rsidP="00000000" w:rsidRDefault="00000000" w:rsidRPr="00000000" w14:paraId="000000A4">
      <w:pPr>
        <w:keepNext w:val="1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wk74bi331u0r" w:id="5"/>
      <w:bookmarkEnd w:id="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Definiciones, acrónimos y abreviaciones</w:t>
      </w:r>
    </w:p>
    <w:tbl>
      <w:tblPr>
        <w:tblStyle w:val="Table5"/>
        <w:tblW w:w="9119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17"/>
        <w:gridCol w:w="7702"/>
        <w:tblGridChange w:id="0">
          <w:tblGrid>
            <w:gridCol w:w="1417"/>
            <w:gridCol w:w="7702"/>
          </w:tblGrid>
        </w:tblGridChange>
      </w:tblGrid>
      <w:tr>
        <w:trPr>
          <w:cantSplit w:val="0"/>
          <w:tblHeader w:val="0"/>
        </w:trPr>
        <w:tc>
          <w:tcPr>
            <w:shd w:fill="e0e0e0" w:val="clear"/>
          </w:tcPr>
          <w:p w:rsidR="00000000" w:rsidDel="00000000" w:rsidP="00000000" w:rsidRDefault="00000000" w:rsidRPr="00000000" w14:paraId="000000A5">
            <w:pPr>
              <w:widowControl w:val="1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ACRÓNIMO</w:t>
            </w:r>
          </w:p>
        </w:tc>
        <w:tc>
          <w:tcPr>
            <w:shd w:fill="e0e0e0" w:val="clear"/>
          </w:tcPr>
          <w:p w:rsidR="00000000" w:rsidDel="00000000" w:rsidP="00000000" w:rsidRDefault="00000000" w:rsidRPr="00000000" w14:paraId="000000A6">
            <w:pPr>
              <w:widowControl w:val="1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7">
            <w:pPr>
              <w:rPr>
                <w:rFonts w:ascii="Verdana" w:cs="Verdana" w:eastAsia="Verdana" w:hAnsi="Verdana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18"/>
                <w:szCs w:val="18"/>
                <w:rtl w:val="0"/>
              </w:rPr>
              <w:t xml:space="preserve">VIN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8">
            <w:pPr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Código único para identificar un automóvil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9">
            <w:pPr>
              <w:rPr>
                <w:rFonts w:ascii="Verdana" w:cs="Verdana" w:eastAsia="Verdana" w:hAnsi="Verdana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18"/>
                <w:szCs w:val="18"/>
                <w:rtl w:val="0"/>
              </w:rPr>
              <w:t xml:space="preserve">PDI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A">
            <w:pPr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Cuerpo policial encargado de investigación criminal y delitos complejos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B">
            <w:pPr>
              <w:rPr>
                <w:rFonts w:ascii="Verdana" w:cs="Verdana" w:eastAsia="Verdana" w:hAnsi="Verdana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18"/>
                <w:szCs w:val="18"/>
                <w:rtl w:val="0"/>
              </w:rPr>
              <w:t xml:space="preserve">SAG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C">
            <w:pPr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Organismo que regula la calidad agrícola/ganadera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D">
            <w:pPr>
              <w:rPr>
                <w:rFonts w:ascii="Verdana" w:cs="Verdana" w:eastAsia="Verdana" w:hAnsi="Verdana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18"/>
                <w:szCs w:val="18"/>
                <w:rtl w:val="0"/>
              </w:rPr>
              <w:t xml:space="preserve">MVC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E">
            <w:pPr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Patrón de diseño de software para separar lógica, interfaz de usuario y control de aplicaciones</w:t>
            </w:r>
          </w:p>
        </w:tc>
      </w:tr>
    </w:tbl>
    <w:p w:rsidR="00000000" w:rsidDel="00000000" w:rsidP="00000000" w:rsidRDefault="00000000" w:rsidRPr="00000000" w14:paraId="000000AF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1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7d9xczl1bjq" w:id="6"/>
      <w:bookmarkEnd w:id="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Resumen ejecutivo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bookmarkStart w:colFirst="0" w:colLast="0" w:name="_she5xpetda99" w:id="7"/>
      <w:bookmarkEnd w:id="7"/>
      <w:r w:rsidDel="00000000" w:rsidR="00000000" w:rsidRPr="00000000">
        <w:rPr>
          <w:sz w:val="24"/>
          <w:szCs w:val="24"/>
          <w:rtl w:val="0"/>
        </w:rPr>
        <w:t xml:space="preserve">Desarrollar una solución tecnológica que optimice la eficacia de los procedimientos a través de la automatización, fomentando una mejor colaboración entre organizaciones y garantizando una experiencia más fluida para los usuarios.</w:t>
      </w:r>
    </w:p>
    <w:p w:rsidR="00000000" w:rsidDel="00000000" w:rsidP="00000000" w:rsidRDefault="00000000" w:rsidRPr="00000000" w14:paraId="000000B2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bookmarkStart w:colFirst="0" w:colLast="0" w:name="_23kybm6laj1u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Beneficios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Reducción de tiempos de atención, interoperabilidad, transparencia, escalabilidad.</w:t>
      </w:r>
    </w:p>
    <w:p w:rsidR="00000000" w:rsidDel="00000000" w:rsidP="00000000" w:rsidRDefault="00000000" w:rsidRPr="00000000" w14:paraId="000000B6">
      <w:pPr>
        <w:keepNext w:val="1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o6hxmlml8o9z" w:id="9"/>
      <w:bookmarkEnd w:id="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Arquitectura del sistema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1"/>
        <w:ind w:left="360" w:hanging="432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40400" cy="34290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zfksr91l7l78" w:id="10"/>
      <w:bookmarkEnd w:id="1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VISIÓN DEL SISTEMA </w:t>
      </w:r>
    </w:p>
    <w:p w:rsidR="00000000" w:rsidDel="00000000" w:rsidP="00000000" w:rsidRDefault="00000000" w:rsidRPr="00000000" w14:paraId="000000BB">
      <w:pPr>
        <w:keepNext w:val="1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ae5d0sukkm9r" w:id="11"/>
      <w:bookmarkEnd w:id="1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Descripción general del sistema</w:t>
      </w:r>
    </w:p>
    <w:p w:rsidR="00000000" w:rsidDel="00000000" w:rsidP="00000000" w:rsidRDefault="00000000" w:rsidRPr="00000000" w14:paraId="000000BC">
      <w:pPr>
        <w:keepNext w:val="1"/>
        <w:ind w:left="432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sistema moderniza y digitaliza procesos aduaneros con el fin de agilizar estos, y reducir los tiempos de espera en la aduana así como la fácil coordinación entre organismos externos.</w:t>
      </w:r>
    </w:p>
    <w:p w:rsidR="00000000" w:rsidDel="00000000" w:rsidP="00000000" w:rsidRDefault="00000000" w:rsidRPr="00000000" w14:paraId="000000B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1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fcj8xbakxvg6" w:id="12"/>
      <w:bookmarkEnd w:id="1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Objetivos del sistema</w:t>
      </w:r>
    </w:p>
    <w:p w:rsidR="00000000" w:rsidDel="00000000" w:rsidP="00000000" w:rsidRDefault="00000000" w:rsidRPr="00000000" w14:paraId="000000BF">
      <w:pPr>
        <w:keepNext w:val="1"/>
        <w:ind w:left="432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objetivo de este sistema es reemplazar el anterior y solventar sus problemas como los largos tiempos de espera, agilizar el llenado de formularios y adjunción de documentos, y la mejora de coordinación entre entidades externas.</w:t>
      </w:r>
    </w:p>
    <w:p w:rsidR="00000000" w:rsidDel="00000000" w:rsidP="00000000" w:rsidRDefault="00000000" w:rsidRPr="00000000" w14:paraId="000000C0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1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aldntp24sjk2" w:id="13"/>
      <w:bookmarkEnd w:id="1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Requisitos funcionales y no funcionales</w:t>
      </w:r>
    </w:p>
    <w:p w:rsidR="00000000" w:rsidDel="00000000" w:rsidP="00000000" w:rsidRDefault="00000000" w:rsidRPr="00000000" w14:paraId="000000C2">
      <w:pPr>
        <w:widowControl w:val="1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Gestión de distintas aduanas y usuarios (CRUD).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1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Interoperabilidad entre aduanas y PDI, SAG y/o aduanas extranjeras.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1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Generación automatizada de informes estadísticos.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1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Llenado digital de formularios y adjunción de documentos.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1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Validación de los datos recibidos.</w:t>
      </w:r>
    </w:p>
    <w:p w:rsidR="00000000" w:rsidDel="00000000" w:rsidP="00000000" w:rsidRDefault="00000000" w:rsidRPr="00000000" w14:paraId="000000C7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1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7q8f5p7yi39f" w:id="14"/>
      <w:bookmarkEnd w:id="1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Supuestos y dependencias</w:t>
      </w:r>
    </w:p>
    <w:p w:rsidR="00000000" w:rsidDel="00000000" w:rsidP="00000000" w:rsidRDefault="00000000" w:rsidRPr="00000000" w14:paraId="000000C9">
      <w:pPr>
        <w:widowControl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Supuestos: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asume que tanto los sistemas nacionales (PDI y SAG) como los internacionales (Aduanas extranjeras) estarán disponibles para la interoperabilidad, que los usuarios contarán con conexión a internet en los puestos fronterizos, que los usuarios cuentan con documentación digital y que el registro civil cuenta con información actualizada.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sistema depende de las APIs de las entidades externas para la interoperabilidad 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también depende de la infraestructura tecnológica en los puestos fronterizos.</w:t>
      </w:r>
    </w:p>
    <w:p w:rsidR="00000000" w:rsidDel="00000000" w:rsidP="00000000" w:rsidRDefault="00000000" w:rsidRPr="00000000" w14:paraId="000000C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1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ljkktxvtui6q" w:id="15"/>
      <w:bookmarkEnd w:id="1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ESTILOS Y PATRONES ARQUITECTÓNICOS</w:t>
      </w:r>
    </w:p>
    <w:p w:rsidR="00000000" w:rsidDel="00000000" w:rsidP="00000000" w:rsidRDefault="00000000" w:rsidRPr="00000000" w14:paraId="000000CF">
      <w:pPr>
        <w:keepNext w:val="1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Estilo arquitectónico adoptado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1"/>
        <w:ind w:left="0" w:firstLine="0"/>
        <w:rPr>
          <w:color w:val="a6a6a6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Arquitectura basada en Microservicios.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1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pi434ouhb8kv" w:id="16"/>
      <w:bookmarkEnd w:id="1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Justificación del estilo según el contexto del sistema</w:t>
      </w:r>
    </w:p>
    <w:p w:rsidR="00000000" w:rsidDel="00000000" w:rsidP="00000000" w:rsidRDefault="00000000" w:rsidRPr="00000000" w14:paraId="000000D3">
      <w:pPr>
        <w:keepNext w:val="1"/>
        <w:ind w:left="360" w:hanging="432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Ofrece flexibilidad necesaria para solventar las largas esperas de usuarios, además de tener una escalabilidad suficiente para mantener el sistema en buenas condiciones por mucho tiempo, incluso realizando nuevas mejoras a lo largo del tiempo sin que afecte a todo el sistema por completo</w:t>
      </w:r>
    </w:p>
    <w:p w:rsidR="00000000" w:rsidDel="00000000" w:rsidP="00000000" w:rsidRDefault="00000000" w:rsidRPr="00000000" w14:paraId="000000D4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1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Patrones de diseño aplicados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1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Patrón MVC</w:t>
      </w:r>
    </w:p>
    <w:p w:rsidR="00000000" w:rsidDel="00000000" w:rsidP="00000000" w:rsidRDefault="00000000" w:rsidRPr="00000000" w14:paraId="000000D7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1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z5jqyp3h65kl" w:id="17"/>
      <w:bookmarkEnd w:id="1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MODELO 4+1 Y VISTAS ARQUITECTÓNICAS </w:t>
      </w:r>
    </w:p>
    <w:p w:rsidR="00000000" w:rsidDel="00000000" w:rsidP="00000000" w:rsidRDefault="00000000" w:rsidRPr="00000000" w14:paraId="000000D9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ocpg0kg1r7r1" w:id="18"/>
      <w:bookmarkEnd w:id="1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VISTA DE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ESCENARIO </w:t>
      </w:r>
    </w:p>
    <w:p w:rsidR="00000000" w:rsidDel="00000000" w:rsidP="00000000" w:rsidRDefault="00000000" w:rsidRPr="00000000" w14:paraId="000000DA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4p4a0p7jlbwr" w:id="19"/>
      <w:bookmarkEnd w:id="1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Propósito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1"/>
        <w:ind w:left="432"/>
        <w:jc w:val="both"/>
        <w:rPr>
          <w:color w:val="4472c4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Esta vista tiene como propósito ilustrar la interacción de los usuarios con el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2a2xsromj4zq" w:id="20"/>
      <w:bookmarkEnd w:id="2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Actores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firstLine="0"/>
        <w:jc w:val="both"/>
        <w:rPr>
          <w:color w:val="4472c4"/>
          <w:sz w:val="28"/>
          <w:szCs w:val="28"/>
        </w:rPr>
      </w:pPr>
      <w:bookmarkStart w:colFirst="0" w:colLast="0" w:name="_qluztw1dwgux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1"/>
        <w:numPr>
          <w:ilvl w:val="0"/>
          <w:numId w:val="9"/>
        </w:numPr>
        <w:ind w:left="720" w:hanging="360"/>
        <w:jc w:val="both"/>
        <w:rPr>
          <w:color w:val="4472c4"/>
          <w:sz w:val="28"/>
          <w:szCs w:val="28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Ciudadano:</w:t>
      </w:r>
      <w:r w:rsidDel="00000000" w:rsidR="00000000" w:rsidRPr="00000000">
        <w:rPr>
          <w:sz w:val="24"/>
          <w:szCs w:val="24"/>
          <w:rtl w:val="0"/>
        </w:rPr>
        <w:t xml:space="preserve"> Interactúa con el sistema solicitando tramitar entradas/salidas del país</w:t>
      </w:r>
    </w:p>
    <w:p w:rsidR="00000000" w:rsidDel="00000000" w:rsidP="00000000" w:rsidRDefault="00000000" w:rsidRPr="00000000" w14:paraId="000000E0">
      <w:pPr>
        <w:keepNext w:val="1"/>
        <w:numPr>
          <w:ilvl w:val="0"/>
          <w:numId w:val="9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Agente aduanero:</w:t>
      </w:r>
      <w:r w:rsidDel="00000000" w:rsidR="00000000" w:rsidRPr="00000000">
        <w:rPr>
          <w:sz w:val="24"/>
          <w:szCs w:val="24"/>
          <w:rtl w:val="0"/>
        </w:rPr>
        <w:t xml:space="preserve"> Se encarga de revisar documentos, realizar inspecciones físicas y permitir la entrada y salida de mercancías</w:t>
      </w:r>
    </w:p>
    <w:p w:rsidR="00000000" w:rsidDel="00000000" w:rsidP="00000000" w:rsidRDefault="00000000" w:rsidRPr="00000000" w14:paraId="000000E1">
      <w:pPr>
        <w:keepNext w:val="1"/>
        <w:numPr>
          <w:ilvl w:val="0"/>
          <w:numId w:val="9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Jefe de aduanas:</w:t>
      </w:r>
      <w:r w:rsidDel="00000000" w:rsidR="00000000" w:rsidRPr="00000000">
        <w:rPr>
          <w:sz w:val="24"/>
          <w:szCs w:val="24"/>
          <w:rtl w:val="0"/>
        </w:rPr>
        <w:t xml:space="preserve"> Coordina el equipo de aduanas, supervisa el cumplimiento de protocolos y tiempos de atención</w:t>
      </w:r>
    </w:p>
    <w:p w:rsidR="00000000" w:rsidDel="00000000" w:rsidP="00000000" w:rsidRDefault="00000000" w:rsidRPr="00000000" w14:paraId="000000E2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5kdlo831jgbs" w:id="22"/>
      <w:bookmarkEnd w:id="2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general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1"/>
        <w:ind w:left="432"/>
        <w:jc w:val="both"/>
        <w:rPr>
          <w:color w:val="4472c4"/>
          <w:sz w:val="28"/>
          <w:szCs w:val="28"/>
        </w:rPr>
      </w:pPr>
      <w:r w:rsidDel="00000000" w:rsidR="00000000" w:rsidRPr="00000000">
        <w:rPr>
          <w:b w:val="1"/>
          <w:color w:val="a6a6a6"/>
          <w:sz w:val="28"/>
          <w:szCs w:val="28"/>
        </w:rPr>
        <w:drawing>
          <wp:inline distB="0" distT="0" distL="0" distR="0">
            <wp:extent cx="3916363" cy="3692077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6363" cy="3692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bjltdb3m3mg3" w:id="23"/>
      <w:bookmarkEnd w:id="2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casos de uso específicos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1"/>
        <w:ind w:left="432"/>
        <w:jc w:val="both"/>
        <w:rPr>
          <w:color w:val="4472c4"/>
          <w:sz w:val="28"/>
          <w:szCs w:val="28"/>
        </w:rPr>
      </w:pPr>
      <w:r w:rsidDel="00000000" w:rsidR="00000000" w:rsidRPr="00000000">
        <w:rPr>
          <w:b w:val="1"/>
          <w:color w:val="4472c4"/>
          <w:sz w:val="28"/>
          <w:szCs w:val="28"/>
        </w:rPr>
        <w:drawing>
          <wp:inline distB="0" distT="0" distL="0" distR="0">
            <wp:extent cx="5740400" cy="334137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 de casos de uso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1"/>
        <w:ind w:left="1224" w:hanging="432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pPr w:leftFromText="141" w:rightFromText="141" w:topFromText="0" w:bottomFromText="0" w:vertAnchor="text" w:horzAnchor="text" w:tblpX="745.0000000000002" w:tblpY="63.046875"/>
        <w:tblW w:w="8356.0" w:type="dxa"/>
        <w:jc w:val="left"/>
        <w:tblLayout w:type="fixed"/>
        <w:tblLook w:val="0000"/>
      </w:tblPr>
      <w:tblGrid>
        <w:gridCol w:w="1835"/>
        <w:gridCol w:w="4678"/>
        <w:gridCol w:w="1843"/>
        <w:tblGridChange w:id="0">
          <w:tblGrid>
            <w:gridCol w:w="1835"/>
            <w:gridCol w:w="4678"/>
            <w:gridCol w:w="1843"/>
          </w:tblGrid>
        </w:tblGridChange>
      </w:tblGrid>
      <w:tr>
        <w:trPr>
          <w:cantSplit w:val="0"/>
          <w:trHeight w:val="597.524576954069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</w:tcPr>
          <w:p w:rsidR="00000000" w:rsidDel="00000000" w:rsidP="00000000" w:rsidRDefault="00000000" w:rsidRPr="00000000" w14:paraId="000000EC">
            <w:pPr>
              <w:widowControl w:val="1"/>
              <w:jc w:val="center"/>
              <w:rPr>
                <w:b w:val="1"/>
                <w:color w:val="00008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80"/>
                <w:sz w:val="24"/>
                <w:szCs w:val="24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</w:tcPr>
          <w:p w:rsidR="00000000" w:rsidDel="00000000" w:rsidP="00000000" w:rsidRDefault="00000000" w:rsidRPr="00000000" w14:paraId="000000ED">
            <w:pPr>
              <w:widowControl w:val="1"/>
              <w:jc w:val="center"/>
              <w:rPr>
                <w:b w:val="1"/>
                <w:color w:val="00008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80"/>
                <w:sz w:val="24"/>
                <w:szCs w:val="24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</w:tcPr>
          <w:p w:rsidR="00000000" w:rsidDel="00000000" w:rsidP="00000000" w:rsidRDefault="00000000" w:rsidRPr="00000000" w14:paraId="000000EE">
            <w:pPr>
              <w:widowControl w:val="1"/>
              <w:jc w:val="center"/>
              <w:rPr>
                <w:b w:val="1"/>
                <w:color w:val="00008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80"/>
                <w:sz w:val="24"/>
                <w:szCs w:val="24"/>
                <w:rtl w:val="0"/>
              </w:rPr>
              <w:t xml:space="preserve">Actores</w:t>
            </w:r>
          </w:p>
        </w:tc>
      </w:tr>
      <w:tr>
        <w:trPr>
          <w:cantSplit w:val="0"/>
          <w:trHeight w:val="274.837964595084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EF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CU-001-001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F0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Exportar saldos y puntos a vencer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F1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Ciudadano</w:t>
            </w:r>
          </w:p>
        </w:tc>
      </w:tr>
      <w:tr>
        <w:trPr>
          <w:cantSplit w:val="0"/>
          <w:trHeight w:val="274.837964595084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F2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CU-002-001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F3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Exportar actividades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F4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</w:t>
            </w:r>
          </w:p>
        </w:tc>
      </w:tr>
      <w:tr>
        <w:trPr>
          <w:cantSplit w:val="0"/>
          <w:trHeight w:val="549.675929190169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F5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CU-002-002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F6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Importar deuda vencida por PDV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F7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Fiscalizador</w:t>
            </w:r>
          </w:p>
          <w:p w:rsidR="00000000" w:rsidDel="00000000" w:rsidP="00000000" w:rsidRDefault="00000000" w:rsidRPr="00000000" w14:paraId="000000F8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Ciudadano</w:t>
            </w:r>
          </w:p>
        </w:tc>
      </w:tr>
      <w:tr>
        <w:trPr>
          <w:cantSplit w:val="0"/>
          <w:trHeight w:val="824.513893785253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F9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CU-004-001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FA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Generación Archivo PDA Importación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FB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Jefe de aduana </w:t>
            </w:r>
          </w:p>
          <w:p w:rsidR="00000000" w:rsidDel="00000000" w:rsidP="00000000" w:rsidRDefault="00000000" w:rsidRPr="00000000" w14:paraId="000000FC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Fiscalizador</w:t>
            </w:r>
          </w:p>
          <w:p w:rsidR="00000000" w:rsidDel="00000000" w:rsidP="00000000" w:rsidRDefault="00000000" w:rsidRPr="00000000" w14:paraId="000000FD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Ciudadano</w:t>
            </w:r>
          </w:p>
        </w:tc>
      </w:tr>
    </w:tbl>
    <w:p w:rsidR="00000000" w:rsidDel="00000000" w:rsidP="00000000" w:rsidRDefault="00000000" w:rsidRPr="00000000" w14:paraId="000000F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firstLine="0"/>
        <w:jc w:val="both"/>
        <w:rPr>
          <w:sz w:val="24"/>
          <w:szCs w:val="24"/>
        </w:rPr>
      </w:pPr>
      <w:bookmarkStart w:colFirst="0" w:colLast="0" w:name="_2pr2qonz9s8j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ouql59227jc" w:id="25"/>
      <w:bookmarkEnd w:id="2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Especificación de casos de uso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firstLine="0"/>
        <w:jc w:val="center"/>
        <w:rPr>
          <w:color w:val="4472c4"/>
          <w:sz w:val="28"/>
          <w:szCs w:val="28"/>
        </w:rPr>
      </w:pPr>
      <w:bookmarkStart w:colFirst="0" w:colLast="0" w:name="_kixyfk2oxjya" w:id="26"/>
      <w:bookmarkEnd w:id="26"/>
      <w:r w:rsidDel="00000000" w:rsidR="00000000" w:rsidRPr="00000000">
        <w:rPr>
          <w:color w:val="4472c4"/>
          <w:sz w:val="28"/>
          <w:szCs w:val="28"/>
        </w:rPr>
        <w:drawing>
          <wp:inline distB="114300" distT="114300" distL="114300" distR="114300">
            <wp:extent cx="5255611" cy="3059237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5611" cy="3059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32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363.0" w:type="dxa"/>
        <w:jc w:val="left"/>
        <w:tblInd w:w="70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6"/>
        <w:gridCol w:w="2754"/>
        <w:gridCol w:w="3483"/>
        <w:tblGridChange w:id="0">
          <w:tblGrid>
            <w:gridCol w:w="2126"/>
            <w:gridCol w:w="2754"/>
            <w:gridCol w:w="348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3">
            <w:pPr>
              <w:shd w:fill="ffffff" w:val="clear"/>
              <w:spacing w:line="240" w:lineRule="auto"/>
              <w:rPr>
                <w:b w:val="1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4">
            <w:pPr>
              <w:widowControl w:val="1"/>
              <w:rPr>
                <w:color w:val="a6a6a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Ingreso de documentación del vehículo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5">
            <w:pPr>
              <w:shd w:fill="ffffff" w:val="clear"/>
              <w:spacing w:line="240" w:lineRule="auto"/>
              <w:rPr>
                <w:color w:val="00b05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Identificador:</w:t>
            </w:r>
            <w:r w:rsidDel="00000000" w:rsidR="00000000" w:rsidRPr="00000000">
              <w:rPr>
                <w:color w:val="00b05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06">
            <w:pPr>
              <w:widowControl w:val="1"/>
              <w:rPr>
                <w:color w:val="00b05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CU-001-001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7">
            <w:pPr>
              <w:shd w:fill="ffffff" w:val="clear"/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Actores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08">
            <w:pPr>
              <w:widowControl w:val="1"/>
              <w:shd w:fill="ffffff" w:val="clear"/>
              <w:rPr>
                <w:b w:val="1"/>
                <w:color w:val="a6a6a6"/>
              </w:rPr>
            </w:pPr>
            <w:r w:rsidDel="00000000" w:rsidR="00000000" w:rsidRPr="00000000">
              <w:rPr>
                <w:rtl w:val="0"/>
              </w:rPr>
              <w:t xml:space="preserve">Ciudadano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A">
            <w:pPr>
              <w:shd w:fill="ffffff" w:val="clear"/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Tipo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0B">
            <w:pPr>
              <w:widowControl w:val="1"/>
              <w:shd w:fill="ffffff" w:val="clear"/>
              <w:rPr>
                <w:color w:val="a6a6a6"/>
              </w:rPr>
            </w:pPr>
            <w:r w:rsidDel="00000000" w:rsidR="00000000" w:rsidRPr="00000000">
              <w:rPr>
                <w:rtl w:val="0"/>
              </w:rPr>
              <w:t xml:space="preserve">Primario, fundamental para iniciar los siguientes procesos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D">
            <w:pPr>
              <w:shd w:fill="ffffff" w:val="clear"/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Referencias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0E">
            <w:pPr>
              <w:widowControl w:val="1"/>
              <w:shd w:fill="ffffff" w:val="clear"/>
              <w:rPr>
                <w:color w:val="a6a6a6"/>
              </w:rPr>
            </w:pPr>
            <w:r w:rsidDel="00000000" w:rsidR="00000000" w:rsidRPr="00000000">
              <w:rPr>
                <w:rtl w:val="0"/>
              </w:rPr>
              <w:t xml:space="preserve">Relacionado con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CU-001-002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0">
            <w:pPr>
              <w:shd w:fill="ffffff" w:val="clear"/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11">
            <w:pPr>
              <w:widowControl w:val="1"/>
              <w:shd w:fill="ffffff" w:val="clear"/>
              <w:rPr>
                <w:color w:val="a6a6a6"/>
              </w:rPr>
            </w:pPr>
            <w:r w:rsidDel="00000000" w:rsidR="00000000" w:rsidRPr="00000000">
              <w:rPr>
                <w:rtl w:val="0"/>
              </w:rPr>
              <w:t xml:space="preserve">El ciudadano debe tener toda la documentación correspondiente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3">
            <w:pPr>
              <w:shd w:fill="ffffff" w:val="clear"/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Postcondición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14">
            <w:pPr>
              <w:widowControl w:val="1"/>
              <w:shd w:fill="ffffff" w:val="clear"/>
              <w:rPr>
                <w:color w:val="a6a6a6"/>
              </w:rPr>
            </w:pPr>
            <w:r w:rsidDel="00000000" w:rsidR="00000000" w:rsidRPr="00000000">
              <w:rPr>
                <w:rtl w:val="0"/>
              </w:rPr>
              <w:t xml:space="preserve">Se genera un estado de validación de los documentos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6">
            <w:pPr>
              <w:shd w:fill="ffffff" w:val="clear"/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17">
            <w:pPr>
              <w:widowControl w:val="1"/>
              <w:shd w:fill="ffffff" w:val="clear"/>
              <w:rPr>
                <w:color w:val="a6a6a6"/>
              </w:rPr>
            </w:pPr>
            <w:r w:rsidDel="00000000" w:rsidR="00000000" w:rsidRPr="00000000">
              <w:rPr>
                <w:rtl w:val="0"/>
              </w:rPr>
              <w:t xml:space="preserve">Permite al ciudadano registrar la salida temporal de su vehículo adjuntando la documentación requerida y recibiendo la aprobación de estos de forma inmediata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9">
            <w:pPr>
              <w:shd w:fill="ffffff" w:val="clear"/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Resumen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1A">
            <w:pPr>
              <w:widowControl w:val="1"/>
              <w:shd w:fill="ffffff" w:val="clear"/>
              <w:rPr>
                <w:color w:val="a6a6a6"/>
              </w:rPr>
            </w:pPr>
            <w:r w:rsidDel="00000000" w:rsidR="00000000" w:rsidRPr="00000000">
              <w:rPr>
                <w:rtl w:val="0"/>
              </w:rPr>
              <w:t xml:space="preserve">El ciudadano completa un formulario con datos del vehículo y documentación para luego que luego el sistema genere un estado de validación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40" w:lineRule="auto"/>
        <w:ind w:left="709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CURSO NORMAL</w:t>
      </w:r>
    </w:p>
    <w:tbl>
      <w:tblPr>
        <w:tblStyle w:val="Table8"/>
        <w:tblW w:w="8355.0" w:type="dxa"/>
        <w:jc w:val="left"/>
        <w:tblInd w:w="70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5"/>
        <w:gridCol w:w="1770"/>
        <w:gridCol w:w="5880"/>
        <w:tblGridChange w:id="0">
          <w:tblGrid>
            <w:gridCol w:w="705"/>
            <w:gridCol w:w="1770"/>
            <w:gridCol w:w="588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1E">
            <w:pPr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Nro.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F">
            <w:pPr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Ejecutor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20">
            <w:pPr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Paso o Actividad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21">
            <w:pPr>
              <w:shd w:fill="ffffff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2">
            <w:pPr>
              <w:shd w:fill="ffffff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Ciudadano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3">
            <w:pPr>
              <w:widowControl w:val="1"/>
              <w:shd w:fill="ffffff" w:val="clear"/>
              <w:rPr>
                <w:color w:val="a6a6a6"/>
              </w:rPr>
            </w:pPr>
            <w:r w:rsidDel="00000000" w:rsidR="00000000" w:rsidRPr="00000000">
              <w:rPr>
                <w:rtl w:val="0"/>
              </w:rPr>
              <w:t xml:space="preserve">Ingreso a la plataforma de subida de documentos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24">
            <w:pPr>
              <w:shd w:fill="ffffff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5">
            <w:pPr>
              <w:shd w:fill="ffffff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Ciudadano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6">
            <w:pPr>
              <w:widowControl w:val="1"/>
              <w:shd w:fill="ffffff" w:val="clear"/>
              <w:rPr>
                <w:color w:val="a6a6a6"/>
              </w:rPr>
            </w:pPr>
            <w:r w:rsidDel="00000000" w:rsidR="00000000" w:rsidRPr="00000000">
              <w:rPr>
                <w:rtl w:val="0"/>
              </w:rPr>
              <w:t xml:space="preserve">Completa los datos y sube documentos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27">
            <w:pPr>
              <w:shd w:fill="ffffff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8">
            <w:pPr>
              <w:shd w:fill="ffffff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Sistema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9">
            <w:pPr>
              <w:widowControl w:val="1"/>
              <w:shd w:fill="ffffff" w:val="clear"/>
              <w:rPr>
                <w:color w:val="a6a6a6"/>
              </w:rPr>
            </w:pPr>
            <w:r w:rsidDel="00000000" w:rsidR="00000000" w:rsidRPr="00000000">
              <w:rPr>
                <w:rtl w:val="0"/>
              </w:rPr>
              <w:t xml:space="preserve">Valida campos obligatorios y documentación de instituciones externas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12A">
            <w:pPr>
              <w:shd w:fill="ffffff" w:val="clear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shd w:fill="ffffff" w:val="clear"/>
              <w:spacing w:line="240" w:lineRule="auto"/>
              <w:rPr>
                <w:color w:val="a6a6a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40" w:lineRule="auto"/>
        <w:ind w:left="709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CURSO ALTERNATIVO</w:t>
      </w:r>
    </w:p>
    <w:tbl>
      <w:tblPr>
        <w:tblStyle w:val="Table9"/>
        <w:tblW w:w="8505.0" w:type="dxa"/>
        <w:jc w:val="left"/>
        <w:tblInd w:w="70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3"/>
        <w:gridCol w:w="7522"/>
        <w:tblGridChange w:id="0">
          <w:tblGrid>
            <w:gridCol w:w="983"/>
            <w:gridCol w:w="7522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30">
            <w:pPr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Nro.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31">
            <w:pPr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Descripción de acciones alternas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32">
            <w:pPr>
              <w:shd w:fill="ffffff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3">
            <w:pPr>
              <w:widowControl w:val="1"/>
              <w:shd w:fill="ffffff" w:val="clear"/>
              <w:rPr>
                <w:color w:val="a6a6a6"/>
              </w:rPr>
            </w:pPr>
            <w:r w:rsidDel="00000000" w:rsidR="00000000" w:rsidRPr="00000000">
              <w:rPr>
                <w:rtl w:val="0"/>
              </w:rPr>
              <w:t xml:space="preserve">Si un campo rellenado o formato de documento no es correcto, el sistema muestra un mensaje específico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34">
            <w:pPr>
              <w:shd w:fill="ffffff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5">
            <w:pPr>
              <w:widowControl w:val="1"/>
              <w:shd w:fill="ffffff" w:val="clear"/>
              <w:rPr/>
            </w:pPr>
            <w:r w:rsidDel="00000000" w:rsidR="00000000" w:rsidRPr="00000000">
              <w:rPr>
                <w:rtl w:val="0"/>
              </w:rPr>
              <w:t xml:space="preserve">Si la PDI reporta el vehículo como robado, el sistema redirige el caso a un agente y este es notificado al ciudadano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36">
            <w:pPr>
              <w:shd w:fill="ffffff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7">
            <w:pPr>
              <w:widowControl w:val="1"/>
              <w:shd w:fill="ffffff" w:val="clear"/>
              <w:rPr>
                <w:color w:val="a6a6a6"/>
              </w:rPr>
            </w:pPr>
            <w:r w:rsidDel="00000000" w:rsidR="00000000" w:rsidRPr="00000000">
              <w:rPr>
                <w:rtl w:val="0"/>
              </w:rPr>
              <w:t xml:space="preserve">i es solicitado, el jefe de aduana puede solicitar revisión del vehículo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138">
            <w:pPr>
              <w:shd w:fill="ffffff" w:val="clear"/>
              <w:spacing w:line="240" w:lineRule="auto"/>
              <w:rPr>
                <w:color w:val="a6a6a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198s8prv076n" w:id="27"/>
      <w:bookmarkEnd w:id="2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VISTA LÓGICA </w:t>
      </w:r>
    </w:p>
    <w:p w:rsidR="00000000" w:rsidDel="00000000" w:rsidP="00000000" w:rsidRDefault="00000000" w:rsidRPr="00000000" w14:paraId="0000013C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kt4hlbxiv78k" w:id="28"/>
      <w:bookmarkEnd w:id="2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Propósito</w:t>
      </w:r>
    </w:p>
    <w:p w:rsidR="00000000" w:rsidDel="00000000" w:rsidP="00000000" w:rsidRDefault="00000000" w:rsidRPr="00000000" w14:paraId="0000013E">
      <w:pPr>
        <w:keepNext w:val="1"/>
        <w:ind w:left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propósito de la vista, es representar la estructura interna del sistema desde una perspectiva de diseño lógico como los componentes, entidades y relaciones necesarias para la implementación de los casos de uso.</w:t>
      </w:r>
    </w:p>
    <w:p w:rsidR="00000000" w:rsidDel="00000000" w:rsidP="00000000" w:rsidRDefault="00000000" w:rsidRPr="00000000" w14:paraId="0000013F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2t0tvqocfde" w:id="29"/>
      <w:bookmarkEnd w:id="2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clases</w:t>
      </w:r>
    </w:p>
    <w:p w:rsidR="00000000" w:rsidDel="00000000" w:rsidP="00000000" w:rsidRDefault="00000000" w:rsidRPr="00000000" w14:paraId="00000141">
      <w:pPr>
        <w:keepNext w:val="1"/>
        <w:ind w:left="1224" w:hanging="432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40400" cy="364617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646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ayxodad968i4" w:id="30"/>
      <w:bookmarkEnd w:id="3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Descripción diagrama de clases</w:t>
      </w:r>
    </w:p>
    <w:p w:rsidR="00000000" w:rsidDel="00000000" w:rsidP="00000000" w:rsidRDefault="00000000" w:rsidRPr="00000000" w14:paraId="00000144">
      <w:pPr>
        <w:keepNext w:val="1"/>
        <w:ind w:left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En este diagrama se puede ver las diferentes clases que componen al sistema, asi como sus atributos.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widowControl w:val="1"/>
        <w:spacing w:line="240" w:lineRule="auto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dty8enqw730o" w:id="31"/>
      <w:bookmarkEnd w:id="3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VISTA DE IMPLEMENTACIÓN/DESARROLLO </w:t>
      </w:r>
    </w:p>
    <w:p w:rsidR="00000000" w:rsidDel="00000000" w:rsidP="00000000" w:rsidRDefault="00000000" w:rsidRPr="00000000" w14:paraId="00000147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a8z65999kvo3" w:id="32"/>
      <w:bookmarkEnd w:id="3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Propósito</w:t>
      </w:r>
    </w:p>
    <w:p w:rsidR="00000000" w:rsidDel="00000000" w:rsidP="00000000" w:rsidRDefault="00000000" w:rsidRPr="00000000" w14:paraId="00000149">
      <w:pPr>
        <w:keepNext w:val="1"/>
        <w:ind w:left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vista muestra cómo se estructura el código fuente del sistema desde un punto de vista del desarrollador. Se muestran los principales módulos, paquetes y dependencias que permiten construir el sistema.</w:t>
      </w:r>
    </w:p>
    <w:p w:rsidR="00000000" w:rsidDel="00000000" w:rsidP="00000000" w:rsidRDefault="00000000" w:rsidRPr="00000000" w14:paraId="0000014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bookmarkStart w:colFirst="0" w:colLast="0" w:name="_maxjdc5m1rjn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niwdp1t6804e" w:id="34"/>
      <w:bookmarkEnd w:id="3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componente</w:t>
      </w:r>
    </w:p>
    <w:p w:rsidR="00000000" w:rsidDel="00000000" w:rsidP="00000000" w:rsidRDefault="00000000" w:rsidRPr="00000000" w14:paraId="0000014D">
      <w:pPr>
        <w:keepNext w:val="1"/>
        <w:ind w:left="432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430838" cy="2701909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91" l="0" r="0" t="91"/>
                    <a:stretch>
                      <a:fillRect/>
                    </a:stretch>
                  </pic:blipFill>
                  <pic:spPr>
                    <a:xfrm>
                      <a:off x="0" y="0"/>
                      <a:ext cx="5430838" cy="2701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lmdmbr3mv3w" w:id="35"/>
      <w:bookmarkEnd w:id="3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Descripción diagrama de componente</w:t>
      </w:r>
    </w:p>
    <w:p w:rsidR="00000000" w:rsidDel="00000000" w:rsidP="00000000" w:rsidRDefault="00000000" w:rsidRPr="00000000" w14:paraId="00000150">
      <w:pPr>
        <w:keepNext w:val="1"/>
        <w:ind w:left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este diagrama se muestra la estructura del sistema de salida de vehículos.</w:t>
      </w:r>
    </w:p>
    <w:p w:rsidR="00000000" w:rsidDel="00000000" w:rsidP="00000000" w:rsidRDefault="00000000" w:rsidRPr="00000000" w14:paraId="00000151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2r1gwb32yhh4" w:id="36"/>
      <w:bookmarkEnd w:id="3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paquete</w:t>
      </w:r>
    </w:p>
    <w:p w:rsidR="00000000" w:rsidDel="00000000" w:rsidP="00000000" w:rsidRDefault="00000000" w:rsidRPr="00000000" w14:paraId="00000153">
      <w:pPr>
        <w:keepNext w:val="1"/>
        <w:ind w:left="432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6238875" cy="2442542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4700" r="47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442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lkv3sbgznmqh" w:id="37"/>
      <w:bookmarkEnd w:id="3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Descripción diagrama de paquete</w:t>
      </w:r>
    </w:p>
    <w:p w:rsidR="00000000" w:rsidDel="00000000" w:rsidP="00000000" w:rsidRDefault="00000000" w:rsidRPr="00000000" w14:paraId="00000156">
      <w:pPr>
        <w:keepNext w:val="1"/>
        <w:ind w:left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Este diagrama ilustra el flujo de los datos desde la vista (donde el usuario interactúa) hasta cómo se ejecutan los procesos del sistema y se guardan los datos en la base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p4orkahdtcx4" w:id="38"/>
      <w:bookmarkEnd w:id="3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VISTA DE PROCESOS </w:t>
      </w:r>
    </w:p>
    <w:p w:rsidR="00000000" w:rsidDel="00000000" w:rsidP="00000000" w:rsidRDefault="00000000" w:rsidRPr="00000000" w14:paraId="0000015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my4d1ah9stt5" w:id="39"/>
      <w:bookmarkEnd w:id="3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Propósito</w:t>
      </w:r>
    </w:p>
    <w:p w:rsidR="00000000" w:rsidDel="00000000" w:rsidP="00000000" w:rsidRDefault="00000000" w:rsidRPr="00000000" w14:paraId="0000015A">
      <w:pPr>
        <w:keepNext w:val="1"/>
        <w:ind w:left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propósito de esta vista es mostrar el comportamiento del sistema en tiempo de ejecución.</w:t>
      </w:r>
    </w:p>
    <w:p w:rsidR="00000000" w:rsidDel="00000000" w:rsidP="00000000" w:rsidRDefault="00000000" w:rsidRPr="00000000" w14:paraId="0000015B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nq69higqzlgt" w:id="40"/>
      <w:bookmarkEnd w:id="4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actividad</w:t>
      </w:r>
    </w:p>
    <w:p w:rsidR="00000000" w:rsidDel="00000000" w:rsidP="00000000" w:rsidRDefault="00000000" w:rsidRPr="00000000" w14:paraId="0000015D">
      <w:pPr>
        <w:keepNext w:val="1"/>
        <w:ind w:left="432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4120311" cy="4052888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152" r="15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0311" cy="405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8fgtza9y1si" w:id="41"/>
      <w:bookmarkEnd w:id="4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Descripción diagrama de actividad</w:t>
      </w:r>
    </w:p>
    <w:p w:rsidR="00000000" w:rsidDel="00000000" w:rsidP="00000000" w:rsidRDefault="00000000" w:rsidRPr="00000000" w14:paraId="00000160">
      <w:pPr>
        <w:keepNext w:val="1"/>
        <w:ind w:left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este diagrama se observa el flujo de la interacción entre el usuario y el sistema, y además muestra los caminos alternos.</w:t>
      </w:r>
    </w:p>
    <w:p w:rsidR="00000000" w:rsidDel="00000000" w:rsidP="00000000" w:rsidRDefault="00000000" w:rsidRPr="00000000" w14:paraId="00000161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ae2v5mndu2v" w:id="42"/>
      <w:bookmarkEnd w:id="4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VISTA FÍSICA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color w:val="4472c4"/>
          <w:sz w:val="24"/>
          <w:szCs w:val="24"/>
        </w:rPr>
      </w:pPr>
      <w:bookmarkStart w:colFirst="0" w:colLast="0" w:name="_10ms4kz9fvd0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s3tjmf1ornfk" w:id="44"/>
      <w:bookmarkEnd w:id="4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Propósito</w:t>
      </w:r>
    </w:p>
    <w:p w:rsidR="00000000" w:rsidDel="00000000" w:rsidP="00000000" w:rsidRDefault="00000000" w:rsidRPr="00000000" w14:paraId="00000165">
      <w:pPr>
        <w:keepNext w:val="1"/>
        <w:ind w:left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propósito de esta vista es describir la infraestructura física y tecnológica donde se desplegará el sistema.</w:t>
      </w:r>
    </w:p>
    <w:p w:rsidR="00000000" w:rsidDel="00000000" w:rsidP="00000000" w:rsidRDefault="00000000" w:rsidRPr="00000000" w14:paraId="00000166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ng3ui6unw7s" w:id="45"/>
      <w:bookmarkEnd w:id="4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despliegue</w:t>
      </w:r>
    </w:p>
    <w:p w:rsidR="00000000" w:rsidDel="00000000" w:rsidP="00000000" w:rsidRDefault="00000000" w:rsidRPr="00000000" w14:paraId="00000168">
      <w:pPr>
        <w:keepNext w:val="1"/>
        <w:ind w:left="432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4142200" cy="4691063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489" r="4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2200" cy="4691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socqt5vgfzeg" w:id="46"/>
      <w:bookmarkEnd w:id="4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Descripción diagrama de despliegue</w:t>
      </w:r>
    </w:p>
    <w:p w:rsidR="00000000" w:rsidDel="00000000" w:rsidP="00000000" w:rsidRDefault="00000000" w:rsidRPr="00000000" w14:paraId="0000016B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1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itfu4o1twis" w:id="47"/>
      <w:bookmarkEnd w:id="4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REQUISITOS DE CALIDAD</w:t>
      </w:r>
    </w:p>
    <w:p w:rsidR="00000000" w:rsidDel="00000000" w:rsidP="00000000" w:rsidRDefault="00000000" w:rsidRPr="00000000" w14:paraId="0000016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s5dc4vz1i9z3" w:id="48"/>
      <w:bookmarkEnd w:id="4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Propósito</w:t>
      </w:r>
    </w:p>
    <w:p w:rsidR="00000000" w:rsidDel="00000000" w:rsidP="00000000" w:rsidRDefault="00000000" w:rsidRPr="00000000" w14:paraId="00000170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 busca desarrollar herramientas que aumenten la productividad y que puedan generar nuevas oportunidades en cuanto a la gestion de ciudadanos, vehiculos y flujo general en los pasos fronterizos, esto ya que se opta por automatizar la validación de documentos, mejorando los tiempos de atención entre cada usuario y a su vez su experiencia, ya que también se busca mejorar la usabilidad del usuario en cuanto a los documentos requeridos para tener así mayor transparencia y mayor entendibilidad de los procesos y del sistema, también mejorar la interoperabilidad con otros sistemas e instituciones dentro y fuera del país y adaptarse a una nueva infraestructura con mayor capacidad.</w:t>
      </w:r>
    </w:p>
    <w:p w:rsidR="00000000" w:rsidDel="00000000" w:rsidP="00000000" w:rsidRDefault="00000000" w:rsidRPr="00000000" w14:paraId="00000171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Atributos de calidad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670.0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67"/>
        <w:gridCol w:w="2896"/>
        <w:gridCol w:w="2907"/>
        <w:tblGridChange w:id="0">
          <w:tblGrid>
            <w:gridCol w:w="2867"/>
            <w:gridCol w:w="2896"/>
            <w:gridCol w:w="290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ATRIBUTO DE CALIDAD</w:t>
            </w:r>
          </w:p>
        </w:tc>
        <w:tc>
          <w:tcPr/>
          <w:p w:rsidR="00000000" w:rsidDel="00000000" w:rsidP="00000000" w:rsidRDefault="00000000" w:rsidRPr="00000000" w14:paraId="0000017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7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JUSTIFICACIÓN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9">
            <w:pPr>
              <w:widowControl w:val="1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Rendimiento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A">
            <w:pPr>
              <w:widowControl w:val="1"/>
              <w:rPr/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El sistema debe procesar una validación de documento (ej: pasaporte) en 2 segundos o menos con 500 usuarios concurrentes.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B">
            <w:pPr>
              <w:widowControl w:val="1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podrá atender múltiples solicitudes simultáneas sin degradar el rendimiento.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C">
            <w:pPr>
              <w:widowControl w:val="1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Interoperabilidad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D">
            <w:pPr>
              <w:widowControl w:val="1"/>
              <w:rPr/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Debe integrarse con el formato XML de declaraciones juradas de la Aduana Chilena (estándar SICEX).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E">
            <w:pPr>
              <w:widowControl w:val="1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Garantiza que el sistema respete los formatos y requisitos exigidos por las autoridades aduaneras.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F">
            <w:pPr>
              <w:widowControl w:val="1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Seguridad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0">
            <w:pPr>
              <w:widowControl w:val="1"/>
              <w:rPr/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Los datos personales deben cifrarse en tránsito y en reposo.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1">
            <w:pPr>
              <w:widowControl w:val="1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Asegura que, incluso si los datos son interceptados o robados, no puedan ser leídos sin la clave de cifrado.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2">
            <w:pPr>
              <w:widowControl w:val="1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Usabilidad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3">
            <w:pPr>
              <w:widowControl w:val="1"/>
              <w:shd w:fill="ffffff" w:val="clear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ciudadano debe contar con un apartado sencillo en el cual se muestre toda la documentación necesaria para su respectivo llenado y posterior a la revisión sin falta de documentos.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4">
            <w:pPr>
              <w:widowControl w:val="1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 mostrar de forma anticipada y organizada los documentos requeridos, se minimiza el riesgo de que el ciudadano omita información importante.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6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9mddp480dju" w:id="49"/>
      <w:bookmarkEnd w:id="4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Reglas y criterios de evaluación de calidad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360" w:firstLine="0"/>
        <w:rPr>
          <w:sz w:val="23"/>
          <w:szCs w:val="23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Rendimiento: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Tiempo de respuesta ≤ 2 segundos con 500 usuarios concurrentes. Pruebas de carga con herramientas como JMeter.</w:t>
      </w:r>
    </w:p>
    <w:p w:rsidR="00000000" w:rsidDel="00000000" w:rsidP="00000000" w:rsidRDefault="00000000" w:rsidRPr="00000000" w14:paraId="00000189">
      <w:pPr>
        <w:ind w:left="360" w:firstLine="0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360" w:firstLine="0"/>
        <w:rPr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Interoperabilidad:</w:t>
      </w:r>
      <w:r w:rsidDel="00000000" w:rsidR="00000000" w:rsidRPr="00000000">
        <w:rPr>
          <w:sz w:val="23"/>
          <w:szCs w:val="23"/>
          <w:rtl w:val="0"/>
        </w:rPr>
        <w:t xml:space="preserve"> Validación del formato XML según el estándar SICEX.Pruebas de validación con herramientas como XMLSpy, Oxygen XML o esquemas XSD.</w:t>
      </w:r>
    </w:p>
    <w:p w:rsidR="00000000" w:rsidDel="00000000" w:rsidP="00000000" w:rsidRDefault="00000000" w:rsidRPr="00000000" w14:paraId="0000018B">
      <w:pPr>
        <w:ind w:left="360" w:firstLine="0"/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360" w:firstLine="0"/>
        <w:rPr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Seguridad:</w:t>
      </w:r>
      <w:r w:rsidDel="00000000" w:rsidR="00000000" w:rsidRPr="00000000">
        <w:rPr>
          <w:sz w:val="23"/>
          <w:szCs w:val="23"/>
          <w:rtl w:val="0"/>
        </w:rPr>
        <w:t xml:space="preserve"> Cifrado AES-256 en reposo y TLS 1.2+ en tránsito.</w:t>
      </w:r>
      <w:r w:rsidDel="00000000" w:rsidR="00000000" w:rsidRPr="00000000">
        <w:rPr>
          <w:sz w:val="23"/>
          <w:szCs w:val="23"/>
          <w:rtl w:val="0"/>
        </w:rPr>
        <w:t xml:space="preserve">Escaneo con herramientas como OWASP ZAP, Nessus o Burp Suite.</w:t>
      </w:r>
    </w:p>
    <w:p w:rsidR="00000000" w:rsidDel="00000000" w:rsidP="00000000" w:rsidRDefault="00000000" w:rsidRPr="00000000" w14:paraId="0000018D">
      <w:pPr>
        <w:ind w:left="360" w:firstLine="0"/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360" w:firstLine="0"/>
        <w:rPr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Usabilidad</w:t>
      </w:r>
      <w:r w:rsidDel="00000000" w:rsidR="00000000" w:rsidRPr="00000000">
        <w:rPr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Puntuación ≥ 80/100 en test de usabilidad. Pruebas con usuarios reales.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rnxioc7zm4zi" w:id="50"/>
      <w:bookmarkEnd w:id="5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PRINCIPIOS DE DISEÑO APLICADOS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blgku7srf00j" w:id="51"/>
      <w:bookmarkEnd w:id="5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Propósito</w:t>
      </w:r>
    </w:p>
    <w:p w:rsidR="00000000" w:rsidDel="00000000" w:rsidP="00000000" w:rsidRDefault="00000000" w:rsidRPr="00000000" w14:paraId="0000019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Garantiza el control eficiente y seguro mediante la aplicación de principios de diseño, todo ello para minimizar errores, acelerar trámites y asegurar el cumplimiento legal, mientras se ofrece una interfaz intuitiva tanto para ciudadanos y funcionarios.</w:t>
      </w:r>
    </w:p>
    <w:p w:rsidR="00000000" w:rsidDel="00000000" w:rsidP="00000000" w:rsidRDefault="00000000" w:rsidRPr="00000000" w14:paraId="0000019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icbc5bfuoqt" w:id="52"/>
      <w:bookmarkEnd w:id="5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Principios de diseño </w:t>
      </w:r>
    </w:p>
    <w:tbl>
      <w:tblPr>
        <w:tblStyle w:val="Table11"/>
        <w:tblW w:w="8670.0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62"/>
        <w:gridCol w:w="3402"/>
        <w:gridCol w:w="3506"/>
        <w:tblGridChange w:id="0">
          <w:tblGrid>
            <w:gridCol w:w="1762"/>
            <w:gridCol w:w="3402"/>
            <w:gridCol w:w="350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PRINCIPIO</w:t>
            </w:r>
          </w:p>
        </w:tc>
        <w:tc>
          <w:tcPr/>
          <w:p w:rsidR="00000000" w:rsidDel="00000000" w:rsidP="00000000" w:rsidRDefault="00000000" w:rsidRPr="00000000" w14:paraId="0000019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9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APLICACIÓN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A">
            <w:pPr>
              <w:rPr/>
            </w:pPr>
            <w:r w:rsidDel="00000000" w:rsidR="00000000" w:rsidRPr="00000000">
              <w:rPr>
                <w:rtl w:val="0"/>
              </w:rPr>
              <w:t xml:space="preserve">Cohesión</w:t>
            </w:r>
          </w:p>
        </w:tc>
        <w:tc>
          <w:tcPr/>
          <w:p w:rsidR="00000000" w:rsidDel="00000000" w:rsidP="00000000" w:rsidRDefault="00000000" w:rsidRPr="00000000" w14:paraId="0000019B">
            <w:pPr>
              <w:rPr/>
            </w:pPr>
            <w:r w:rsidDel="00000000" w:rsidR="00000000" w:rsidRPr="00000000">
              <w:rPr>
                <w:rtl w:val="0"/>
              </w:rPr>
              <w:t xml:space="preserve">Cada módulo o clase tiene una única responsabilidad bien definida.</w:t>
            </w:r>
          </w:p>
        </w:tc>
        <w:tc>
          <w:tcPr/>
          <w:p w:rsidR="00000000" w:rsidDel="00000000" w:rsidP="00000000" w:rsidRDefault="00000000" w:rsidRPr="00000000" w14:paraId="0000019C">
            <w:pPr>
              <w:rPr/>
            </w:pPr>
            <w:r w:rsidDel="00000000" w:rsidR="00000000" w:rsidRPr="00000000">
              <w:rPr>
                <w:rtl w:val="0"/>
              </w:rPr>
              <w:t xml:space="preserve">Los servicios están diseñados para realizar tareas específicas y no múltiples funciones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D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Abstracción</w:t>
            </w:r>
          </w:p>
        </w:tc>
        <w:tc>
          <w:tcPr/>
          <w:p w:rsidR="00000000" w:rsidDel="00000000" w:rsidP="00000000" w:rsidRDefault="00000000" w:rsidRPr="00000000" w14:paraId="0000019E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Ocultar detalles complejos y muestra solo funcionalidades esenciales.</w:t>
            </w:r>
          </w:p>
        </w:tc>
        <w:tc>
          <w:tcPr/>
          <w:p w:rsidR="00000000" w:rsidDel="00000000" w:rsidP="00000000" w:rsidRDefault="00000000" w:rsidRPr="00000000" w14:paraId="0000019F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Interfaz simplificada para la subida de documentos, el usuario solo sube documentos y recibe un resultado.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0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Encapsulamiento</w:t>
            </w:r>
          </w:p>
        </w:tc>
        <w:tc>
          <w:tcPr/>
          <w:p w:rsidR="00000000" w:rsidDel="00000000" w:rsidP="00000000" w:rsidRDefault="00000000" w:rsidRPr="00000000" w14:paraId="000001A1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Ocultar estado interno y solo mostrar operaciones necesarias</w:t>
            </w:r>
          </w:p>
        </w:tc>
        <w:tc>
          <w:tcPr/>
          <w:p w:rsidR="00000000" w:rsidDel="00000000" w:rsidP="00000000" w:rsidRDefault="00000000" w:rsidRPr="00000000" w14:paraId="000001A2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Atributos sensibles son privados pero que pueden tener acceso mediante métodos públicos (getRut encriptado).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3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Modularidad</w:t>
            </w:r>
          </w:p>
        </w:tc>
        <w:tc>
          <w:tcPr/>
          <w:p w:rsidR="00000000" w:rsidDel="00000000" w:rsidP="00000000" w:rsidRDefault="00000000" w:rsidRPr="00000000" w14:paraId="000001A4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Dividir el sistema en módulos.</w:t>
            </w:r>
          </w:p>
        </w:tc>
        <w:tc>
          <w:tcPr/>
          <w:p w:rsidR="00000000" w:rsidDel="00000000" w:rsidP="00000000" w:rsidRDefault="00000000" w:rsidRPr="00000000" w14:paraId="000001A5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Microservicios independientes.</w:t>
            </w:r>
          </w:p>
        </w:tc>
      </w:tr>
    </w:tbl>
    <w:p w:rsidR="00000000" w:rsidDel="00000000" w:rsidP="00000000" w:rsidRDefault="00000000" w:rsidRPr="00000000" w14:paraId="000001A6">
      <w:pPr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ny8dgmdv1lim" w:id="53"/>
      <w:bookmarkEnd w:id="5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PROTOTIPO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y0cyo1d4bxhk" w:id="54"/>
      <w:bookmarkEnd w:id="5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Propósito</w:t>
      </w:r>
    </w:p>
    <w:p w:rsidR="00000000" w:rsidDel="00000000" w:rsidP="00000000" w:rsidRDefault="00000000" w:rsidRPr="00000000" w14:paraId="000001A9">
      <w:pPr>
        <w:jc w:val="both"/>
        <w:rPr>
          <w:sz w:val="24"/>
          <w:szCs w:val="24"/>
        </w:rPr>
      </w:pPr>
      <w:bookmarkStart w:colFirst="0" w:colLast="0" w:name="_5olvhjq7yxx3" w:id="55"/>
      <w:bookmarkEnd w:id="55"/>
      <w:r w:rsidDel="00000000" w:rsidR="00000000" w:rsidRPr="00000000">
        <w:rPr>
          <w:sz w:val="24"/>
          <w:szCs w:val="24"/>
          <w:rtl w:val="0"/>
        </w:rPr>
        <w:t xml:space="preserve">Automatizar el llenado de formularios de salida de aduanas y entregar un ticket válido para la salida del vehículo, agilizando el trámite y reduciendo errores que se pueden dar además de generar mayor eficiencia y control de la aduana.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mlg0ct2d5xyf" w:id="56"/>
      <w:bookmarkEnd w:id="5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Mockups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46929" cy="4110038"/>
            <wp:effectExtent b="0" l="0" r="0" t="0"/>
            <wp:docPr id="1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6929" cy="4110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792" w:firstLine="0"/>
        <w:jc w:val="both"/>
        <w:rPr>
          <w:sz w:val="24"/>
          <w:szCs w:val="24"/>
        </w:rPr>
      </w:pPr>
      <w:bookmarkStart w:colFirst="0" w:colLast="0" w:name="_d70i5rgpvcw7" w:id="57"/>
      <w:bookmarkEnd w:id="57"/>
      <w:r w:rsidDel="00000000" w:rsidR="00000000" w:rsidRPr="00000000">
        <w:rPr>
          <w:sz w:val="24"/>
          <w:szCs w:val="24"/>
          <w:rtl w:val="0"/>
        </w:rPr>
        <w:t xml:space="preserve">Inicio de sesión</w:t>
      </w:r>
    </w:p>
    <w:p w:rsidR="00000000" w:rsidDel="00000000" w:rsidP="00000000" w:rsidRDefault="00000000" w:rsidRPr="00000000" w14:paraId="000001AC">
      <w:pPr>
        <w:jc w:val="both"/>
        <w:rPr>
          <w:sz w:val="24"/>
          <w:szCs w:val="24"/>
        </w:rPr>
      </w:pPr>
      <w:bookmarkStart w:colFirst="0" w:colLast="0" w:name="_2icdxmhviode" w:id="58"/>
      <w:bookmarkEnd w:id="58"/>
      <w:r w:rsidDel="00000000" w:rsidR="00000000" w:rsidRPr="00000000">
        <w:rPr>
          <w:sz w:val="24"/>
          <w:szCs w:val="24"/>
          <w:rtl w:val="0"/>
        </w:rPr>
        <w:t xml:space="preserve">Formulario de Datos del propietario</w:t>
      </w:r>
    </w:p>
    <w:p w:rsidR="00000000" w:rsidDel="00000000" w:rsidP="00000000" w:rsidRDefault="00000000" w:rsidRPr="00000000" w14:paraId="000001AD">
      <w:pPr>
        <w:ind w:left="792" w:firstLine="0"/>
        <w:jc w:val="both"/>
        <w:rPr>
          <w:sz w:val="24"/>
          <w:szCs w:val="24"/>
        </w:rPr>
      </w:pPr>
      <w:bookmarkStart w:colFirst="0" w:colLast="0" w:name="_grvnv6m498wj" w:id="59"/>
      <w:bookmarkEnd w:id="59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22918" cy="3548063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2918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792" w:firstLine="0"/>
        <w:jc w:val="both"/>
        <w:rPr>
          <w:sz w:val="24"/>
          <w:szCs w:val="24"/>
        </w:rPr>
      </w:pPr>
      <w:bookmarkStart w:colFirst="0" w:colLast="0" w:name="_bz38yepcitxe" w:id="60"/>
      <w:bookmarkEnd w:id="60"/>
      <w:r w:rsidDel="00000000" w:rsidR="00000000" w:rsidRPr="00000000">
        <w:rPr>
          <w:sz w:val="24"/>
          <w:szCs w:val="24"/>
          <w:rtl w:val="0"/>
        </w:rPr>
        <w:t xml:space="preserve">Con despliegue para elegir las opciones</w:t>
      </w:r>
    </w:p>
    <w:p w:rsidR="00000000" w:rsidDel="00000000" w:rsidP="00000000" w:rsidRDefault="00000000" w:rsidRPr="00000000" w14:paraId="000001AF">
      <w:pPr>
        <w:ind w:left="0" w:firstLine="0"/>
        <w:jc w:val="both"/>
        <w:rPr>
          <w:sz w:val="24"/>
          <w:szCs w:val="24"/>
        </w:rPr>
      </w:pPr>
      <w:bookmarkStart w:colFirst="0" w:colLast="0" w:name="_w7x7vbdfm7df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792" w:firstLine="0"/>
        <w:jc w:val="both"/>
        <w:rPr>
          <w:sz w:val="24"/>
          <w:szCs w:val="24"/>
        </w:rPr>
      </w:pPr>
      <w:bookmarkStart w:colFirst="0" w:colLast="0" w:name="_shdqufncvxmy" w:id="62"/>
      <w:bookmarkEnd w:id="62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16463" cy="3558856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6463" cy="3558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792" w:firstLine="0"/>
        <w:jc w:val="both"/>
        <w:rPr>
          <w:sz w:val="24"/>
          <w:szCs w:val="24"/>
        </w:rPr>
      </w:pPr>
      <w:bookmarkStart w:colFirst="0" w:colLast="0" w:name="_u4a1miji6dt1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792" w:firstLine="0"/>
        <w:jc w:val="both"/>
        <w:rPr>
          <w:sz w:val="24"/>
          <w:szCs w:val="24"/>
        </w:rPr>
      </w:pPr>
      <w:bookmarkStart w:colFirst="0" w:colLast="0" w:name="_qh6nzpcm9nol" w:id="64"/>
      <w:bookmarkEnd w:id="64"/>
      <w:r w:rsidDel="00000000" w:rsidR="00000000" w:rsidRPr="00000000">
        <w:rPr>
          <w:sz w:val="24"/>
          <w:szCs w:val="24"/>
          <w:rtl w:val="0"/>
        </w:rPr>
        <w:t xml:space="preserve">Cada apartado tiene su desplegable para controlar mejor los datos entrantes</w:t>
      </w:r>
    </w:p>
    <w:p w:rsidR="00000000" w:rsidDel="00000000" w:rsidP="00000000" w:rsidRDefault="00000000" w:rsidRPr="00000000" w14:paraId="000001B3">
      <w:pPr>
        <w:ind w:firstLine="720"/>
        <w:jc w:val="both"/>
        <w:rPr>
          <w:sz w:val="24"/>
          <w:szCs w:val="24"/>
        </w:rPr>
      </w:pPr>
      <w:bookmarkStart w:colFirst="0" w:colLast="0" w:name="_y7wm3e1ozsyt" w:id="65"/>
      <w:bookmarkEnd w:id="65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14590" cy="3610942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590" cy="3610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firstLine="720"/>
        <w:jc w:val="both"/>
        <w:rPr>
          <w:sz w:val="24"/>
          <w:szCs w:val="24"/>
        </w:rPr>
      </w:pPr>
      <w:bookmarkStart w:colFirst="0" w:colLast="0" w:name="_qkqbx6kv434h" w:id="66"/>
      <w:bookmarkEnd w:id="66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45038" cy="357034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5038" cy="3570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firstLine="720"/>
        <w:jc w:val="both"/>
        <w:rPr>
          <w:sz w:val="24"/>
          <w:szCs w:val="24"/>
        </w:rPr>
      </w:pPr>
      <w:bookmarkStart w:colFirst="0" w:colLast="0" w:name="_fiec15798jg4" w:id="67"/>
      <w:bookmarkEnd w:id="67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54563" cy="3573429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563" cy="3573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firstLine="720"/>
        <w:jc w:val="both"/>
        <w:rPr>
          <w:sz w:val="24"/>
          <w:szCs w:val="24"/>
        </w:rPr>
      </w:pPr>
      <w:bookmarkStart w:colFirst="0" w:colLast="0" w:name="_4n99y9nhyvpi" w:id="68"/>
      <w:bookmarkEnd w:id="68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83138" cy="3545709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3138" cy="3545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firstLine="720"/>
        <w:jc w:val="both"/>
        <w:rPr>
          <w:sz w:val="24"/>
          <w:szCs w:val="24"/>
        </w:rPr>
      </w:pPr>
      <w:bookmarkStart w:colFirst="0" w:colLast="0" w:name="_68zo9p3ee7ef" w:id="69"/>
      <w:bookmarkEnd w:id="69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45038" cy="3556811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5038" cy="3556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bookmarkStart w:colFirst="0" w:colLast="0" w:name="_q5a7oz2wu8eo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9d8ezlc0oji" w:id="71"/>
      <w:bookmarkEnd w:id="7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Justificar herramientas de prototipado</w:t>
      </w:r>
    </w:p>
    <w:p w:rsidR="00000000" w:rsidDel="00000000" w:rsidP="00000000" w:rsidRDefault="00000000" w:rsidRPr="00000000" w14:paraId="000001BA">
      <w:pPr>
        <w:jc w:val="both"/>
        <w:rPr>
          <w:sz w:val="24"/>
          <w:szCs w:val="24"/>
        </w:rPr>
      </w:pPr>
      <w:bookmarkStart w:colFirst="0" w:colLast="0" w:name="_wm5ja0j5z86q" w:id="72"/>
      <w:bookmarkEnd w:id="72"/>
      <w:r w:rsidDel="00000000" w:rsidR="00000000" w:rsidRPr="00000000">
        <w:rPr>
          <w:sz w:val="24"/>
          <w:szCs w:val="24"/>
          <w:rtl w:val="0"/>
        </w:rPr>
        <w:t xml:space="preserve">El uso de Figma se debe a que es una herramienta de uso gratuito ideal para prototipar gracias a su capacidad de colaboración en tiempo real desde cualquier dispositivo con navegador, sin necesidad de instalación. Permite diseñar y crear prototipos interactivos en un mismo lugar, con componentes reutilizables que mantienen la coherencia del proyecto.</w:t>
      </w:r>
    </w:p>
    <w:p w:rsidR="00000000" w:rsidDel="00000000" w:rsidP="00000000" w:rsidRDefault="00000000" w:rsidRPr="00000000" w14:paraId="000001B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rzats4u2lcjp" w:id="73"/>
      <w:bookmarkEnd w:id="7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EVALUACIÓN DE CALIDAD HEURÍSTICA DE NIELSEN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s9psyaffo92u" w:id="74"/>
      <w:bookmarkEnd w:id="7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Propósito</w:t>
      </w:r>
    </w:p>
    <w:p w:rsidR="00000000" w:rsidDel="00000000" w:rsidP="00000000" w:rsidRDefault="00000000" w:rsidRPr="00000000" w14:paraId="000001B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Mediante los 9 principios de usabilidad, se garantiza que el sistema sea intuitivo, eficiente y satisfactorio para los usuarios, haciéndolo más accesible y alineando las expectativas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j6gzbrd53wjc" w:id="75"/>
      <w:bookmarkEnd w:id="7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 de verificación</w:t>
      </w:r>
    </w:p>
    <w:p w:rsidR="00000000" w:rsidDel="00000000" w:rsidP="00000000" w:rsidRDefault="00000000" w:rsidRPr="00000000" w14:paraId="000001C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40400" cy="2146300"/>
            <wp:effectExtent b="0" l="0" r="0" t="0"/>
            <wp:docPr descr="Tabla&#10;&#10;El contenido generado por IA puede ser incorrecto." id="6" name="image4.png"/>
            <a:graphic>
              <a:graphicData uri="http://schemas.openxmlformats.org/drawingml/2006/picture">
                <pic:pic>
                  <pic:nvPicPr>
                    <pic:cNvPr descr="Tabla&#10;&#10;El contenido generado por IA puede ser incorrecto."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55mir67utc3i" w:id="76"/>
      <w:bookmarkEnd w:id="7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Análisis y métricas de resultados</w:t>
      </w:r>
    </w:p>
    <w:p w:rsidR="00000000" w:rsidDel="00000000" w:rsidP="00000000" w:rsidRDefault="00000000" w:rsidRPr="00000000" w14:paraId="000001C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cumplen los 9 principios bien definidos con un enfoque minimalista, consistente y mostrando de forma simple mensajes de error, a su vez también faltan pequeñas mejoras en el área de atajos y personalización avanzada para los usuarios</w:t>
      </w:r>
    </w:p>
    <w:p w:rsidR="00000000" w:rsidDel="00000000" w:rsidP="00000000" w:rsidRDefault="00000000" w:rsidRPr="00000000" w14:paraId="000001C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Correcciones:</w:t>
      </w:r>
    </w:p>
    <w:p w:rsidR="00000000" w:rsidDel="00000000" w:rsidP="00000000" w:rsidRDefault="00000000" w:rsidRPr="00000000" w14:paraId="000001C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Reconocimiento mejor que recuerdo corregido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10175" cy="3924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firstLine="720"/>
        <w:jc w:val="both"/>
        <w:rPr>
          <w:sz w:val="24"/>
          <w:szCs w:val="24"/>
        </w:rPr>
      </w:pPr>
      <w:bookmarkStart w:colFirst="0" w:colLast="0" w:name="_x61hj68m7cev" w:id="77"/>
      <w:bookmarkEnd w:id="77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73613" cy="3582249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3613" cy="3582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Flexibilidad y eficiencia de casos de uso</w:t>
      </w:r>
    </w:p>
    <w:p w:rsidR="00000000" w:rsidDel="00000000" w:rsidP="00000000" w:rsidRDefault="00000000" w:rsidRPr="00000000" w14:paraId="000001C8">
      <w:pPr>
        <w:ind w:firstLine="720"/>
        <w:jc w:val="both"/>
        <w:rPr>
          <w:sz w:val="24"/>
          <w:szCs w:val="24"/>
        </w:rPr>
      </w:pPr>
      <w:bookmarkStart w:colFirst="0" w:colLast="0" w:name="_x61hj68m7cev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cm7azbuat6vz" w:id="78"/>
      <w:bookmarkEnd w:id="7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CONTROL DE VERSIONES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7k04ygo6mwk0" w:id="79"/>
      <w:bookmarkEnd w:id="7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Propósito</w:t>
      </w:r>
    </w:p>
    <w:p w:rsidR="00000000" w:rsidDel="00000000" w:rsidP="00000000" w:rsidRDefault="00000000" w:rsidRPr="00000000" w14:paraId="000001C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Garantiza que el software se actualice, mejore y se mantenga de manera eficiente y ordenado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c7jwpkmg23hh" w:id="80"/>
      <w:bookmarkEnd w:id="8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Control de versión utilizado</w:t>
      </w:r>
      <w:r w:rsidDel="00000000" w:rsidR="00000000" w:rsidRPr="00000000">
        <w:rPr>
          <w:sz w:val="24"/>
          <w:szCs w:val="24"/>
          <w:rtl w:val="0"/>
        </w:rPr>
        <w:t xml:space="preserve">: Semántico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bookmarkStart w:colFirst="0" w:colLast="0" w:name="_jsppcudu2p2a" w:id="81"/>
      <w:bookmarkEnd w:id="81"/>
      <w:r w:rsidDel="00000000" w:rsidR="00000000" w:rsidRPr="00000000">
        <w:rPr>
          <w:sz w:val="24"/>
          <w:szCs w:val="24"/>
          <w:rtl w:val="0"/>
        </w:rPr>
        <w:t xml:space="preserve">Asignar números a las versiones en el formato MAYOR.MENOR.CORRECCIÓN, de acuerdo al tipo de modificación efectuada, ayuda a comprender el alcance de los cambios, organizar actualizaciones y garantizar la compatibilidad entre versiones de manera clara y sistemática.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bookmarkStart w:colFirst="0" w:colLast="0" w:name="_ymcn8hr7kt4" w:id="82"/>
      <w:bookmarkEnd w:id="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iqfkfiqapwvi" w:id="83"/>
      <w:bookmarkEnd w:id="8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Justificar herramientas de versionamiento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bookmarkStart w:colFirst="0" w:colLast="0" w:name="_ajbkrh2lszvg" w:id="84"/>
      <w:bookmarkEnd w:id="84"/>
      <w:r w:rsidDel="00000000" w:rsidR="00000000" w:rsidRPr="00000000">
        <w:rPr>
          <w:b w:val="1"/>
          <w:sz w:val="24"/>
          <w:szCs w:val="24"/>
          <w:rtl w:val="0"/>
        </w:rPr>
        <w:t xml:space="preserve">Git</w:t>
      </w:r>
      <w:r w:rsidDel="00000000" w:rsidR="00000000" w:rsidRPr="00000000">
        <w:rPr>
          <w:sz w:val="24"/>
          <w:szCs w:val="24"/>
          <w:rtl w:val="0"/>
        </w:rPr>
        <w:t xml:space="preserve">: Destacado en gestión de versiones por su efectividad, colaboración en equipo y seguridad. Facilita el trabajo sin conexión con versiones locales del repositorio, gestionar ramas de forma sencilla para desarrollar características simultáneamente, y asegura la integridad del código a través de commits únicos.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bookmarkStart w:colFirst="0" w:colLast="0" w:name="_1z6o04wrjgpg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pd8r2twytmhc" w:id="86"/>
      <w:bookmarkEnd w:id="8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CONCLUSIONES</w:t>
      </w:r>
    </w:p>
    <w:p w:rsidR="00000000" w:rsidDel="00000000" w:rsidP="00000000" w:rsidRDefault="00000000" w:rsidRPr="00000000" w14:paraId="000001D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sistema de aduanas entre Chile y Argentina combina calidad, automatización ante la recepción de documentación y experiencia de usuario optimizada, logrando incluso tener buen soporte en momentos críticos como épocas festivas. Su diseño abstracto y con bajo acoplamiento facilita tanto el mantenimiento como la escalabilidad sin comprometer el rendimiento.</w:t>
      </w:r>
    </w:p>
    <w:p w:rsidR="00000000" w:rsidDel="00000000" w:rsidP="00000000" w:rsidRDefault="00000000" w:rsidRPr="00000000" w14:paraId="000001D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el ámbito de la experiencia de usuario, el sistema prioriza la intuitividad y eficiencia. La accesibilidad cumple con estándares internacionales, asegurando inclusión para todos los usuarios.</w:t>
      </w:r>
    </w:p>
    <w:p w:rsidR="00000000" w:rsidDel="00000000" w:rsidP="00000000" w:rsidRDefault="00000000" w:rsidRPr="00000000" w14:paraId="000001D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arquitectura basada en microservicios y APIs estandarizadas aseguran resiliencia, si hay fallos en un módulo no colapsa el sistema completo, lo que lo hace fácil de mantener y actualizar.</w:t>
      </w:r>
    </w:p>
    <w:p w:rsidR="00000000" w:rsidDel="00000000" w:rsidP="00000000" w:rsidRDefault="00000000" w:rsidRPr="00000000" w14:paraId="000001D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cuanto al prototipado y control de versiones, se aprecia un mayor acercamiento al resultado final como también a la experiencia obtenida y deseada por el usuario el cual se definió previamente mediante el apartado de interfaces y requisitos para  suplir de forma esperada la navegación en el sistema.</w:t>
      </w:r>
    </w:p>
    <w:p w:rsidR="00000000" w:rsidDel="00000000" w:rsidP="00000000" w:rsidRDefault="00000000" w:rsidRPr="00000000" w14:paraId="000001D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qrz2wjba88ho" w:id="87"/>
      <w:bookmarkEnd w:id="8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BIBLIOGRAFÍA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bookmarkStart w:colFirst="0" w:colLast="0" w:name="_ix8osmxj4zs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Philippe Kruchten. (1995). </w:t>
      </w:r>
      <w:r w:rsidDel="00000000" w:rsidR="00000000" w:rsidRPr="00000000">
        <w:rPr>
          <w:i w:val="1"/>
          <w:sz w:val="24"/>
          <w:szCs w:val="24"/>
          <w:rtl w:val="0"/>
        </w:rPr>
        <w:t xml:space="preserve">Planos Arquitectónicos: El Modelo de “4+1” Vistas de la Arquitectura del Software.</w:t>
      </w:r>
      <w:r w:rsidDel="00000000" w:rsidR="00000000" w:rsidRPr="00000000">
        <w:rPr>
          <w:sz w:val="24"/>
          <w:szCs w:val="24"/>
          <w:rtl w:val="0"/>
        </w:rPr>
        <w:t xml:space="preserve"> IEEE Software 12(6).</w:t>
      </w:r>
    </w:p>
    <w:p w:rsidR="00000000" w:rsidDel="00000000" w:rsidP="00000000" w:rsidRDefault="00000000" w:rsidRPr="00000000" w14:paraId="000001E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Pressman, R. S., &amp; Maxim, B. R. (2020). Ingeniería del Software: Un Enfoque Práctico (9ª ed.). McGraw-Hill.</w:t>
      </w:r>
    </w:p>
    <w:p w:rsidR="00000000" w:rsidDel="00000000" w:rsidP="00000000" w:rsidRDefault="00000000" w:rsidRPr="00000000" w14:paraId="000001E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Norma ISO/IEC 25010:2011. Sistemas y software engineering — Quality requirements and evaluation (SQuaRE).</w:t>
      </w:r>
    </w:p>
    <w:p w:rsidR="00000000" w:rsidDel="00000000" w:rsidP="00000000" w:rsidRDefault="00000000" w:rsidRPr="00000000" w14:paraId="000001E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World Wide Web Consortium (W3C). (2008). Web Content Accessibility Guidelines (WCAG) 2.0: Guideline 1.1 Text Alternatives. https://www.w3.org/TR/WCAG20/#text-equiv-all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i4we6xwyjd76" w:id="89"/>
      <w:bookmarkEnd w:id="8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ANEXOS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k08sbj5uh5gp" w:id="90"/>
      <w:bookmarkEnd w:id="9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Planilla de requerimientos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ozajgh4z2k59" w:id="91"/>
      <w:bookmarkEnd w:id="91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40400" cy="28829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b67cux3ih" w:id="92"/>
      <w:bookmarkEnd w:id="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btj6npb4ogcw" w:id="93"/>
      <w:bookmarkEnd w:id="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g7dwx8x8b7wi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js18378hd9wx" w:id="95"/>
      <w:bookmarkEnd w:id="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dfydbl59no71" w:id="96"/>
      <w:bookmarkEnd w:id="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ajiu52710s46" w:id="97"/>
      <w:bookmarkEnd w:id="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fd7f0r9k8nu" w:id="98"/>
      <w:bookmarkEnd w:id="9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Carta Gantt</w:t>
      </w:r>
    </w:p>
    <w:p w:rsidR="00000000" w:rsidDel="00000000" w:rsidP="00000000" w:rsidRDefault="00000000" w:rsidRPr="00000000" w14:paraId="000001F3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43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color w:val="000080"/>
          <w:sz w:val="24"/>
          <w:szCs w:val="24"/>
        </w:rPr>
        <w:drawing>
          <wp:inline distB="114300" distT="114300" distL="114300" distR="114300">
            <wp:extent cx="5743575" cy="1948235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948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43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8" w:type="first"/>
      <w:pgSz w:h="15840" w:w="12240" w:orient="portrait"/>
      <w:pgMar w:bottom="1440" w:top="1440" w:left="176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Times New Roman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5">
    <w:pPr>
      <w:spacing w:line="240" w:lineRule="auto"/>
      <w:jc w:val="right"/>
      <w:rPr/>
    </w:pPr>
    <w:r w:rsidDel="00000000" w:rsidR="00000000" w:rsidRPr="00000000">
      <w:rPr>
        <w:rtl w:val="0"/>
      </w:rPr>
      <w:tab/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-163829</wp:posOffset>
          </wp:positionH>
          <wp:positionV relativeFrom="paragraph">
            <wp:posOffset>68580</wp:posOffset>
          </wp:positionV>
          <wp:extent cx="1668780" cy="414655"/>
          <wp:effectExtent b="0" l="0" r="0" t="0"/>
          <wp:wrapSquare wrapText="bothSides" distB="0" distT="0" distL="114300" distR="114300"/>
          <wp:docPr id="18" name="image14.png"/>
          <a:graphic>
            <a:graphicData uri="http://schemas.openxmlformats.org/drawingml/2006/picture">
              <pic:pic>
                <pic:nvPicPr>
                  <pic:cNvPr id="0" name="image1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68780" cy="41465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F6">
    <w:pPr>
      <w:widowControl w:val="1"/>
      <w:spacing w:line="240" w:lineRule="auto"/>
      <w:jc w:val="right"/>
      <w:rPr>
        <w:sz w:val="24"/>
        <w:szCs w:val="24"/>
      </w:rPr>
    </w:pPr>
    <w:r w:rsidDel="00000000" w:rsidR="00000000" w:rsidRPr="00000000">
      <w:rPr>
        <w:i w:val="1"/>
        <w:sz w:val="14"/>
        <w:szCs w:val="14"/>
        <w:rtl w:val="0"/>
      </w:rPr>
      <w:t xml:space="preserve">Vicerrectoría Académica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7">
    <w:pPr>
      <w:widowControl w:val="1"/>
      <w:spacing w:line="240" w:lineRule="auto"/>
      <w:jc w:val="right"/>
      <w:rPr>
        <w:sz w:val="24"/>
        <w:szCs w:val="24"/>
      </w:rPr>
    </w:pPr>
    <w:r w:rsidDel="00000000" w:rsidR="00000000" w:rsidRPr="00000000">
      <w:rPr>
        <w:i w:val="1"/>
        <w:sz w:val="14"/>
        <w:szCs w:val="14"/>
        <w:rtl w:val="0"/>
      </w:rPr>
      <w:t xml:space="preserve">Dirección de Servicios Académicos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8">
    <w:pPr>
      <w:widowControl w:val="1"/>
      <w:spacing w:line="240" w:lineRule="auto"/>
      <w:jc w:val="right"/>
      <w:rPr>
        <w:sz w:val="24"/>
        <w:szCs w:val="24"/>
      </w:rPr>
    </w:pPr>
    <w:r w:rsidDel="00000000" w:rsidR="00000000" w:rsidRPr="00000000">
      <w:rPr>
        <w:i w:val="1"/>
        <w:sz w:val="14"/>
        <w:szCs w:val="14"/>
        <w:rtl w:val="0"/>
      </w:rPr>
      <w:t xml:space="preserve">Subdirección de Servicios a Escuelas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9">
    <w:pPr>
      <w:widowControl w:val="1"/>
      <w:tabs>
        <w:tab w:val="center" w:leader="none" w:pos="4419"/>
        <w:tab w:val="right" w:leader="none" w:pos="8838"/>
      </w:tabs>
      <w:spacing w:after="200" w:line="276" w:lineRule="auto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3">
    <w:lvl w:ilvl="0">
      <w:start w:val="2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4">
    <w:lvl w:ilvl="0">
      <w:start w:val="3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5">
    <w:lvl w:ilvl="0">
      <w:start w:val="4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6">
    <w:lvl w:ilvl="0">
      <w:start w:val="5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7">
    <w:lvl w:ilvl="0">
      <w:start w:val="6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8">
    <w:lvl w:ilvl="0">
      <w:start w:val="7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es-CL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432" w:hanging="432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432" w:hanging="432"/>
    </w:pPr>
    <w:rPr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432" w:hanging="432"/>
    </w:pPr>
    <w:rPr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432" w:hanging="432"/>
    </w:pPr>
    <w:rPr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b w:val="1"/>
      <w:sz w:val="36"/>
      <w:szCs w:val="36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i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pPr>
      <w:widowControl w:val="0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widowControl w:val="0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21.png"/><Relationship Id="rId21" Type="http://schemas.openxmlformats.org/officeDocument/2006/relationships/image" Target="media/image9.png"/><Relationship Id="rId24" Type="http://schemas.openxmlformats.org/officeDocument/2006/relationships/image" Target="media/image1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1.png"/><Relationship Id="rId25" Type="http://schemas.openxmlformats.org/officeDocument/2006/relationships/image" Target="media/image22.png"/><Relationship Id="rId28" Type="http://schemas.openxmlformats.org/officeDocument/2006/relationships/header" Target="header1.xml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2.jpg"/><Relationship Id="rId8" Type="http://schemas.openxmlformats.org/officeDocument/2006/relationships/image" Target="media/image3.png"/><Relationship Id="rId11" Type="http://schemas.openxmlformats.org/officeDocument/2006/relationships/image" Target="media/image12.png"/><Relationship Id="rId10" Type="http://schemas.openxmlformats.org/officeDocument/2006/relationships/image" Target="media/image5.png"/><Relationship Id="rId13" Type="http://schemas.openxmlformats.org/officeDocument/2006/relationships/image" Target="media/image18.png"/><Relationship Id="rId12" Type="http://schemas.openxmlformats.org/officeDocument/2006/relationships/image" Target="media/image7.png"/><Relationship Id="rId15" Type="http://schemas.openxmlformats.org/officeDocument/2006/relationships/image" Target="media/image23.png"/><Relationship Id="rId14" Type="http://schemas.openxmlformats.org/officeDocument/2006/relationships/image" Target="media/image8.png"/><Relationship Id="rId17" Type="http://schemas.openxmlformats.org/officeDocument/2006/relationships/image" Target="media/image13.png"/><Relationship Id="rId16" Type="http://schemas.openxmlformats.org/officeDocument/2006/relationships/image" Target="media/image6.png"/><Relationship Id="rId19" Type="http://schemas.openxmlformats.org/officeDocument/2006/relationships/image" Target="media/image15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0x010100731C10CFB9C44048ADCF64E430DCC69F</vt:lpwstr>
  </property>
</Properties>
</file>