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769A2258" w14:textId="5DE2293B" w:rsidR="006E1D98" w:rsidRDefault="00033B6D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99956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122472F2" w14:textId="5351C897" w:rsidR="006E1D98" w:rsidRDefault="0005573E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3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9</w:t>
            </w:r>
          </w:hyperlink>
        </w:p>
        <w:p w14:paraId="1B5A73D3" w14:textId="6CF1B67F" w:rsidR="006E1D98" w:rsidRDefault="0005573E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4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_Toc180999564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9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781A2B2F" w14:textId="04873944" w:rsidR="006E1D98" w:rsidRDefault="0005573E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5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EF7997F" w14:textId="4647841A" w:rsidR="006E1D98" w:rsidRDefault="0005573E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6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BC85483" w14:textId="629AAF45" w:rsidR="006E1D98" w:rsidRDefault="0005573E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7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_Toc180999567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2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6F5EE1FB" w14:textId="7B018A78" w:rsidR="006E1D98" w:rsidRDefault="0005573E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8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_Toc180999568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12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6104376" w14:textId="17FF8099" w:rsidR="006E1D98" w:rsidRDefault="0005573E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9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_Toc180999569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13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58F8C149" w14:textId="2EE1B85A" w:rsidR="006E1D98" w:rsidRDefault="0005573E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0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_Toc180999570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5A1BE8EE" w14:textId="591C47F9" w:rsidR="006E1D98" w:rsidRDefault="0005573E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1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4.8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_Toc180999571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4F6CFD0" w14:textId="15656F4A" w:rsidR="006E1D98" w:rsidRDefault="0005573E" w:rsidP="005B7314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4.9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B8F34CE" w14:textId="2A1FEBBC" w:rsidR="006E1D98" w:rsidRDefault="0005573E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4" w:history="1">
            <w:r w:rsidR="005B7314">
              <w:rPr>
                <w:rStyle w:val="Hyperlink"/>
                <w:rFonts w:ascii="Work Sans" w:hAnsi="Work Sans" w:cs="Arial"/>
                <w:b/>
                <w:bCs/>
                <w:noProof/>
              </w:rPr>
              <w:t>4</w:t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.</w:t>
            </w:r>
            <w:r w:rsidR="005B7314">
              <w:rPr>
                <w:rStyle w:val="Hyperlink"/>
                <w:rFonts w:ascii="Work Sans" w:hAnsi="Work Sans" w:cs="Arial"/>
                <w:b/>
                <w:bCs/>
                <w:noProof/>
              </w:rPr>
              <w:t>10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_Toc180999574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FE99F4C" w14:textId="0B02079B" w:rsidR="006E1D98" w:rsidRDefault="0005573E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5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_Toc180999575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16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309105FF" w14:textId="2859EBB7" w:rsidR="006E1D98" w:rsidRDefault="0005573E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6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_Toc180999576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16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04E4799C" w14:textId="469FC3E1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5B661B6F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77375101" w14:textId="77777777" w:rsidR="00320D1F" w:rsidRPr="00475387" w:rsidRDefault="00320D1F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999562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44C9CA8E" w14:textId="77777777" w:rsidR="008648CA" w:rsidRDefault="008648CA" w:rsidP="00320D1F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</w:rPr>
      </w:pPr>
    </w:p>
    <w:p w14:paraId="46C6E935" w14:textId="69A8D0EA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677A1455" w14:textId="3D2A244A" w:rsidR="00487620" w:rsidRPr="008648CA" w:rsidRDefault="00276F98" w:rsidP="008648CA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</w:t>
      </w:r>
      <w:r w:rsidRPr="00487620">
        <w:rPr>
          <w:rFonts w:ascii="Work Sans" w:hAnsi="Work Sans" w:cs="Arial"/>
          <w:sz w:val="24"/>
          <w:szCs w:val="24"/>
        </w:rPr>
        <w:lastRenderedPageBreak/>
        <w:t>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14BF06BF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F729B62" w14:textId="77777777" w:rsidR="008648CA" w:rsidRDefault="008648CA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584D7F7" w14:textId="4765B722" w:rsidR="00543C0E" w:rsidRDefault="00543C0E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42F5F42" w14:textId="48661A87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01485B0" w14:textId="3F756AD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690C52D" w14:textId="79E5048B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1EC2EB2" w14:textId="2FAEC8BD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F57C0DE" w14:textId="164E4CFA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4EBE085" w14:textId="34AD2221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10319C3" w14:textId="0B8B07F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FBD7441" w14:textId="202B91D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286D653" w14:textId="49D8F33C" w:rsidR="00320D1F" w:rsidRDefault="00320D1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2F830C5" w14:textId="77777777" w:rsidR="00320D1F" w:rsidRDefault="00320D1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8F6148A" w14:textId="77777777" w:rsidR="00532BD3" w:rsidRPr="00487620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99956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78497718" w:rsidR="005D6FC8" w:rsidRDefault="00543C0E" w:rsidP="00543C0E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 xml:space="preserve">  </w:t>
      </w:r>
      <w:r w:rsidR="007166FD">
        <w:rPr>
          <w:rFonts w:ascii="Work Sans" w:hAnsi="Work Sans"/>
          <w:b w:val="0"/>
          <w:bCs w:val="0"/>
          <w:sz w:val="24"/>
          <w:szCs w:val="24"/>
        </w:rPr>
        <w:t>A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eficiência na utilização dos boxes de serviço é essencial para garantir um atendimento ágil e uma operação organizada. Muitas vezes, a indisponibilidade </w:t>
      </w:r>
      <w:r w:rsidR="007166FD">
        <w:rPr>
          <w:rFonts w:ascii="Work Sans" w:hAnsi="Work Sans"/>
          <w:b w:val="0"/>
          <w:bCs w:val="0"/>
          <w:sz w:val="24"/>
          <w:szCs w:val="24"/>
        </w:rPr>
        <w:t>de dados precisos impede o cliente de gerenciar adequadamente o fluxo de trabalho, ocasionando problemas como filas de espera, desperdício de recursos e insatisfação do cliente final.</w:t>
      </w:r>
      <w:r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</w:t>
      </w:r>
      <w:r w:rsidR="007166FD">
        <w:rPr>
          <w:rFonts w:ascii="Work Sans" w:hAnsi="Work Sans"/>
          <w:b w:val="0"/>
          <w:bCs w:val="0"/>
          <w:sz w:val="24"/>
          <w:szCs w:val="24"/>
        </w:rPr>
        <w:t>objetivo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de coletar e exibir dados</w:t>
      </w:r>
      <w:r w:rsidR="007166FD">
        <w:rPr>
          <w:rFonts w:ascii="Work Sans" w:hAnsi="Work Sans"/>
          <w:b w:val="0"/>
          <w:bCs w:val="0"/>
          <w:sz w:val="24"/>
          <w:szCs w:val="24"/>
        </w:rPr>
        <w:t xml:space="preserve"> em tempo real sobre o status de cada box,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permiti</w:t>
      </w:r>
      <w:r w:rsidR="007166FD">
        <w:rPr>
          <w:rFonts w:ascii="Work Sans" w:hAnsi="Work Sans"/>
          <w:b w:val="0"/>
          <w:bCs w:val="0"/>
          <w:sz w:val="24"/>
          <w:szCs w:val="24"/>
        </w:rPr>
        <w:t>ndo um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a melhor otimização dos boxes de serviço</w:t>
      </w:r>
      <w:r w:rsidR="00031CCE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promovendo uma utilização mais eficiente dos recursos disponíveis</w:t>
      </w:r>
      <w:r w:rsidR="00031CCE">
        <w:rPr>
          <w:rFonts w:ascii="Work Sans" w:hAnsi="Work Sans"/>
          <w:b w:val="0"/>
          <w:bCs w:val="0"/>
          <w:sz w:val="24"/>
          <w:szCs w:val="24"/>
        </w:rPr>
        <w:t>, para que o cliente consiga maximizar a produtividade da oficina, reduzir custos operacionais e aumentar a lucratividade.</w:t>
      </w:r>
    </w:p>
    <w:p w14:paraId="75793B4E" w14:textId="6AC0022C" w:rsidR="00FC7C0F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32050B0" w14:textId="77777777" w:rsidR="008648CA" w:rsidRPr="00487620" w:rsidRDefault="008648CA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99956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2CE399C9" w:rsidR="0060259A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 xml:space="preserve">Ao monitorar os boxes de manutenção, </w:t>
      </w:r>
      <w:r w:rsidR="008648CA">
        <w:rPr>
          <w:rFonts w:ascii="Work Sans" w:hAnsi="Work Sans" w:cs="Arial"/>
          <w:sz w:val="24"/>
          <w:szCs w:val="24"/>
        </w:rPr>
        <w:t xml:space="preserve">o </w:t>
      </w:r>
      <w:r>
        <w:rPr>
          <w:rFonts w:ascii="Work Sans" w:hAnsi="Work Sans" w:cs="Arial"/>
          <w:sz w:val="24"/>
          <w:szCs w:val="24"/>
        </w:rPr>
        <w:t>cliente pode minimizar perdas financeiras decorrentes de serviços não realizados. A perda de apenas dois serviços de manutenção básica em um único dia</w:t>
      </w:r>
      <w:r w:rsidR="0005750D" w:rsidRPr="00487620">
        <w:rPr>
          <w:rFonts w:ascii="Work Sans" w:hAnsi="Work Sans" w:cs="Arial"/>
          <w:sz w:val="24"/>
          <w:szCs w:val="24"/>
        </w:rPr>
        <w:t xml:space="preserve"> </w:t>
      </w:r>
      <w:r>
        <w:rPr>
          <w:rFonts w:ascii="Work Sans" w:hAnsi="Work Sans" w:cs="Arial"/>
          <w:sz w:val="24"/>
          <w:szCs w:val="24"/>
        </w:rPr>
        <w:t xml:space="preserve">(incluindo </w:t>
      </w:r>
      <w:r w:rsidRPr="00487620">
        <w:rPr>
          <w:rFonts w:ascii="Work Sans" w:hAnsi="Work Sans" w:cs="Arial"/>
          <w:sz w:val="24"/>
          <w:szCs w:val="24"/>
        </w:rPr>
        <w:t>troca de óleo, filtro de óleo, filtro de ar e filtro de combustível</w:t>
      </w:r>
      <w:r>
        <w:rPr>
          <w:rFonts w:ascii="Work Sans" w:hAnsi="Work Sans" w:cs="Arial"/>
          <w:sz w:val="24"/>
          <w:szCs w:val="24"/>
        </w:rPr>
        <w:t xml:space="preserve">) pode gerar um prejuízo de </w:t>
      </w:r>
      <w:r w:rsidR="0005750D" w:rsidRPr="00487620">
        <w:rPr>
          <w:rFonts w:ascii="Work Sans" w:hAnsi="Work Sans" w:cs="Arial"/>
          <w:sz w:val="24"/>
          <w:szCs w:val="24"/>
        </w:rPr>
        <w:t>R$ 800,00 por veículo</w:t>
      </w:r>
      <w:r>
        <w:rPr>
          <w:rFonts w:ascii="Work Sans" w:hAnsi="Work Sans" w:cs="Arial"/>
          <w:sz w:val="24"/>
          <w:szCs w:val="24"/>
        </w:rPr>
        <w:t>, totalizando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  <w:r>
        <w:rPr>
          <w:rFonts w:ascii="Work Sans" w:hAnsi="Work Sans" w:cs="Arial"/>
          <w:sz w:val="24"/>
          <w:szCs w:val="24"/>
        </w:rPr>
        <w:t>. Essa perda não só impacta o faturamento diário, mas também afeta a experiência e a satisfação dos clientes, que buscam agilidade e confiabilidade nas concessionárias.</w:t>
      </w:r>
    </w:p>
    <w:p w14:paraId="2554A4F9" w14:textId="3B49A9B1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3FFBED9" w14:textId="5549529D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71A28D4F" w14:textId="4F96541D" w:rsidR="00543C0E" w:rsidRDefault="00543C0E" w:rsidP="00037702">
      <w:pPr>
        <w:spacing w:line="360" w:lineRule="auto"/>
        <w:ind w:firstLine="709"/>
        <w:jc w:val="both"/>
      </w:pPr>
    </w:p>
    <w:p w14:paraId="5525CCC7" w14:textId="262DCBE1" w:rsidR="002842D4" w:rsidRDefault="002842D4" w:rsidP="00037702">
      <w:pPr>
        <w:spacing w:line="360" w:lineRule="auto"/>
        <w:ind w:firstLine="709"/>
        <w:jc w:val="both"/>
      </w:pPr>
    </w:p>
    <w:p w14:paraId="45F34B8F" w14:textId="77777777" w:rsidR="002842D4" w:rsidRPr="00487620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99956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9995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48F1C4C5" w14:textId="52AC8E2A" w:rsidR="00D91A28" w:rsidRDefault="007B777B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40D6BE65" w14:textId="77777777" w:rsidR="00532BD3" w:rsidRPr="006E1D98" w:rsidRDefault="00532BD3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6BCD72C4" w14:textId="51A11415" w:rsidR="00037702" w:rsidRDefault="00D91A28" w:rsidP="00D91A28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3FD41AF4" w14:textId="0952FA11" w:rsidR="006E1D98" w:rsidRDefault="006E1D98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4F501BB1" w14:textId="77777777" w:rsidR="00532BD3" w:rsidRPr="006E1D98" w:rsidRDefault="00532BD3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4CE5329" w14:textId="4F433402" w:rsidR="008648CA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1365237A" w14:textId="602F2158" w:rsidR="006E1D98" w:rsidRDefault="00D91A28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637BF612" w14:textId="259C0641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DA8ACCC" w14:textId="77777777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1A3357D" w14:textId="535B4DC4" w:rsidR="006E1D98" w:rsidRPr="006E1D98" w:rsidRDefault="006E1D98" w:rsidP="006E1D98">
      <w:pPr>
        <w:pStyle w:val="PargrafodaLista"/>
        <w:numPr>
          <w:ilvl w:val="1"/>
          <w:numId w:val="25"/>
        </w:numPr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/>
          <w:b/>
          <w:bCs/>
          <w:sz w:val="24"/>
          <w:szCs w:val="24"/>
        </w:rPr>
        <w:t xml:space="preserve"> </w:t>
      </w:r>
      <w:r w:rsidRPr="006E1D98">
        <w:rPr>
          <w:rFonts w:ascii="Work Sans" w:hAnsi="Work Sans"/>
          <w:b/>
          <w:bCs/>
          <w:sz w:val="24"/>
          <w:szCs w:val="24"/>
        </w:rPr>
        <w:t>Premissas:</w:t>
      </w:r>
    </w:p>
    <w:p w14:paraId="4D47F4D2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monitorados;</w:t>
      </w:r>
    </w:p>
    <w:p w14:paraId="5C87F228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acesso a internet via Wi-Fi ou dados moveis de no mínimo 50Mbps;</w:t>
      </w:r>
    </w:p>
    <w:p w14:paraId="6661C883" w14:textId="77777777" w:rsidR="006E1D98" w:rsidRPr="00622ED5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possuir hardware (computador ou notebook) </w:t>
      </w:r>
      <w:r>
        <w:rPr>
          <w:rFonts w:ascii="Work Sans" w:hAnsi="Work Sans"/>
          <w:b w:val="0"/>
          <w:bCs w:val="0"/>
          <w:sz w:val="24"/>
          <w:szCs w:val="24"/>
        </w:rPr>
        <w:t>com Windows 10 ou superior, 4 GB de RAM, e resolução mínima de 1366X768 para visualizar o sistema adequadamente;</w:t>
      </w:r>
    </w:p>
    <w:p w14:paraId="50563D94" w14:textId="77777777" w:rsidR="006E1D98" w:rsidRPr="007D32E7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17853780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CAEF014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3D3384" w14:textId="4442A3A2" w:rsidR="006E1D98" w:rsidRPr="006E1D98" w:rsidRDefault="006E1D98" w:rsidP="006E1D98">
      <w:pPr>
        <w:pStyle w:val="PargrafodaLista"/>
        <w:numPr>
          <w:ilvl w:val="1"/>
          <w:numId w:val="25"/>
        </w:numPr>
        <w:rPr>
          <w:rFonts w:ascii="Work Sans" w:hAnsi="Work Sans"/>
          <w:b/>
          <w:bCs/>
          <w:sz w:val="24"/>
          <w:szCs w:val="24"/>
        </w:rPr>
      </w:pPr>
      <w:bookmarkStart w:id="8" w:name="_Toc176948278"/>
      <w:r w:rsidRPr="006E1D98">
        <w:rPr>
          <w:rFonts w:ascii="Work Sans" w:hAnsi="Work Sans"/>
          <w:b/>
          <w:bCs/>
          <w:sz w:val="24"/>
          <w:szCs w:val="24"/>
        </w:rPr>
        <w:t>Restrições</w:t>
      </w:r>
      <w:bookmarkEnd w:id="8"/>
      <w:r w:rsidRPr="006E1D98">
        <w:rPr>
          <w:rFonts w:ascii="Work Sans" w:hAnsi="Work Sans"/>
          <w:b/>
          <w:bCs/>
          <w:sz w:val="24"/>
          <w:szCs w:val="24"/>
        </w:rPr>
        <w:t>:</w:t>
      </w:r>
    </w:p>
    <w:p w14:paraId="5CEE195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54FA00F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05/12/24;</w:t>
      </w:r>
    </w:p>
    <w:p w14:paraId="4ABC3DC9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equipe;</w:t>
      </w:r>
    </w:p>
    <w:p w14:paraId="329B15CC" w14:textId="77777777" w:rsidR="006E1D98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responsabilizará;</w:t>
      </w:r>
    </w:p>
    <w:p w14:paraId="597039B2" w14:textId="77777777" w:rsidR="006E1D98" w:rsidRPr="00487620" w:rsidRDefault="006E1D9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471AE638" w14:textId="77777777" w:rsidR="006E1D98" w:rsidRPr="00487620" w:rsidRDefault="006E1D98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9995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Resultados esperados</w:t>
      </w:r>
      <w:bookmarkEnd w:id="9"/>
    </w:p>
    <w:p w14:paraId="6DFEDB8A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5393E3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Ao término do projeto será entregue ao nosso cliente um sistema de monitoramento de boxes em tempo real, juntamente a um site institucional com informações relevantes sobre nossa equipe e o sistema, onde o cliente terá acesso a uma página de login e uma dashboard para acompanhar os dados retirados dos sensores, visando trazer dados relevantes para o cliente tomar decisões sobre seu negócio.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9995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2452F31F" w14:textId="77777777" w:rsidR="008648CA" w:rsidRPr="00487620" w:rsidRDefault="008648CA" w:rsidP="00532BD3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0D3C3305" w:rsidR="00ED5169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382DE9F2" w14:textId="12DF66E6" w:rsidR="008648CA" w:rsidRPr="00532BD3" w:rsidRDefault="000F1A8D" w:rsidP="00532BD3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1AB16235" w14:textId="22114746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9995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3D6723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8C8641F" w14:textId="7AB5D592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2CCF39DA" w14:textId="1FF749FF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CDE6C43" w14:textId="77777777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9995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4A590836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549CE1EC" w14:textId="77777777" w:rsidR="008648CA" w:rsidRPr="00487620" w:rsidRDefault="008648CA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0A3D76F" w14:textId="68334D37" w:rsidR="00EF34A3" w:rsidRPr="00532BD3" w:rsidRDefault="007D32E7" w:rsidP="00532BD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EE980A7" w14:textId="6E7CCFC3" w:rsidR="008972EF" w:rsidRPr="00532BD3" w:rsidRDefault="008972EF" w:rsidP="00532BD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99957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7674313" w14:textId="3C52932C" w:rsidR="008972EF" w:rsidRPr="00487620" w:rsidRDefault="008972EF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6F40D6" w14:textId="142DC1CE" w:rsidR="001E4EB7" w:rsidRPr="00532BD3" w:rsidRDefault="00293FAB" w:rsidP="00532BD3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809995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87FFAC4" w14:textId="07869885" w:rsidR="00D2441A" w:rsidRDefault="00AC2E99" w:rsidP="006036A5">
      <w:pPr>
        <w:pStyle w:val="Ttulo1"/>
        <w:rPr>
          <w:rFonts w:ascii="Work Sans" w:hAnsi="Work Sans"/>
          <w:b/>
          <w:bCs/>
          <w:sz w:val="24"/>
          <w:szCs w:val="24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5" w:name="_Toc180999573"/>
      <w:bookmarkEnd w:id="15"/>
    </w:p>
    <w:p w14:paraId="2B5C1D5A" w14:textId="1B13FD89" w:rsidR="00D2441A" w:rsidRPr="0018417A" w:rsidRDefault="00D2441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6" w:name="_Toc176948271"/>
      <w:bookmarkStart w:id="17" w:name="_Toc180999574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>Requisitos</w:t>
      </w:r>
      <w:bookmarkEnd w:id="16"/>
      <w:bookmarkEnd w:id="17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3728E8F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D3F0C0" w14:textId="39C79F56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3878D0" w14:textId="6ABCC05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62BB81F" w14:textId="09F4F4CB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55FCE9D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21940090" w:rsidR="00D2441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8" w:name="_Toc18099957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lastRenderedPageBreak/>
        <w:t>Diagrama de Solução</w:t>
      </w:r>
      <w:bookmarkEnd w:id="18"/>
    </w:p>
    <w:p w14:paraId="45E66862" w14:textId="77777777" w:rsidR="008648CA" w:rsidRPr="008648CA" w:rsidRDefault="008648CA" w:rsidP="008648CA"/>
    <w:p w14:paraId="589E12F2" w14:textId="1ADB3289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F51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999576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19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14A1" w14:textId="77777777" w:rsidR="0005573E" w:rsidRDefault="0005573E" w:rsidP="00A35BD0">
      <w:pPr>
        <w:spacing w:after="0" w:line="240" w:lineRule="auto"/>
      </w:pPr>
      <w:r>
        <w:separator/>
      </w:r>
    </w:p>
  </w:endnote>
  <w:endnote w:type="continuationSeparator" w:id="0">
    <w:p w14:paraId="7F6159D7" w14:textId="77777777" w:rsidR="0005573E" w:rsidRDefault="0005573E" w:rsidP="00A35BD0">
      <w:pPr>
        <w:spacing w:after="0" w:line="240" w:lineRule="auto"/>
      </w:pPr>
      <w:r>
        <w:continuationSeparator/>
      </w:r>
    </w:p>
  </w:endnote>
  <w:endnote w:type="continuationNotice" w:id="1">
    <w:p w14:paraId="78FFCC9F" w14:textId="77777777" w:rsidR="0005573E" w:rsidRDefault="000557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752B" w14:textId="77777777" w:rsidR="0005573E" w:rsidRDefault="0005573E" w:rsidP="00A35BD0">
      <w:pPr>
        <w:spacing w:after="0" w:line="240" w:lineRule="auto"/>
      </w:pPr>
      <w:r>
        <w:separator/>
      </w:r>
    </w:p>
  </w:footnote>
  <w:footnote w:type="continuationSeparator" w:id="0">
    <w:p w14:paraId="0F7E5D51" w14:textId="77777777" w:rsidR="0005573E" w:rsidRDefault="0005573E" w:rsidP="00A35BD0">
      <w:pPr>
        <w:spacing w:after="0" w:line="240" w:lineRule="auto"/>
      </w:pPr>
      <w:r>
        <w:continuationSeparator/>
      </w:r>
    </w:p>
  </w:footnote>
  <w:footnote w:type="continuationNotice" w:id="1">
    <w:p w14:paraId="7E7C88AF" w14:textId="77777777" w:rsidR="0005573E" w:rsidRDefault="000557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111C87"/>
    <w:multiLevelType w:val="multilevel"/>
    <w:tmpl w:val="35EAD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3931"/>
    <w:multiLevelType w:val="multilevel"/>
    <w:tmpl w:val="8A766706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cstheme="minorBidi" w:hint="default"/>
        <w:b/>
      </w:rPr>
    </w:lvl>
  </w:abstractNum>
  <w:abstractNum w:abstractNumId="6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355AF0"/>
    <w:multiLevelType w:val="multilevel"/>
    <w:tmpl w:val="CB7CE552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  <w:b/>
      </w:rPr>
    </w:lvl>
  </w:abstractNum>
  <w:abstractNum w:abstractNumId="9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AC8738D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5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56BA8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6FC4753B"/>
    <w:multiLevelType w:val="multilevel"/>
    <w:tmpl w:val="6F9C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42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B70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40"/>
  </w:num>
  <w:num w:numId="4">
    <w:abstractNumId w:val="23"/>
  </w:num>
  <w:num w:numId="5">
    <w:abstractNumId w:val="26"/>
  </w:num>
  <w:num w:numId="6">
    <w:abstractNumId w:val="29"/>
  </w:num>
  <w:num w:numId="7">
    <w:abstractNumId w:val="31"/>
  </w:num>
  <w:num w:numId="8">
    <w:abstractNumId w:val="28"/>
  </w:num>
  <w:num w:numId="9">
    <w:abstractNumId w:val="4"/>
  </w:num>
  <w:num w:numId="10">
    <w:abstractNumId w:val="32"/>
  </w:num>
  <w:num w:numId="11">
    <w:abstractNumId w:val="28"/>
  </w:num>
  <w:num w:numId="12">
    <w:abstractNumId w:val="34"/>
  </w:num>
  <w:num w:numId="13">
    <w:abstractNumId w:val="28"/>
  </w:num>
  <w:num w:numId="14">
    <w:abstractNumId w:val="37"/>
  </w:num>
  <w:num w:numId="15">
    <w:abstractNumId w:val="6"/>
  </w:num>
  <w:num w:numId="16">
    <w:abstractNumId w:val="15"/>
  </w:num>
  <w:num w:numId="17">
    <w:abstractNumId w:val="38"/>
  </w:num>
  <w:num w:numId="18">
    <w:abstractNumId w:val="22"/>
  </w:num>
  <w:num w:numId="19">
    <w:abstractNumId w:val="11"/>
  </w:num>
  <w:num w:numId="20">
    <w:abstractNumId w:val="20"/>
  </w:num>
  <w:num w:numId="21">
    <w:abstractNumId w:val="45"/>
  </w:num>
  <w:num w:numId="22">
    <w:abstractNumId w:val="2"/>
  </w:num>
  <w:num w:numId="23">
    <w:abstractNumId w:val="30"/>
  </w:num>
  <w:num w:numId="24">
    <w:abstractNumId w:val="3"/>
  </w:num>
  <w:num w:numId="25">
    <w:abstractNumId w:val="39"/>
  </w:num>
  <w:num w:numId="26">
    <w:abstractNumId w:val="25"/>
  </w:num>
  <w:num w:numId="27">
    <w:abstractNumId w:val="16"/>
  </w:num>
  <w:num w:numId="28">
    <w:abstractNumId w:val="0"/>
  </w:num>
  <w:num w:numId="29">
    <w:abstractNumId w:val="17"/>
  </w:num>
  <w:num w:numId="30">
    <w:abstractNumId w:val="12"/>
  </w:num>
  <w:num w:numId="31">
    <w:abstractNumId w:val="9"/>
  </w:num>
  <w:num w:numId="32">
    <w:abstractNumId w:val="35"/>
  </w:num>
  <w:num w:numId="33">
    <w:abstractNumId w:val="24"/>
  </w:num>
  <w:num w:numId="34">
    <w:abstractNumId w:val="13"/>
  </w:num>
  <w:num w:numId="35">
    <w:abstractNumId w:val="19"/>
  </w:num>
  <w:num w:numId="36">
    <w:abstractNumId w:val="21"/>
  </w:num>
  <w:num w:numId="37">
    <w:abstractNumId w:val="42"/>
  </w:num>
  <w:num w:numId="38">
    <w:abstractNumId w:val="7"/>
  </w:num>
  <w:num w:numId="39">
    <w:abstractNumId w:val="44"/>
  </w:num>
  <w:num w:numId="40">
    <w:abstractNumId w:val="36"/>
  </w:num>
  <w:num w:numId="41">
    <w:abstractNumId w:val="27"/>
  </w:num>
  <w:num w:numId="42">
    <w:abstractNumId w:val="41"/>
  </w:num>
  <w:num w:numId="43">
    <w:abstractNumId w:val="43"/>
  </w:num>
  <w:num w:numId="44">
    <w:abstractNumId w:val="33"/>
  </w:num>
  <w:num w:numId="45">
    <w:abstractNumId w:val="1"/>
  </w:num>
  <w:num w:numId="46">
    <w:abstractNumId w:val="14"/>
  </w:num>
  <w:num w:numId="47">
    <w:abstractNumId w:val="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1CCE"/>
    <w:rsid w:val="00033B6D"/>
    <w:rsid w:val="00037702"/>
    <w:rsid w:val="0005573E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842D4"/>
    <w:rsid w:val="00293FAB"/>
    <w:rsid w:val="00294782"/>
    <w:rsid w:val="002B1533"/>
    <w:rsid w:val="002B31F1"/>
    <w:rsid w:val="002E14F1"/>
    <w:rsid w:val="002F59FC"/>
    <w:rsid w:val="00320D1F"/>
    <w:rsid w:val="003243F7"/>
    <w:rsid w:val="003432C2"/>
    <w:rsid w:val="0035150B"/>
    <w:rsid w:val="00354FCB"/>
    <w:rsid w:val="00363A1E"/>
    <w:rsid w:val="0036447E"/>
    <w:rsid w:val="00364A96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32BD3"/>
    <w:rsid w:val="005414C5"/>
    <w:rsid w:val="00543C0E"/>
    <w:rsid w:val="005468FC"/>
    <w:rsid w:val="005836D5"/>
    <w:rsid w:val="00596C29"/>
    <w:rsid w:val="005B2C39"/>
    <w:rsid w:val="005B7314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36A5"/>
    <w:rsid w:val="00605ECF"/>
    <w:rsid w:val="0061242B"/>
    <w:rsid w:val="00622ED5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1D98"/>
    <w:rsid w:val="006E6A58"/>
    <w:rsid w:val="006E7581"/>
    <w:rsid w:val="006F25CA"/>
    <w:rsid w:val="007166FD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648CA"/>
    <w:rsid w:val="00870693"/>
    <w:rsid w:val="00870EC9"/>
    <w:rsid w:val="00881E56"/>
    <w:rsid w:val="008930CB"/>
    <w:rsid w:val="00894D3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CD729A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35BD8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65058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E1D9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17</Pages>
  <Words>2092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37</cp:revision>
  <cp:lastPrinted>2024-08-30T22:03:00Z</cp:lastPrinted>
  <dcterms:created xsi:type="dcterms:W3CDTF">2024-08-30T21:41:00Z</dcterms:created>
  <dcterms:modified xsi:type="dcterms:W3CDTF">2024-10-30T03:16:00Z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