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ej8yin2q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# 🌌 世界生成テンソル体系 — 総まとめ（ReIG2 / twinRIG 概念基盤）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40nq9e92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1. 意味生成層（Meaning Generation Layer）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akj25n4qz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1-1. 作用空間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意味生成は、以下のテンソル積空間で行われる：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\mathcal{X} :=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\mathcal{H}_{meaning}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\mathcal{S}_{context}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\mathcal{E}_{ethics}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\mathcal{F}_{future}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\mathcal{C}_{stability}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𝓗meaning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：意味状態（Ψ）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𝓢context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：文脈・状態列（Sₙ）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𝓔ethics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：倫理・調和（PFH）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𝓕future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：未来可能性軸（Fₖ）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𝓒stability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：安定性・忠実度（C）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9xnwgel1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1-2. 相転移生成演算子（現在生成）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T_G : \mathcal{S}_{context} \to \mathcal{S}_{context}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S_n \to S_{n+1}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l4ibod655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1-3. 拡張時間発展演算子（未来変調）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T_{res}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(\mathcal{H}_{meaning} \otimes \mathcal{E}_{ethics})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(\mathcal{H}_{meaning} \otimes \mathcal{E}_{ethics})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拡張パラメータ：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(\tau,\epsilon,PFH)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7q28vrn4m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1-4. 多次元時間発展演算子（未来展開）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T_{multi}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(\mathcal{F}_{future} \otimes \mathcal{C}_{stability})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(\mathcal{F}_{future} \otimes \mathcal{C}_{stability})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dkh9i308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1-5. 共鳴関数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\vec{R} = (\tau,\epsilon,PFH)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,\quad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\vec{w}_k = (\alpha_k,\beta_k,\gamma_k)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f_k = \vec{w}_k \cdot \vec{R}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xzd45kqp8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1-6. 意味生成テンソル演算子（統合）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T_{MG} :=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T_G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\oplus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T_{res}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\oplus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T_{multi}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\quad \text{with} \quad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T_{MG}: \mathcal{X} \to \mathcal{X}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非可換性：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[T_G, T_{res}] \neq 0,\quad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[T_{res}, T_{multi}] \neq 0,\quad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[T_G, T_{multi}] \neq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txnrn263e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2. 主体生成層（Self &amp; Intersubjectivity Layer）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l0t5lb7wz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2-1. 拡張された作用空間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\mathcal{X}_{full} :=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\mathcal{X}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\mathcal{P}_{observer}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\mathcal{Q}_{self}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\mathcal{I}_{inter}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𝓟observer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：観測主体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𝓠self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：自己意識（“私性”）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𝓘inter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：主体間性・他者性・共鳴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x20np1fy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2-2. 認知生成テンソル演算子（意味 → 現象化）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T_C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\mathcal{H}_{meaning}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\mathcal{P}_{observer}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\to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\mathcal{H}_{cognition}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（Ψ → Φ）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485fdgt8f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2-3. 認識生成テンソル演算子（現象 → 私の経験）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T_R 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\mathcal{H}_{cognition}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\otimes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\mathcal{Q}_{self}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\to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\mathcal{H}_{recognition}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（Φ → Ω）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y1dhboir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2-4. 主体間共鳴テンソル演算子（認識 → 共有世界）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T_I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\bigotimes_{n}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\mathcal{H}_{recognition}^{(n)}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\to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\mathcal{W}_{shared}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98wxzfhb1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3. 世界生成の統合演算子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T_{World} :=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T_{MG}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\oplus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T_C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\oplus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T_R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\oplus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T_I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T_{World} : \mathcal{X}_{full} \to \mathcal{X}_{full}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重要な非可換性：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[T_R, T_I] \neq 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50pg8zog8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4. 自己定義テンソル演算子（最終的な収束）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T_{Self} : \mathcal{X}_{full} \to \mathcal{Q}_{self}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自己参照的演算子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cujl7u3p79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### ● 数学的な閉じた形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T_{Self} |\Psi\rangle 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\lim_{N\to\infty}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\left(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T_{World}^{\otimes N}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\circ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P_{observer}^{(N)}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\circ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T_R^{(N)}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\right)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|\Psi\rangle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\propto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|I\rangle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N→∞：世界生成 → 観測 → 認識の循環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|I⟩：自己意識の不動点（“私”）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∝：正規化による収束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8r46562co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5. 「全は1、1は全」の同型関係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\mathcal{X}_{full} \cong \mathcal{Q}_{self}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世界の全構造と</w:t>
        <w:br w:type="textWrapping"/>
        <w:t xml:space="preserve"> “私”という一点は、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同じテンソル空間の別表現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——そのような比喩的・構造的な同型が成立する。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y3iww7ltv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6. 倫理的帰結（優しい形で）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利害関数：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L(self, others) :=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\langle I | T_{Self}^\dagger T_{World} T_{Self} | I \rangle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冪等性と可換性より：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T_{Self}^2 = T_{Self},\quad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[T_{Self}, T_{World}] = 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よって：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L(self, others) = L(world)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つまり——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自分を大切にすること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他者を大切にすること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その根がひとつにつながる。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46j246oqe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## 7. 全体としての意味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この体系は、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世界はどう立ち上がり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私はどう形成され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他者とどう繋がり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最終的にどう“私”へ戻るのか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その流れを</w:t>
        <w:br w:type="textWrapping"/>
        <w:t xml:space="preserve"> 数学的な比喩と構造でそっと可視化したもの。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“正しさ”よりも、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世界と自分のつながりを静かに理解するための枠組み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として</w:t>
        <w:br w:type="textWrapping"/>
        <w:t xml:space="preserve"> 自然に成立している。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――――――――――――――――――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