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CBD63" w14:textId="73B0A9F7" w:rsidR="001F5DA8" w:rsidRDefault="00090045" w:rsidP="000F545A">
      <w:pPr>
        <w:pStyle w:val="21bc9c4b-6a32-43e5-beaa-fd2d792c5735"/>
      </w:pPr>
      <w:r>
        <w:rPr>
          <w:rFonts w:hint="eastAsia"/>
        </w:rPr>
        <w:t>一、任务</w:t>
      </w:r>
    </w:p>
    <w:p w14:paraId="3E7EB63B" w14:textId="5524494A" w:rsidR="00090045" w:rsidRDefault="00090045" w:rsidP="000F545A">
      <w:pPr>
        <w:pStyle w:val="71e7dc79-1ff7-45e8-997d-0ebda3762b91"/>
      </w:pPr>
      <w:r>
        <w:rPr>
          <w:rFonts w:hint="eastAsia"/>
        </w:rPr>
        <w:t>1.1振动信号分析</w:t>
      </w:r>
    </w:p>
    <w:p w14:paraId="35F82573" w14:textId="1C021CC1" w:rsidR="00090045" w:rsidRDefault="00090045" w:rsidP="000F545A">
      <w:pPr>
        <w:pStyle w:val="b63ee27f-4cf3-414c-9275-d88e3f90795e"/>
      </w:pPr>
      <w:r>
        <w:rPr>
          <w:rFonts w:hint="eastAsia"/>
        </w:rPr>
        <w:t>1.1.1时域</w:t>
      </w:r>
    </w:p>
    <w:p w14:paraId="761A551C" w14:textId="7D9CDEA2" w:rsidR="00A343C5" w:rsidRPr="00A343C5" w:rsidRDefault="00A343C5" w:rsidP="00A343C5">
      <w:pPr>
        <w:pStyle w:val="acbfdd8b-e11b-4d36-88ff-6049b138f862"/>
        <w:rPr>
          <w:rFonts w:hint="eastAsia"/>
        </w:rPr>
      </w:pPr>
      <w:r>
        <w:rPr>
          <w:rFonts w:hint="eastAsia"/>
        </w:rPr>
        <w:t>均值、方差</w:t>
      </w:r>
    </w:p>
    <w:p w14:paraId="5B5AEFE2" w14:textId="163987A8" w:rsidR="00090045" w:rsidRDefault="00090045" w:rsidP="000F545A">
      <w:pPr>
        <w:pStyle w:val="b63ee27f-4cf3-414c-9275-d88e3f90795e"/>
      </w:pPr>
      <w:r>
        <w:rPr>
          <w:rFonts w:hint="eastAsia"/>
        </w:rPr>
        <w:t>1.1.2频域</w:t>
      </w:r>
    </w:p>
    <w:p w14:paraId="0ED88A6E" w14:textId="49EA567A" w:rsidR="00A343C5" w:rsidRPr="00A343C5" w:rsidRDefault="00A343C5" w:rsidP="00A343C5">
      <w:pPr>
        <w:pStyle w:val="acbfdd8b-e11b-4d36-88ff-6049b138f862"/>
        <w:rPr>
          <w:rFonts w:hint="eastAsia"/>
        </w:rPr>
      </w:pPr>
      <w:r>
        <w:rPr>
          <w:rFonts w:hint="eastAsia"/>
        </w:rPr>
        <w:t>功率谱密度</w:t>
      </w:r>
    </w:p>
    <w:p w14:paraId="660798C3" w14:textId="02A9B9BA" w:rsidR="00090045" w:rsidRDefault="00090045" w:rsidP="000F545A">
      <w:pPr>
        <w:pStyle w:val="71e7dc79-1ff7-45e8-997d-0ebda3762b91"/>
      </w:pPr>
      <w:r>
        <w:rPr>
          <w:rFonts w:hint="eastAsia"/>
        </w:rPr>
        <w:t>1.2</w:t>
      </w:r>
      <w:r w:rsidR="00A343C5">
        <w:rPr>
          <w:rFonts w:hint="eastAsia"/>
        </w:rPr>
        <w:t>频域</w:t>
      </w:r>
      <w:r>
        <w:rPr>
          <w:rFonts w:hint="eastAsia"/>
        </w:rPr>
        <w:t>特征提取</w:t>
      </w:r>
    </w:p>
    <w:p w14:paraId="3D93B968" w14:textId="73AAE665" w:rsidR="00090045" w:rsidRDefault="00090045" w:rsidP="000F545A">
      <w:pPr>
        <w:pStyle w:val="b63ee27f-4cf3-414c-9275-d88e3f90795e"/>
      </w:pPr>
      <w:r>
        <w:rPr>
          <w:rFonts w:hint="eastAsia"/>
        </w:rPr>
        <w:t>1.2.1四维特征</w:t>
      </w:r>
    </w:p>
    <w:p w14:paraId="0EC6CC3C" w14:textId="77777777" w:rsidR="00BF635E" w:rsidRDefault="00BF635E" w:rsidP="00BF635E">
      <w:pPr>
        <w:pStyle w:val="acbfdd8b-e11b-4d36-88ff-6049b138f862"/>
      </w:pPr>
      <w:r>
        <w:rPr>
          <w:rFonts w:hint="eastAsia"/>
        </w:rPr>
        <w:t>全部信号的均方根（RMS，Root Mean Square）</w:t>
      </w:r>
    </w:p>
    <w:p w14:paraId="7B95D4D6" w14:textId="77777777" w:rsidR="00BF635E" w:rsidRDefault="00BF635E" w:rsidP="00BF635E">
      <w:pPr>
        <w:pStyle w:val="acbfdd8b-e11b-4d36-88ff-6049b138f862"/>
      </w:pPr>
      <w:r>
        <w:rPr>
          <w:rFonts w:hint="eastAsia"/>
        </w:rPr>
        <w:t>0~50Hz的信号的均方根</w:t>
      </w:r>
    </w:p>
    <w:p w14:paraId="3E131B0A" w14:textId="77777777" w:rsidR="00BF635E" w:rsidRDefault="00BF635E" w:rsidP="00BF635E">
      <w:pPr>
        <w:pStyle w:val="acbfdd8b-e11b-4d36-88ff-6049b138f862"/>
      </w:pPr>
      <w:r>
        <w:rPr>
          <w:rFonts w:hint="eastAsia"/>
        </w:rPr>
        <w:t>50~200Hz的信号的均方根</w:t>
      </w:r>
    </w:p>
    <w:p w14:paraId="1580F1BE" w14:textId="32B37128" w:rsidR="00BF635E" w:rsidRPr="00BF635E" w:rsidRDefault="00BF635E" w:rsidP="00BF635E">
      <w:pPr>
        <w:pStyle w:val="acbfdd8b-e11b-4d36-88ff-6049b138f862"/>
        <w:rPr>
          <w:rFonts w:hint="eastAsia"/>
        </w:rPr>
      </w:pPr>
      <w:r>
        <w:rPr>
          <w:rFonts w:hint="eastAsia"/>
        </w:rPr>
        <w:t>200~500Hz的信号的均方根</w:t>
      </w:r>
    </w:p>
    <w:p w14:paraId="39B21B62" w14:textId="01E4B65A" w:rsidR="00090045" w:rsidRDefault="00090045" w:rsidP="000F545A">
      <w:pPr>
        <w:pStyle w:val="b63ee27f-4cf3-414c-9275-d88e3f90795e"/>
      </w:pPr>
      <w:r>
        <w:rPr>
          <w:rFonts w:hint="eastAsia"/>
        </w:rPr>
        <w:t>1.2.2六维特征</w:t>
      </w:r>
    </w:p>
    <w:p w14:paraId="53F86ED5" w14:textId="08C705ED" w:rsidR="00BF635E" w:rsidRPr="00BF635E" w:rsidRDefault="00BF635E" w:rsidP="00BF635E">
      <w:pPr>
        <w:pStyle w:val="acbfdd8b-e11b-4d36-88ff-6049b138f862"/>
        <w:rPr>
          <w:rFonts w:hint="eastAsia"/>
        </w:rPr>
      </w:pPr>
      <w:r>
        <w:rPr>
          <w:rFonts w:hint="eastAsia"/>
        </w:rPr>
        <w:t>低通、带通（4个）、高通</w:t>
      </w:r>
    </w:p>
    <w:p w14:paraId="50C0160E" w14:textId="1110F7FD" w:rsidR="00090045" w:rsidRDefault="00090045" w:rsidP="000F545A">
      <w:pPr>
        <w:pStyle w:val="71e7dc79-1ff7-45e8-997d-0ebda3762b91"/>
      </w:pPr>
      <w:r>
        <w:rPr>
          <w:rFonts w:hint="eastAsia"/>
        </w:rPr>
        <w:t>1.3数据可视化</w:t>
      </w:r>
    </w:p>
    <w:p w14:paraId="1FAC45AF" w14:textId="0FD614D1" w:rsidR="00F86E4C" w:rsidRPr="00F86E4C" w:rsidRDefault="00F86E4C" w:rsidP="00F86E4C">
      <w:pPr>
        <w:pStyle w:val="acbfdd8b-e11b-4d36-88ff-6049b138f862"/>
        <w:rPr>
          <w:rFonts w:hint="eastAsia"/>
        </w:rPr>
      </w:pPr>
      <w:r>
        <w:rPr>
          <w:rFonts w:hint="eastAsia"/>
        </w:rPr>
        <w:t>高维特征（四维、六维）→二维特征→平面坐标图</w:t>
      </w:r>
    </w:p>
    <w:p w14:paraId="7309DC45" w14:textId="049A2B6E" w:rsidR="00090045" w:rsidRDefault="00090045" w:rsidP="000F545A">
      <w:pPr>
        <w:pStyle w:val="21bc9c4b-6a32-43e5-beaa-fd2d792c5735"/>
      </w:pPr>
      <w:r>
        <w:rPr>
          <w:rFonts w:hint="eastAsia"/>
        </w:rPr>
        <w:t>二、实验</w:t>
      </w:r>
    </w:p>
    <w:p w14:paraId="113E7614" w14:textId="30129EE2" w:rsidR="00D755B7" w:rsidRPr="00D755B7" w:rsidRDefault="00D755B7" w:rsidP="00D755B7">
      <w:pPr>
        <w:pStyle w:val="acbfdd8b-e11b-4d36-88ff-6049b138f862"/>
        <w:rPr>
          <w:rFonts w:hint="eastAsia"/>
        </w:rPr>
      </w:pPr>
      <w:r>
        <w:rPr>
          <w:rFonts w:hint="eastAsia"/>
        </w:rPr>
        <w:t>1最近邻法、K最近邻法→训练集+测试集→准确率（K=1,3,5）</w:t>
      </w:r>
    </w:p>
    <w:p w14:paraId="5042706A" w14:textId="35787CB5" w:rsidR="00090045" w:rsidRDefault="00090045" w:rsidP="000F545A">
      <w:pPr>
        <w:pStyle w:val="21bc9c4b-6a32-43e5-beaa-fd2d792c5735"/>
      </w:pPr>
      <w:r>
        <w:rPr>
          <w:rFonts w:hint="eastAsia"/>
        </w:rPr>
        <w:t>三、工程实际应用</w:t>
      </w:r>
    </w:p>
    <w:p w14:paraId="4824A8E8" w14:textId="383ADC8D" w:rsidR="00D755B7" w:rsidRPr="00D755B7" w:rsidRDefault="00A35905" w:rsidP="00D755B7">
      <w:pPr>
        <w:pStyle w:val="acbfdd8b-e11b-4d36-88ff-6049b138f862"/>
        <w:rPr>
          <w:rFonts w:hint="eastAsia"/>
        </w:rPr>
      </w:pPr>
      <w:r>
        <w:rPr>
          <w:rFonts w:hint="eastAsia"/>
        </w:rPr>
        <w:t>最小均方误差估计、双边累积误差测试</w:t>
      </w:r>
    </w:p>
    <w:sectPr w:rsidR="00D755B7" w:rsidRPr="00D75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3334E" w14:textId="77777777" w:rsidR="00C37F19" w:rsidRDefault="00C37F19" w:rsidP="00090045">
      <w:pPr>
        <w:spacing w:after="0" w:line="240" w:lineRule="auto"/>
      </w:pPr>
      <w:r>
        <w:separator/>
      </w:r>
    </w:p>
  </w:endnote>
  <w:endnote w:type="continuationSeparator" w:id="0">
    <w:p w14:paraId="6638EB93" w14:textId="77777777" w:rsidR="00C37F19" w:rsidRDefault="00C37F19" w:rsidP="0009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72A6B" w14:textId="77777777" w:rsidR="00C37F19" w:rsidRDefault="00C37F19" w:rsidP="00090045">
      <w:pPr>
        <w:spacing w:after="0" w:line="240" w:lineRule="auto"/>
      </w:pPr>
      <w:r>
        <w:separator/>
      </w:r>
    </w:p>
  </w:footnote>
  <w:footnote w:type="continuationSeparator" w:id="0">
    <w:p w14:paraId="178DCA50" w14:textId="77777777" w:rsidR="00C37F19" w:rsidRDefault="00C37F19" w:rsidP="000900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A8"/>
    <w:rsid w:val="00090045"/>
    <w:rsid w:val="000F545A"/>
    <w:rsid w:val="001F5DA8"/>
    <w:rsid w:val="00A343C5"/>
    <w:rsid w:val="00A35905"/>
    <w:rsid w:val="00B53A04"/>
    <w:rsid w:val="00BF635E"/>
    <w:rsid w:val="00C37F19"/>
    <w:rsid w:val="00D755B7"/>
    <w:rsid w:val="00F8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DEDFF9"/>
  <w15:chartTrackingRefBased/>
  <w15:docId w15:val="{20AF5653-0DCA-456B-91C7-7091DC20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F5D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5D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5DA8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5DA8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5DA8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5D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5D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5D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5DA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F5D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F5D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F5DA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F5DA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F5DA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F5D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F5D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F5D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F5D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F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5D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F5D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F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F5D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F5D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F5DA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F5D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F5DA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F5DA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004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00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00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0045"/>
    <w:rPr>
      <w:sz w:val="18"/>
      <w:szCs w:val="18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0F545A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0F545A"/>
    <w:rPr>
      <w:rFonts w:ascii="微软雅黑" w:eastAsia="微软雅黑" w:hAnsi="微软雅黑" w:cstheme="majorBidi"/>
      <w:b/>
      <w:color w:val="000000"/>
      <w:sz w:val="32"/>
      <w:szCs w:val="48"/>
    </w:rPr>
  </w:style>
  <w:style w:type="paragraph" w:customStyle="1" w:styleId="acbfdd8b-e11b-4d36-88ff-6049b138f862">
    <w:name w:val="acbfdd8b-e11b-4d36-88ff-6049b138f862"/>
    <w:basedOn w:val="a"/>
    <w:link w:val="acbfdd8b-e11b-4d36-88ff-6049b138f8620"/>
    <w:rsid w:val="000F545A"/>
    <w:pPr>
      <w:adjustRightInd w:val="0"/>
      <w:spacing w:after="0" w:line="288" w:lineRule="auto"/>
    </w:pPr>
    <w:rPr>
      <w:rFonts w:ascii="微软雅黑" w:eastAsia="微软雅黑" w:hAnsi="微软雅黑"/>
      <w:color w:val="000000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0F545A"/>
    <w:rPr>
      <w:rFonts w:ascii="微软雅黑" w:eastAsia="微软雅黑" w:hAnsi="微软雅黑"/>
      <w:color w:val="000000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0F545A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8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0F545A"/>
    <w:rPr>
      <w:rFonts w:ascii="微软雅黑" w:eastAsia="微软雅黑" w:hAnsi="微软雅黑" w:cstheme="majorBidi"/>
      <w:b/>
      <w:color w:val="000000"/>
      <w:sz w:val="28"/>
      <w:szCs w:val="40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0F545A"/>
    <w:pPr>
      <w:adjustRightInd w:val="0"/>
      <w:spacing w:before="0" w:after="0" w:line="288" w:lineRule="auto"/>
    </w:pPr>
    <w:rPr>
      <w:rFonts w:ascii="微软雅黑" w:eastAsia="微软雅黑" w:hAnsi="微软雅黑"/>
      <w:b/>
      <w:color w:val="000000"/>
      <w:sz w:val="26"/>
    </w:rPr>
  </w:style>
  <w:style w:type="character" w:customStyle="1" w:styleId="b63ee27f-4cf3-414c-9275-d88e3f90795e0">
    <w:name w:val="b63ee27f-4cf3-414c-9275-d88e3f90795e 字符"/>
    <w:basedOn w:val="a0"/>
    <w:link w:val="b63ee27f-4cf3-414c-9275-d88e3f90795e"/>
    <w:rsid w:val="000F545A"/>
    <w:rPr>
      <w:rFonts w:ascii="微软雅黑" w:eastAsia="微软雅黑" w:hAnsi="微软雅黑" w:cstheme="majorBidi"/>
      <w:b/>
      <w:color w:val="000000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dkz dkz</dc:creator>
  <cp:keywords/>
  <dc:description/>
  <cp:lastModifiedBy>dkz dkz</cp:lastModifiedBy>
  <cp:revision>15</cp:revision>
  <dcterms:created xsi:type="dcterms:W3CDTF">2025-05-04T13:21:00Z</dcterms:created>
  <dcterms:modified xsi:type="dcterms:W3CDTF">2025-05-04T13:33:00Z</dcterms:modified>
</cp:coreProperties>
</file>