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DB9F3" w14:textId="77777777" w:rsidR="0059679C" w:rsidRDefault="0059679C">
      <w:r>
        <w:t>DRAFT</w:t>
      </w:r>
    </w:p>
    <w:p w14:paraId="38066F57" w14:textId="23D93908" w:rsidR="0059679C" w:rsidRDefault="0059679C">
      <w:r>
        <w:t>PROJECT DESCRIPTION</w:t>
      </w:r>
    </w:p>
    <w:p w14:paraId="46F1AA36" w14:textId="77777777" w:rsidR="0059679C" w:rsidRDefault="0059679C"/>
    <w:p w14:paraId="476AD9FC" w14:textId="5D67ACD9" w:rsidR="0059679C" w:rsidRDefault="0059679C">
      <w:r>
        <w:t>(</w:t>
      </w:r>
      <w:hyperlink r:id="rId4" w:history="1">
        <w:r w:rsidRPr="00276994">
          <w:rPr>
            <w:rStyle w:val="Hyperlink"/>
          </w:rPr>
          <w:t>https://www.analog.com/media/en/technical-documentation/user-guides/max3010x-ev-kits-recommended-configurations-and-operating-profiles.pdf</w:t>
        </w:r>
      </w:hyperlink>
      <w:r>
        <w:t>)</w:t>
      </w:r>
    </w:p>
    <w:p w14:paraId="7FEBD641" w14:textId="6BE8F7BB" w:rsidR="0059679C" w:rsidRDefault="0059679C">
      <w:r>
        <w:t>Pulse Oximetry and Heart Rate Pulse oximetry is a noninvasive method of measuring an individual’s blood oxygen saturation levels. Oxygen saturation levels, referring to the ratio of oxygenated hemoglobin to total hemoglobin in the blood, can aid in detection of hypoxemia, deteriorating organ function and even cardiac arrest. Therefore, a noninvasive solution to measure oxygen saturation levels, as provided by MAX3010x, is of medical importance. Additionally, there is an inherent heart-rate signal associated with pulse-oximetry measurement, allowing the MAX30101 users to obtain this as well.</w:t>
      </w:r>
    </w:p>
    <w:p w14:paraId="0EB54966" w14:textId="77777777" w:rsidR="0059679C" w:rsidRDefault="0059679C"/>
    <w:p w14:paraId="78141760" w14:textId="77777777" w:rsidR="0059679C" w:rsidRDefault="0059679C"/>
    <w:sectPr w:rsidR="00596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79C"/>
    <w:rsid w:val="00596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E502"/>
  <w15:chartTrackingRefBased/>
  <w15:docId w15:val="{BEB9A2C9-5EDF-4E41-A319-89A1C2DDD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679C"/>
    <w:rPr>
      <w:color w:val="0563C1" w:themeColor="hyperlink"/>
      <w:u w:val="single"/>
    </w:rPr>
  </w:style>
  <w:style w:type="character" w:styleId="UnresolvedMention">
    <w:name w:val="Unresolved Mention"/>
    <w:basedOn w:val="DefaultParagraphFont"/>
    <w:uiPriority w:val="99"/>
    <w:semiHidden/>
    <w:unhideWhenUsed/>
    <w:rsid w:val="005967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nalog.com/media/en/technical-documentation/user-guides/max3010x-ev-kits-recommended-configurations-and-operating-profil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Words>
  <Characters>784</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A. M. Araújo</dc:creator>
  <cp:keywords/>
  <dc:description/>
  <cp:lastModifiedBy>André A. M. Araújo</cp:lastModifiedBy>
  <cp:revision>1</cp:revision>
  <dcterms:created xsi:type="dcterms:W3CDTF">2024-02-06T00:47:00Z</dcterms:created>
  <dcterms:modified xsi:type="dcterms:W3CDTF">2024-02-06T00:49:00Z</dcterms:modified>
</cp:coreProperties>
</file>