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A0743" w14:textId="23B022CA" w:rsidR="007A7214" w:rsidRDefault="007A7214"/>
    <w:p w14:paraId="12319074" w14:textId="4051C2CC" w:rsidR="00E62364" w:rsidRDefault="00E62364" w:rsidP="00E62364">
      <w:pPr>
        <w:jc w:val="center"/>
        <w:rPr>
          <w:rFonts w:ascii="Vcalibri-bold" w:hAnsi="Vcalibri-bold"/>
          <w:b/>
          <w:bCs/>
          <w:sz w:val="36"/>
          <w:szCs w:val="48"/>
        </w:rPr>
      </w:pPr>
      <w:r w:rsidRPr="00E62364">
        <w:rPr>
          <w:rFonts w:ascii="Vcalibri-bold" w:hAnsi="Vcalibri-bold"/>
          <w:b/>
          <w:bCs/>
          <w:sz w:val="36"/>
          <w:szCs w:val="48"/>
        </w:rPr>
        <w:t>Filière 4</w:t>
      </w:r>
      <w:r w:rsidRPr="00E62364">
        <w:rPr>
          <w:rFonts w:ascii="Vcalibri-bold" w:hAnsi="Vcalibri-bold"/>
          <w:b/>
          <w:bCs/>
          <w:sz w:val="36"/>
          <w:szCs w:val="48"/>
          <w:vertAlign w:val="superscript"/>
        </w:rPr>
        <w:t>ème</w:t>
      </w:r>
      <w:r w:rsidRPr="00E62364">
        <w:rPr>
          <w:rFonts w:ascii="Vcalibri-bold" w:hAnsi="Vcalibri-bold"/>
          <w:b/>
          <w:bCs/>
          <w:sz w:val="36"/>
          <w:szCs w:val="48"/>
        </w:rPr>
        <w:t xml:space="preserve"> Année </w:t>
      </w:r>
      <w:r w:rsidR="00373EFD">
        <w:rPr>
          <w:rFonts w:ascii="Vcalibri-bold" w:hAnsi="Vcalibri-bold"/>
          <w:b/>
          <w:bCs/>
          <w:sz w:val="36"/>
          <w:szCs w:val="48"/>
        </w:rPr>
        <w:t>Ingénierie Informatique &amp; Réseaux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62364" w14:paraId="66F7CFD4" w14:textId="77777777" w:rsidTr="00E62364">
        <w:tc>
          <w:tcPr>
            <w:tcW w:w="3020" w:type="dxa"/>
            <w:shd w:val="clear" w:color="auto" w:fill="D0CECE" w:themeFill="background2" w:themeFillShade="E6"/>
            <w:vAlign w:val="center"/>
          </w:tcPr>
          <w:p w14:paraId="625CD613" w14:textId="08B48E03" w:rsidR="00E62364" w:rsidRPr="00E62364" w:rsidRDefault="00E62364" w:rsidP="00E62364">
            <w:pPr>
              <w:jc w:val="center"/>
              <w:rPr>
                <w:rFonts w:ascii="Vcalibri-bold" w:hAnsi="Vcalibri-bold"/>
                <w:b/>
                <w:bCs/>
                <w:sz w:val="32"/>
                <w:szCs w:val="40"/>
              </w:rPr>
            </w:pPr>
            <w:r w:rsidRPr="00E62364">
              <w:rPr>
                <w:rFonts w:ascii="Vcalibri-bold" w:hAnsi="Vcalibri-bold"/>
                <w:b/>
                <w:bCs/>
                <w:sz w:val="32"/>
                <w:szCs w:val="40"/>
              </w:rPr>
              <w:t>Module</w:t>
            </w:r>
          </w:p>
        </w:tc>
        <w:tc>
          <w:tcPr>
            <w:tcW w:w="3021" w:type="dxa"/>
            <w:shd w:val="clear" w:color="auto" w:fill="D0CECE" w:themeFill="background2" w:themeFillShade="E6"/>
            <w:vAlign w:val="center"/>
          </w:tcPr>
          <w:p w14:paraId="1E8D8832" w14:textId="08E4B50A" w:rsidR="00E62364" w:rsidRPr="00E62364" w:rsidRDefault="00E62364" w:rsidP="00E62364">
            <w:pPr>
              <w:jc w:val="center"/>
              <w:rPr>
                <w:rFonts w:ascii="Vcalibri-bold" w:hAnsi="Vcalibri-bold"/>
                <w:b/>
                <w:bCs/>
                <w:sz w:val="32"/>
                <w:szCs w:val="40"/>
              </w:rPr>
            </w:pPr>
            <w:r w:rsidRPr="00E62364">
              <w:rPr>
                <w:rFonts w:ascii="Vcalibri-bold" w:hAnsi="Vcalibri-bold"/>
                <w:b/>
                <w:bCs/>
                <w:sz w:val="32"/>
                <w:szCs w:val="40"/>
              </w:rPr>
              <w:t>Elément de Module (Matière)</w:t>
            </w:r>
          </w:p>
        </w:tc>
        <w:tc>
          <w:tcPr>
            <w:tcW w:w="3021" w:type="dxa"/>
            <w:shd w:val="clear" w:color="auto" w:fill="D0CECE" w:themeFill="background2" w:themeFillShade="E6"/>
            <w:vAlign w:val="center"/>
          </w:tcPr>
          <w:p w14:paraId="36AEB238" w14:textId="0FD1C356" w:rsidR="00E62364" w:rsidRPr="00E62364" w:rsidRDefault="00E62364" w:rsidP="00E62364">
            <w:pPr>
              <w:jc w:val="center"/>
              <w:rPr>
                <w:rFonts w:ascii="Vcalibri-bold" w:hAnsi="Vcalibri-bold"/>
                <w:b/>
                <w:bCs/>
                <w:sz w:val="32"/>
                <w:szCs w:val="40"/>
              </w:rPr>
            </w:pPr>
            <w:r w:rsidRPr="00E62364">
              <w:rPr>
                <w:rFonts w:ascii="Vcalibri-bold" w:hAnsi="Vcalibri-bold"/>
                <w:b/>
                <w:bCs/>
                <w:sz w:val="32"/>
                <w:szCs w:val="40"/>
              </w:rPr>
              <w:t>Volume Horaire</w:t>
            </w:r>
          </w:p>
        </w:tc>
      </w:tr>
      <w:tr w:rsidR="00E62364" w14:paraId="0A525B26" w14:textId="77777777" w:rsidTr="00E62364">
        <w:tc>
          <w:tcPr>
            <w:tcW w:w="3020" w:type="dxa"/>
          </w:tcPr>
          <w:p w14:paraId="4BECEEC7" w14:textId="130E7079" w:rsidR="00E62364" w:rsidRPr="00E62364" w:rsidRDefault="00AA7585" w:rsidP="00E62364">
            <w:pPr>
              <w:jc w:val="center"/>
              <w:rPr>
                <w:rFonts w:ascii="Vcalibri-bold" w:hAnsi="Vcalibri-bold"/>
                <w:b/>
                <w:bCs/>
                <w:sz w:val="30"/>
                <w:szCs w:val="36"/>
              </w:rPr>
            </w:pPr>
            <w:r>
              <w:rPr>
                <w:rFonts w:ascii="Candara" w:hAnsi="Candara"/>
                <w:b/>
                <w:sz w:val="20"/>
                <w:szCs w:val="20"/>
                <w:lang w:eastAsia="fr-CA"/>
              </w:rPr>
              <w:t>OUTILS DE DEVELOPPEMENT  2</w:t>
            </w:r>
          </w:p>
        </w:tc>
        <w:tc>
          <w:tcPr>
            <w:tcW w:w="3021" w:type="dxa"/>
          </w:tcPr>
          <w:p w14:paraId="5B911E4F" w14:textId="34B8E316" w:rsidR="00E62364" w:rsidRPr="00E62364" w:rsidRDefault="00AA7585" w:rsidP="00E62364">
            <w:pPr>
              <w:jc w:val="center"/>
              <w:rPr>
                <w:rFonts w:ascii="Vcalibri-bold" w:hAnsi="Vcalibri-bold"/>
                <w:sz w:val="30"/>
                <w:szCs w:val="36"/>
              </w:rPr>
            </w:pPr>
            <w:r>
              <w:rPr>
                <w:rFonts w:ascii="Candara" w:hAnsi="Candara"/>
                <w:sz w:val="18"/>
                <w:szCs w:val="18"/>
              </w:rPr>
              <w:t>FRAMEWORK PHYTON</w:t>
            </w:r>
          </w:p>
        </w:tc>
        <w:tc>
          <w:tcPr>
            <w:tcW w:w="3021" w:type="dxa"/>
          </w:tcPr>
          <w:p w14:paraId="6944AA9E" w14:textId="0C603EF6" w:rsidR="00E62364" w:rsidRPr="00E62364" w:rsidRDefault="00AA7585" w:rsidP="00E62364">
            <w:pPr>
              <w:jc w:val="center"/>
              <w:rPr>
                <w:rFonts w:ascii="Vcalibri-bold" w:hAnsi="Vcalibri-bold"/>
                <w:sz w:val="30"/>
                <w:szCs w:val="36"/>
              </w:rPr>
            </w:pPr>
            <w:r>
              <w:rPr>
                <w:rFonts w:ascii="Vcalibri-bold" w:hAnsi="Vcalibri-bold"/>
                <w:sz w:val="30"/>
                <w:szCs w:val="36"/>
              </w:rPr>
              <w:t>32h</w:t>
            </w:r>
          </w:p>
        </w:tc>
      </w:tr>
    </w:tbl>
    <w:p w14:paraId="1CAAA853" w14:textId="3FAEAA70" w:rsidR="00E62364" w:rsidRDefault="00E62364" w:rsidP="00E62364">
      <w:pPr>
        <w:jc w:val="center"/>
        <w:rPr>
          <w:rFonts w:ascii="Vcalibri-bold" w:hAnsi="Vcalibri-bold"/>
          <w:b/>
          <w:bCs/>
          <w:sz w:val="36"/>
          <w:szCs w:val="4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62364" w14:paraId="7E436AEE" w14:textId="77777777" w:rsidTr="0086525F">
        <w:tc>
          <w:tcPr>
            <w:tcW w:w="4531" w:type="dxa"/>
            <w:shd w:val="clear" w:color="auto" w:fill="D0CECE" w:themeFill="background2" w:themeFillShade="E6"/>
          </w:tcPr>
          <w:p w14:paraId="5EBE908B" w14:textId="21D2FA8B" w:rsidR="00E62364" w:rsidRPr="0086525F" w:rsidRDefault="00E62364" w:rsidP="00E62364">
            <w:pPr>
              <w:jc w:val="center"/>
              <w:rPr>
                <w:rFonts w:ascii="Vcalibri-bold" w:hAnsi="Vcalibri-bold"/>
                <w:b/>
                <w:bCs/>
                <w:sz w:val="28"/>
                <w:szCs w:val="32"/>
              </w:rPr>
            </w:pPr>
            <w:r w:rsidRPr="0086525F">
              <w:rPr>
                <w:rFonts w:ascii="Vcalibri-bold" w:hAnsi="Vcalibri-bold"/>
                <w:b/>
                <w:bCs/>
                <w:sz w:val="28"/>
                <w:szCs w:val="32"/>
              </w:rPr>
              <w:t>Chapitre</w:t>
            </w:r>
          </w:p>
        </w:tc>
        <w:tc>
          <w:tcPr>
            <w:tcW w:w="4531" w:type="dxa"/>
            <w:shd w:val="clear" w:color="auto" w:fill="D0CECE" w:themeFill="background2" w:themeFillShade="E6"/>
          </w:tcPr>
          <w:p w14:paraId="4FBC1A22" w14:textId="4D09FF5F" w:rsidR="00E62364" w:rsidRPr="0086525F" w:rsidRDefault="00E62364" w:rsidP="00E62364">
            <w:pPr>
              <w:jc w:val="center"/>
              <w:rPr>
                <w:rFonts w:ascii="Vcalibri-bold" w:hAnsi="Vcalibri-bold"/>
                <w:b/>
                <w:bCs/>
                <w:sz w:val="28"/>
                <w:szCs w:val="32"/>
              </w:rPr>
            </w:pPr>
            <w:r w:rsidRPr="0086525F">
              <w:rPr>
                <w:rFonts w:ascii="Vcalibri-bold" w:hAnsi="Vcalibri-bold"/>
                <w:b/>
                <w:bCs/>
                <w:sz w:val="28"/>
                <w:szCs w:val="32"/>
              </w:rPr>
              <w:t>Contenu</w:t>
            </w:r>
          </w:p>
        </w:tc>
      </w:tr>
      <w:tr w:rsidR="00E62364" w14:paraId="7CFBAAE1" w14:textId="77777777" w:rsidTr="00E62364">
        <w:tc>
          <w:tcPr>
            <w:tcW w:w="4531" w:type="dxa"/>
          </w:tcPr>
          <w:p w14:paraId="4A67D190" w14:textId="585AE6D0" w:rsidR="00AA7585" w:rsidRDefault="00AA7585" w:rsidP="00AA7585">
            <w:pPr>
              <w:spacing w:before="100" w:beforeAutospacing="1" w:after="100" w:afterAutospacing="1"/>
            </w:pPr>
            <w:r>
              <w:t>·         Eléments du langage Python</w:t>
            </w:r>
          </w:p>
          <w:p w14:paraId="32559E44" w14:textId="19A57557" w:rsidR="00AA7585" w:rsidRDefault="00AA7585" w:rsidP="00AA7585">
            <w:pPr>
              <w:spacing w:before="100" w:beforeAutospacing="1" w:after="100" w:afterAutospacing="1"/>
            </w:pPr>
          </w:p>
          <w:p w14:paraId="7B934DE3" w14:textId="5D200203" w:rsidR="00AA7585" w:rsidRDefault="00AA7585" w:rsidP="00AA7585">
            <w:pPr>
              <w:spacing w:before="100" w:beforeAutospacing="1" w:after="100" w:afterAutospacing="1"/>
            </w:pPr>
          </w:p>
          <w:p w14:paraId="2FFA135E" w14:textId="27C5D4AB" w:rsidR="00AA7585" w:rsidRDefault="00AA7585" w:rsidP="00AA7585">
            <w:pPr>
              <w:spacing w:before="100" w:beforeAutospacing="1" w:after="100" w:afterAutospacing="1"/>
            </w:pPr>
          </w:p>
          <w:p w14:paraId="6B7C5D97" w14:textId="1D1F4FE9" w:rsidR="00AA7585" w:rsidRDefault="00AA7585" w:rsidP="00AA7585">
            <w:pPr>
              <w:spacing w:before="100" w:beforeAutospacing="1" w:after="100" w:afterAutospacing="1"/>
            </w:pPr>
          </w:p>
          <w:p w14:paraId="55496068" w14:textId="7B04498C" w:rsidR="00AA7585" w:rsidRDefault="00AA7585" w:rsidP="00AA7585">
            <w:pPr>
              <w:spacing w:before="100" w:beforeAutospacing="1" w:after="100" w:afterAutospacing="1"/>
            </w:pPr>
          </w:p>
          <w:p w14:paraId="2461813B" w14:textId="654686E7" w:rsidR="00AA7585" w:rsidRDefault="00AA7585" w:rsidP="00AA7585">
            <w:pPr>
              <w:spacing w:before="100" w:beforeAutospacing="1" w:after="100" w:afterAutospacing="1"/>
            </w:pPr>
            <w:r>
              <w:t xml:space="preserve">·         L’accès aux données </w:t>
            </w:r>
          </w:p>
          <w:p w14:paraId="5DB2412E" w14:textId="1A7B65D1" w:rsidR="00AA7585" w:rsidRDefault="00AA7585" w:rsidP="00AA7585">
            <w:pPr>
              <w:spacing w:before="100" w:beforeAutospacing="1" w:after="100" w:afterAutospacing="1"/>
            </w:pPr>
          </w:p>
          <w:p w14:paraId="0AFDD02E" w14:textId="4628329A" w:rsidR="00AA7585" w:rsidRDefault="00AA7585" w:rsidP="00AA7585">
            <w:pPr>
              <w:spacing w:before="100" w:beforeAutospacing="1" w:after="100" w:afterAutospacing="1"/>
            </w:pPr>
          </w:p>
          <w:p w14:paraId="0F2A1923" w14:textId="5D13095D" w:rsidR="00AA7585" w:rsidRDefault="00AA7585" w:rsidP="00AA7585">
            <w:pPr>
              <w:spacing w:before="100" w:beforeAutospacing="1" w:after="100" w:afterAutospacing="1"/>
            </w:pPr>
          </w:p>
          <w:p w14:paraId="3E5B10B9" w14:textId="469D5E2D" w:rsidR="00AA7585" w:rsidRDefault="00AA7585" w:rsidP="00AA7585">
            <w:pPr>
              <w:spacing w:before="100" w:beforeAutospacing="1" w:after="100" w:afterAutospacing="1"/>
            </w:pPr>
          </w:p>
          <w:p w14:paraId="4DFE7A32" w14:textId="77777777" w:rsidR="00AA7585" w:rsidRDefault="00AA7585" w:rsidP="00AA7585">
            <w:pPr>
              <w:spacing w:before="100" w:beforeAutospacing="1" w:after="100" w:afterAutospacing="1"/>
            </w:pPr>
            <w:r>
              <w:t>·         Gestion des vues</w:t>
            </w:r>
          </w:p>
          <w:p w14:paraId="09252DA9" w14:textId="77777777" w:rsidR="00AA7585" w:rsidRDefault="00AA7585" w:rsidP="00AA7585">
            <w:pPr>
              <w:spacing w:before="100" w:beforeAutospacing="1" w:after="100" w:afterAutospacing="1"/>
            </w:pPr>
          </w:p>
          <w:p w14:paraId="6E8682E8" w14:textId="77777777" w:rsidR="00AA7585" w:rsidRDefault="00AA7585" w:rsidP="00AA7585">
            <w:pPr>
              <w:spacing w:before="100" w:beforeAutospacing="1" w:after="100" w:afterAutospacing="1"/>
              <w:rPr>
                <w:rtl/>
              </w:rPr>
            </w:pPr>
          </w:p>
          <w:p w14:paraId="238B1C1F" w14:textId="77777777" w:rsidR="00E62364" w:rsidRDefault="00E62364" w:rsidP="0086525F">
            <w:pPr>
              <w:rPr>
                <w:rFonts w:ascii="Vcalibri-bold" w:hAnsi="Vcalibri-bold"/>
                <w:b/>
                <w:bCs/>
                <w:sz w:val="24"/>
                <w:szCs w:val="24"/>
              </w:rPr>
            </w:pPr>
          </w:p>
          <w:p w14:paraId="03683877" w14:textId="77777777" w:rsidR="00AA7585" w:rsidRDefault="00AA7585" w:rsidP="0086525F">
            <w:pPr>
              <w:rPr>
                <w:rFonts w:ascii="Vcalibri-bold" w:hAnsi="Vcalibri-bold"/>
                <w:b/>
                <w:bCs/>
                <w:sz w:val="24"/>
                <w:szCs w:val="24"/>
              </w:rPr>
            </w:pPr>
          </w:p>
          <w:p w14:paraId="64282B16" w14:textId="77777777" w:rsidR="00AA7585" w:rsidRDefault="00AA7585" w:rsidP="0086525F">
            <w:pPr>
              <w:rPr>
                <w:rFonts w:ascii="Vcalibri-bold" w:hAnsi="Vcalibri-bold"/>
                <w:b/>
                <w:bCs/>
                <w:sz w:val="24"/>
                <w:szCs w:val="24"/>
              </w:rPr>
            </w:pPr>
          </w:p>
          <w:p w14:paraId="39FB6112" w14:textId="77777777" w:rsidR="00AA7585" w:rsidRDefault="00AA7585" w:rsidP="0086525F">
            <w:pPr>
              <w:rPr>
                <w:rFonts w:ascii="Vcalibri-bold" w:hAnsi="Vcalibri-bold"/>
                <w:b/>
                <w:bCs/>
                <w:sz w:val="24"/>
                <w:szCs w:val="24"/>
              </w:rPr>
            </w:pPr>
          </w:p>
          <w:p w14:paraId="7BC7CE9F" w14:textId="46C72C80" w:rsidR="00AA7585" w:rsidRDefault="00AA7585" w:rsidP="00AA7585">
            <w:pPr>
              <w:spacing w:before="100" w:beforeAutospacing="1" w:after="100" w:afterAutospacing="1"/>
            </w:pPr>
            <w:r>
              <w:t xml:space="preserve">·         Les </w:t>
            </w:r>
            <w:proofErr w:type="spellStart"/>
            <w:r>
              <w:t>templates</w:t>
            </w:r>
            <w:proofErr w:type="spellEnd"/>
          </w:p>
          <w:p w14:paraId="620306A9" w14:textId="29236B45" w:rsidR="00AA7585" w:rsidRDefault="00AA7585" w:rsidP="00AA7585">
            <w:pPr>
              <w:spacing w:before="100" w:beforeAutospacing="1" w:after="100" w:afterAutospacing="1"/>
            </w:pPr>
          </w:p>
          <w:p w14:paraId="4ED702CB" w14:textId="2992FF96" w:rsidR="00AA7585" w:rsidRDefault="00AA7585" w:rsidP="00AA7585">
            <w:pPr>
              <w:spacing w:before="100" w:beforeAutospacing="1" w:after="100" w:afterAutospacing="1"/>
            </w:pPr>
          </w:p>
          <w:p w14:paraId="0763EF2B" w14:textId="1FDAF7A6" w:rsidR="00AA7585" w:rsidRDefault="00AA7585" w:rsidP="00AA7585">
            <w:pPr>
              <w:spacing w:before="100" w:beforeAutospacing="1" w:after="100" w:afterAutospacing="1"/>
            </w:pPr>
          </w:p>
          <w:p w14:paraId="03EC522A" w14:textId="77777777" w:rsidR="00AA7585" w:rsidRDefault="00AA7585" w:rsidP="00AA7585">
            <w:pPr>
              <w:spacing w:before="100" w:beforeAutospacing="1" w:after="100" w:afterAutospacing="1"/>
            </w:pPr>
            <w:r>
              <w:t>·         Formulaires</w:t>
            </w:r>
          </w:p>
          <w:p w14:paraId="2E5B6988" w14:textId="77777777" w:rsidR="00AA7585" w:rsidRDefault="00AA7585" w:rsidP="00AA7585">
            <w:pPr>
              <w:spacing w:before="100" w:beforeAutospacing="1" w:after="100" w:afterAutospacing="1"/>
            </w:pPr>
          </w:p>
          <w:p w14:paraId="7B6A31D4" w14:textId="7409E0A0" w:rsidR="00AA7585" w:rsidRPr="0086525F" w:rsidRDefault="00AA7585" w:rsidP="0086525F">
            <w:pPr>
              <w:rPr>
                <w:rFonts w:ascii="Vcalibri-bold" w:hAnsi="Vcalibri-bold"/>
                <w:b/>
                <w:bCs/>
                <w:sz w:val="24"/>
                <w:szCs w:val="24"/>
              </w:rPr>
            </w:pPr>
          </w:p>
        </w:tc>
        <w:tc>
          <w:tcPr>
            <w:tcW w:w="4531" w:type="dxa"/>
          </w:tcPr>
          <w:p w14:paraId="434EC79C" w14:textId="77777777" w:rsidR="00AA7585" w:rsidRDefault="00AA7585" w:rsidP="00AA7585">
            <w:pPr>
              <w:spacing w:before="100" w:beforeAutospacing="1" w:after="100" w:afterAutospacing="1"/>
            </w:pPr>
            <w:proofErr w:type="gramStart"/>
            <w:r>
              <w:lastRenderedPageBreak/>
              <w:t>o</w:t>
            </w:r>
            <w:proofErr w:type="gramEnd"/>
            <w:r>
              <w:t>    Structures de contrôle</w:t>
            </w:r>
          </w:p>
          <w:p w14:paraId="404C8A9B" w14:textId="77777777" w:rsidR="00AA7585" w:rsidRPr="009D726D" w:rsidRDefault="00AA7585" w:rsidP="00AA7585">
            <w:pPr>
              <w:spacing w:before="100" w:beforeAutospacing="1" w:after="100" w:afterAutospacing="1"/>
              <w:rPr>
                <w:strike/>
              </w:rPr>
            </w:pPr>
            <w:proofErr w:type="gramStart"/>
            <w:r>
              <w:t>o</w:t>
            </w:r>
            <w:proofErr w:type="gramEnd"/>
            <w:r>
              <w:t xml:space="preserve">    </w:t>
            </w:r>
            <w:r w:rsidRPr="009D726D">
              <w:rPr>
                <w:strike/>
              </w:rPr>
              <w:t>Collections et classes</w:t>
            </w:r>
          </w:p>
          <w:p w14:paraId="536E3B77" w14:textId="77777777" w:rsidR="00AA7585" w:rsidRPr="009D726D" w:rsidRDefault="00AA7585" w:rsidP="00AA7585">
            <w:pPr>
              <w:bidi/>
              <w:spacing w:before="100" w:beforeAutospacing="1" w:after="100" w:afterAutospacing="1"/>
              <w:rPr>
                <w:strike/>
              </w:rPr>
            </w:pPr>
            <w:r w:rsidRPr="009D726D">
              <w:rPr>
                <w:strike/>
              </w:rPr>
              <w:t> </w:t>
            </w:r>
          </w:p>
          <w:p w14:paraId="46EC384B" w14:textId="77777777" w:rsidR="00AA7585" w:rsidRPr="009D726D" w:rsidRDefault="00AA7585" w:rsidP="00AA7585">
            <w:pPr>
              <w:spacing w:before="100" w:beforeAutospacing="1" w:after="100" w:afterAutospacing="1"/>
              <w:rPr>
                <w:strike/>
                <w:rtl/>
              </w:rPr>
            </w:pPr>
            <w:r w:rsidRPr="009D726D">
              <w:rPr>
                <w:strike/>
              </w:rPr>
              <w:t xml:space="preserve">·         Présentation du </w:t>
            </w:r>
            <w:proofErr w:type="spellStart"/>
            <w:r w:rsidRPr="009D726D">
              <w:rPr>
                <w:strike/>
              </w:rPr>
              <w:t>framework</w:t>
            </w:r>
            <w:proofErr w:type="spellEnd"/>
            <w:r w:rsidRPr="009D726D">
              <w:rPr>
                <w:strike/>
              </w:rPr>
              <w:t xml:space="preserve"> Django</w:t>
            </w:r>
          </w:p>
          <w:p w14:paraId="6F387CF2" w14:textId="77777777" w:rsidR="00AA7585" w:rsidRPr="009D726D" w:rsidRDefault="00AA7585" w:rsidP="00AA7585">
            <w:pPr>
              <w:spacing w:before="100" w:beforeAutospacing="1" w:after="100" w:afterAutospacing="1"/>
              <w:rPr>
                <w:strike/>
              </w:rPr>
            </w:pPr>
            <w:proofErr w:type="gramStart"/>
            <w:r w:rsidRPr="009D726D">
              <w:rPr>
                <w:strike/>
              </w:rPr>
              <w:t>o</w:t>
            </w:r>
            <w:proofErr w:type="gramEnd"/>
            <w:r w:rsidRPr="009D726D">
              <w:rPr>
                <w:strike/>
              </w:rPr>
              <w:t xml:space="preserve">    Composants du </w:t>
            </w:r>
            <w:proofErr w:type="spellStart"/>
            <w:r w:rsidRPr="009D726D">
              <w:rPr>
                <w:strike/>
              </w:rPr>
              <w:t>framework</w:t>
            </w:r>
            <w:proofErr w:type="spellEnd"/>
          </w:p>
          <w:p w14:paraId="651E38BD" w14:textId="77777777" w:rsidR="00AA7585" w:rsidRPr="009D726D" w:rsidRDefault="00AA7585" w:rsidP="00AA7585">
            <w:pPr>
              <w:spacing w:before="100" w:beforeAutospacing="1" w:after="100" w:afterAutospacing="1"/>
              <w:rPr>
                <w:strike/>
              </w:rPr>
            </w:pPr>
            <w:proofErr w:type="gramStart"/>
            <w:r w:rsidRPr="009D726D">
              <w:rPr>
                <w:strike/>
              </w:rPr>
              <w:t>o</w:t>
            </w:r>
            <w:proofErr w:type="gramEnd"/>
            <w:r w:rsidRPr="009D726D">
              <w:rPr>
                <w:strike/>
              </w:rPr>
              <w:t>    Atelier : préparation et environnement du serveur, premier projet Django</w:t>
            </w:r>
          </w:p>
          <w:p w14:paraId="5B29E9C1" w14:textId="77777777" w:rsidR="00AA7585" w:rsidRDefault="00AA7585" w:rsidP="00AA7585">
            <w:pPr>
              <w:spacing w:before="100" w:beforeAutospacing="1" w:after="100" w:afterAutospacing="1"/>
            </w:pPr>
            <w:r>
              <w:t xml:space="preserve">Le </w:t>
            </w:r>
            <w:proofErr w:type="spellStart"/>
            <w:r>
              <w:t>framework</w:t>
            </w:r>
            <w:proofErr w:type="spellEnd"/>
            <w:r>
              <w:t xml:space="preserve"> de mapping objet relationnel de Django.</w:t>
            </w:r>
          </w:p>
          <w:p w14:paraId="71F97883" w14:textId="77777777" w:rsidR="00AA7585" w:rsidRDefault="00AA7585" w:rsidP="00AA7585">
            <w:pPr>
              <w:spacing w:before="100" w:beforeAutospacing="1" w:after="100" w:afterAutospacing="1"/>
            </w:pPr>
            <w:proofErr w:type="gramStart"/>
            <w:r>
              <w:t>o</w:t>
            </w:r>
            <w:proofErr w:type="gramEnd"/>
            <w:r>
              <w:t xml:space="preserve">    Accès aux données avec les </w:t>
            </w:r>
            <w:proofErr w:type="spellStart"/>
            <w:r>
              <w:t>QuerySets</w:t>
            </w:r>
            <w:proofErr w:type="spellEnd"/>
          </w:p>
          <w:p w14:paraId="0A912CE8" w14:textId="77777777" w:rsidR="00AA7585" w:rsidRDefault="00AA7585" w:rsidP="00AA7585">
            <w:pPr>
              <w:spacing w:before="100" w:beforeAutospacing="1" w:after="100" w:afterAutospacing="1"/>
            </w:pPr>
            <w:proofErr w:type="gramStart"/>
            <w:r>
              <w:t>o</w:t>
            </w:r>
            <w:proofErr w:type="gramEnd"/>
            <w:r>
              <w:t>    Mapping des associations</w:t>
            </w:r>
          </w:p>
          <w:p w14:paraId="7E7488BC" w14:textId="77777777" w:rsidR="00AA7585" w:rsidRDefault="00AA7585" w:rsidP="00AA7585">
            <w:pPr>
              <w:spacing w:before="100" w:beforeAutospacing="1" w:after="100" w:afterAutospacing="1"/>
            </w:pPr>
            <w:proofErr w:type="gramStart"/>
            <w:r>
              <w:t>o</w:t>
            </w:r>
            <w:proofErr w:type="gramEnd"/>
            <w:r>
              <w:t xml:space="preserve">    Atelier : Application web avec une couche ORM </w:t>
            </w:r>
          </w:p>
          <w:p w14:paraId="2CD7F345" w14:textId="77777777" w:rsidR="00AA7585" w:rsidRDefault="00AA7585" w:rsidP="00AA7585">
            <w:pPr>
              <w:spacing w:before="100" w:beforeAutospacing="1" w:after="100" w:afterAutospacing="1"/>
            </w:pPr>
            <w:proofErr w:type="gramStart"/>
            <w:r>
              <w:t>o</w:t>
            </w:r>
            <w:proofErr w:type="gramEnd"/>
            <w:r>
              <w:t>    Vues simples et génériques</w:t>
            </w:r>
          </w:p>
          <w:p w14:paraId="739C7C06" w14:textId="77777777" w:rsidR="00AA7585" w:rsidRDefault="00AA7585" w:rsidP="00AA7585">
            <w:pPr>
              <w:spacing w:before="100" w:beforeAutospacing="1" w:after="100" w:afterAutospacing="1"/>
            </w:pPr>
            <w:proofErr w:type="gramStart"/>
            <w:r>
              <w:t>o</w:t>
            </w:r>
            <w:proofErr w:type="gramEnd"/>
            <w:r>
              <w:t xml:space="preserve">    Les classes </w:t>
            </w:r>
            <w:proofErr w:type="spellStart"/>
            <w:r>
              <w:t>HttpRequest</w:t>
            </w:r>
            <w:proofErr w:type="spellEnd"/>
            <w:r>
              <w:t xml:space="preserve">, </w:t>
            </w:r>
            <w:proofErr w:type="spellStart"/>
            <w:r>
              <w:t>HttpResponse</w:t>
            </w:r>
            <w:proofErr w:type="spellEnd"/>
            <w:r>
              <w:t xml:space="preserve"> et </w:t>
            </w:r>
            <w:proofErr w:type="spellStart"/>
            <w:r>
              <w:t>QueryDict</w:t>
            </w:r>
            <w:proofErr w:type="spellEnd"/>
          </w:p>
          <w:p w14:paraId="554EE9D7" w14:textId="77777777" w:rsidR="00AA7585" w:rsidRDefault="00AA7585" w:rsidP="00AA7585">
            <w:pPr>
              <w:spacing w:before="100" w:beforeAutospacing="1" w:after="100" w:afterAutospacing="1"/>
            </w:pPr>
            <w:proofErr w:type="gramStart"/>
            <w:r>
              <w:t>o</w:t>
            </w:r>
            <w:proofErr w:type="gramEnd"/>
            <w:r>
              <w:t xml:space="preserve">    </w:t>
            </w:r>
            <w:proofErr w:type="spellStart"/>
            <w:r>
              <w:t>UriConf</w:t>
            </w:r>
            <w:proofErr w:type="spellEnd"/>
            <w:r>
              <w:t xml:space="preserve"> et configuration des </w:t>
            </w:r>
            <w:proofErr w:type="spellStart"/>
            <w:r>
              <w:t>urls</w:t>
            </w:r>
            <w:proofErr w:type="spellEnd"/>
          </w:p>
          <w:p w14:paraId="4F6DBA17" w14:textId="77777777" w:rsidR="00AA7585" w:rsidRDefault="00AA7585" w:rsidP="00AA7585">
            <w:pPr>
              <w:spacing w:before="100" w:beforeAutospacing="1" w:after="100" w:afterAutospacing="1"/>
            </w:pPr>
            <w:proofErr w:type="gramStart"/>
            <w:r>
              <w:t>o</w:t>
            </w:r>
            <w:proofErr w:type="gramEnd"/>
            <w:r>
              <w:t>    Atelier : développer des vues html</w:t>
            </w:r>
          </w:p>
          <w:p w14:paraId="6841EA0E" w14:textId="77777777" w:rsidR="00E62364" w:rsidRDefault="00E62364" w:rsidP="0086525F">
            <w:pPr>
              <w:rPr>
                <w:rFonts w:ascii="Vcalibri-bold" w:hAnsi="Vcalibri-bold"/>
                <w:sz w:val="24"/>
                <w:szCs w:val="24"/>
              </w:rPr>
            </w:pPr>
          </w:p>
          <w:p w14:paraId="43889435" w14:textId="77777777" w:rsidR="00AA7585" w:rsidRDefault="00AA7585" w:rsidP="0086525F">
            <w:pPr>
              <w:rPr>
                <w:rFonts w:ascii="Vcalibri-bold" w:hAnsi="Vcalibri-bold"/>
                <w:sz w:val="24"/>
                <w:szCs w:val="24"/>
              </w:rPr>
            </w:pPr>
          </w:p>
          <w:p w14:paraId="69AA9D41" w14:textId="77777777" w:rsidR="00AA7585" w:rsidRDefault="00AA7585" w:rsidP="00AA7585">
            <w:pPr>
              <w:spacing w:before="100" w:beforeAutospacing="1" w:after="100" w:afterAutospacing="1"/>
            </w:pPr>
            <w:r>
              <w:lastRenderedPageBreak/>
              <w:t>Création et chargement</w:t>
            </w:r>
          </w:p>
          <w:p w14:paraId="515FA4F3" w14:textId="77777777" w:rsidR="00AA7585" w:rsidRDefault="00AA7585" w:rsidP="00AA7585">
            <w:pPr>
              <w:spacing w:before="100" w:beforeAutospacing="1" w:after="100" w:afterAutospacing="1"/>
            </w:pPr>
            <w:proofErr w:type="gramStart"/>
            <w:r>
              <w:t>o</w:t>
            </w:r>
            <w:proofErr w:type="gramEnd"/>
            <w:r>
              <w:t>    Gestion des contextes</w:t>
            </w:r>
          </w:p>
          <w:p w14:paraId="5D47CC0D" w14:textId="77777777" w:rsidR="00AA7585" w:rsidRDefault="00AA7585" w:rsidP="00AA7585">
            <w:pPr>
              <w:spacing w:before="100" w:beforeAutospacing="1" w:after="100" w:afterAutospacing="1"/>
            </w:pPr>
            <w:proofErr w:type="gramStart"/>
            <w:r>
              <w:t>o</w:t>
            </w:r>
            <w:proofErr w:type="gramEnd"/>
            <w:r>
              <w:t>    Les tags et filtres personnalisés.</w:t>
            </w:r>
          </w:p>
          <w:p w14:paraId="234AEFEC" w14:textId="77777777" w:rsidR="00AA7585" w:rsidRDefault="00AA7585" w:rsidP="00AA7585">
            <w:pPr>
              <w:spacing w:before="100" w:beforeAutospacing="1" w:after="100" w:afterAutospacing="1"/>
            </w:pPr>
            <w:r>
              <w:t>Création des formulaires.</w:t>
            </w:r>
          </w:p>
          <w:p w14:paraId="0CE30256" w14:textId="77777777" w:rsidR="00AA7585" w:rsidRDefault="00AA7585" w:rsidP="00AA7585">
            <w:pPr>
              <w:spacing w:before="100" w:beforeAutospacing="1" w:after="100" w:afterAutospacing="1"/>
            </w:pPr>
            <w:proofErr w:type="gramStart"/>
            <w:r>
              <w:t>o</w:t>
            </w:r>
            <w:proofErr w:type="gramEnd"/>
            <w:r>
              <w:t>    Validation des données d’un formulaire.</w:t>
            </w:r>
          </w:p>
          <w:p w14:paraId="7BDD494C" w14:textId="77777777" w:rsidR="00AA7585" w:rsidRDefault="00AA7585" w:rsidP="00AA7585">
            <w:pPr>
              <w:spacing w:before="100" w:beforeAutospacing="1" w:after="100" w:afterAutospacing="1"/>
            </w:pPr>
            <w:proofErr w:type="gramStart"/>
            <w:r>
              <w:t>o</w:t>
            </w:r>
            <w:proofErr w:type="gramEnd"/>
            <w:r>
              <w:t>    Génération des formulaires à partir des modèles.</w:t>
            </w:r>
          </w:p>
          <w:p w14:paraId="179DA9B5" w14:textId="3BBF4AA0" w:rsidR="00AA7585" w:rsidRDefault="00AA7585" w:rsidP="00AA7585">
            <w:pPr>
              <w:pStyle w:val="Paragraphedeliste"/>
              <w:numPr>
                <w:ilvl w:val="0"/>
                <w:numId w:val="1"/>
              </w:numPr>
            </w:pPr>
            <w:r>
              <w:t>Atelier : développer les formulaires associés aux opérations</w:t>
            </w:r>
          </w:p>
          <w:p w14:paraId="78529E36" w14:textId="77777777" w:rsidR="00AA7585" w:rsidRDefault="00AA7585" w:rsidP="00AA7585">
            <w:pPr>
              <w:spacing w:before="100" w:beforeAutospacing="1" w:after="100" w:afterAutospacing="1"/>
            </w:pPr>
            <w:r>
              <w:t>·         Développer une API REST avec Django</w:t>
            </w:r>
          </w:p>
          <w:p w14:paraId="34069E82" w14:textId="07C2B816" w:rsidR="00AA7585" w:rsidRPr="00AA7585" w:rsidRDefault="00AA7585" w:rsidP="00AA7585">
            <w:pPr>
              <w:rPr>
                <w:rFonts w:ascii="Vcalibri-bold" w:hAnsi="Vcalibri-bold"/>
                <w:sz w:val="24"/>
                <w:szCs w:val="24"/>
              </w:rPr>
            </w:pPr>
          </w:p>
        </w:tc>
      </w:tr>
    </w:tbl>
    <w:p w14:paraId="2ACD5A1D" w14:textId="77777777" w:rsidR="00E62364" w:rsidRPr="00E62364" w:rsidRDefault="00E62364" w:rsidP="00E62364">
      <w:pPr>
        <w:jc w:val="center"/>
        <w:rPr>
          <w:rFonts w:ascii="Vcalibri-bold" w:hAnsi="Vcalibri-bold"/>
          <w:b/>
          <w:bCs/>
          <w:sz w:val="36"/>
          <w:szCs w:val="48"/>
        </w:rPr>
      </w:pPr>
    </w:p>
    <w:sectPr w:rsidR="00E62364" w:rsidRPr="00E62364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877822" w14:textId="77777777" w:rsidR="00535D01" w:rsidRDefault="00535D01" w:rsidP="00E62364">
      <w:pPr>
        <w:spacing w:after="0" w:line="240" w:lineRule="auto"/>
      </w:pPr>
      <w:r>
        <w:separator/>
      </w:r>
    </w:p>
  </w:endnote>
  <w:endnote w:type="continuationSeparator" w:id="0">
    <w:p w14:paraId="37B371F1" w14:textId="77777777" w:rsidR="00535D01" w:rsidRDefault="00535D01" w:rsidP="00E623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calibri-bold">
    <w:altName w:val="Cambria"/>
    <w:panose1 w:val="00000000000000000000"/>
    <w:charset w:val="00"/>
    <w:family w:val="roman"/>
    <w:notTrueType/>
    <w:pitch w:val="default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39A1F" w14:textId="2C98287E" w:rsidR="00E62364" w:rsidRDefault="00E62364">
    <w:pPr>
      <w:pStyle w:val="Pieddepage"/>
    </w:pPr>
    <w:r>
      <w:t>2022-2023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76087B" w14:textId="77777777" w:rsidR="00535D01" w:rsidRDefault="00535D01" w:rsidP="00E62364">
      <w:pPr>
        <w:spacing w:after="0" w:line="240" w:lineRule="auto"/>
      </w:pPr>
      <w:r>
        <w:separator/>
      </w:r>
    </w:p>
  </w:footnote>
  <w:footnote w:type="continuationSeparator" w:id="0">
    <w:p w14:paraId="086C1A3C" w14:textId="77777777" w:rsidR="00535D01" w:rsidRDefault="00535D01" w:rsidP="00E623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67" w:type="dxa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Look w:val="04A0" w:firstRow="1" w:lastRow="0" w:firstColumn="1" w:lastColumn="0" w:noHBand="0" w:noVBand="1"/>
    </w:tblPr>
    <w:tblGrid>
      <w:gridCol w:w="2931"/>
      <w:gridCol w:w="6136"/>
    </w:tblGrid>
    <w:tr w:rsidR="00E62364" w:rsidRPr="005C6240" w14:paraId="1F9D98A7" w14:textId="77777777" w:rsidTr="00E62364">
      <w:trPr>
        <w:trHeight w:val="1217"/>
      </w:trPr>
      <w:tc>
        <w:tcPr>
          <w:tcW w:w="2931" w:type="dxa"/>
          <w:tcBorders>
            <w:top w:val="single" w:sz="4" w:space="0" w:color="D9D9D9"/>
            <w:left w:val="single" w:sz="4" w:space="0" w:color="D9D9D9"/>
            <w:bottom w:val="single" w:sz="4" w:space="0" w:color="D9D9D9"/>
            <w:right w:val="single" w:sz="4" w:space="0" w:color="D9D9D9"/>
          </w:tcBorders>
          <w:vAlign w:val="center"/>
          <w:hideMark/>
        </w:tcPr>
        <w:p w14:paraId="1A97D528" w14:textId="77777777" w:rsidR="00E62364" w:rsidRPr="005C6240" w:rsidRDefault="00E62364" w:rsidP="00E62364">
          <w:pPr>
            <w:spacing w:after="200" w:line="276" w:lineRule="auto"/>
            <w:jc w:val="center"/>
            <w:rPr>
              <w:sz w:val="6"/>
              <w:szCs w:val="6"/>
              <w:lang w:eastAsia="fr-FR"/>
            </w:rPr>
          </w:pPr>
          <w:r>
            <w:rPr>
              <w:noProof/>
              <w:sz w:val="6"/>
              <w:szCs w:val="6"/>
              <w:lang w:eastAsia="fr-FR"/>
            </w:rPr>
            <w:drawing>
              <wp:inline distT="0" distB="0" distL="0" distR="0" wp14:anchorId="7BF6119C" wp14:editId="2A0E90CC">
                <wp:extent cx="1724025" cy="415173"/>
                <wp:effectExtent l="0" t="0" r="0" b="4445"/>
                <wp:docPr id="4" name="Image 4" descr="Une image contenant text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 4" descr="Une image contenant texte&#10;&#10;Description générée automatiquement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46838" cy="4206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36" w:type="dxa"/>
          <w:tcBorders>
            <w:top w:val="single" w:sz="4" w:space="0" w:color="D9D9D9"/>
            <w:left w:val="single" w:sz="4" w:space="0" w:color="D9D9D9"/>
            <w:bottom w:val="single" w:sz="4" w:space="0" w:color="D9D9D9"/>
            <w:right w:val="single" w:sz="4" w:space="0" w:color="D9D9D9"/>
          </w:tcBorders>
          <w:vAlign w:val="center"/>
          <w:hideMark/>
        </w:tcPr>
        <w:p w14:paraId="4DD92CEF" w14:textId="77777777" w:rsidR="00E62364" w:rsidRPr="005C6240" w:rsidRDefault="00E62364" w:rsidP="00E62364">
          <w:pPr>
            <w:spacing w:after="200" w:line="276" w:lineRule="auto"/>
            <w:jc w:val="center"/>
            <w:rPr>
              <w:rFonts w:ascii="Arial" w:hAnsi="Arial"/>
              <w:b/>
              <w:bCs/>
              <w:sz w:val="36"/>
              <w:szCs w:val="72"/>
              <w:lang w:eastAsia="fr-FR"/>
            </w:rPr>
          </w:pPr>
          <w:r w:rsidRPr="005C6240">
            <w:rPr>
              <w:rFonts w:ascii="Arial" w:hAnsi="Arial"/>
              <w:b/>
              <w:bCs/>
              <w:sz w:val="36"/>
              <w:szCs w:val="72"/>
              <w:lang w:eastAsia="fr-FR"/>
            </w:rPr>
            <w:t>CAHIER DE TEXTE</w:t>
          </w:r>
        </w:p>
      </w:tc>
    </w:tr>
  </w:tbl>
  <w:p w14:paraId="2DEC4188" w14:textId="77777777" w:rsidR="00E62364" w:rsidRDefault="00E62364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F63FDB"/>
    <w:multiLevelType w:val="hybridMultilevel"/>
    <w:tmpl w:val="3E6E5DB4"/>
    <w:lvl w:ilvl="0" w:tplc="4BAECF10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3841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364"/>
    <w:rsid w:val="00310615"/>
    <w:rsid w:val="00373EFD"/>
    <w:rsid w:val="00535D01"/>
    <w:rsid w:val="00720089"/>
    <w:rsid w:val="007A7214"/>
    <w:rsid w:val="0086525F"/>
    <w:rsid w:val="008B1CFE"/>
    <w:rsid w:val="009D726D"/>
    <w:rsid w:val="00AA7585"/>
    <w:rsid w:val="00DE5C91"/>
    <w:rsid w:val="00E62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09759"/>
  <w15:chartTrackingRefBased/>
  <w15:docId w15:val="{E6D42644-E94B-4CDA-A3D2-F88389A1B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23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2364"/>
  </w:style>
  <w:style w:type="paragraph" w:styleId="Pieddepage">
    <w:name w:val="footer"/>
    <w:basedOn w:val="Normal"/>
    <w:link w:val="PieddepageCar"/>
    <w:uiPriority w:val="99"/>
    <w:unhideWhenUsed/>
    <w:rsid w:val="00E623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2364"/>
  </w:style>
  <w:style w:type="table" w:styleId="Grilledutableau">
    <w:name w:val="Table Grid"/>
    <w:basedOn w:val="TableauNormal"/>
    <w:uiPriority w:val="39"/>
    <w:rsid w:val="00E623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AA75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eaa3785-a781-44b8-b754-787630c35808">
      <Terms xmlns="http://schemas.microsoft.com/office/infopath/2007/PartnerControls"/>
    </lcf76f155ced4ddcb4097134ff3c332f>
    <TaxCatchAll xmlns="1745c330-a24b-4631-a2bb-16e65cddd43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E54977F2176F458E2BABA9AAEA605A" ma:contentTypeVersion="10" ma:contentTypeDescription="Create a new document." ma:contentTypeScope="" ma:versionID="d88919711f0079571cc15cb5a8de750c">
  <xsd:schema xmlns:xsd="http://www.w3.org/2001/XMLSchema" xmlns:xs="http://www.w3.org/2001/XMLSchema" xmlns:p="http://schemas.microsoft.com/office/2006/metadata/properties" xmlns:ns2="5eaa3785-a781-44b8-b754-787630c35808" xmlns:ns3="1745c330-a24b-4631-a2bb-16e65cddd436" targetNamespace="http://schemas.microsoft.com/office/2006/metadata/properties" ma:root="true" ma:fieldsID="d6216fe03eb018ae59c70a1eb4aec9f8" ns2:_="" ns3:_="">
    <xsd:import namespace="5eaa3785-a781-44b8-b754-787630c35808"/>
    <xsd:import namespace="1745c330-a24b-4631-a2bb-16e65cddd4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aa3785-a781-44b8-b754-787630c358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07e6829e-bb54-48ed-a084-ea7561d3020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45c330-a24b-4631-a2bb-16e65cddd43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c5bc5e78-5d30-4b9b-9b26-50a76e8796ab}" ma:internalName="TaxCatchAll" ma:showField="CatchAllData" ma:web="1745c330-a24b-4631-a2bb-16e65cddd43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3693143-75FF-40DA-B692-A5DCC51504A6}">
  <ds:schemaRefs>
    <ds:schemaRef ds:uri="http://schemas.microsoft.com/office/2006/metadata/properties"/>
    <ds:schemaRef ds:uri="http://schemas.microsoft.com/office/infopath/2007/PartnerControls"/>
    <ds:schemaRef ds:uri="5eaa3785-a781-44b8-b754-787630c35808"/>
    <ds:schemaRef ds:uri="1745c330-a24b-4631-a2bb-16e65cddd436"/>
  </ds:schemaRefs>
</ds:datastoreItem>
</file>

<file path=customXml/itemProps2.xml><?xml version="1.0" encoding="utf-8"?>
<ds:datastoreItem xmlns:ds="http://schemas.openxmlformats.org/officeDocument/2006/customXml" ds:itemID="{69173149-12BF-416B-B647-0C2DA6B57BE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C928220-7E90-4A13-9983-6E67FA360B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aa3785-a781-44b8-b754-787630c35808"/>
    <ds:schemaRef ds:uri="1745c330-a24b-4631-a2bb-16e65cddd4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186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KHADIR</dc:creator>
  <cp:keywords/>
  <dc:description/>
  <cp:lastModifiedBy>chaimae azroumahli</cp:lastModifiedBy>
  <cp:revision>4</cp:revision>
  <dcterms:created xsi:type="dcterms:W3CDTF">2022-08-16T13:27:00Z</dcterms:created>
  <dcterms:modified xsi:type="dcterms:W3CDTF">2022-10-30T12:57:00Z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0x0101003DE54977F2176F458E2BABA9AAEA605A</vt:lpwstr>
  </property>
</Properties>
</file>