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7F" w:rsidRPr="007D0E3D" w:rsidRDefault="00A51D06" w:rsidP="007D0E3D">
      <w:pPr>
        <w:jc w:val="center"/>
        <w:rPr>
          <w:sz w:val="24"/>
          <w:szCs w:val="24"/>
        </w:rPr>
      </w:pPr>
      <w:r w:rsidRPr="007D0E3D">
        <w:rPr>
          <w:b/>
          <w:bCs/>
          <w:sz w:val="24"/>
          <w:szCs w:val="24"/>
          <w:u w:val="single"/>
        </w:rPr>
        <w:t>D</w:t>
      </w:r>
      <w:r w:rsidR="0037484F" w:rsidRPr="007D0E3D">
        <w:rPr>
          <w:b/>
          <w:bCs/>
          <w:sz w:val="24"/>
          <w:szCs w:val="24"/>
          <w:u w:val="single"/>
        </w:rPr>
        <w:t>éveloppement d’un</w:t>
      </w:r>
      <w:bookmarkStart w:id="0" w:name="_GoBack"/>
      <w:bookmarkEnd w:id="0"/>
      <w:r w:rsidR="0037484F" w:rsidRPr="007D0E3D">
        <w:rPr>
          <w:b/>
          <w:bCs/>
          <w:sz w:val="24"/>
          <w:szCs w:val="24"/>
          <w:u w:val="single"/>
        </w:rPr>
        <w:t xml:space="preserve">e </w:t>
      </w:r>
      <w:r w:rsidR="0021757F" w:rsidRPr="007D0E3D">
        <w:rPr>
          <w:b/>
          <w:bCs/>
          <w:sz w:val="24"/>
          <w:szCs w:val="24"/>
          <w:u w:val="single"/>
        </w:rPr>
        <w:t>Plateforme de mise en relation pour services locaux en Mauritanie</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1. Types de services :</w:t>
      </w:r>
    </w:p>
    <w:p w:rsidR="0021757F" w:rsidRPr="009E5DC3" w:rsidRDefault="0021757F" w:rsidP="0021757F">
      <w:pPr>
        <w:rPr>
          <w:sz w:val="24"/>
          <w:szCs w:val="24"/>
        </w:rPr>
      </w:pPr>
      <w:r w:rsidRPr="009E5DC3">
        <w:rPr>
          <w:sz w:val="24"/>
          <w:szCs w:val="24"/>
        </w:rPr>
        <w:t xml:space="preserve">   - Identifiez les services les plus demandés localement en Mauritanie. Cela peut inclure la plomberie, l'électricité, la réparation d'appareils électroménagers, le jardinage, la serrurerie, la peinture, la menuiserie, le nettoyage domestique, etc.</w:t>
      </w:r>
    </w:p>
    <w:p w:rsidR="0021757F" w:rsidRPr="009E5DC3" w:rsidRDefault="0021757F" w:rsidP="0021757F">
      <w:pPr>
        <w:rPr>
          <w:sz w:val="24"/>
          <w:szCs w:val="24"/>
        </w:rPr>
      </w:pPr>
      <w:r w:rsidRPr="009E5DC3">
        <w:rPr>
          <w:sz w:val="24"/>
          <w:szCs w:val="24"/>
        </w:rPr>
        <w:t xml:space="preserve">   - Classez les services en catégories pour faciliter la recherche et la navigation pour les utilisateurs.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2. Inscription des prestataires de services :</w:t>
      </w:r>
    </w:p>
    <w:p w:rsidR="0021757F" w:rsidRPr="009E5DC3" w:rsidRDefault="0021757F" w:rsidP="0021757F">
      <w:pPr>
        <w:rPr>
          <w:sz w:val="24"/>
          <w:szCs w:val="24"/>
        </w:rPr>
      </w:pPr>
      <w:r w:rsidRPr="009E5DC3">
        <w:rPr>
          <w:sz w:val="24"/>
          <w:szCs w:val="24"/>
        </w:rPr>
        <w:t xml:space="preserve">   - Mettez en place un formulaire d'inscription détaillé pour les prestataires de services, en collectant des informations telles que leurs coordonnées, leurs compétences, leurs certifications, leur expérience professionnelle et leurs tarifs.</w:t>
      </w:r>
    </w:p>
    <w:p w:rsidR="0021757F" w:rsidRPr="009E5DC3" w:rsidRDefault="0021757F" w:rsidP="0021757F">
      <w:pPr>
        <w:rPr>
          <w:sz w:val="24"/>
          <w:szCs w:val="24"/>
        </w:rPr>
      </w:pPr>
      <w:r w:rsidRPr="009E5DC3">
        <w:rPr>
          <w:sz w:val="24"/>
          <w:szCs w:val="24"/>
        </w:rPr>
        <w:t xml:space="preserve">   - Demandez des documents de vérification tels que des licences, des certificats de compétence ou des références pour garantir la légitimité des prestataires de services.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3. Vérification des prestataires de services :</w:t>
      </w:r>
    </w:p>
    <w:p w:rsidR="0021757F" w:rsidRPr="009E5DC3" w:rsidRDefault="0021757F" w:rsidP="0021757F">
      <w:pPr>
        <w:rPr>
          <w:sz w:val="24"/>
          <w:szCs w:val="24"/>
        </w:rPr>
      </w:pPr>
      <w:r w:rsidRPr="009E5DC3">
        <w:rPr>
          <w:sz w:val="24"/>
          <w:szCs w:val="24"/>
        </w:rPr>
        <w:t xml:space="preserve">   - Mettez en œuvre un processus de vérification rigoureux pour les prestataires de services. Cela peut inclure des vérifications des antécédents, des références professionnelles et des évaluations de compétences.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4. Recherche et filtrage :</w:t>
      </w:r>
    </w:p>
    <w:p w:rsidR="0021757F" w:rsidRPr="009E5DC3" w:rsidRDefault="0021757F" w:rsidP="0021757F">
      <w:pPr>
        <w:rPr>
          <w:sz w:val="24"/>
          <w:szCs w:val="24"/>
        </w:rPr>
      </w:pPr>
      <w:r w:rsidRPr="009E5DC3">
        <w:rPr>
          <w:sz w:val="24"/>
          <w:szCs w:val="24"/>
        </w:rPr>
        <w:t xml:space="preserve">   - Développez un moteur de recherche avancé qui permettra aux utilisateurs de rechercher des prestataires de services en fonction de leur emplacement, des types de services requis, des disponibilités, etc.</w:t>
      </w:r>
    </w:p>
    <w:p w:rsidR="0021757F" w:rsidRPr="009E5DC3" w:rsidRDefault="0021757F" w:rsidP="0021757F">
      <w:pPr>
        <w:rPr>
          <w:sz w:val="24"/>
          <w:szCs w:val="24"/>
        </w:rPr>
      </w:pPr>
      <w:r w:rsidRPr="009E5DC3">
        <w:rPr>
          <w:sz w:val="24"/>
          <w:szCs w:val="24"/>
        </w:rPr>
        <w:t xml:space="preserve">   - Fournissez des options de filtrage pour affiner les résultats de recherche en fonction des préférences des utilisateurs.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5. Évaluations et avis :</w:t>
      </w:r>
    </w:p>
    <w:p w:rsidR="0021757F" w:rsidRPr="009E5DC3" w:rsidRDefault="0021757F" w:rsidP="0021757F">
      <w:pPr>
        <w:rPr>
          <w:sz w:val="24"/>
          <w:szCs w:val="24"/>
        </w:rPr>
      </w:pPr>
      <w:r w:rsidRPr="009E5DC3">
        <w:rPr>
          <w:sz w:val="24"/>
          <w:szCs w:val="24"/>
        </w:rPr>
        <w:t xml:space="preserve">   - Intégrez un système d'évaluation et de commentaires qui permettra aux utilisateurs de laisser des avis sur les prestataires de services avec lesquels ils ont interagi.</w:t>
      </w:r>
    </w:p>
    <w:p w:rsidR="0021757F" w:rsidRPr="009E5DC3" w:rsidRDefault="0021757F" w:rsidP="0021757F">
      <w:pPr>
        <w:rPr>
          <w:sz w:val="24"/>
          <w:szCs w:val="24"/>
        </w:rPr>
      </w:pPr>
      <w:r w:rsidRPr="009E5DC3">
        <w:rPr>
          <w:sz w:val="24"/>
          <w:szCs w:val="24"/>
        </w:rPr>
        <w:t xml:space="preserve">   - Affichez les évaluations et les avis de manière transparente pour aider les utilisateurs à prendre des décisions éclairées.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lastRenderedPageBreak/>
        <w:t>6. Messagerie intégrée :</w:t>
      </w:r>
    </w:p>
    <w:p w:rsidR="0021757F" w:rsidRPr="009E5DC3" w:rsidRDefault="0021757F" w:rsidP="0021757F">
      <w:pPr>
        <w:rPr>
          <w:sz w:val="24"/>
          <w:szCs w:val="24"/>
        </w:rPr>
      </w:pPr>
      <w:r w:rsidRPr="009E5DC3">
        <w:rPr>
          <w:sz w:val="24"/>
          <w:szCs w:val="24"/>
        </w:rPr>
        <w:t xml:space="preserve">   - Mettez en place une fonction de messagerie instantanée ou de chat intégrée qui permettra aux utilisateurs de communiquer directement avec les prestataires de services pour discuter des détails des services requis et poser des questions.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7. Gestion des réservations :</w:t>
      </w:r>
    </w:p>
    <w:p w:rsidR="0021757F" w:rsidRPr="009E5DC3" w:rsidRDefault="0021757F" w:rsidP="0021757F">
      <w:pPr>
        <w:rPr>
          <w:sz w:val="24"/>
          <w:szCs w:val="24"/>
        </w:rPr>
      </w:pPr>
      <w:r w:rsidRPr="009E5DC3">
        <w:rPr>
          <w:sz w:val="24"/>
          <w:szCs w:val="24"/>
        </w:rPr>
        <w:t xml:space="preserve">   - Créez un système de gestion des réservations convivial qui permettra aux utilisateurs de sélectionner un prestataire de services, de choisir une date et une heure de rendez-vous, et de confirmer leur réservation.</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8. Paiements en ligne :</w:t>
      </w:r>
    </w:p>
    <w:p w:rsidR="0021757F" w:rsidRPr="009E5DC3" w:rsidRDefault="0021757F" w:rsidP="0021757F">
      <w:pPr>
        <w:rPr>
          <w:sz w:val="24"/>
          <w:szCs w:val="24"/>
        </w:rPr>
      </w:pPr>
      <w:r w:rsidRPr="009E5DC3">
        <w:rPr>
          <w:sz w:val="24"/>
          <w:szCs w:val="24"/>
        </w:rPr>
        <w:t xml:space="preserve">   - Intégrez une passerelle de paiement sécurisée pour permettre aux utilisateurs de régler les frais de service en ligne.</w:t>
      </w:r>
    </w:p>
    <w:p w:rsidR="0021757F" w:rsidRPr="009E5DC3" w:rsidRDefault="0021757F" w:rsidP="0021757F">
      <w:pPr>
        <w:rPr>
          <w:sz w:val="24"/>
          <w:szCs w:val="24"/>
        </w:rPr>
      </w:pPr>
      <w:r w:rsidRPr="009E5DC3">
        <w:rPr>
          <w:sz w:val="24"/>
          <w:szCs w:val="24"/>
        </w:rPr>
        <w:t xml:space="preserve">   - Assurez-vous que le processus de paiement est fluide et que les informations financières des utilisateurs sont protégées.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9. Service client :</w:t>
      </w:r>
    </w:p>
    <w:p w:rsidR="0021757F" w:rsidRPr="009E5DC3" w:rsidRDefault="0021757F" w:rsidP="0021757F">
      <w:pPr>
        <w:rPr>
          <w:sz w:val="24"/>
          <w:szCs w:val="24"/>
        </w:rPr>
      </w:pPr>
      <w:r w:rsidRPr="009E5DC3">
        <w:rPr>
          <w:sz w:val="24"/>
          <w:szCs w:val="24"/>
        </w:rPr>
        <w:t xml:space="preserve">   - Mettez en place un service client réactif pour répondre aux questions, résoudre les problèmes et gérer les litiges entre les utilisateurs et les prestataires de services.</w:t>
      </w:r>
    </w:p>
    <w:p w:rsidR="0021757F" w:rsidRPr="009E5DC3" w:rsidRDefault="0021757F" w:rsidP="0021757F">
      <w:pPr>
        <w:rPr>
          <w:sz w:val="24"/>
          <w:szCs w:val="24"/>
        </w:rPr>
      </w:pPr>
      <w:r w:rsidRPr="009E5DC3">
        <w:rPr>
          <w:sz w:val="24"/>
          <w:szCs w:val="24"/>
        </w:rPr>
        <w:t xml:space="preserve">   - Assurez-vous que les problèmes sont résolus rapidement et efficacement pour maintenir la satisfaction des utilisateurs.</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10. Marketing et promotion :</w:t>
      </w:r>
    </w:p>
    <w:p w:rsidR="0021757F" w:rsidRPr="009E5DC3" w:rsidRDefault="0021757F" w:rsidP="0021757F">
      <w:pPr>
        <w:rPr>
          <w:sz w:val="24"/>
          <w:szCs w:val="24"/>
        </w:rPr>
      </w:pPr>
      <w:r w:rsidRPr="009E5DC3">
        <w:rPr>
          <w:sz w:val="24"/>
          <w:szCs w:val="24"/>
        </w:rPr>
        <w:t xml:space="preserve">    - Élaborez une stratégie de marketing pour promouvoir la plateforme auprès des prestataires de services et des utilisateurs potentiels.</w:t>
      </w:r>
    </w:p>
    <w:p w:rsidR="0021757F" w:rsidRPr="009E5DC3" w:rsidRDefault="0021757F" w:rsidP="0021757F">
      <w:pPr>
        <w:rPr>
          <w:sz w:val="24"/>
          <w:szCs w:val="24"/>
        </w:rPr>
      </w:pPr>
      <w:r w:rsidRPr="009E5DC3">
        <w:rPr>
          <w:sz w:val="24"/>
          <w:szCs w:val="24"/>
        </w:rPr>
        <w:t xml:space="preserve">    - Utilisez les médias sociaux, la publicité en ligne, les partenariats avec des entreprises locales, et organisez des événements de lancement pour accroître la notoriété de l'application.</w:t>
      </w:r>
    </w:p>
    <w:p w:rsidR="0021757F" w:rsidRPr="009E5DC3" w:rsidRDefault="0021757F" w:rsidP="0021757F">
      <w:pPr>
        <w:rPr>
          <w:sz w:val="24"/>
          <w:szCs w:val="24"/>
        </w:rPr>
      </w:pPr>
    </w:p>
    <w:p w:rsidR="0021757F" w:rsidRPr="009E5DC3" w:rsidRDefault="0021757F" w:rsidP="0021757F">
      <w:pPr>
        <w:rPr>
          <w:sz w:val="24"/>
          <w:szCs w:val="24"/>
        </w:rPr>
      </w:pPr>
      <w:r w:rsidRPr="009E5DC3">
        <w:rPr>
          <w:sz w:val="24"/>
          <w:szCs w:val="24"/>
        </w:rPr>
        <w:t>N'oubliez pas de faire des tests approfondis à chaque étape du développement pour garantir la convivialité, la sécurité et la fiabilité de la plateforme. Recueillez également les commentaires des utilisateurs pilotes pour apporter les améliorations nécessaires avant de lancer la plateforme pour le grand public.</w:t>
      </w:r>
    </w:p>
    <w:p w:rsidR="0021757F" w:rsidRPr="009E5DC3" w:rsidRDefault="0021757F" w:rsidP="0021757F">
      <w:pPr>
        <w:rPr>
          <w:sz w:val="24"/>
          <w:szCs w:val="24"/>
        </w:rPr>
      </w:pPr>
    </w:p>
    <w:p w:rsidR="009A536F" w:rsidRPr="009E5DC3" w:rsidRDefault="0021757F" w:rsidP="0021757F">
      <w:pPr>
        <w:rPr>
          <w:sz w:val="24"/>
          <w:szCs w:val="24"/>
        </w:rPr>
      </w:pPr>
      <w:r w:rsidRPr="009E5DC3">
        <w:rPr>
          <w:sz w:val="24"/>
          <w:szCs w:val="24"/>
        </w:rPr>
        <w:lastRenderedPageBreak/>
        <w:t>La création d'une telle plateforme peut grandement faciliter la vie des résidents en Mauritanie en leur permettant de trouver rapidement des prestataires de services qualifiés et fiables pour répondre à leurs besoins. Bon développement et bonne chance dans votre projet !</w:t>
      </w:r>
    </w:p>
    <w:sectPr w:rsidR="009A536F" w:rsidRPr="009E5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04"/>
    <w:rsid w:val="0021757F"/>
    <w:rsid w:val="0037484F"/>
    <w:rsid w:val="007D0E3D"/>
    <w:rsid w:val="009A536F"/>
    <w:rsid w:val="009E5DC3"/>
    <w:rsid w:val="00A51D06"/>
    <w:rsid w:val="00A616B4"/>
    <w:rsid w:val="00F26404"/>
    <w:rsid w:val="00F968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3973"/>
  <w15:chartTrackingRefBased/>
  <w15:docId w15:val="{48C2ACA3-C943-46B8-AE86-0E339E25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607</Words>
  <Characters>3342</Characters>
  <Application>Microsoft Office Word</Application>
  <DocSecurity>0</DocSecurity>
  <Lines>27</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2023-07-30T16:47:00Z</dcterms:created>
  <dcterms:modified xsi:type="dcterms:W3CDTF">2023-07-30T18:04:00Z</dcterms:modified>
</cp:coreProperties>
</file>