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7692" w14:textId="3C007EC6" w:rsidR="001447EA" w:rsidRDefault="00262E40">
      <w:r>
        <w:t>Documentation salesforce</w:t>
      </w:r>
    </w:p>
    <w:sectPr w:rsidR="00144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2C"/>
    <w:rsid w:val="001447EA"/>
    <w:rsid w:val="00262E40"/>
    <w:rsid w:val="00296E4B"/>
    <w:rsid w:val="002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46C54"/>
  <w15:chartTrackingRefBased/>
  <w15:docId w15:val="{8B07F1AB-0B5D-4CDC-9A37-3331772F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1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1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1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1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1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1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1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1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1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1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1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1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14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14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14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14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14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14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1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1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1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1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14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14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14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1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14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1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BOUDLAL Mohamed - EXT EFRONTEC</dc:creator>
  <cp:keywords/>
  <dc:description/>
  <cp:lastModifiedBy>ALI BOUDLAL Mohamed - EXT EFRONTEC</cp:lastModifiedBy>
  <cp:revision>2</cp:revision>
  <dcterms:created xsi:type="dcterms:W3CDTF">2025-10-19T10:58:00Z</dcterms:created>
  <dcterms:modified xsi:type="dcterms:W3CDTF">2025-10-19T10:59:00Z</dcterms:modified>
</cp:coreProperties>
</file>