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42A7" w:rsidRDefault="006E2B50">
      <w:pPr>
        <w:rPr>
          <w:b/>
          <w:sz w:val="34"/>
          <w:szCs w:val="34"/>
        </w:rPr>
      </w:pPr>
      <w:r>
        <w:t xml:space="preserve">                                                                   </w:t>
      </w:r>
      <w:r>
        <w:rPr>
          <w:b/>
          <w:sz w:val="34"/>
          <w:szCs w:val="34"/>
        </w:rPr>
        <w:t>Etude</w:t>
      </w:r>
    </w:p>
    <w:p w14:paraId="00000002" w14:textId="77777777" w:rsidR="003742A7" w:rsidRDefault="003742A7"/>
    <w:p w14:paraId="00000003" w14:textId="77777777" w:rsidR="003742A7" w:rsidRDefault="006E2B50">
      <w:r>
        <w:t>Le bureau d'études ING Networks est spécialisé dans l’ingénierie télécom</w:t>
      </w:r>
      <w:r>
        <w:rPr>
          <w:color w:val="848484"/>
          <w:sz w:val="23"/>
          <w:szCs w:val="23"/>
          <w:highlight w:val="white"/>
        </w:rPr>
        <w:t xml:space="preserve"> </w:t>
      </w:r>
      <w:r>
        <w:t>et le déploiement de réseaux fibres optiques allant de l’avant-projet jusqu’au récolement.</w:t>
      </w:r>
    </w:p>
    <w:p w14:paraId="00000004" w14:textId="77777777" w:rsidR="003742A7" w:rsidRDefault="003742A7"/>
    <w:p w14:paraId="00000005" w14:textId="40905B3A" w:rsidR="003742A7" w:rsidRDefault="006E2B50">
      <w:r>
        <w:t>Notre expérience auprès des maîtres d’œuvre nous permet de vous proposer un excellent accompagnement dans la définition de vos besoins et dans la collecte des données pour la préparation des plans de déploiement fibre optique sur mesure</w:t>
      </w:r>
      <w:r w:rsidR="00017213">
        <w:t xml:space="preserve"> en effectuant :</w:t>
      </w:r>
    </w:p>
    <w:p w14:paraId="00000006" w14:textId="77777777" w:rsidR="003742A7" w:rsidRDefault="003742A7"/>
    <w:p w14:paraId="00000007" w14:textId="3C36B7DF" w:rsidR="003742A7" w:rsidRPr="00017213" w:rsidRDefault="00017213" w:rsidP="00017213">
      <w:pPr>
        <w:pStyle w:val="Paragraphedeliste"/>
        <w:numPr>
          <w:ilvl w:val="0"/>
          <w:numId w:val="13"/>
        </w:numPr>
      </w:pPr>
      <w:r w:rsidRPr="00017213">
        <w:t>La mise à</w:t>
      </w:r>
      <w:r w:rsidR="006E2B50" w:rsidRPr="00017213">
        <w:t xml:space="preserve"> jour </w:t>
      </w:r>
      <w:r w:rsidRPr="00017213">
        <w:t>du</w:t>
      </w:r>
      <w:r w:rsidR="006E2B50" w:rsidRPr="00017213">
        <w:t xml:space="preserve"> système d’information en se basant sur les résultats des études tout en s'adaptant aux nouvelles technologies et aux nouveaux outils numériques. </w:t>
      </w:r>
    </w:p>
    <w:p w14:paraId="00000008" w14:textId="77777777" w:rsidR="003742A7" w:rsidRPr="00017213" w:rsidRDefault="003742A7" w:rsidP="00017213"/>
    <w:p w14:paraId="78A25A6E" w14:textId="77777777" w:rsidR="00017213" w:rsidRDefault="00017213" w:rsidP="00017213">
      <w:pPr>
        <w:pStyle w:val="Paragraphedeliste"/>
        <w:numPr>
          <w:ilvl w:val="0"/>
          <w:numId w:val="13"/>
        </w:numPr>
      </w:pPr>
      <w:r>
        <w:t>La gestion d</w:t>
      </w:r>
      <w:r w:rsidR="006E2B50" w:rsidRPr="00017213">
        <w:t xml:space="preserve">es projets de fibre optique dans le but de s’assurer du respect des délais ainsi que la prévention des risques. </w:t>
      </w:r>
    </w:p>
    <w:p w14:paraId="07741511" w14:textId="77777777" w:rsidR="00017213" w:rsidRDefault="00017213" w:rsidP="00017213">
      <w:pPr>
        <w:pStyle w:val="Paragraphedeliste"/>
      </w:pPr>
    </w:p>
    <w:p w14:paraId="00000009" w14:textId="0F1A09DD" w:rsidR="003742A7" w:rsidRPr="00017213" w:rsidRDefault="00017213" w:rsidP="00017213">
      <w:pPr>
        <w:pStyle w:val="Paragraphedeliste"/>
        <w:numPr>
          <w:ilvl w:val="0"/>
          <w:numId w:val="13"/>
        </w:numPr>
      </w:pPr>
      <w:r w:rsidRPr="00017213">
        <w:t>Le</w:t>
      </w:r>
      <w:r w:rsidR="006E2B50" w:rsidRPr="00017213">
        <w:t xml:space="preserve"> suivi de l’avancement technique ainsi que le respect du processus de production</w:t>
      </w:r>
      <w:r>
        <w:t xml:space="preserve"> afin </w:t>
      </w:r>
      <w:r w:rsidR="006E2B50" w:rsidRPr="00017213">
        <w:t>d'optimiser la bonne exécution des travaux.</w:t>
      </w:r>
    </w:p>
    <w:p w14:paraId="0000000A" w14:textId="7D089868" w:rsidR="003742A7" w:rsidRDefault="003742A7" w:rsidP="00017213"/>
    <w:p w14:paraId="4DCBD3E7" w14:textId="1F8D2427" w:rsidR="00017213" w:rsidRDefault="00017213" w:rsidP="00017213"/>
    <w:p w14:paraId="04B0C0D7" w14:textId="77777777" w:rsidR="00017213" w:rsidRPr="00017213" w:rsidRDefault="00017213" w:rsidP="00017213"/>
    <w:p w14:paraId="0000000B" w14:textId="77777777" w:rsidR="003742A7" w:rsidRPr="00017213" w:rsidRDefault="006E2B50" w:rsidP="00017213">
      <w:r w:rsidRPr="00017213">
        <w:t>ING Networks se caractérise par sa forte polyvalence en matière d’études et d’ingénierie de réseaux souterrains et aériens qui permettra à notre équipe de traiter et contrôler tous les études menées (FTTH, FTTN, FTTO…)</w:t>
      </w:r>
    </w:p>
    <w:p w14:paraId="00000013" w14:textId="77777777" w:rsidR="003742A7" w:rsidRDefault="003742A7"/>
    <w:p w14:paraId="00000014" w14:textId="343E0CC1" w:rsidR="003742A7" w:rsidRDefault="00017213">
      <w:pPr>
        <w:rPr>
          <w:b/>
        </w:rPr>
      </w:pPr>
      <w:r>
        <w:rPr>
          <w:b/>
        </w:rPr>
        <w:t>En étude :</w:t>
      </w:r>
    </w:p>
    <w:p w14:paraId="00000015" w14:textId="77777777" w:rsidR="003742A7" w:rsidRDefault="003742A7">
      <w:pPr>
        <w:rPr>
          <w:shd w:val="clear" w:color="auto" w:fill="FF9900"/>
        </w:rPr>
      </w:pPr>
    </w:p>
    <w:p w14:paraId="00000016" w14:textId="77777777" w:rsidR="003742A7" w:rsidRDefault="006E2B50">
      <w:pPr>
        <w:numPr>
          <w:ilvl w:val="0"/>
          <w:numId w:val="11"/>
        </w:numPr>
      </w:pPr>
      <w:r>
        <w:t>Toute prestation commence par la collecte des données, la préparation et l’analyse des relevés de terrains</w:t>
      </w:r>
    </w:p>
    <w:p w14:paraId="00000017" w14:textId="77777777" w:rsidR="003742A7" w:rsidRDefault="003742A7">
      <w:pPr>
        <w:ind w:left="720"/>
      </w:pPr>
    </w:p>
    <w:p w14:paraId="00000018" w14:textId="77777777" w:rsidR="003742A7" w:rsidRDefault="006E2B50">
      <w:pPr>
        <w:numPr>
          <w:ilvl w:val="0"/>
          <w:numId w:val="7"/>
        </w:numPr>
        <w:rPr>
          <w:rFonts w:ascii="Montserrat" w:eastAsia="Montserrat" w:hAnsi="Montserrat" w:cs="Montserrat"/>
          <w:color w:val="333333"/>
          <w:sz w:val="21"/>
          <w:szCs w:val="21"/>
          <w:highlight w:val="white"/>
        </w:rPr>
      </w:pPr>
      <w:r>
        <w:t>Identifier toutes les problématiques issues du terrain telles que les contraintes et les technologies nécessaires …</w:t>
      </w:r>
    </w:p>
    <w:p w14:paraId="00000019" w14:textId="77777777" w:rsidR="003742A7" w:rsidRDefault="003742A7">
      <w:pPr>
        <w:ind w:left="720"/>
      </w:pPr>
    </w:p>
    <w:p w14:paraId="0000001A" w14:textId="77777777" w:rsidR="003742A7" w:rsidRDefault="006E2B50">
      <w:pPr>
        <w:numPr>
          <w:ilvl w:val="0"/>
          <w:numId w:val="3"/>
        </w:numPr>
        <w:rPr>
          <w:rFonts w:ascii="Montserrat" w:eastAsia="Montserrat" w:hAnsi="Montserrat" w:cs="Montserrat"/>
          <w:color w:val="333333"/>
          <w:sz w:val="21"/>
          <w:szCs w:val="21"/>
          <w:highlight w:val="white"/>
        </w:rPr>
      </w:pPr>
      <w:proofErr w:type="gramStart"/>
      <w:r>
        <w:t>Suite à</w:t>
      </w:r>
      <w:proofErr w:type="gramEnd"/>
      <w:r>
        <w:t xml:space="preserve"> l’analyse, nos techniciens cherchent les solutions pertinentes afin de résoudre les problématiques issues du terrain</w:t>
      </w:r>
    </w:p>
    <w:p w14:paraId="0000001B" w14:textId="77777777" w:rsidR="003742A7" w:rsidRDefault="003742A7">
      <w:pPr>
        <w:ind w:left="720"/>
      </w:pPr>
    </w:p>
    <w:p w14:paraId="0000001C" w14:textId="77777777" w:rsidR="003742A7" w:rsidRDefault="006E2B50">
      <w:pPr>
        <w:numPr>
          <w:ilvl w:val="0"/>
          <w:numId w:val="1"/>
        </w:numPr>
        <w:rPr>
          <w:rFonts w:ascii="Montserrat" w:eastAsia="Montserrat" w:hAnsi="Montserrat" w:cs="Montserrat"/>
          <w:color w:val="333333"/>
          <w:sz w:val="21"/>
          <w:szCs w:val="21"/>
          <w:highlight w:val="white"/>
        </w:rPr>
      </w:pPr>
      <w:proofErr w:type="gramStart"/>
      <w:r>
        <w:t>projection</w:t>
      </w:r>
      <w:proofErr w:type="gramEnd"/>
      <w:r>
        <w:t xml:space="preserve"> du réseau sur fond de carte</w:t>
      </w:r>
    </w:p>
    <w:p w14:paraId="0000001D" w14:textId="77777777" w:rsidR="003742A7" w:rsidRDefault="003742A7">
      <w:pPr>
        <w:ind w:left="720"/>
      </w:pPr>
    </w:p>
    <w:p w14:paraId="0000001E" w14:textId="77777777" w:rsidR="003742A7" w:rsidRDefault="003742A7"/>
    <w:p w14:paraId="0000001F" w14:textId="77777777" w:rsidR="003742A7" w:rsidRDefault="003742A7"/>
    <w:p w14:paraId="00000020" w14:textId="77777777" w:rsidR="003742A7" w:rsidRDefault="006E2B50">
      <w:pPr>
        <w:numPr>
          <w:ilvl w:val="0"/>
          <w:numId w:val="10"/>
        </w:numPr>
      </w:pPr>
      <w:r>
        <w:t>Calculer les coûts et chiffrer les travaux dans le but de faciliter la réalisation du devis des chantiers</w:t>
      </w:r>
    </w:p>
    <w:p w14:paraId="00000021" w14:textId="77777777" w:rsidR="003742A7" w:rsidRDefault="003742A7"/>
    <w:p w14:paraId="00000022" w14:textId="77777777" w:rsidR="003742A7" w:rsidRDefault="006E2B50">
      <w:pPr>
        <w:numPr>
          <w:ilvl w:val="0"/>
          <w:numId w:val="8"/>
        </w:numPr>
      </w:pPr>
      <w:r>
        <w:t>Définir le réseau dans le but de l’intégrer et le modéliser au sein du système d'information géographique (SIG)</w:t>
      </w:r>
    </w:p>
    <w:p w14:paraId="00000023" w14:textId="77777777" w:rsidR="003742A7" w:rsidRDefault="003742A7"/>
    <w:p w14:paraId="00000024" w14:textId="77777777" w:rsidR="003742A7" w:rsidRDefault="006E2B50">
      <w:pPr>
        <w:numPr>
          <w:ilvl w:val="0"/>
          <w:numId w:val="9"/>
        </w:numPr>
      </w:pPr>
      <w:r>
        <w:t>Reconnaissance des différents types de matériaux de télécommunications nécessaires pour le déploiement des réseaux de fibre optique</w:t>
      </w:r>
    </w:p>
    <w:p w14:paraId="00000025" w14:textId="77777777" w:rsidR="003742A7" w:rsidRDefault="003742A7">
      <w:pPr>
        <w:ind w:left="720"/>
      </w:pPr>
    </w:p>
    <w:p w14:paraId="00000026" w14:textId="77777777" w:rsidR="003742A7" w:rsidRDefault="006E2B50">
      <w:pPr>
        <w:numPr>
          <w:ilvl w:val="0"/>
          <w:numId w:val="2"/>
        </w:numPr>
      </w:pPr>
      <w:r>
        <w:t>Gérer les données extraites afin de mener les travaux de réajustement nécessaires</w:t>
      </w:r>
    </w:p>
    <w:p w14:paraId="00000027" w14:textId="77777777" w:rsidR="003742A7" w:rsidRDefault="003742A7">
      <w:pPr>
        <w:ind w:left="720"/>
      </w:pPr>
    </w:p>
    <w:p w14:paraId="00000028" w14:textId="77777777" w:rsidR="003742A7" w:rsidRDefault="006E2B50">
      <w:pPr>
        <w:numPr>
          <w:ilvl w:val="0"/>
          <w:numId w:val="4"/>
        </w:numPr>
      </w:pPr>
      <w:r>
        <w:t>À la fin du chantier, les techniciens préparent les rapports et les comptes rendus des chantiers DFT</w:t>
      </w:r>
    </w:p>
    <w:p w14:paraId="00000029" w14:textId="77777777" w:rsidR="003742A7" w:rsidRDefault="003742A7">
      <w:pPr>
        <w:ind w:left="720"/>
      </w:pPr>
    </w:p>
    <w:p w14:paraId="0000002A" w14:textId="77777777" w:rsidR="003742A7" w:rsidRDefault="003742A7"/>
    <w:p w14:paraId="00000046" w14:textId="77777777" w:rsidR="003742A7" w:rsidRDefault="003742A7">
      <w:bookmarkStart w:id="0" w:name="_sfgprovk4a1" w:colFirst="0" w:colLast="0"/>
      <w:bookmarkEnd w:id="0"/>
    </w:p>
    <w:p w14:paraId="00000047" w14:textId="77777777" w:rsidR="003742A7" w:rsidRDefault="003742A7"/>
    <w:p w14:paraId="00000048" w14:textId="77777777" w:rsidR="003742A7" w:rsidRDefault="003742A7"/>
    <w:p w14:paraId="00000049" w14:textId="77777777" w:rsidR="003742A7" w:rsidRDefault="003742A7"/>
    <w:p w14:paraId="0000004A" w14:textId="77777777" w:rsidR="003742A7" w:rsidRDefault="003742A7"/>
    <w:p w14:paraId="0000004B" w14:textId="77777777" w:rsidR="003742A7" w:rsidRDefault="003742A7"/>
    <w:p w14:paraId="0000004C" w14:textId="77777777" w:rsidR="003742A7" w:rsidRDefault="003742A7">
      <w:pPr>
        <w:rPr>
          <w:b/>
          <w:sz w:val="24"/>
          <w:szCs w:val="24"/>
        </w:rPr>
      </w:pPr>
    </w:p>
    <w:p w14:paraId="0000004D" w14:textId="77777777" w:rsidR="003742A7" w:rsidRDefault="003742A7">
      <w:pPr>
        <w:rPr>
          <w:b/>
          <w:sz w:val="24"/>
          <w:szCs w:val="24"/>
        </w:rPr>
      </w:pPr>
    </w:p>
    <w:p w14:paraId="0000004E" w14:textId="77777777" w:rsidR="003742A7" w:rsidRDefault="003742A7">
      <w:pPr>
        <w:rPr>
          <w:b/>
          <w:sz w:val="24"/>
          <w:szCs w:val="24"/>
        </w:rPr>
      </w:pPr>
    </w:p>
    <w:p w14:paraId="0000004F" w14:textId="77777777" w:rsidR="003742A7" w:rsidRDefault="003742A7">
      <w:pPr>
        <w:rPr>
          <w:b/>
          <w:sz w:val="24"/>
          <w:szCs w:val="24"/>
        </w:rPr>
      </w:pPr>
    </w:p>
    <w:p w14:paraId="00000050" w14:textId="77777777" w:rsidR="003742A7" w:rsidRDefault="003742A7">
      <w:pPr>
        <w:rPr>
          <w:b/>
          <w:sz w:val="24"/>
          <w:szCs w:val="24"/>
        </w:rPr>
      </w:pPr>
    </w:p>
    <w:p w14:paraId="00000051" w14:textId="77777777" w:rsidR="003742A7" w:rsidRDefault="003742A7">
      <w:pPr>
        <w:rPr>
          <w:b/>
          <w:sz w:val="24"/>
          <w:szCs w:val="24"/>
        </w:rPr>
      </w:pPr>
    </w:p>
    <w:p w14:paraId="00000052" w14:textId="77777777" w:rsidR="003742A7" w:rsidRDefault="003742A7">
      <w:pPr>
        <w:rPr>
          <w:b/>
          <w:sz w:val="24"/>
          <w:szCs w:val="24"/>
        </w:rPr>
      </w:pPr>
    </w:p>
    <w:p w14:paraId="00000053" w14:textId="77777777" w:rsidR="003742A7" w:rsidRDefault="003742A7">
      <w:pPr>
        <w:rPr>
          <w:b/>
          <w:sz w:val="24"/>
          <w:szCs w:val="24"/>
        </w:rPr>
      </w:pPr>
    </w:p>
    <w:p w14:paraId="00000054" w14:textId="77777777" w:rsidR="003742A7" w:rsidRDefault="003742A7">
      <w:pPr>
        <w:rPr>
          <w:b/>
          <w:sz w:val="24"/>
          <w:szCs w:val="24"/>
        </w:rPr>
      </w:pPr>
    </w:p>
    <w:p w14:paraId="00000055" w14:textId="77777777" w:rsidR="003742A7" w:rsidRDefault="003742A7">
      <w:pPr>
        <w:rPr>
          <w:b/>
          <w:sz w:val="24"/>
          <w:szCs w:val="24"/>
        </w:rPr>
      </w:pPr>
    </w:p>
    <w:p w14:paraId="00000056" w14:textId="77777777" w:rsidR="003742A7" w:rsidRDefault="003742A7">
      <w:pPr>
        <w:rPr>
          <w:b/>
          <w:sz w:val="24"/>
          <w:szCs w:val="24"/>
        </w:rPr>
      </w:pPr>
    </w:p>
    <w:p w14:paraId="00000057" w14:textId="77777777" w:rsidR="003742A7" w:rsidRDefault="003742A7">
      <w:pPr>
        <w:rPr>
          <w:b/>
          <w:sz w:val="24"/>
          <w:szCs w:val="24"/>
        </w:rPr>
      </w:pPr>
    </w:p>
    <w:p w14:paraId="00000058" w14:textId="77777777" w:rsidR="003742A7" w:rsidRDefault="003742A7">
      <w:pPr>
        <w:rPr>
          <w:b/>
          <w:sz w:val="24"/>
          <w:szCs w:val="24"/>
        </w:rPr>
      </w:pPr>
    </w:p>
    <w:p w14:paraId="00000059" w14:textId="77777777" w:rsidR="003742A7" w:rsidRDefault="003742A7">
      <w:pPr>
        <w:rPr>
          <w:b/>
          <w:sz w:val="24"/>
          <w:szCs w:val="24"/>
        </w:rPr>
      </w:pPr>
    </w:p>
    <w:p w14:paraId="0000005A" w14:textId="77777777" w:rsidR="003742A7" w:rsidRDefault="003742A7">
      <w:pPr>
        <w:rPr>
          <w:b/>
          <w:sz w:val="24"/>
          <w:szCs w:val="24"/>
        </w:rPr>
      </w:pPr>
    </w:p>
    <w:p w14:paraId="0000005B" w14:textId="77777777" w:rsidR="003742A7" w:rsidRDefault="003742A7">
      <w:pPr>
        <w:rPr>
          <w:b/>
          <w:sz w:val="24"/>
          <w:szCs w:val="24"/>
        </w:rPr>
      </w:pPr>
    </w:p>
    <w:p w14:paraId="0000005C" w14:textId="77777777" w:rsidR="003742A7" w:rsidRDefault="003742A7"/>
    <w:p w14:paraId="0000005D" w14:textId="77777777" w:rsidR="003742A7" w:rsidRDefault="003742A7"/>
    <w:sectPr w:rsidR="003742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0D71"/>
    <w:multiLevelType w:val="multilevel"/>
    <w:tmpl w:val="C3869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C22046"/>
    <w:multiLevelType w:val="multilevel"/>
    <w:tmpl w:val="86CCE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30C75"/>
    <w:multiLevelType w:val="multilevel"/>
    <w:tmpl w:val="42309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B11DE0"/>
    <w:multiLevelType w:val="hybridMultilevel"/>
    <w:tmpl w:val="9F1A32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80D3D91"/>
    <w:multiLevelType w:val="multilevel"/>
    <w:tmpl w:val="40427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482446"/>
    <w:multiLevelType w:val="multilevel"/>
    <w:tmpl w:val="7ABE2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F81E57"/>
    <w:multiLevelType w:val="multilevel"/>
    <w:tmpl w:val="2C9CC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E2395A"/>
    <w:multiLevelType w:val="multilevel"/>
    <w:tmpl w:val="D3644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AA6F9D"/>
    <w:multiLevelType w:val="multilevel"/>
    <w:tmpl w:val="6DDE4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420E24"/>
    <w:multiLevelType w:val="multilevel"/>
    <w:tmpl w:val="72EC6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53559A"/>
    <w:multiLevelType w:val="hybridMultilevel"/>
    <w:tmpl w:val="BD089256"/>
    <w:lvl w:ilvl="0" w:tplc="0C0C0001">
      <w:start w:val="1"/>
      <w:numFmt w:val="bullet"/>
      <w:lvlText w:val=""/>
      <w:lvlJc w:val="left"/>
      <w:pPr>
        <w:ind w:left="896" w:hanging="360"/>
      </w:pPr>
      <w:rPr>
        <w:rFonts w:ascii="Symbol" w:hAnsi="Symbol" w:hint="default"/>
      </w:rPr>
    </w:lvl>
    <w:lvl w:ilvl="1" w:tplc="0C0C0003" w:tentative="1">
      <w:start w:val="1"/>
      <w:numFmt w:val="bullet"/>
      <w:lvlText w:val="o"/>
      <w:lvlJc w:val="left"/>
      <w:pPr>
        <w:ind w:left="1616" w:hanging="360"/>
      </w:pPr>
      <w:rPr>
        <w:rFonts w:ascii="Courier New" w:hAnsi="Courier New" w:cs="Courier New" w:hint="default"/>
      </w:rPr>
    </w:lvl>
    <w:lvl w:ilvl="2" w:tplc="0C0C0005" w:tentative="1">
      <w:start w:val="1"/>
      <w:numFmt w:val="bullet"/>
      <w:lvlText w:val=""/>
      <w:lvlJc w:val="left"/>
      <w:pPr>
        <w:ind w:left="2336" w:hanging="360"/>
      </w:pPr>
      <w:rPr>
        <w:rFonts w:ascii="Wingdings" w:hAnsi="Wingdings" w:hint="default"/>
      </w:rPr>
    </w:lvl>
    <w:lvl w:ilvl="3" w:tplc="0C0C0001" w:tentative="1">
      <w:start w:val="1"/>
      <w:numFmt w:val="bullet"/>
      <w:lvlText w:val=""/>
      <w:lvlJc w:val="left"/>
      <w:pPr>
        <w:ind w:left="3056" w:hanging="360"/>
      </w:pPr>
      <w:rPr>
        <w:rFonts w:ascii="Symbol" w:hAnsi="Symbol" w:hint="default"/>
      </w:rPr>
    </w:lvl>
    <w:lvl w:ilvl="4" w:tplc="0C0C0003" w:tentative="1">
      <w:start w:val="1"/>
      <w:numFmt w:val="bullet"/>
      <w:lvlText w:val="o"/>
      <w:lvlJc w:val="left"/>
      <w:pPr>
        <w:ind w:left="3776" w:hanging="360"/>
      </w:pPr>
      <w:rPr>
        <w:rFonts w:ascii="Courier New" w:hAnsi="Courier New" w:cs="Courier New" w:hint="default"/>
      </w:rPr>
    </w:lvl>
    <w:lvl w:ilvl="5" w:tplc="0C0C0005" w:tentative="1">
      <w:start w:val="1"/>
      <w:numFmt w:val="bullet"/>
      <w:lvlText w:val=""/>
      <w:lvlJc w:val="left"/>
      <w:pPr>
        <w:ind w:left="4496" w:hanging="360"/>
      </w:pPr>
      <w:rPr>
        <w:rFonts w:ascii="Wingdings" w:hAnsi="Wingdings" w:hint="default"/>
      </w:rPr>
    </w:lvl>
    <w:lvl w:ilvl="6" w:tplc="0C0C0001" w:tentative="1">
      <w:start w:val="1"/>
      <w:numFmt w:val="bullet"/>
      <w:lvlText w:val=""/>
      <w:lvlJc w:val="left"/>
      <w:pPr>
        <w:ind w:left="5216" w:hanging="360"/>
      </w:pPr>
      <w:rPr>
        <w:rFonts w:ascii="Symbol" w:hAnsi="Symbol" w:hint="default"/>
      </w:rPr>
    </w:lvl>
    <w:lvl w:ilvl="7" w:tplc="0C0C0003" w:tentative="1">
      <w:start w:val="1"/>
      <w:numFmt w:val="bullet"/>
      <w:lvlText w:val="o"/>
      <w:lvlJc w:val="left"/>
      <w:pPr>
        <w:ind w:left="5936" w:hanging="360"/>
      </w:pPr>
      <w:rPr>
        <w:rFonts w:ascii="Courier New" w:hAnsi="Courier New" w:cs="Courier New" w:hint="default"/>
      </w:rPr>
    </w:lvl>
    <w:lvl w:ilvl="8" w:tplc="0C0C0005" w:tentative="1">
      <w:start w:val="1"/>
      <w:numFmt w:val="bullet"/>
      <w:lvlText w:val=""/>
      <w:lvlJc w:val="left"/>
      <w:pPr>
        <w:ind w:left="6656" w:hanging="360"/>
      </w:pPr>
      <w:rPr>
        <w:rFonts w:ascii="Wingdings" w:hAnsi="Wingdings" w:hint="default"/>
      </w:rPr>
    </w:lvl>
  </w:abstractNum>
  <w:abstractNum w:abstractNumId="11" w15:restartNumberingAfterBreak="0">
    <w:nsid w:val="5E5E0E13"/>
    <w:multiLevelType w:val="multilevel"/>
    <w:tmpl w:val="497C7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724F6B"/>
    <w:multiLevelType w:val="multilevel"/>
    <w:tmpl w:val="FAE6E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9"/>
  </w:num>
  <w:num w:numId="3">
    <w:abstractNumId w:val="12"/>
  </w:num>
  <w:num w:numId="4">
    <w:abstractNumId w:val="6"/>
  </w:num>
  <w:num w:numId="5">
    <w:abstractNumId w:val="7"/>
  </w:num>
  <w:num w:numId="6">
    <w:abstractNumId w:val="0"/>
  </w:num>
  <w:num w:numId="7">
    <w:abstractNumId w:val="8"/>
  </w:num>
  <w:num w:numId="8">
    <w:abstractNumId w:val="1"/>
  </w:num>
  <w:num w:numId="9">
    <w:abstractNumId w:val="2"/>
  </w:num>
  <w:num w:numId="10">
    <w:abstractNumId w:val="5"/>
  </w:num>
  <w:num w:numId="11">
    <w:abstractNumId w:val="4"/>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2A7"/>
    <w:rsid w:val="00017213"/>
    <w:rsid w:val="00213923"/>
    <w:rsid w:val="003742A7"/>
    <w:rsid w:val="006E2B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E4BF"/>
  <w15:docId w15:val="{1FB187E0-397A-4CBE-9494-B20D85A2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17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1783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Fadi OUEDERNI</cp:lastModifiedBy>
  <cp:revision>3</cp:revision>
  <dcterms:created xsi:type="dcterms:W3CDTF">2021-09-21T15:56:00Z</dcterms:created>
  <dcterms:modified xsi:type="dcterms:W3CDTF">2021-09-21T16:01:00Z</dcterms:modified>
</cp:coreProperties>
</file>