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63742" w14:textId="504BC697" w:rsidR="00B90D01" w:rsidRDefault="008A6A92" w:rsidP="00DC0998">
      <w:pPr>
        <w:jc w:val="center"/>
        <w:rPr>
          <w:rFonts w:cs="Times New Roman"/>
          <w:b/>
          <w:bCs/>
          <w:sz w:val="26"/>
          <w:szCs w:val="26"/>
        </w:rPr>
      </w:pPr>
      <w:r>
        <w:rPr>
          <w:rFonts w:cs="Times New Roman"/>
          <w:b/>
          <w:bCs/>
          <w:sz w:val="26"/>
          <w:szCs w:val="26"/>
        </w:rPr>
        <w:t>BỘ CÂU HỎI ÔN THI NHI LÂM SÀNG</w:t>
      </w:r>
    </w:p>
    <w:p w14:paraId="060E7D9A" w14:textId="1F1185BA" w:rsidR="00883C9F" w:rsidRPr="00DC0998" w:rsidRDefault="00D5213B" w:rsidP="00DC0998">
      <w:pPr>
        <w:jc w:val="center"/>
        <w:rPr>
          <w:rFonts w:cs="Times New Roman"/>
          <w:b/>
          <w:bCs/>
          <w:sz w:val="26"/>
          <w:szCs w:val="26"/>
        </w:rPr>
      </w:pPr>
      <w:r>
        <w:rPr>
          <w:rFonts w:cs="Times New Roman"/>
          <w:b/>
          <w:bCs/>
          <w:sz w:val="26"/>
          <w:szCs w:val="26"/>
        </w:rPr>
        <w:t>SƠ SINH</w:t>
      </w:r>
    </w:p>
    <w:p w14:paraId="6372B5F7"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tblGrid>
      <w:tr w:rsidR="00C61B6F" w14:paraId="1819504F" w14:textId="77777777" w:rsidTr="008A6A92">
        <w:trPr>
          <w:jc w:val="center"/>
        </w:trPr>
        <w:tc>
          <w:tcPr>
            <w:tcW w:w="3510" w:type="dxa"/>
          </w:tcPr>
          <w:p w14:paraId="563935E6" w14:textId="77777777" w:rsidR="008A6A92" w:rsidRDefault="00C61B6F" w:rsidP="008A6A92">
            <w:pPr>
              <w:rPr>
                <w:rFonts w:cs="Times New Roman"/>
                <w:i/>
                <w:iCs/>
                <w:szCs w:val="20"/>
              </w:rPr>
            </w:pPr>
            <w:r w:rsidRPr="00C61B6F">
              <w:rPr>
                <w:rFonts w:cs="Times New Roman"/>
                <w:i/>
                <w:iCs/>
                <w:szCs w:val="20"/>
              </w:rPr>
              <w:t>“</w:t>
            </w:r>
            <w:r w:rsidR="008A6A92">
              <w:rPr>
                <w:rFonts w:cs="Times New Roman"/>
                <w:i/>
                <w:iCs/>
                <w:szCs w:val="20"/>
              </w:rPr>
              <w:t>One day you’ll leave this world behind</w:t>
            </w:r>
          </w:p>
          <w:p w14:paraId="37D53E21" w14:textId="3B90B59D" w:rsidR="00C61B6F" w:rsidRPr="00C61B6F" w:rsidRDefault="008A6A92" w:rsidP="008A6A92">
            <w:pPr>
              <w:rPr>
                <w:rFonts w:cs="Times New Roman"/>
                <w:i/>
                <w:iCs/>
                <w:szCs w:val="20"/>
              </w:rPr>
            </w:pPr>
            <w:r>
              <w:rPr>
                <w:rFonts w:cs="Times New Roman"/>
                <w:i/>
                <w:iCs/>
                <w:szCs w:val="20"/>
              </w:rPr>
              <w:t>So live a life you</w:t>
            </w:r>
            <w:r w:rsidR="00C0399B">
              <w:rPr>
                <w:rFonts w:cs="Times New Roman"/>
                <w:i/>
                <w:iCs/>
                <w:szCs w:val="20"/>
              </w:rPr>
              <w:t xml:space="preserve"> wi</w:t>
            </w:r>
            <w:r>
              <w:rPr>
                <w:rFonts w:cs="Times New Roman"/>
                <w:i/>
                <w:iCs/>
                <w:szCs w:val="20"/>
              </w:rPr>
              <w:t>ll remember</w:t>
            </w:r>
            <w:r w:rsidR="00C61B6F" w:rsidRPr="00C61B6F">
              <w:rPr>
                <w:rFonts w:cs="Times New Roman"/>
                <w:i/>
                <w:iCs/>
                <w:szCs w:val="20"/>
              </w:rPr>
              <w:t>”</w:t>
            </w:r>
          </w:p>
          <w:p w14:paraId="0ABD37FB" w14:textId="66930F5B" w:rsidR="00C61B6F" w:rsidRDefault="008A6A92" w:rsidP="00C61B6F">
            <w:pPr>
              <w:jc w:val="right"/>
              <w:rPr>
                <w:rFonts w:cs="Times New Roman"/>
                <w:szCs w:val="20"/>
              </w:rPr>
            </w:pPr>
            <w:r>
              <w:rPr>
                <w:rFonts w:cs="Times New Roman"/>
                <w:szCs w:val="20"/>
              </w:rPr>
              <w:t>Avicii</w:t>
            </w:r>
          </w:p>
        </w:tc>
      </w:tr>
    </w:tbl>
    <w:p w14:paraId="1E2A9C0D" w14:textId="77777777"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________________________________________________________________________________________</w:t>
      </w:r>
    </w:p>
    <w:p w14:paraId="1EF950AA" w14:textId="1624929C" w:rsidR="00A93E17" w:rsidRDefault="00A93E17" w:rsidP="00D73347">
      <w:pPr>
        <w:pStyle w:val="TOC1"/>
        <w:tabs>
          <w:tab w:val="right" w:leader="dot" w:pos="9736"/>
        </w:tabs>
        <w:rPr>
          <w:b/>
          <w:bCs/>
        </w:rPr>
        <w:sectPr w:rsidR="00A93E17" w:rsidSect="00A93E17">
          <w:headerReference w:type="default" r:id="rId10"/>
          <w:type w:val="continuous"/>
          <w:pgSz w:w="11906" w:h="16838"/>
          <w:pgMar w:top="1440" w:right="1080" w:bottom="1440" w:left="1080" w:header="708" w:footer="708" w:gutter="0"/>
          <w:cols w:space="708"/>
          <w:docGrid w:linePitch="360"/>
        </w:sectPr>
      </w:pPr>
    </w:p>
    <w:p w14:paraId="35A86A81" w14:textId="023DA78D" w:rsidR="00E00668" w:rsidRPr="00B97004" w:rsidRDefault="00C0399B" w:rsidP="00B97004">
      <w:pPr>
        <w:pStyle w:val="Heading1"/>
      </w:pPr>
      <w:bookmarkStart w:id="0" w:name="_Toc37115314"/>
      <w:r>
        <w:t>A</w:t>
      </w:r>
      <w:r w:rsidR="006A39B0" w:rsidRPr="00B97004">
        <w:t xml:space="preserve">. </w:t>
      </w:r>
      <w:bookmarkEnd w:id="0"/>
      <w:r w:rsidR="00883C9F">
        <w:t>Nội dung</w:t>
      </w:r>
    </w:p>
    <w:p w14:paraId="6FCDF814" w14:textId="3B817ABE" w:rsidR="00467C0D" w:rsidRPr="00467C0D" w:rsidRDefault="00467C0D" w:rsidP="00C0399B">
      <w:pPr>
        <w:rPr>
          <w:rFonts w:cs="Times New Roman"/>
          <w:i/>
          <w:iCs/>
          <w:szCs w:val="20"/>
        </w:rPr>
      </w:pPr>
      <w:r w:rsidRPr="00467C0D">
        <w:rPr>
          <w:rFonts w:cs="Times New Roman"/>
          <w:i/>
          <w:iCs/>
          <w:szCs w:val="20"/>
        </w:rPr>
        <w:t>Dưới đây chỉ là những kinh nghiệm lâm sàng nên mang nhiều tính chất tham khảo.</w:t>
      </w:r>
    </w:p>
    <w:p w14:paraId="70C7E5CF" w14:textId="2A4F062D" w:rsidR="00D5213B" w:rsidRPr="00A606C1" w:rsidRDefault="00D5213B" w:rsidP="00D5213B">
      <w:pPr>
        <w:rPr>
          <w:b/>
          <w:bCs/>
        </w:rPr>
      </w:pPr>
      <w:bookmarkStart w:id="1" w:name="_Toc37115315"/>
      <w:r w:rsidRPr="00D5213B">
        <w:rPr>
          <w:b/>
          <w:bCs/>
        </w:rPr>
        <w:t>1. Phân biệt nhiễm trùng sơ sinh sớm và nhiễm trùng sơ sinh muộn (mắc phải).</w:t>
      </w:r>
    </w:p>
    <w:tbl>
      <w:tblPr>
        <w:tblStyle w:val="TableGrid"/>
        <w:tblW w:w="0" w:type="auto"/>
        <w:tblLook w:val="04A0" w:firstRow="1" w:lastRow="0" w:firstColumn="1" w:lastColumn="0" w:noHBand="0" w:noVBand="1"/>
      </w:tblPr>
      <w:tblGrid>
        <w:gridCol w:w="1503"/>
        <w:gridCol w:w="1503"/>
        <w:gridCol w:w="1503"/>
      </w:tblGrid>
      <w:tr w:rsidR="00D5213B" w14:paraId="555B71DF" w14:textId="77777777" w:rsidTr="00D5213B">
        <w:tc>
          <w:tcPr>
            <w:tcW w:w="1503" w:type="dxa"/>
          </w:tcPr>
          <w:p w14:paraId="30C4846C" w14:textId="77777777" w:rsidR="00D5213B" w:rsidRDefault="00D5213B" w:rsidP="00D5213B"/>
        </w:tc>
        <w:tc>
          <w:tcPr>
            <w:tcW w:w="1503" w:type="dxa"/>
          </w:tcPr>
          <w:p w14:paraId="7E18F0C8" w14:textId="0C2F0746" w:rsidR="00D5213B" w:rsidRDefault="00D5213B" w:rsidP="00D5213B">
            <w:r w:rsidRPr="00E06C8F">
              <w:t>NTSS sớm (&lt;72h)</w:t>
            </w:r>
          </w:p>
        </w:tc>
        <w:tc>
          <w:tcPr>
            <w:tcW w:w="1503" w:type="dxa"/>
          </w:tcPr>
          <w:p w14:paraId="1DDA28C9" w14:textId="0336D157" w:rsidR="00D5213B" w:rsidRDefault="00D5213B" w:rsidP="00D5213B">
            <w:r w:rsidRPr="00E06C8F">
              <w:t>NTSS muộn (&gt;72h)</w:t>
            </w:r>
          </w:p>
        </w:tc>
      </w:tr>
      <w:tr w:rsidR="00D5213B" w14:paraId="1CB8C483" w14:textId="77777777" w:rsidTr="00D5213B">
        <w:tc>
          <w:tcPr>
            <w:tcW w:w="1503" w:type="dxa"/>
          </w:tcPr>
          <w:p w14:paraId="302C6376" w14:textId="34ACA8E4" w:rsidR="00D5213B" w:rsidRDefault="00D5213B" w:rsidP="00D5213B">
            <w:r w:rsidRPr="007D48E7">
              <w:t>Biến chứng khi sinh</w:t>
            </w:r>
          </w:p>
        </w:tc>
        <w:tc>
          <w:tcPr>
            <w:tcW w:w="1503" w:type="dxa"/>
          </w:tcPr>
          <w:p w14:paraId="31F06B7A" w14:textId="283881D1" w:rsidR="00D5213B" w:rsidRDefault="00D5213B" w:rsidP="00D5213B">
            <w:r w:rsidRPr="00E56264">
              <w:t>Thường có</w:t>
            </w:r>
          </w:p>
        </w:tc>
        <w:tc>
          <w:tcPr>
            <w:tcW w:w="1503" w:type="dxa"/>
          </w:tcPr>
          <w:p w14:paraId="6F57F757" w14:textId="5D1EFCD5" w:rsidR="00D5213B" w:rsidRDefault="00D5213B" w:rsidP="00D5213B">
            <w:r>
              <w:t>Hầu như không</w:t>
            </w:r>
          </w:p>
        </w:tc>
      </w:tr>
      <w:tr w:rsidR="00D5213B" w14:paraId="3C8AF73D" w14:textId="77777777" w:rsidTr="00D5213B">
        <w:tc>
          <w:tcPr>
            <w:tcW w:w="1503" w:type="dxa"/>
          </w:tcPr>
          <w:p w14:paraId="77578B76" w14:textId="5ED803AD" w:rsidR="00D5213B" w:rsidRDefault="00D5213B" w:rsidP="00D5213B">
            <w:r w:rsidRPr="007D48E7">
              <w:t>Đường lây</w:t>
            </w:r>
          </w:p>
        </w:tc>
        <w:tc>
          <w:tcPr>
            <w:tcW w:w="1503" w:type="dxa"/>
          </w:tcPr>
          <w:p w14:paraId="748E1EB5" w14:textId="63767A9B" w:rsidR="00D5213B" w:rsidRDefault="00D5213B" w:rsidP="00D5213B">
            <w:r w:rsidRPr="00E56264">
              <w:t>Từ mẹ sang (đường máu, nhau thai, tiếp xúc đườg sinh dục)</w:t>
            </w:r>
          </w:p>
        </w:tc>
        <w:tc>
          <w:tcPr>
            <w:tcW w:w="1503" w:type="dxa"/>
          </w:tcPr>
          <w:p w14:paraId="0B3CF4E0" w14:textId="194C5DDF" w:rsidR="00D5213B" w:rsidRDefault="00D5213B" w:rsidP="00D5213B">
            <w:r>
              <w:t>Mắc phải từ môi trường sau sinh</w:t>
            </w:r>
          </w:p>
        </w:tc>
      </w:tr>
      <w:tr w:rsidR="00D5213B" w14:paraId="624DA585" w14:textId="77777777" w:rsidTr="00D5213B">
        <w:tc>
          <w:tcPr>
            <w:tcW w:w="1503" w:type="dxa"/>
          </w:tcPr>
          <w:p w14:paraId="3A3BAC0A" w14:textId="2011DD50" w:rsidR="00D5213B" w:rsidRDefault="00D5213B" w:rsidP="00D5213B">
            <w:r>
              <w:t>Triệu chứng lâm sàng</w:t>
            </w:r>
          </w:p>
        </w:tc>
        <w:tc>
          <w:tcPr>
            <w:tcW w:w="1503" w:type="dxa"/>
          </w:tcPr>
          <w:p w14:paraId="1E43BD0C" w14:textId="68641B41" w:rsidR="00D5213B" w:rsidRDefault="00D5213B" w:rsidP="00D5213B">
            <w:r>
              <w:t>K</w:t>
            </w:r>
            <w:r w:rsidRPr="00E56264">
              <w:t>hởi phát đột ngột, nhiều cơ quan liên quan, viêm phổi thường gặp</w:t>
            </w:r>
          </w:p>
        </w:tc>
        <w:tc>
          <w:tcPr>
            <w:tcW w:w="1503" w:type="dxa"/>
          </w:tcPr>
          <w:p w14:paraId="27B83ECA" w14:textId="2ABF7338" w:rsidR="00D5213B" w:rsidRDefault="00D5213B" w:rsidP="00D5213B">
            <w:r>
              <w:t>Amm ỉ hoặc cấp tính, nhiễm trùng tại chỗ, viêm màng não mủ thường gặp</w:t>
            </w:r>
          </w:p>
        </w:tc>
      </w:tr>
      <w:tr w:rsidR="00D5213B" w14:paraId="429EBF97" w14:textId="77777777" w:rsidTr="00D5213B">
        <w:tc>
          <w:tcPr>
            <w:tcW w:w="1503" w:type="dxa"/>
          </w:tcPr>
          <w:p w14:paraId="0ED52E31" w14:textId="2551E88A" w:rsidR="00D5213B" w:rsidRDefault="00D5213B" w:rsidP="00D5213B">
            <w:r>
              <w:t>Tỷ lệ tử vong</w:t>
            </w:r>
          </w:p>
        </w:tc>
        <w:tc>
          <w:tcPr>
            <w:tcW w:w="1503" w:type="dxa"/>
          </w:tcPr>
          <w:p w14:paraId="2359C4BA" w14:textId="3287B913" w:rsidR="00D5213B" w:rsidRDefault="00D5213B" w:rsidP="00D5213B">
            <w:r>
              <w:t>5-20%</w:t>
            </w:r>
          </w:p>
        </w:tc>
        <w:tc>
          <w:tcPr>
            <w:tcW w:w="1503" w:type="dxa"/>
          </w:tcPr>
          <w:p w14:paraId="45DCCC84" w14:textId="4C9CA03D" w:rsidR="00D5213B" w:rsidRDefault="00D5213B" w:rsidP="00D5213B">
            <w:r>
              <w:t>5%</w:t>
            </w:r>
          </w:p>
        </w:tc>
      </w:tr>
    </w:tbl>
    <w:p w14:paraId="083B3BCA" w14:textId="658110D5" w:rsidR="00D5213B" w:rsidRPr="00EA00BF" w:rsidRDefault="00D5213B" w:rsidP="00D5213B">
      <w:pPr>
        <w:rPr>
          <w:b/>
          <w:bCs/>
        </w:rPr>
      </w:pPr>
      <w:r w:rsidRPr="00EA00BF">
        <w:rPr>
          <w:b/>
          <w:bCs/>
        </w:rPr>
        <w:t xml:space="preserve">2. Kể tên các tác nhân gây </w:t>
      </w:r>
      <w:r w:rsidR="00A606C1" w:rsidRPr="00EA00BF">
        <w:rPr>
          <w:b/>
          <w:bCs/>
        </w:rPr>
        <w:t>nhiễm tùng sơ sinh (</w:t>
      </w:r>
      <w:r w:rsidRPr="00EA00BF">
        <w:rPr>
          <w:b/>
          <w:bCs/>
        </w:rPr>
        <w:t>NTSS</w:t>
      </w:r>
      <w:r w:rsidR="00A606C1" w:rsidRPr="00EA00BF">
        <w:rPr>
          <w:b/>
          <w:bCs/>
        </w:rPr>
        <w:t>)</w:t>
      </w:r>
      <w:r w:rsidRPr="00EA00BF">
        <w:rPr>
          <w:b/>
          <w:bCs/>
        </w:rPr>
        <w:t xml:space="preserve"> sớm hay gặp nhất?</w:t>
      </w:r>
    </w:p>
    <w:p w14:paraId="64D6BA23" w14:textId="37559D88" w:rsidR="00D5213B" w:rsidRPr="00D5213B" w:rsidRDefault="002403A5" w:rsidP="00D5213B">
      <w:r>
        <w:t>-</w:t>
      </w:r>
      <w:r w:rsidR="00D5213B" w:rsidRPr="00D5213B">
        <w:t xml:space="preserve"> Liên cầu khuẩn nhóm B, hay kí sinh ở âm đạo.</w:t>
      </w:r>
    </w:p>
    <w:p w14:paraId="1CAFC010" w14:textId="2B462203" w:rsidR="00D5213B" w:rsidRPr="00D5213B" w:rsidRDefault="002403A5" w:rsidP="00D5213B">
      <w:r>
        <w:t>-</w:t>
      </w:r>
      <w:r w:rsidR="00D5213B" w:rsidRPr="00D5213B">
        <w:t xml:space="preserve"> E. coli.</w:t>
      </w:r>
    </w:p>
    <w:p w14:paraId="1D67D625" w14:textId="07F084B4" w:rsidR="00D5213B" w:rsidRPr="00D5213B" w:rsidRDefault="002403A5" w:rsidP="00D5213B">
      <w:r>
        <w:t>-</w:t>
      </w:r>
      <w:r w:rsidR="00D5213B" w:rsidRPr="00D5213B">
        <w:t xml:space="preserve"> Listeria monocytogenes.</w:t>
      </w:r>
    </w:p>
    <w:p w14:paraId="338F02FD" w14:textId="2C1DB2DB" w:rsidR="00D5213B" w:rsidRPr="00D5213B" w:rsidRDefault="002403A5" w:rsidP="00D5213B">
      <w:r>
        <w:t xml:space="preserve">- </w:t>
      </w:r>
      <w:r w:rsidR="00D5213B" w:rsidRPr="00D5213B">
        <w:t xml:space="preserve">Lưu ý: </w:t>
      </w:r>
      <w:r>
        <w:t>C</w:t>
      </w:r>
      <w:r w:rsidR="00D5213B" w:rsidRPr="00D5213B">
        <w:t>ác tác nhân gây NTSS muộn gần giống với các tác nhân gây nhiễm trùng bệnh viện.</w:t>
      </w:r>
    </w:p>
    <w:p w14:paraId="106F2188" w14:textId="0C5C1FEF" w:rsidR="00D5213B" w:rsidRPr="00FB2555" w:rsidRDefault="00D5213B" w:rsidP="00D5213B">
      <w:pPr>
        <w:rPr>
          <w:b/>
          <w:bCs/>
        </w:rPr>
      </w:pPr>
      <w:r w:rsidRPr="00FB2555">
        <w:rPr>
          <w:b/>
          <w:bCs/>
        </w:rPr>
        <w:t>3. Mẹ bị thủy đậu, ở 1 thai 8 tuần và 1 thai trước sinh 3 ngày khác gì nhau?</w:t>
      </w:r>
    </w:p>
    <w:p w14:paraId="1266249E" w14:textId="360EE665" w:rsidR="00D5213B" w:rsidRPr="00D5213B" w:rsidRDefault="00D5213B" w:rsidP="00D5213B">
      <w:r w:rsidRPr="00D5213B">
        <w:t>- Nếu mẹ bị thủy đậu, ở thai 8 tuần dễ gây sảy thai, thai lưu, và hay gặp hơn là các dị tật bẩm sinh.</w:t>
      </w:r>
    </w:p>
    <w:p w14:paraId="73977C70" w14:textId="24E42FB9" w:rsidR="00D5213B" w:rsidRPr="00D5213B" w:rsidRDefault="00D5213B" w:rsidP="00D5213B">
      <w:r w:rsidRPr="00D5213B">
        <w:t>- Còn mẹ bị thủy đậu, ở thai trước sinh 3 ngày, thì con sinh ra có thể bị thủy đậu, và có thể kèm theo Zona (tùy thuộc vào lượng kháng thể).</w:t>
      </w:r>
    </w:p>
    <w:p w14:paraId="158DD9FD" w14:textId="71578B0C" w:rsidR="00D5213B" w:rsidRPr="00D236D2" w:rsidRDefault="00D5213B" w:rsidP="00D5213B">
      <w:pPr>
        <w:rPr>
          <w:b/>
          <w:bCs/>
        </w:rPr>
      </w:pPr>
      <w:r w:rsidRPr="00D236D2">
        <w:rPr>
          <w:b/>
          <w:bCs/>
        </w:rPr>
        <w:t>4. Các yếu tố tham gia bảo vệ</w:t>
      </w:r>
      <w:r w:rsidR="0047167C">
        <w:rPr>
          <w:b/>
          <w:bCs/>
        </w:rPr>
        <w:t xml:space="preserve"> </w:t>
      </w:r>
      <w:r w:rsidRPr="00D236D2">
        <w:rPr>
          <w:b/>
          <w:bCs/>
        </w:rPr>
        <w:t xml:space="preserve">thai nhi trước sinh? </w:t>
      </w:r>
    </w:p>
    <w:p w14:paraId="06BC3BE3" w14:textId="78A24416" w:rsidR="00D5213B" w:rsidRPr="00D5213B" w:rsidRDefault="00D5213B" w:rsidP="00D5213B">
      <w:r w:rsidRPr="00D5213B">
        <w:t>-</w:t>
      </w:r>
      <w:r w:rsidR="00D236D2">
        <w:t xml:space="preserve"> B</w:t>
      </w:r>
      <w:r w:rsidRPr="00D5213B">
        <w:t xml:space="preserve">ánh nhau: </w:t>
      </w:r>
      <w:r w:rsidR="00D236D2">
        <w:t>Q</w:t>
      </w:r>
      <w:r w:rsidRPr="00D5213B">
        <w:t xml:space="preserve">uan trọng nhất là hàng rào nhau thai </w:t>
      </w:r>
      <w:r w:rsidR="00FB2555">
        <w:t>(</w:t>
      </w:r>
      <w:r w:rsidRPr="00D5213B">
        <w:t>bình thường hàng rào này chỉ có IgG đi qua được).</w:t>
      </w:r>
    </w:p>
    <w:p w14:paraId="7E521DDF" w14:textId="6C03A66D" w:rsidR="00D5213B" w:rsidRPr="00D5213B" w:rsidRDefault="00D5213B" w:rsidP="00D5213B">
      <w:r w:rsidRPr="00D5213B">
        <w:t xml:space="preserve">- </w:t>
      </w:r>
      <w:r w:rsidR="00D236D2">
        <w:t>M</w:t>
      </w:r>
      <w:r w:rsidRPr="00D5213B">
        <w:t xml:space="preserve">áu con: </w:t>
      </w:r>
      <w:r w:rsidR="00D236D2">
        <w:t>C</w:t>
      </w:r>
      <w:r w:rsidRPr="00D5213B">
        <w:t>hứa bạch cầu,</w:t>
      </w:r>
      <w:r w:rsidR="00D236D2">
        <w:t xml:space="preserve"> v.v</w:t>
      </w:r>
    </w:p>
    <w:p w14:paraId="2F50ECDF" w14:textId="2824F515" w:rsidR="00D5213B" w:rsidRPr="00D5213B" w:rsidRDefault="00D5213B" w:rsidP="00D5213B">
      <w:r w:rsidRPr="00D5213B">
        <w:t xml:space="preserve">- Da của thai nhi: </w:t>
      </w:r>
      <w:r w:rsidR="00D236D2">
        <w:t>N</w:t>
      </w:r>
      <w:r w:rsidRPr="00D5213B">
        <w:t>ếu chưa có tổn thương, thì da thai nhi bảo vệ rất tốt.</w:t>
      </w:r>
    </w:p>
    <w:p w14:paraId="4E9C0067" w14:textId="67747B5C" w:rsidR="00D5213B" w:rsidRPr="00D5213B" w:rsidRDefault="00D5213B" w:rsidP="00D5213B">
      <w:r w:rsidRPr="00D5213B">
        <w:t xml:space="preserve">- Nước ối, màng ối: </w:t>
      </w:r>
      <w:r w:rsidR="00D236D2">
        <w:t>B</w:t>
      </w:r>
      <w:r w:rsidRPr="00D5213B">
        <w:t>ình thường màng ối có 2 lớp.</w:t>
      </w:r>
    </w:p>
    <w:p w14:paraId="09F1AEB3" w14:textId="7D603E89" w:rsidR="00D5213B" w:rsidRPr="00D5213B" w:rsidRDefault="00D236D2" w:rsidP="00D5213B">
      <w:r>
        <w:t xml:space="preserve">- </w:t>
      </w:r>
      <w:r w:rsidR="00D5213B" w:rsidRPr="00D5213B">
        <w:t>Ngoài ra còn có các yếu tố khác.</w:t>
      </w:r>
      <w:r>
        <w:t xml:space="preserve"> </w:t>
      </w:r>
      <w:r w:rsidR="00D5213B" w:rsidRPr="00D5213B">
        <w:t>Lưu ý khi ối vỡ, các yếu tố gây nhiễm trùng từ đường dưới có thể từ đường tiểu, đường âm đạo và từ hậu môn.</w:t>
      </w:r>
    </w:p>
    <w:p w14:paraId="17C7AEA5" w14:textId="564FBD58" w:rsidR="00D5213B" w:rsidRPr="00797DB3" w:rsidRDefault="00D5213B" w:rsidP="00D5213B">
      <w:pPr>
        <w:rPr>
          <w:b/>
          <w:bCs/>
        </w:rPr>
      </w:pPr>
      <w:r w:rsidRPr="00797DB3">
        <w:rPr>
          <w:b/>
          <w:bCs/>
        </w:rPr>
        <w:t>5. Các hình thái lâm sàng của NTSS</w:t>
      </w:r>
      <w:r w:rsidR="00797DB3" w:rsidRPr="00797DB3">
        <w:rPr>
          <w:b/>
          <w:bCs/>
        </w:rPr>
        <w:t>?</w:t>
      </w:r>
      <w:r w:rsidRPr="00797DB3">
        <w:rPr>
          <w:b/>
          <w:bCs/>
        </w:rPr>
        <w:t xml:space="preserve"> </w:t>
      </w:r>
    </w:p>
    <w:p w14:paraId="702F4562" w14:textId="77777777" w:rsidR="00D5213B" w:rsidRPr="00D5213B" w:rsidRDefault="00D5213B" w:rsidP="00D5213B">
      <w:r w:rsidRPr="00D5213B">
        <w:t>- Các dạng lâm sàng bao gồm:</w:t>
      </w:r>
    </w:p>
    <w:p w14:paraId="6085BC9B" w14:textId="77777777" w:rsidR="00D5213B" w:rsidRPr="00D5213B" w:rsidRDefault="00D5213B" w:rsidP="00D5213B">
      <w:r w:rsidRPr="00D5213B">
        <w:t>+ Nhiễm trùng huyết</w:t>
      </w:r>
    </w:p>
    <w:p w14:paraId="05A177D4" w14:textId="77777777" w:rsidR="00D5213B" w:rsidRPr="00D5213B" w:rsidRDefault="00D5213B" w:rsidP="00D5213B">
      <w:r w:rsidRPr="00D5213B">
        <w:t>+ Viêm màng não mủ</w:t>
      </w:r>
    </w:p>
    <w:p w14:paraId="1E7EBA9D" w14:textId="77777777" w:rsidR="00D5213B" w:rsidRPr="00D5213B" w:rsidRDefault="00D5213B" w:rsidP="00D5213B">
      <w:r w:rsidRPr="00D5213B">
        <w:t>+ Khu trú: Viêm phổi, nhiễm trùng đường tiểu, viêm ruột hoại tử.</w:t>
      </w:r>
    </w:p>
    <w:p w14:paraId="7EC9CE28" w14:textId="0D6F5AAD" w:rsidR="00D5213B" w:rsidRPr="00D5213B" w:rsidRDefault="00D5213B" w:rsidP="00D5213B">
      <w:r w:rsidRPr="00D5213B">
        <w:t xml:space="preserve">+ Tại chỗ: </w:t>
      </w:r>
      <w:r w:rsidR="00797DB3">
        <w:t>N</w:t>
      </w:r>
      <w:r w:rsidRPr="00D5213B">
        <w:t>hiễm trùng da – nhiễm trùng rốn.</w:t>
      </w:r>
    </w:p>
    <w:p w14:paraId="1EF6CC6B" w14:textId="2074983D" w:rsidR="00D5213B" w:rsidRPr="00D5213B" w:rsidRDefault="00450AE6" w:rsidP="00D5213B">
      <w:r>
        <w:t xml:space="preserve">- </w:t>
      </w:r>
      <w:r w:rsidR="00D5213B" w:rsidRPr="00D5213B">
        <w:t>Cần chẩn đoán phân biệt với:</w:t>
      </w:r>
    </w:p>
    <w:p w14:paraId="7D0CF052" w14:textId="2A9EB0E9" w:rsidR="00D5213B" w:rsidRPr="00D5213B" w:rsidRDefault="00450AE6" w:rsidP="00D5213B">
      <w:r>
        <w:t>+</w:t>
      </w:r>
      <w:r w:rsidR="00D5213B" w:rsidRPr="00D5213B">
        <w:t xml:space="preserve"> BN hô hấp: </w:t>
      </w:r>
      <w:r w:rsidR="002A727D">
        <w:t>T</w:t>
      </w:r>
      <w:r w:rsidR="00D5213B" w:rsidRPr="00D5213B">
        <w:t>hở nhanh thoáng qua, hít phân su, bệnh TBS.</w:t>
      </w:r>
    </w:p>
    <w:p w14:paraId="746C769E" w14:textId="7EC6C57C" w:rsidR="00D5213B" w:rsidRPr="00D5213B" w:rsidRDefault="00450AE6" w:rsidP="00D5213B">
      <w:r>
        <w:t>+</w:t>
      </w:r>
      <w:r w:rsidR="00D5213B" w:rsidRPr="00D5213B">
        <w:t xml:space="preserve"> BN </w:t>
      </w:r>
      <w:r w:rsidR="002A727D">
        <w:t>thần kinh</w:t>
      </w:r>
      <w:r w:rsidR="00D5213B" w:rsidRPr="00D5213B">
        <w:t xml:space="preserve">: </w:t>
      </w:r>
      <w:r w:rsidR="002A727D">
        <w:t>X</w:t>
      </w:r>
      <w:r w:rsidR="00D5213B" w:rsidRPr="00D5213B">
        <w:t>uất huyết não, rối loạn chức năng, thuốc.</w:t>
      </w:r>
    </w:p>
    <w:p w14:paraId="000F7CEB" w14:textId="023FD2F7" w:rsidR="00D5213B" w:rsidRPr="00D5213B" w:rsidRDefault="00450AE6" w:rsidP="00D5213B">
      <w:r>
        <w:t>+</w:t>
      </w:r>
      <w:r w:rsidR="00D5213B" w:rsidRPr="00D5213B">
        <w:t xml:space="preserve"> BN tiêu hóa: </w:t>
      </w:r>
      <w:r w:rsidR="002A727D">
        <w:t>T</w:t>
      </w:r>
      <w:r w:rsidR="00D5213B" w:rsidRPr="00D5213B">
        <w:t>hủng ruột, tắc ruột.</w:t>
      </w:r>
    </w:p>
    <w:p w14:paraId="6D37FE0A" w14:textId="77777777" w:rsidR="00D5213B" w:rsidRPr="008A0AC9" w:rsidRDefault="00D5213B" w:rsidP="00D5213B">
      <w:pPr>
        <w:rPr>
          <w:b/>
          <w:bCs/>
        </w:rPr>
      </w:pPr>
      <w:r w:rsidRPr="008A0AC9">
        <w:rPr>
          <w:b/>
          <w:bCs/>
        </w:rPr>
        <w:t>6. Công thức để chẩn đoán NTSS là gì?</w:t>
      </w:r>
    </w:p>
    <w:p w14:paraId="1819A818" w14:textId="1D89A59B" w:rsidR="00D5213B" w:rsidRPr="00D5213B" w:rsidRDefault="00D5213B" w:rsidP="00D5213B">
      <w:r w:rsidRPr="00D5213B">
        <w:t xml:space="preserve">Chẩn đoán = </w:t>
      </w:r>
      <w:r w:rsidR="008A0AC9">
        <w:t>Y</w:t>
      </w:r>
      <w:r w:rsidRPr="00D5213B">
        <w:t xml:space="preserve">ếu tố nguy cơ + </w:t>
      </w:r>
      <w:r w:rsidR="008A0AC9">
        <w:t>L</w:t>
      </w:r>
      <w:r w:rsidRPr="00D5213B">
        <w:t xml:space="preserve">âm sàng + </w:t>
      </w:r>
      <w:r w:rsidR="008A0AC9">
        <w:t>C</w:t>
      </w:r>
      <w:r w:rsidRPr="00D5213B">
        <w:t xml:space="preserve">ận lâm sàng. </w:t>
      </w:r>
    </w:p>
    <w:p w14:paraId="2B52558B" w14:textId="77777777" w:rsidR="00D5213B" w:rsidRPr="008A0AC9" w:rsidRDefault="00D5213B" w:rsidP="00D5213B">
      <w:pPr>
        <w:rPr>
          <w:b/>
          <w:bCs/>
        </w:rPr>
      </w:pPr>
      <w:r w:rsidRPr="008A0AC9">
        <w:rPr>
          <w:b/>
          <w:bCs/>
        </w:rPr>
        <w:t xml:space="preserve">7. Các yếu tố nguy cơ của NTSS sớm? </w:t>
      </w:r>
    </w:p>
    <w:p w14:paraId="2DE3042A" w14:textId="77777777" w:rsidR="00D5213B" w:rsidRPr="00D5213B" w:rsidRDefault="00D5213B" w:rsidP="00D5213B">
      <w:r w:rsidRPr="00D5213B">
        <w:t>a. Các yếu tố nguy cơ chính.</w:t>
      </w:r>
    </w:p>
    <w:p w14:paraId="79239439" w14:textId="77777777" w:rsidR="00D5213B" w:rsidRPr="00D5213B" w:rsidRDefault="00D5213B" w:rsidP="00D5213B">
      <w:r w:rsidRPr="00D5213B">
        <w:t>- Nhiễm trùng ối</w:t>
      </w:r>
    </w:p>
    <w:p w14:paraId="64FA4E28" w14:textId="656AB959" w:rsidR="00D5213B" w:rsidRPr="00D5213B" w:rsidRDefault="00D5213B" w:rsidP="00D5213B">
      <w:r w:rsidRPr="00D5213B">
        <w:t>- Mẹ sốt &gt;= 38</w:t>
      </w:r>
      <w:r w:rsidR="008A0AC9">
        <w:rPr>
          <w:vertAlign w:val="superscript"/>
        </w:rPr>
        <w:t>o</w:t>
      </w:r>
      <w:r w:rsidRPr="00D5213B">
        <w:t>C trước, trong và 3 ngày kể từ khi chuyển dạ.</w:t>
      </w:r>
    </w:p>
    <w:p w14:paraId="719553AF" w14:textId="77777777" w:rsidR="00D5213B" w:rsidRPr="00D5213B" w:rsidRDefault="00D5213B" w:rsidP="00D5213B">
      <w:r w:rsidRPr="00D5213B">
        <w:t>- Đẻ non tự nhiên =&lt; 35 tuần thai.</w:t>
      </w:r>
    </w:p>
    <w:p w14:paraId="08B843C8" w14:textId="77777777" w:rsidR="00D5213B" w:rsidRPr="00D5213B" w:rsidRDefault="00D5213B" w:rsidP="00D5213B">
      <w:r w:rsidRPr="00D5213B">
        <w:t xml:space="preserve">- Ối vỡ tự nhiên &lt; 37 tuần thai. </w:t>
      </w:r>
    </w:p>
    <w:p w14:paraId="200D1604" w14:textId="77777777" w:rsidR="00D5213B" w:rsidRPr="00D5213B" w:rsidRDefault="00D5213B" w:rsidP="00D5213B">
      <w:r w:rsidRPr="00D5213B">
        <w:t>- Thời gian vỡ ối &gt;= 18 giờ.</w:t>
      </w:r>
    </w:p>
    <w:p w14:paraId="3112606F" w14:textId="77777777" w:rsidR="00D5213B" w:rsidRPr="00D5213B" w:rsidRDefault="00D5213B" w:rsidP="00D5213B">
      <w:r w:rsidRPr="00D5213B">
        <w:t>- Một trong 2 trẻ sinh đôi bị NTSS sớm do vi khuẩn.</w:t>
      </w:r>
    </w:p>
    <w:p w14:paraId="290A5905" w14:textId="77777777" w:rsidR="00D5213B" w:rsidRPr="00D5213B" w:rsidRDefault="00D5213B" w:rsidP="00D5213B">
      <w:r w:rsidRPr="00D5213B">
        <w:t>- Mẹ ký sinh liên cầu khuẩn nhóm B trong âm đạo.</w:t>
      </w:r>
    </w:p>
    <w:p w14:paraId="0D05CE5D" w14:textId="24726042" w:rsidR="00D5213B" w:rsidRPr="00D5213B" w:rsidRDefault="00AC7710" w:rsidP="00D5213B">
      <w:r>
        <w:t xml:space="preserve">Kết luận: </w:t>
      </w:r>
      <w:r w:rsidR="00E448C3">
        <w:t>C</w:t>
      </w:r>
      <w:r w:rsidR="00D5213B" w:rsidRPr="00D5213B">
        <w:t>ần cho kháng sinh ngay dù khóc to, hồng hào sau sinh.</w:t>
      </w:r>
    </w:p>
    <w:p w14:paraId="32CA8C72" w14:textId="77777777" w:rsidR="00D5213B" w:rsidRPr="00D5213B" w:rsidRDefault="00D5213B" w:rsidP="00D5213B">
      <w:r w:rsidRPr="00D5213B">
        <w:t>b. Các yếu tố nguy cơ phụ.</w:t>
      </w:r>
    </w:p>
    <w:p w14:paraId="1F7AAFE8" w14:textId="075C2104" w:rsidR="00D5213B" w:rsidRPr="00D5213B" w:rsidRDefault="00D5213B" w:rsidP="00D5213B">
      <w:r w:rsidRPr="00D5213B">
        <w:t xml:space="preserve">- Thời gian vỡ ối từ 12 </w:t>
      </w:r>
      <w:r w:rsidR="00E448C3">
        <w:t>đến</w:t>
      </w:r>
      <w:r w:rsidRPr="00D5213B">
        <w:t xml:space="preserve"> &lt; 18h.</w:t>
      </w:r>
    </w:p>
    <w:p w14:paraId="40BB1D7D" w14:textId="51E08E11" w:rsidR="00D5213B" w:rsidRPr="00D5213B" w:rsidRDefault="00D5213B" w:rsidP="00D5213B">
      <w:r w:rsidRPr="00D5213B">
        <w:t xml:space="preserve">- </w:t>
      </w:r>
      <w:r w:rsidR="00E448C3">
        <w:t>N</w:t>
      </w:r>
      <w:r w:rsidRPr="00D5213B">
        <w:t>hiễm trùng đường tiểu đã được điều trị hoặc điều trị không rõ.</w:t>
      </w:r>
    </w:p>
    <w:p w14:paraId="656725D1" w14:textId="77777777" w:rsidR="00D5213B" w:rsidRPr="00D5213B" w:rsidRDefault="00D5213B" w:rsidP="00D5213B">
      <w:r w:rsidRPr="00D5213B">
        <w:t>- Đẻ non tự nhiên &gt; 35 tuần.</w:t>
      </w:r>
    </w:p>
    <w:p w14:paraId="4122A1DC" w14:textId="77777777" w:rsidR="00D5213B" w:rsidRPr="00D5213B" w:rsidRDefault="00D5213B" w:rsidP="00D5213B">
      <w:r w:rsidRPr="00D5213B">
        <w:t xml:space="preserve">- Ối vỡ tự nhiên &gt; 37 tuần thai. </w:t>
      </w:r>
    </w:p>
    <w:p w14:paraId="68A85414" w14:textId="2D277E59" w:rsidR="00D5213B" w:rsidRPr="00D5213B" w:rsidRDefault="00A062AD" w:rsidP="00D5213B">
      <w:r>
        <w:t xml:space="preserve">Kết luận: </w:t>
      </w:r>
      <w:r w:rsidR="00D5213B" w:rsidRPr="00D5213B">
        <w:t>Không cần cho kháng sinh ngay, theo dõi sát 4 triệu chứng của biểu hiện lâm sàng sớm trong 24-72h.</w:t>
      </w:r>
    </w:p>
    <w:p w14:paraId="1CAE7755" w14:textId="77777777" w:rsidR="00D5213B" w:rsidRPr="00BB6B28" w:rsidRDefault="00D5213B" w:rsidP="00D5213B">
      <w:pPr>
        <w:rPr>
          <w:b/>
          <w:bCs/>
        </w:rPr>
      </w:pPr>
      <w:r w:rsidRPr="00BB6B28">
        <w:rPr>
          <w:b/>
          <w:bCs/>
        </w:rPr>
        <w:t xml:space="preserve">8. Các triệu chứng lâm sàng của NTSS sớm do vi khuẩn? </w:t>
      </w:r>
    </w:p>
    <w:p w14:paraId="21E8CC2C" w14:textId="77777777" w:rsidR="00D5213B" w:rsidRPr="00D5213B" w:rsidRDefault="00D5213B" w:rsidP="00D5213B">
      <w:r w:rsidRPr="00D5213B">
        <w:t>Có 8 triệu chứng:</w:t>
      </w:r>
    </w:p>
    <w:p w14:paraId="7AED81C2" w14:textId="76292FB5" w:rsidR="00D5213B" w:rsidRPr="00D5213B" w:rsidRDefault="00D5213B" w:rsidP="00D5213B">
      <w:r w:rsidRPr="00D5213B">
        <w:t xml:space="preserve">a. </w:t>
      </w:r>
      <w:r w:rsidR="004018E5">
        <w:t>Triệu chứng toàn thân</w:t>
      </w:r>
    </w:p>
    <w:p w14:paraId="0497DE26" w14:textId="77777777" w:rsidR="00D5213B" w:rsidRPr="00D5213B" w:rsidRDefault="00D5213B" w:rsidP="00D5213B">
      <w:r w:rsidRPr="00D5213B">
        <w:t>b. Triệu chứng thần kinh</w:t>
      </w:r>
    </w:p>
    <w:p w14:paraId="75C421EA" w14:textId="4BD39A72" w:rsidR="004018E5" w:rsidRPr="00D5213B" w:rsidRDefault="004018E5" w:rsidP="004018E5">
      <w:r w:rsidRPr="00D5213B">
        <w:t>- Tăng/giảm trương lực cơ</w:t>
      </w:r>
    </w:p>
    <w:p w14:paraId="005614A8" w14:textId="1162C061" w:rsidR="004018E5" w:rsidRPr="00D5213B" w:rsidRDefault="004018E5" w:rsidP="004018E5">
      <w:r w:rsidRPr="00D5213B">
        <w:lastRenderedPageBreak/>
        <w:t>- Dễ kích thích</w:t>
      </w:r>
    </w:p>
    <w:p w14:paraId="0163343F" w14:textId="78AFF54F" w:rsidR="004018E5" w:rsidRPr="00D5213B" w:rsidRDefault="004018E5" w:rsidP="004018E5">
      <w:r w:rsidRPr="00D5213B">
        <w:t>- Mắt có các cử động bất thường</w:t>
      </w:r>
    </w:p>
    <w:p w14:paraId="55D805BE" w14:textId="77777777" w:rsidR="004018E5" w:rsidRPr="00D5213B" w:rsidRDefault="004018E5" w:rsidP="004018E5">
      <w:r w:rsidRPr="00D5213B">
        <w:t>- Co giật</w:t>
      </w:r>
    </w:p>
    <w:p w14:paraId="5B611C5B" w14:textId="2393D06F" w:rsidR="004018E5" w:rsidRPr="00D5213B" w:rsidRDefault="004018E5" w:rsidP="004018E5">
      <w:r w:rsidRPr="00D5213B">
        <w:t>- Run cơ</w:t>
      </w:r>
    </w:p>
    <w:p w14:paraId="3789B569" w14:textId="4386C080" w:rsidR="004018E5" w:rsidRPr="00D5213B" w:rsidRDefault="004018E5" w:rsidP="004018E5">
      <w:r w:rsidRPr="00D5213B">
        <w:t>- Thóp phồng</w:t>
      </w:r>
    </w:p>
    <w:p w14:paraId="39015BA1" w14:textId="4CDFDF4F" w:rsidR="004018E5" w:rsidRPr="00D5213B" w:rsidRDefault="004018E5" w:rsidP="004018E5">
      <w:r w:rsidRPr="00D5213B">
        <w:t>- Giảm phản xạ</w:t>
      </w:r>
    </w:p>
    <w:p w14:paraId="04250B34" w14:textId="4D583B18" w:rsidR="004018E5" w:rsidRPr="00D5213B" w:rsidRDefault="004018E5" w:rsidP="004018E5">
      <w:r w:rsidRPr="00D5213B">
        <w:t>- Li bì/hôn mê</w:t>
      </w:r>
    </w:p>
    <w:p w14:paraId="2174505B" w14:textId="1641F0BF" w:rsidR="00D5213B" w:rsidRPr="00D5213B" w:rsidRDefault="00D5213B" w:rsidP="00D5213B">
      <w:r w:rsidRPr="00D5213B">
        <w:t>c. Triệu chứng tim mạch</w:t>
      </w:r>
    </w:p>
    <w:p w14:paraId="063B6F01" w14:textId="63068441" w:rsidR="00D5213B" w:rsidRPr="00D5213B" w:rsidRDefault="00D5213B" w:rsidP="00D5213B">
      <w:r w:rsidRPr="00D5213B">
        <w:t>- Da tái, tím và nổi bông</w:t>
      </w:r>
    </w:p>
    <w:p w14:paraId="311E38D4" w14:textId="31D56814" w:rsidR="00D5213B" w:rsidRPr="00D5213B" w:rsidRDefault="00D5213B" w:rsidP="00D5213B">
      <w:r w:rsidRPr="00D5213B">
        <w:t>- Thời gian phục hồi màu da &gt; 3s</w:t>
      </w:r>
    </w:p>
    <w:p w14:paraId="6F76F115" w14:textId="0C0CAC46" w:rsidR="00D5213B" w:rsidRPr="00D5213B" w:rsidRDefault="00D5213B" w:rsidP="00D5213B">
      <w:r w:rsidRPr="00D5213B">
        <w:t>- Nhịp tim =&lt; 100 l/p hoặc &gt;= 180 l/p</w:t>
      </w:r>
    </w:p>
    <w:p w14:paraId="410BAB30" w14:textId="5D39BA2B" w:rsidR="00D5213B" w:rsidRPr="00D5213B" w:rsidRDefault="00D5213B" w:rsidP="00D5213B">
      <w:r w:rsidRPr="00D5213B">
        <w:t>- Huyết áp tụt</w:t>
      </w:r>
    </w:p>
    <w:p w14:paraId="77B33450" w14:textId="77777777" w:rsidR="00D5213B" w:rsidRPr="00D5213B" w:rsidRDefault="00D5213B" w:rsidP="00D5213B">
      <w:r w:rsidRPr="00D5213B">
        <w:t>d. Triệu chứng tiêu hóa.</w:t>
      </w:r>
    </w:p>
    <w:p w14:paraId="30EAE623" w14:textId="77777777" w:rsidR="00D5213B" w:rsidRPr="00D5213B" w:rsidRDefault="00D5213B" w:rsidP="00D5213B">
      <w:r w:rsidRPr="00D5213B">
        <w:t>- Nôn ói, bú kém hoặc bỏ bú.</w:t>
      </w:r>
    </w:p>
    <w:p w14:paraId="3E8B96F8" w14:textId="77777777" w:rsidR="00D5213B" w:rsidRPr="00D5213B" w:rsidRDefault="00D5213B" w:rsidP="00D5213B">
      <w:r w:rsidRPr="00D5213B">
        <w:t>- Dịch dạ dày dư &gt; 1/3 thể tích cữ trước.</w:t>
      </w:r>
    </w:p>
    <w:p w14:paraId="0C2B8229" w14:textId="7F0C1B2C" w:rsidR="00D5213B" w:rsidRPr="00D5213B" w:rsidRDefault="00D5213B" w:rsidP="00D5213B">
      <w:r w:rsidRPr="00D5213B">
        <w:t>- Tiêu chảy.</w:t>
      </w:r>
    </w:p>
    <w:p w14:paraId="7C2D1F1B" w14:textId="77777777" w:rsidR="00D5213B" w:rsidRPr="00D5213B" w:rsidRDefault="00D5213B" w:rsidP="00D5213B">
      <w:r w:rsidRPr="00D5213B">
        <w:t>- Chướng bụng.</w:t>
      </w:r>
    </w:p>
    <w:p w14:paraId="6A0F4232" w14:textId="77777777" w:rsidR="00D5213B" w:rsidRPr="00D5213B" w:rsidRDefault="00D5213B" w:rsidP="00D5213B">
      <w:r w:rsidRPr="00D5213B">
        <w:t>e. Triệu chứng hô hấp:</w:t>
      </w:r>
    </w:p>
    <w:p w14:paraId="666B6DE0" w14:textId="77777777" w:rsidR="00D5213B" w:rsidRPr="00D5213B" w:rsidRDefault="00D5213B" w:rsidP="00D5213B">
      <w:r w:rsidRPr="00D5213B">
        <w:t>- Tím, rên rỉ.</w:t>
      </w:r>
    </w:p>
    <w:p w14:paraId="426311ED" w14:textId="77777777" w:rsidR="00D5213B" w:rsidRPr="00D5213B" w:rsidRDefault="00D5213B" w:rsidP="00D5213B">
      <w:r w:rsidRPr="00D5213B">
        <w:t>- Rối loạn nhịp thở.</w:t>
      </w:r>
    </w:p>
    <w:p w14:paraId="6DB38BFC" w14:textId="77BA6D0E" w:rsidR="00D5213B" w:rsidRPr="00D5213B" w:rsidRDefault="00D5213B" w:rsidP="00D5213B">
      <w:r w:rsidRPr="00D5213B">
        <w:t>- Thở nhanh</w:t>
      </w:r>
      <w:r w:rsidR="001754AF">
        <w:t>,</w:t>
      </w:r>
      <w:r w:rsidRPr="00D5213B">
        <w:t xml:space="preserve"> co kéo.</w:t>
      </w:r>
    </w:p>
    <w:p w14:paraId="1C0E290D" w14:textId="77777777" w:rsidR="00D5213B" w:rsidRPr="00D5213B" w:rsidRDefault="00D5213B" w:rsidP="00D5213B">
      <w:r w:rsidRPr="00D5213B">
        <w:t>- Ngưng thở.</w:t>
      </w:r>
    </w:p>
    <w:p w14:paraId="66499DC7" w14:textId="77777777" w:rsidR="00D5213B" w:rsidRPr="00D5213B" w:rsidRDefault="00D5213B" w:rsidP="00D5213B">
      <w:r w:rsidRPr="00D5213B">
        <w:t>f. Triệu chứng huyết học.</w:t>
      </w:r>
    </w:p>
    <w:p w14:paraId="3136D521" w14:textId="2405D3ED" w:rsidR="00D5213B" w:rsidRPr="00D5213B" w:rsidRDefault="00D5213B" w:rsidP="00D5213B">
      <w:r w:rsidRPr="00D5213B">
        <w:t xml:space="preserve">- </w:t>
      </w:r>
      <w:r w:rsidR="001754AF">
        <w:t>X</w:t>
      </w:r>
      <w:r w:rsidRPr="00D5213B">
        <w:t>uất huyết nhiều nơi / tử ban</w:t>
      </w:r>
    </w:p>
    <w:p w14:paraId="1F9B13CE" w14:textId="2791CEE9" w:rsidR="00D5213B" w:rsidRPr="00D5213B" w:rsidRDefault="00D5213B" w:rsidP="00D5213B">
      <w:r w:rsidRPr="00D5213B">
        <w:t xml:space="preserve">- </w:t>
      </w:r>
      <w:r w:rsidR="001754AF">
        <w:t>G</w:t>
      </w:r>
      <w:r w:rsidRPr="00D5213B">
        <w:t>an lách to</w:t>
      </w:r>
    </w:p>
    <w:p w14:paraId="1B537DE3" w14:textId="77777777" w:rsidR="00D5213B" w:rsidRPr="00D5213B" w:rsidRDefault="00D5213B" w:rsidP="00D5213B">
      <w:r w:rsidRPr="00D5213B">
        <w:t>g. Triệu chứng da niêm</w:t>
      </w:r>
    </w:p>
    <w:p w14:paraId="6D111BD8" w14:textId="77777777" w:rsidR="00D5213B" w:rsidRPr="00D5213B" w:rsidRDefault="00D5213B" w:rsidP="00D5213B">
      <w:r w:rsidRPr="00D5213B">
        <w:t>- Hồng ban</w:t>
      </w:r>
    </w:p>
    <w:p w14:paraId="44661804" w14:textId="77777777" w:rsidR="00D5213B" w:rsidRPr="00D5213B" w:rsidRDefault="00D5213B" w:rsidP="00D5213B">
      <w:r w:rsidRPr="00D5213B">
        <w:t xml:space="preserve">- Vàng da xuất hiện trong 24h đầu </w:t>
      </w:r>
    </w:p>
    <w:p w14:paraId="1BB436AF" w14:textId="77777777" w:rsidR="00D5213B" w:rsidRPr="00D5213B" w:rsidRDefault="00D5213B" w:rsidP="00D5213B">
      <w:r w:rsidRPr="00D5213B">
        <w:t>- Nốt mủ</w:t>
      </w:r>
    </w:p>
    <w:p w14:paraId="6BA29A42" w14:textId="79C36FB9" w:rsidR="00D5213B" w:rsidRPr="00D5213B" w:rsidRDefault="00D5213B" w:rsidP="00D5213B">
      <w:r w:rsidRPr="00D5213B">
        <w:t>- Phù nề, cứng bì</w:t>
      </w:r>
    </w:p>
    <w:p w14:paraId="5804C924" w14:textId="60280136" w:rsidR="00D5213B" w:rsidRPr="00D5213B" w:rsidRDefault="00D5213B" w:rsidP="00D5213B">
      <w:r w:rsidRPr="00D5213B">
        <w:t>h. Rối loạn thực thể</w:t>
      </w:r>
    </w:p>
    <w:p w14:paraId="4AA54AF6" w14:textId="79FACAD4" w:rsidR="00D5213B" w:rsidRPr="00D5213B" w:rsidRDefault="00D5213B" w:rsidP="00D5213B">
      <w:r w:rsidRPr="00D5213B">
        <w:t xml:space="preserve">- </w:t>
      </w:r>
      <w:r w:rsidR="005D7111">
        <w:t>K</w:t>
      </w:r>
      <w:r w:rsidRPr="00D5213B">
        <w:t>hông tăng cân/sụt cân.</w:t>
      </w:r>
    </w:p>
    <w:p w14:paraId="423993E3" w14:textId="242E18BC" w:rsidR="00D5213B" w:rsidRPr="00D5213B" w:rsidRDefault="00D5213B" w:rsidP="00D5213B">
      <w:r w:rsidRPr="00D5213B">
        <w:t xml:space="preserve">- </w:t>
      </w:r>
      <w:r w:rsidR="005D7111">
        <w:t>S</w:t>
      </w:r>
      <w:r w:rsidRPr="00D5213B">
        <w:t>ốt/hạ thân nhiệt</w:t>
      </w:r>
    </w:p>
    <w:p w14:paraId="35EB411C" w14:textId="6A29601B" w:rsidR="00D5213B" w:rsidRPr="009F6E30" w:rsidRDefault="00D5213B" w:rsidP="00D5213B">
      <w:pPr>
        <w:rPr>
          <w:b/>
          <w:bCs/>
        </w:rPr>
      </w:pPr>
      <w:r w:rsidRPr="009F6E30">
        <w:rPr>
          <w:b/>
          <w:bCs/>
        </w:rPr>
        <w:t xml:space="preserve">9. Làm sao biết dịch dạ dày dư &gt; 1/3 thể tích trước? </w:t>
      </w:r>
    </w:p>
    <w:p w14:paraId="7983633C" w14:textId="77777777" w:rsidR="00D5213B" w:rsidRPr="00D5213B" w:rsidRDefault="00D5213B" w:rsidP="00D5213B">
      <w:r w:rsidRPr="00D5213B">
        <w:t>- Nếu trẻ có đặt sonde dạ dày thì theo dõi qua sonde dạ dày.</w:t>
      </w:r>
    </w:p>
    <w:p w14:paraId="4082FAC5" w14:textId="2AEA4FE8" w:rsidR="00D5213B" w:rsidRPr="00D5213B" w:rsidRDefault="00D5213B" w:rsidP="00D5213B">
      <w:r w:rsidRPr="00D5213B">
        <w:t xml:space="preserve">- Còn trẻ không đặt sonde thì 3 tiếng sau khi ăn </w:t>
      </w:r>
      <w:r w:rsidR="00FB2555">
        <w:t>(</w:t>
      </w:r>
      <w:r w:rsidRPr="00D5213B">
        <w:t>đáng lẽ lúc này trẻ đã tiêu hóa hết), nếu thấy trẻ nôn ra sữa còn lợn cợn chứng tỏ sữa chưa được hấp thu.</w:t>
      </w:r>
    </w:p>
    <w:p w14:paraId="7BDB28B6" w14:textId="72831964" w:rsidR="00D5213B" w:rsidRPr="00430512" w:rsidRDefault="00D5213B" w:rsidP="00D5213B">
      <w:pPr>
        <w:rPr>
          <w:b/>
          <w:bCs/>
        </w:rPr>
      </w:pPr>
      <w:r w:rsidRPr="00430512">
        <w:rPr>
          <w:b/>
          <w:bCs/>
        </w:rPr>
        <w:t xml:space="preserve">10. </w:t>
      </w:r>
      <w:r w:rsidR="009245B6" w:rsidRPr="00430512">
        <w:rPr>
          <w:b/>
          <w:bCs/>
        </w:rPr>
        <w:t>C</w:t>
      </w:r>
      <w:r w:rsidRPr="00430512">
        <w:rPr>
          <w:b/>
          <w:bCs/>
        </w:rPr>
        <w:t>ận lâm sàng của NTSS sớm</w:t>
      </w:r>
      <w:r w:rsidR="00797DB3" w:rsidRPr="00430512">
        <w:rPr>
          <w:b/>
          <w:bCs/>
        </w:rPr>
        <w:t>?</w:t>
      </w:r>
    </w:p>
    <w:p w14:paraId="5518245D" w14:textId="77777777" w:rsidR="00D5213B" w:rsidRPr="00D5213B" w:rsidRDefault="00D5213B" w:rsidP="00D5213B">
      <w:r w:rsidRPr="00D5213B">
        <w:t>a. Công thức máu: gợi ý nhiễm trùng khi:</w:t>
      </w:r>
    </w:p>
    <w:p w14:paraId="02136D03" w14:textId="7D8BC375" w:rsidR="00430512" w:rsidRDefault="00D5213B" w:rsidP="00D5213B">
      <w:r w:rsidRPr="00D5213B">
        <w:t>- Bạch cầu &gt; 25000/mm</w:t>
      </w:r>
      <w:r w:rsidR="00430512">
        <w:rPr>
          <w:vertAlign w:val="superscript"/>
        </w:rPr>
        <w:t>3</w:t>
      </w:r>
      <w:r w:rsidRPr="00D5213B">
        <w:t xml:space="preserve"> hoặc &lt; 5000/mm</w:t>
      </w:r>
      <w:r w:rsidR="00430512">
        <w:rPr>
          <w:vertAlign w:val="superscript"/>
        </w:rPr>
        <w:t>3</w:t>
      </w:r>
      <w:r w:rsidRPr="00D5213B">
        <w:t>.</w:t>
      </w:r>
    </w:p>
    <w:p w14:paraId="6BD3B994" w14:textId="3D8F8427" w:rsidR="00D5213B" w:rsidRPr="00D5213B" w:rsidRDefault="00D5213B" w:rsidP="00D5213B">
      <w:r w:rsidRPr="00D5213B">
        <w:t>- Tiểu cầu &lt; 150 000/mm</w:t>
      </w:r>
      <w:r w:rsidR="00430512">
        <w:rPr>
          <w:vertAlign w:val="superscript"/>
        </w:rPr>
        <w:t>3</w:t>
      </w:r>
      <w:r w:rsidRPr="00D5213B">
        <w:t>.</w:t>
      </w:r>
    </w:p>
    <w:p w14:paraId="3483618C" w14:textId="77777777" w:rsidR="00D5213B" w:rsidRPr="00D5213B" w:rsidRDefault="00D5213B" w:rsidP="00D5213B">
      <w:r w:rsidRPr="00D5213B">
        <w:t>b. CRP:</w:t>
      </w:r>
    </w:p>
    <w:p w14:paraId="10DC7DAC" w14:textId="35F70600" w:rsidR="00D5213B" w:rsidRPr="00D5213B" w:rsidRDefault="00D5213B" w:rsidP="00D5213B">
      <w:r w:rsidRPr="00D5213B">
        <w:t xml:space="preserve">- </w:t>
      </w:r>
      <w:r w:rsidR="003C66C1">
        <w:t>G</w:t>
      </w:r>
      <w:r w:rsidRPr="00D5213B">
        <w:t xml:space="preserve">iá trị CRP tăng có thể phát hiện từ 6-18h và đỉnh từ sau 8-60h khi bị viêm nhiễm. </w:t>
      </w:r>
      <w:r w:rsidR="003C66C1">
        <w:t xml:space="preserve">Nhưng </w:t>
      </w:r>
      <w:r w:rsidRPr="00D5213B">
        <w:t>không sử dụng đơn độc để chẩn đoán</w:t>
      </w:r>
      <w:r w:rsidR="00BB6B28">
        <w:t>,</w:t>
      </w:r>
      <w:r w:rsidRPr="00D5213B">
        <w:t xml:space="preserve"> đánh giá nguy cơ NTSS sớm.</w:t>
      </w:r>
    </w:p>
    <w:p w14:paraId="75CDF697" w14:textId="75C55A83" w:rsidR="00D5213B" w:rsidRPr="00D5213B" w:rsidRDefault="00D5213B" w:rsidP="00D5213B">
      <w:r w:rsidRPr="00D5213B">
        <w:t xml:space="preserve">c. </w:t>
      </w:r>
      <w:r w:rsidR="0029757C">
        <w:t>T</w:t>
      </w:r>
      <w:r w:rsidRPr="00D5213B">
        <w:t xml:space="preserve">ăng Fibrin: &gt; 3,8 g/l ngày </w:t>
      </w:r>
      <w:r w:rsidR="0029757C">
        <w:t>thứ nhất</w:t>
      </w:r>
      <w:r w:rsidRPr="00D5213B">
        <w:t xml:space="preserve"> và 4 g/l nếu sau ngày </w:t>
      </w:r>
      <w:r w:rsidR="0029757C">
        <w:t>thứ nhất</w:t>
      </w:r>
      <w:r w:rsidRPr="00D5213B">
        <w:t xml:space="preserve">. </w:t>
      </w:r>
    </w:p>
    <w:p w14:paraId="7979E727" w14:textId="1D06FEE1" w:rsidR="00D5213B" w:rsidRPr="00D5213B" w:rsidRDefault="00D5213B" w:rsidP="00D5213B">
      <w:r w:rsidRPr="00D5213B">
        <w:t xml:space="preserve">d. </w:t>
      </w:r>
      <w:r w:rsidR="0029757C">
        <w:t>D</w:t>
      </w:r>
      <w:r w:rsidRPr="00D5213B">
        <w:t xml:space="preserve">ịch não tủy: </w:t>
      </w:r>
    </w:p>
    <w:p w14:paraId="54A5BD60" w14:textId="64E62264" w:rsidR="00D5213B" w:rsidRPr="00D5213B" w:rsidRDefault="00D5213B" w:rsidP="00D5213B">
      <w:r w:rsidRPr="00D5213B">
        <w:t xml:space="preserve">- </w:t>
      </w:r>
      <w:r w:rsidR="0029757C">
        <w:t>S</w:t>
      </w:r>
      <w:r w:rsidRPr="00D5213B">
        <w:t>ố lượng bạch cầu: &gt;30/mm</w:t>
      </w:r>
      <w:r w:rsidR="0029757C">
        <w:rPr>
          <w:vertAlign w:val="superscript"/>
        </w:rPr>
        <w:t>3</w:t>
      </w:r>
      <w:r w:rsidRPr="00D5213B">
        <w:t>.</w:t>
      </w:r>
    </w:p>
    <w:p w14:paraId="755EEF9A" w14:textId="6BC24A8A" w:rsidR="00D5213B" w:rsidRPr="00D5213B" w:rsidRDefault="00D5213B" w:rsidP="00D5213B">
      <w:r w:rsidRPr="00D5213B">
        <w:t>- Glucose &lt; ½ đường máu cùng lúc</w:t>
      </w:r>
      <w:r w:rsidR="0029757C">
        <w:t>.</w:t>
      </w:r>
    </w:p>
    <w:p w14:paraId="561ADE15" w14:textId="77777777" w:rsidR="00D5213B" w:rsidRPr="00D5213B" w:rsidRDefault="00D5213B" w:rsidP="00D5213B">
      <w:r w:rsidRPr="00D5213B">
        <w:t>- Protein: 170 mg/dl.</w:t>
      </w:r>
    </w:p>
    <w:p w14:paraId="5FC69E46" w14:textId="77777777" w:rsidR="00D5213B" w:rsidRPr="00167171" w:rsidRDefault="00D5213B" w:rsidP="00D5213B">
      <w:pPr>
        <w:rPr>
          <w:b/>
          <w:bCs/>
        </w:rPr>
      </w:pPr>
      <w:r w:rsidRPr="00167171">
        <w:rPr>
          <w:b/>
          <w:bCs/>
        </w:rPr>
        <w:t xml:space="preserve">11. Tiếp cận 1 bệnh nhân nghi NTSS sớm? </w:t>
      </w:r>
    </w:p>
    <w:p w14:paraId="2B9E237B" w14:textId="2FA84297" w:rsidR="00D5213B" w:rsidRPr="00D5213B" w:rsidRDefault="00866917" w:rsidP="00D5213B">
      <w:r>
        <w:t>a. Lâm sàng nghi NT nặng hoặc có yếu tố nguy cơ:</w:t>
      </w:r>
    </w:p>
    <w:p w14:paraId="6CC3EA3E" w14:textId="574A81ED" w:rsidR="00D5213B" w:rsidRDefault="00866917" w:rsidP="00D5213B">
      <w:r>
        <w:t>- Công thức máu, CRP, cấy máu, kháng sinh &gt; Công thức máu mỗi 24h x 2l, theo dõi lâm sàng nếu:</w:t>
      </w:r>
    </w:p>
    <w:p w14:paraId="60674EF1" w14:textId="3E31E5A8" w:rsidR="00866917" w:rsidRDefault="00866917" w:rsidP="00D5213B">
      <w:r>
        <w:t>+ Lâm sàng bình thường và bilan NT (-) &gt; Ngững kháng sinh.</w:t>
      </w:r>
    </w:p>
    <w:p w14:paraId="1B4444E9" w14:textId="5F0B9D53" w:rsidR="00866917" w:rsidRDefault="00866917" w:rsidP="00D5213B">
      <w:r>
        <w:t>+ Lâm sàng bất thường hoặc bilan NT (+) &gt; Tiếp tục kháng sinh đủ liều.</w:t>
      </w:r>
    </w:p>
    <w:p w14:paraId="5B9F5790" w14:textId="119D020D" w:rsidR="00DD5F68" w:rsidRDefault="00DD5F68" w:rsidP="00D5213B">
      <w:r>
        <w:t>b. Lâm sàng bất thường và yếu tố nguy cơ gợi ý có thể NT:</w:t>
      </w:r>
    </w:p>
    <w:p w14:paraId="4F646179" w14:textId="5E174CC0" w:rsidR="00DD5F68" w:rsidRDefault="00DD5F68" w:rsidP="00D5213B">
      <w:r>
        <w:t>- Khám lâm sàng mỗi 12h, công thức máu, CRP mỗi 24h x 2l nếu:</w:t>
      </w:r>
    </w:p>
    <w:p w14:paraId="3EE85A76" w14:textId="45E61BC5" w:rsidR="00DD5F68" w:rsidRDefault="00DD5F68" w:rsidP="00D5213B">
      <w:r>
        <w:t>+ Lâm sàng bất thường hoặc bilan NT (+) &gt; Kháng sinh.</w:t>
      </w:r>
    </w:p>
    <w:p w14:paraId="27C42AF6" w14:textId="46EA8406" w:rsidR="00DD5F68" w:rsidRPr="00D5213B" w:rsidRDefault="00DD5F68" w:rsidP="00D5213B">
      <w:r>
        <w:t>+ Lâm sàng bình thường và bilan NT (-) &gt; Ngưng theo dõi.</w:t>
      </w:r>
    </w:p>
    <w:p w14:paraId="32FE2E15" w14:textId="07E836B8" w:rsidR="00D5213B" w:rsidRPr="000874F3" w:rsidRDefault="00D5213B" w:rsidP="00D5213B">
      <w:pPr>
        <w:rPr>
          <w:b/>
          <w:bCs/>
        </w:rPr>
      </w:pPr>
      <w:r w:rsidRPr="000874F3">
        <w:rPr>
          <w:b/>
          <w:bCs/>
        </w:rPr>
        <w:t>12. Lựa chọn kháng sinh ban đầu trong NTSS sớm</w:t>
      </w:r>
      <w:r w:rsidR="00797DB3" w:rsidRPr="000874F3">
        <w:rPr>
          <w:b/>
          <w:bCs/>
        </w:rPr>
        <w:t>?</w:t>
      </w:r>
    </w:p>
    <w:p w14:paraId="5070AF5F" w14:textId="70F1EFA9" w:rsidR="00D5213B" w:rsidRPr="00D5213B" w:rsidRDefault="00D5213B" w:rsidP="00D5213B">
      <w:r w:rsidRPr="00D5213B">
        <w:t>- Kháng sinh được lựa chọn nên có tác dụng với liên cầu B, E.coli và L.monocytogenes.</w:t>
      </w:r>
    </w:p>
    <w:p w14:paraId="0E04BC16" w14:textId="77777777" w:rsidR="00D5213B" w:rsidRPr="00D5213B" w:rsidRDefault="00D5213B" w:rsidP="00D5213B">
      <w:r w:rsidRPr="00D5213B">
        <w:t xml:space="preserve">- Thường kết hợp: Ampicillin + aminoglycoside. </w:t>
      </w:r>
    </w:p>
    <w:p w14:paraId="66B05309" w14:textId="77777777" w:rsidR="00D5213B" w:rsidRPr="00D5213B" w:rsidRDefault="00D5213B" w:rsidP="00D5213B">
      <w:r w:rsidRPr="00D5213B">
        <w:t>- Listeria và liên cầu B nhạy cảm với ampicillin, trong khi E.coli ít bị tác dụng.</w:t>
      </w:r>
    </w:p>
    <w:p w14:paraId="156E5F35" w14:textId="7211B8DB" w:rsidR="00D5213B" w:rsidRPr="00D5213B" w:rsidRDefault="00D5213B" w:rsidP="00D5213B">
      <w:r w:rsidRPr="00D5213B">
        <w:t xml:space="preserve">- Trường hợp nghi ngờ </w:t>
      </w:r>
      <w:r w:rsidR="000874F3">
        <w:t>viêm màng não mủ (</w:t>
      </w:r>
      <w:r w:rsidRPr="00D5213B">
        <w:t>VMNM</w:t>
      </w:r>
      <w:r w:rsidR="000874F3">
        <w:t>)</w:t>
      </w:r>
      <w:r w:rsidRPr="00D5213B">
        <w:t xml:space="preserve"> đặc biệt với vi khuẩn gram (-).</w:t>
      </w:r>
    </w:p>
    <w:p w14:paraId="3398196D" w14:textId="34F6DD85" w:rsidR="00D5213B" w:rsidRPr="00D5213B" w:rsidRDefault="00FB794F" w:rsidP="00D5213B">
      <w:r>
        <w:t>- Lưu ý</w:t>
      </w:r>
      <w:r w:rsidR="00D20414">
        <w:t>: K</w:t>
      </w:r>
      <w:r w:rsidR="00D5213B" w:rsidRPr="00D5213B">
        <w:t xml:space="preserve">ết hợp cephalosporin thế hệ 3 </w:t>
      </w:r>
      <w:r w:rsidR="00D20414">
        <w:t>C</w:t>
      </w:r>
      <w:r w:rsidR="00D5213B" w:rsidRPr="00D5213B">
        <w:t>efotaxime. Kháng sinh thấm qua màng não tốt.</w:t>
      </w:r>
      <w:r>
        <w:t xml:space="preserve"> </w:t>
      </w:r>
      <w:r w:rsidR="00D5213B" w:rsidRPr="00D5213B">
        <w:t xml:space="preserve">Ampicillin được dùng liều cao hơn so với NT tại vị trí khác. </w:t>
      </w:r>
    </w:p>
    <w:p w14:paraId="6D142BEF" w14:textId="77777777" w:rsidR="00D5213B" w:rsidRPr="00F6478A" w:rsidRDefault="00D5213B" w:rsidP="00D5213B">
      <w:pPr>
        <w:rPr>
          <w:b/>
          <w:bCs/>
        </w:rPr>
      </w:pPr>
      <w:r w:rsidRPr="00F6478A">
        <w:rPr>
          <w:b/>
          <w:bCs/>
        </w:rPr>
        <w:t xml:space="preserve">13. Một số lưu ý của NTSS muộn? </w:t>
      </w:r>
    </w:p>
    <w:p w14:paraId="54E3B6A3" w14:textId="3AD2E63F" w:rsidR="00D5213B" w:rsidRPr="00D5213B" w:rsidRDefault="00D5213B" w:rsidP="00D5213B">
      <w:r w:rsidRPr="00D5213B">
        <w:t xml:space="preserve">- </w:t>
      </w:r>
      <w:r w:rsidR="00F6478A">
        <w:t>Trên</w:t>
      </w:r>
      <w:r w:rsidRPr="00D5213B">
        <w:t xml:space="preserve"> 72h tuổi</w:t>
      </w:r>
    </w:p>
    <w:p w14:paraId="3EE27F5B" w14:textId="77777777" w:rsidR="00D5213B" w:rsidRPr="00D5213B" w:rsidRDefault="00D5213B" w:rsidP="00D5213B">
      <w:r w:rsidRPr="00D5213B">
        <w:t>- Bao gồm 2 dạng:</w:t>
      </w:r>
    </w:p>
    <w:p w14:paraId="123C8E5E" w14:textId="04D7DC35" w:rsidR="00D5213B" w:rsidRPr="00D5213B" w:rsidRDefault="00D5213B" w:rsidP="00D5213B">
      <w:r w:rsidRPr="00D5213B">
        <w:t xml:space="preserve">+ </w:t>
      </w:r>
      <w:r w:rsidR="004F4CF1">
        <w:t>M</w:t>
      </w:r>
      <w:r w:rsidRPr="00D5213B">
        <w:t>ắc phải trong cộng đồng</w:t>
      </w:r>
    </w:p>
    <w:p w14:paraId="382E6A7D" w14:textId="52131A28" w:rsidR="00D5213B" w:rsidRPr="00D5213B" w:rsidRDefault="00D5213B" w:rsidP="00D5213B">
      <w:r w:rsidRPr="00D5213B">
        <w:t xml:space="preserve">+ </w:t>
      </w:r>
      <w:r w:rsidR="004F4CF1">
        <w:t>L</w:t>
      </w:r>
      <w:r w:rsidRPr="00D5213B">
        <w:t>ây nhiễm tại các cơ sở chăm sóc sơ sinh.</w:t>
      </w:r>
    </w:p>
    <w:p w14:paraId="67B81C0B" w14:textId="41DF4354" w:rsidR="00D5213B" w:rsidRPr="00D5213B" w:rsidRDefault="00D5213B" w:rsidP="00D5213B">
      <w:r w:rsidRPr="00D5213B">
        <w:t xml:space="preserve">- Nhiễm trùng bệnh viện có thể được định nghĩa từ &gt; 72h tuổi. </w:t>
      </w:r>
    </w:p>
    <w:p w14:paraId="1D18BBA6" w14:textId="62858D00" w:rsidR="00D5213B" w:rsidRPr="00E84290" w:rsidRDefault="00D5213B" w:rsidP="00D5213B">
      <w:pPr>
        <w:rPr>
          <w:b/>
          <w:bCs/>
        </w:rPr>
      </w:pPr>
      <w:r w:rsidRPr="00E84290">
        <w:rPr>
          <w:b/>
          <w:bCs/>
        </w:rPr>
        <w:t>14. Các biến chứng não của tăng bilirubin</w:t>
      </w:r>
      <w:r w:rsidR="00797DB3" w:rsidRPr="00E84290">
        <w:rPr>
          <w:b/>
          <w:bCs/>
        </w:rPr>
        <w:t>?</w:t>
      </w:r>
    </w:p>
    <w:p w14:paraId="2BC3BCD4" w14:textId="52C3DA41" w:rsidR="00D5213B" w:rsidRPr="00D5213B" w:rsidRDefault="00E84290" w:rsidP="00D5213B">
      <w:r>
        <w:t xml:space="preserve">- </w:t>
      </w:r>
      <w:r w:rsidR="00D5213B" w:rsidRPr="00D5213B">
        <w:t>Chia thành 2 loại:</w:t>
      </w:r>
    </w:p>
    <w:p w14:paraId="0F2FE191" w14:textId="2E3A5E17" w:rsidR="00D5213B" w:rsidRPr="00D5213B" w:rsidRDefault="00E84290" w:rsidP="00D5213B">
      <w:r>
        <w:t>+</w:t>
      </w:r>
      <w:r w:rsidR="00D5213B" w:rsidRPr="00D5213B">
        <w:t xml:space="preserve"> Bệnh não cấp tính do bilirubin (ABE) các biểu hiện lâm sàng cấp tính của BIND</w:t>
      </w:r>
      <w:r w:rsidR="00C77B7E">
        <w:t xml:space="preserve"> (bệnh não do bilirubin)</w:t>
      </w:r>
      <w:r w:rsidR="00D5213B" w:rsidRPr="00D5213B">
        <w:t>.</w:t>
      </w:r>
    </w:p>
    <w:p w14:paraId="39215762" w14:textId="7B95876F" w:rsidR="00D5213B" w:rsidRPr="00D5213B" w:rsidRDefault="00D5213B" w:rsidP="00D5213B">
      <w:r w:rsidRPr="00D5213B">
        <w:t>- Bệnh não mạn tính do bilirubin (CBE)</w:t>
      </w:r>
      <w:r w:rsidR="00E84290">
        <w:t>:</w:t>
      </w:r>
      <w:r w:rsidRPr="00D5213B">
        <w:t xml:space="preserve"> </w:t>
      </w:r>
      <w:r w:rsidR="00E84290">
        <w:t>V</w:t>
      </w:r>
      <w:r w:rsidRPr="00D5213B">
        <w:t>àng da nhân (kernicterus) biểu hiện lâm sàng mạn/di chứng của BIND.</w:t>
      </w:r>
    </w:p>
    <w:p w14:paraId="4F2210BC" w14:textId="671BC684" w:rsidR="00D5213B" w:rsidRPr="003F286E" w:rsidRDefault="00D5213B" w:rsidP="00D5213B">
      <w:pPr>
        <w:rPr>
          <w:b/>
          <w:bCs/>
        </w:rPr>
      </w:pPr>
      <w:r w:rsidRPr="003F286E">
        <w:rPr>
          <w:b/>
          <w:bCs/>
        </w:rPr>
        <w:t>1</w:t>
      </w:r>
      <w:r w:rsidR="00C77B7E" w:rsidRPr="003F286E">
        <w:rPr>
          <w:b/>
          <w:bCs/>
        </w:rPr>
        <w:t>5</w:t>
      </w:r>
      <w:r w:rsidRPr="003F286E">
        <w:rPr>
          <w:b/>
          <w:bCs/>
        </w:rPr>
        <w:t xml:space="preserve">. Phân biệt vàng da do tăng </w:t>
      </w:r>
      <w:r w:rsidR="004A6B2D" w:rsidRPr="003F286E">
        <w:rPr>
          <w:b/>
          <w:bCs/>
        </w:rPr>
        <w:t>b</w:t>
      </w:r>
      <w:r w:rsidRPr="003F286E">
        <w:rPr>
          <w:b/>
          <w:bCs/>
        </w:rPr>
        <w:t>ilirubin gián tiếp và trực tiếp ở trẻ sơ sinh</w:t>
      </w:r>
      <w:r w:rsidR="00797DB3" w:rsidRPr="003F286E">
        <w:rPr>
          <w:b/>
          <w:bCs/>
        </w:rPr>
        <w:t>?</w:t>
      </w:r>
      <w:r w:rsidRPr="003F286E">
        <w:rPr>
          <w:b/>
          <w:bCs/>
        </w:rPr>
        <w:t xml:space="preserve"> </w:t>
      </w:r>
    </w:p>
    <w:tbl>
      <w:tblPr>
        <w:tblStyle w:val="TableGrid"/>
        <w:tblW w:w="0" w:type="auto"/>
        <w:tblLook w:val="04A0" w:firstRow="1" w:lastRow="0" w:firstColumn="1" w:lastColumn="0" w:noHBand="0" w:noVBand="1"/>
      </w:tblPr>
      <w:tblGrid>
        <w:gridCol w:w="1503"/>
        <w:gridCol w:w="1503"/>
        <w:gridCol w:w="1503"/>
      </w:tblGrid>
      <w:tr w:rsidR="00BA7205" w14:paraId="6B783B9E" w14:textId="77777777" w:rsidTr="00BA7205">
        <w:tc>
          <w:tcPr>
            <w:tcW w:w="1503" w:type="dxa"/>
          </w:tcPr>
          <w:p w14:paraId="26A3B2EF" w14:textId="173AA329" w:rsidR="00BA7205" w:rsidRDefault="00BA7205" w:rsidP="00BA7205">
            <w:r w:rsidRPr="004A6DD4">
              <w:t>Đặc điểm</w:t>
            </w:r>
          </w:p>
        </w:tc>
        <w:tc>
          <w:tcPr>
            <w:tcW w:w="1503" w:type="dxa"/>
          </w:tcPr>
          <w:p w14:paraId="71143F3B" w14:textId="226020D7" w:rsidR="00BA7205" w:rsidRDefault="00BA7205" w:rsidP="00BA7205">
            <w:r w:rsidRPr="004A6DD4">
              <w:t xml:space="preserve">Tăng </w:t>
            </w:r>
            <w:r w:rsidR="00014A78">
              <w:t>b</w:t>
            </w:r>
            <w:r w:rsidRPr="004A6DD4">
              <w:t>ili</w:t>
            </w:r>
            <w:r w:rsidR="00014A78">
              <w:t>rubin</w:t>
            </w:r>
            <w:r w:rsidRPr="004A6DD4">
              <w:t xml:space="preserve"> </w:t>
            </w:r>
            <w:r w:rsidR="00014A78">
              <w:t>gián tiếp</w:t>
            </w:r>
          </w:p>
        </w:tc>
        <w:tc>
          <w:tcPr>
            <w:tcW w:w="1503" w:type="dxa"/>
          </w:tcPr>
          <w:p w14:paraId="30CAB46B" w14:textId="7EAA5E3B" w:rsidR="00BA7205" w:rsidRDefault="00BA7205" w:rsidP="00BA7205">
            <w:r w:rsidRPr="004A6DD4">
              <w:t xml:space="preserve">Tăng </w:t>
            </w:r>
            <w:r w:rsidR="00014A78">
              <w:t>bilirubin trực tiếp</w:t>
            </w:r>
          </w:p>
        </w:tc>
      </w:tr>
      <w:tr w:rsidR="00BA7205" w14:paraId="0B4C7454" w14:textId="77777777" w:rsidTr="00BA7205">
        <w:tc>
          <w:tcPr>
            <w:tcW w:w="1503" w:type="dxa"/>
          </w:tcPr>
          <w:p w14:paraId="7E9418ED" w14:textId="1D35C879" w:rsidR="00BA7205" w:rsidRDefault="00BA7205" w:rsidP="00BA7205">
            <w:r w:rsidRPr="0091780C">
              <w:t>Thời điểm xuất hiện</w:t>
            </w:r>
          </w:p>
        </w:tc>
        <w:tc>
          <w:tcPr>
            <w:tcW w:w="1503" w:type="dxa"/>
          </w:tcPr>
          <w:p w14:paraId="128D381B" w14:textId="27A9F135" w:rsidR="00BA7205" w:rsidRDefault="00BA7205" w:rsidP="00BA7205">
            <w:r>
              <w:t>S</w:t>
            </w:r>
            <w:r w:rsidRPr="002617CD">
              <w:t>ớm trong tuần đầu.</w:t>
            </w:r>
          </w:p>
        </w:tc>
        <w:tc>
          <w:tcPr>
            <w:tcW w:w="1503" w:type="dxa"/>
          </w:tcPr>
          <w:p w14:paraId="4EAE2EF6" w14:textId="72CA5724" w:rsidR="00BA7205" w:rsidRDefault="00BA7205" w:rsidP="00BA7205">
            <w:r>
              <w:t>M</w:t>
            </w:r>
            <w:r w:rsidRPr="0083712A">
              <w:t>uộn thường sau 2 tuần.</w:t>
            </w:r>
          </w:p>
        </w:tc>
      </w:tr>
      <w:tr w:rsidR="00BA7205" w14:paraId="4879B606" w14:textId="77777777" w:rsidTr="00BA7205">
        <w:tc>
          <w:tcPr>
            <w:tcW w:w="1503" w:type="dxa"/>
          </w:tcPr>
          <w:p w14:paraId="0F176FA5" w14:textId="335893B0" w:rsidR="00BA7205" w:rsidRDefault="00BA7205" w:rsidP="00BA7205">
            <w:r w:rsidRPr="0091780C">
              <w:t>Màu sắc vàng da</w:t>
            </w:r>
          </w:p>
        </w:tc>
        <w:tc>
          <w:tcPr>
            <w:tcW w:w="1503" w:type="dxa"/>
          </w:tcPr>
          <w:p w14:paraId="1122B81A" w14:textId="74AAD059" w:rsidR="00BA7205" w:rsidRDefault="00BA7205" w:rsidP="00BA7205">
            <w:r>
              <w:t>S</w:t>
            </w:r>
            <w:r w:rsidRPr="002617CD">
              <w:t>áng, tươi, vàng nghệ.</w:t>
            </w:r>
          </w:p>
        </w:tc>
        <w:tc>
          <w:tcPr>
            <w:tcW w:w="1503" w:type="dxa"/>
          </w:tcPr>
          <w:p w14:paraId="7BFD88E5" w14:textId="7353D45A" w:rsidR="00BA7205" w:rsidRDefault="00BA7205" w:rsidP="00BA7205">
            <w:r>
              <w:t>X</w:t>
            </w:r>
            <w:r w:rsidRPr="0083712A">
              <w:t>ạm, không tươi, vàng chanh.</w:t>
            </w:r>
          </w:p>
        </w:tc>
      </w:tr>
      <w:tr w:rsidR="00BA7205" w14:paraId="78BF2053" w14:textId="77777777" w:rsidTr="00BA7205">
        <w:tc>
          <w:tcPr>
            <w:tcW w:w="1503" w:type="dxa"/>
          </w:tcPr>
          <w:p w14:paraId="0048CF56" w14:textId="68269696" w:rsidR="00BA7205" w:rsidRDefault="00BA7205" w:rsidP="00BA7205">
            <w:r w:rsidRPr="0091780C">
              <w:t>Nước tiểu vàng đậm</w:t>
            </w:r>
          </w:p>
        </w:tc>
        <w:tc>
          <w:tcPr>
            <w:tcW w:w="1503" w:type="dxa"/>
          </w:tcPr>
          <w:p w14:paraId="0446D0D7" w14:textId="5159BD3E" w:rsidR="00BA7205" w:rsidRDefault="00BA7205" w:rsidP="00BA7205">
            <w:r>
              <w:t>K</w:t>
            </w:r>
            <w:r w:rsidRPr="002617CD">
              <w:t>hông.</w:t>
            </w:r>
          </w:p>
        </w:tc>
        <w:tc>
          <w:tcPr>
            <w:tcW w:w="1503" w:type="dxa"/>
          </w:tcPr>
          <w:p w14:paraId="2BC67D3C" w14:textId="18987ACD" w:rsidR="00BA7205" w:rsidRDefault="00BA7205" w:rsidP="00BA7205">
            <w:r>
              <w:t>C</w:t>
            </w:r>
            <w:r w:rsidRPr="0083712A">
              <w:t>ó</w:t>
            </w:r>
          </w:p>
        </w:tc>
      </w:tr>
      <w:tr w:rsidR="00BA7205" w14:paraId="6A3F5849" w14:textId="77777777" w:rsidTr="00BA7205">
        <w:tc>
          <w:tcPr>
            <w:tcW w:w="1503" w:type="dxa"/>
          </w:tcPr>
          <w:p w14:paraId="57480CA5" w14:textId="2B6BD58E" w:rsidR="00BA7205" w:rsidRDefault="00BA7205" w:rsidP="00BA7205">
            <w:r w:rsidRPr="0091780C">
              <w:lastRenderedPageBreak/>
              <w:t>Màu phân</w:t>
            </w:r>
          </w:p>
        </w:tc>
        <w:tc>
          <w:tcPr>
            <w:tcW w:w="1503" w:type="dxa"/>
          </w:tcPr>
          <w:p w14:paraId="0219FB2C" w14:textId="4934F88D" w:rsidR="00BA7205" w:rsidRDefault="00BA7205" w:rsidP="00BA7205">
            <w:r>
              <w:t>V</w:t>
            </w:r>
            <w:r w:rsidRPr="002617CD">
              <w:t>àng bình thường.</w:t>
            </w:r>
          </w:p>
        </w:tc>
        <w:tc>
          <w:tcPr>
            <w:tcW w:w="1503" w:type="dxa"/>
          </w:tcPr>
          <w:p w14:paraId="39C589AC" w14:textId="2CABC2E5" w:rsidR="00BA7205" w:rsidRDefault="00BA7205" w:rsidP="00BA7205">
            <w:r>
              <w:t>N</w:t>
            </w:r>
            <w:r w:rsidRPr="00BA2E8B">
              <w:t>hạt màu</w:t>
            </w:r>
          </w:p>
        </w:tc>
      </w:tr>
      <w:tr w:rsidR="00BA7205" w14:paraId="6EEC3880" w14:textId="77777777" w:rsidTr="00BA7205">
        <w:tc>
          <w:tcPr>
            <w:tcW w:w="1503" w:type="dxa"/>
          </w:tcPr>
          <w:p w14:paraId="1B2AE055" w14:textId="62EC72FD" w:rsidR="00BA7205" w:rsidRDefault="00BA7205" w:rsidP="00BA7205">
            <w:r w:rsidRPr="0091780C">
              <w:t>Gan, lách</w:t>
            </w:r>
          </w:p>
        </w:tc>
        <w:tc>
          <w:tcPr>
            <w:tcW w:w="1503" w:type="dxa"/>
          </w:tcPr>
          <w:p w14:paraId="56ECE15D" w14:textId="69A99770" w:rsidR="00BA7205" w:rsidRDefault="00BA7205" w:rsidP="00BA7205">
            <w:r>
              <w:t>Có thể to</w:t>
            </w:r>
          </w:p>
        </w:tc>
        <w:tc>
          <w:tcPr>
            <w:tcW w:w="1503" w:type="dxa"/>
          </w:tcPr>
          <w:p w14:paraId="588E875F" w14:textId="195D6474" w:rsidR="00BA7205" w:rsidRDefault="00BA7205" w:rsidP="00BA7205">
            <w:r w:rsidRPr="00BA2E8B">
              <w:t>To, chắ</w:t>
            </w:r>
            <w:r>
              <w:t>c</w:t>
            </w:r>
          </w:p>
        </w:tc>
      </w:tr>
    </w:tbl>
    <w:p w14:paraId="51C6DC4D" w14:textId="0E2EB608" w:rsidR="00D5213B" w:rsidRPr="00CC52C7" w:rsidRDefault="00D5213B" w:rsidP="00D5213B">
      <w:pPr>
        <w:rPr>
          <w:b/>
          <w:bCs/>
        </w:rPr>
      </w:pPr>
      <w:r w:rsidRPr="00CC52C7">
        <w:rPr>
          <w:b/>
          <w:bCs/>
        </w:rPr>
        <w:t>1</w:t>
      </w:r>
      <w:r w:rsidR="00450549">
        <w:rPr>
          <w:b/>
          <w:bCs/>
        </w:rPr>
        <w:t>6</w:t>
      </w:r>
      <w:r w:rsidRPr="00CC52C7">
        <w:rPr>
          <w:b/>
          <w:bCs/>
        </w:rPr>
        <w:t>. Quy tắc Kramer</w:t>
      </w:r>
      <w:r w:rsidR="00797DB3" w:rsidRPr="00CC52C7">
        <w:rPr>
          <w:b/>
          <w:bCs/>
        </w:rPr>
        <w:t>?</w:t>
      </w:r>
    </w:p>
    <w:p w14:paraId="3B76AE2A" w14:textId="4BEF9610" w:rsidR="00D5213B" w:rsidRPr="00D5213B" w:rsidRDefault="00325049" w:rsidP="00D5213B">
      <w:r>
        <w:drawing>
          <wp:inline distT="0" distB="0" distL="0" distR="0" wp14:anchorId="00CF4DA6" wp14:editId="3CB25F51">
            <wp:extent cx="2749125"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6081" cy="2062605"/>
                    </a:xfrm>
                    <a:prstGeom prst="rect">
                      <a:avLst/>
                    </a:prstGeom>
                    <a:noFill/>
                  </pic:spPr>
                </pic:pic>
              </a:graphicData>
            </a:graphic>
          </wp:inline>
        </w:drawing>
      </w:r>
    </w:p>
    <w:p w14:paraId="53046570" w14:textId="680A7E90" w:rsidR="00D5213B" w:rsidRPr="00D5213B" w:rsidRDefault="00325049" w:rsidP="00D5213B">
      <w:r>
        <w:t xml:space="preserve">- </w:t>
      </w:r>
      <w:r w:rsidR="00D5213B" w:rsidRPr="00D5213B">
        <w:t xml:space="preserve">Lưu ý: Khám lâm sàng đánh giá </w:t>
      </w:r>
      <w:r>
        <w:t>b</w:t>
      </w:r>
      <w:r w:rsidR="00D5213B" w:rsidRPr="00D5213B">
        <w:t>ilirubin máu không tin cậy.</w:t>
      </w:r>
    </w:p>
    <w:p w14:paraId="221D9D6B" w14:textId="33A3CBF8" w:rsidR="00D5213B" w:rsidRPr="009166E5" w:rsidRDefault="00D5213B" w:rsidP="00D5213B">
      <w:pPr>
        <w:rPr>
          <w:b/>
          <w:bCs/>
        </w:rPr>
      </w:pPr>
      <w:r w:rsidRPr="009166E5">
        <w:rPr>
          <w:b/>
          <w:bCs/>
        </w:rPr>
        <w:t>1</w:t>
      </w:r>
      <w:r w:rsidR="009166E5">
        <w:rPr>
          <w:b/>
          <w:bCs/>
        </w:rPr>
        <w:t>7</w:t>
      </w:r>
      <w:r w:rsidRPr="009166E5">
        <w:rPr>
          <w:b/>
          <w:bCs/>
        </w:rPr>
        <w:t>. Tại sao cả người lớn và trẻ em đều có vỡ hồng cầu nhưng vàng da chỉ xảy ra ở trẻ em?</w:t>
      </w:r>
    </w:p>
    <w:p w14:paraId="652CC711" w14:textId="77777777" w:rsidR="00D5213B" w:rsidRPr="00D5213B" w:rsidRDefault="00D5213B" w:rsidP="00D5213B">
      <w:r w:rsidRPr="00D5213B">
        <w:t xml:space="preserve">- Do các nguyên nhân sau mà trẻ em có vàng da: </w:t>
      </w:r>
    </w:p>
    <w:p w14:paraId="01DDD609" w14:textId="77777777" w:rsidR="00D5213B" w:rsidRPr="00D5213B" w:rsidRDefault="00D5213B" w:rsidP="00D5213B">
      <w:r w:rsidRPr="00D5213B">
        <w:t>+ Thể tích hồng cầu lớn, Hb, Hct đều cao.</w:t>
      </w:r>
    </w:p>
    <w:p w14:paraId="3668B83D" w14:textId="79F21139" w:rsidR="00D5213B" w:rsidRPr="00D5213B" w:rsidRDefault="00D5213B" w:rsidP="00D5213B">
      <w:r w:rsidRPr="00D5213B">
        <w:t xml:space="preserve">+ Đời sống </w:t>
      </w:r>
      <w:r w:rsidR="00D76841">
        <w:t>hồng cầu</w:t>
      </w:r>
      <w:r w:rsidRPr="00D5213B">
        <w:t xml:space="preserve"> ngắn: 80-90 ngày </w:t>
      </w:r>
      <w:r w:rsidR="00FB2555">
        <w:t>(</w:t>
      </w:r>
      <w:r w:rsidRPr="00D5213B">
        <w:t>trung bình 95 ngày) trong khi người lớn là 120 ngày.</w:t>
      </w:r>
    </w:p>
    <w:p w14:paraId="6A70D301" w14:textId="616EDED1" w:rsidR="00D5213B" w:rsidRPr="00D5213B" w:rsidRDefault="00D5213B" w:rsidP="00D5213B">
      <w:r w:rsidRPr="00D5213B">
        <w:t xml:space="preserve">+ UGT chưa trưởng thành: </w:t>
      </w:r>
      <w:r w:rsidR="00FB2555">
        <w:t>(</w:t>
      </w:r>
      <w:r w:rsidRPr="00D5213B">
        <w:t>7 ngày: 1%, 14 tuần # trưởng thành</w:t>
      </w:r>
      <w:r w:rsidR="00FB2555">
        <w:t>)</w:t>
      </w:r>
      <w:r w:rsidRPr="00D5213B">
        <w:t>.</w:t>
      </w:r>
    </w:p>
    <w:p w14:paraId="055BABDA" w14:textId="77777777" w:rsidR="00D5213B" w:rsidRPr="00D5213B" w:rsidRDefault="00D5213B" w:rsidP="00D5213B">
      <w:r w:rsidRPr="00D5213B">
        <w:t>+ Bài tiết ở gan kém.</w:t>
      </w:r>
    </w:p>
    <w:p w14:paraId="28DC7F8C" w14:textId="40ADE45E" w:rsidR="00D5213B" w:rsidRPr="00D5213B" w:rsidRDefault="00D5213B" w:rsidP="00D5213B">
      <w:r w:rsidRPr="00D5213B">
        <w:t xml:space="preserve">+ Tăng chu trình ruột gan </w:t>
      </w:r>
      <w:r w:rsidR="00FB2555">
        <w:t>(</w:t>
      </w:r>
      <w:r w:rsidRPr="00D5213B">
        <w:t xml:space="preserve">Thiếu </w:t>
      </w:r>
      <w:r w:rsidR="00D76841">
        <w:t>vi khuẩn</w:t>
      </w:r>
      <w:r w:rsidRPr="00D5213B">
        <w:t xml:space="preserve"> chí, </w:t>
      </w:r>
      <w:r w:rsidR="00D76841">
        <w:t>pH</w:t>
      </w:r>
      <w:r w:rsidRPr="00D5213B">
        <w:t xml:space="preserve"> kiềm, </w:t>
      </w:r>
      <w:r w:rsidR="00D76841">
        <w:t>b</w:t>
      </w:r>
      <w:r w:rsidRPr="00D5213B">
        <w:t>eta-Glucuronydase).</w:t>
      </w:r>
    </w:p>
    <w:p w14:paraId="2E15DDED" w14:textId="09AF71BC" w:rsidR="00D5213B" w:rsidRPr="00D76841" w:rsidRDefault="00D5213B" w:rsidP="00D5213B">
      <w:pPr>
        <w:rPr>
          <w:b/>
          <w:bCs/>
        </w:rPr>
      </w:pPr>
      <w:r w:rsidRPr="00D76841">
        <w:rPr>
          <w:b/>
          <w:bCs/>
        </w:rPr>
        <w:t>1</w:t>
      </w:r>
      <w:r w:rsidR="00D76841" w:rsidRPr="00D76841">
        <w:rPr>
          <w:b/>
          <w:bCs/>
        </w:rPr>
        <w:t>8</w:t>
      </w:r>
      <w:r w:rsidRPr="00D76841">
        <w:rPr>
          <w:b/>
          <w:bCs/>
        </w:rPr>
        <w:t xml:space="preserve">. Phân độ vàng da nặng </w:t>
      </w:r>
      <w:r w:rsidR="00FB2555" w:rsidRPr="00D76841">
        <w:rPr>
          <w:b/>
          <w:bCs/>
        </w:rPr>
        <w:t>(</w:t>
      </w:r>
      <w:r w:rsidRPr="00D76841">
        <w:rPr>
          <w:b/>
          <w:bCs/>
        </w:rPr>
        <w:t>WHO 2007)</w:t>
      </w:r>
    </w:p>
    <w:tbl>
      <w:tblPr>
        <w:tblStyle w:val="TableGrid"/>
        <w:tblW w:w="0" w:type="auto"/>
        <w:tblLook w:val="04A0" w:firstRow="1" w:lastRow="0" w:firstColumn="1" w:lastColumn="0" w:noHBand="0" w:noVBand="1"/>
      </w:tblPr>
      <w:tblGrid>
        <w:gridCol w:w="2254"/>
        <w:gridCol w:w="2255"/>
      </w:tblGrid>
      <w:tr w:rsidR="000435F7" w14:paraId="75D1F73F" w14:textId="77777777" w:rsidTr="000435F7">
        <w:tc>
          <w:tcPr>
            <w:tcW w:w="2254" w:type="dxa"/>
          </w:tcPr>
          <w:p w14:paraId="667BBB7C" w14:textId="7E6FFAD9" w:rsidR="000435F7" w:rsidRDefault="000435F7" w:rsidP="000435F7">
            <w:r w:rsidRPr="00D30FEE">
              <w:t>Tuổi</w:t>
            </w:r>
          </w:p>
        </w:tc>
        <w:tc>
          <w:tcPr>
            <w:tcW w:w="2255" w:type="dxa"/>
          </w:tcPr>
          <w:p w14:paraId="33D46275" w14:textId="28F754CA" w:rsidR="000435F7" w:rsidRDefault="000435F7" w:rsidP="000435F7">
            <w:r w:rsidRPr="00D30FEE">
              <w:t>Vị trí vàng da</w:t>
            </w:r>
          </w:p>
        </w:tc>
      </w:tr>
      <w:tr w:rsidR="000435F7" w14:paraId="6CB45B45" w14:textId="77777777" w:rsidTr="000435F7">
        <w:tc>
          <w:tcPr>
            <w:tcW w:w="2254" w:type="dxa"/>
          </w:tcPr>
          <w:p w14:paraId="13071670" w14:textId="337C89E6" w:rsidR="000435F7" w:rsidRDefault="000435F7" w:rsidP="000435F7">
            <w:r w:rsidRPr="00D30FEE">
              <w:t>1 ngày</w:t>
            </w:r>
          </w:p>
        </w:tc>
        <w:tc>
          <w:tcPr>
            <w:tcW w:w="2255" w:type="dxa"/>
          </w:tcPr>
          <w:p w14:paraId="11F4858E" w14:textId="4BC2FF17" w:rsidR="000435F7" w:rsidRDefault="000435F7" w:rsidP="000435F7">
            <w:r w:rsidRPr="00D30FEE">
              <w:t>Bất kỳ đâu</w:t>
            </w:r>
          </w:p>
        </w:tc>
      </w:tr>
      <w:tr w:rsidR="000435F7" w14:paraId="5FD5B0F1" w14:textId="77777777" w:rsidTr="000435F7">
        <w:tc>
          <w:tcPr>
            <w:tcW w:w="2254" w:type="dxa"/>
          </w:tcPr>
          <w:p w14:paraId="5E1E593B" w14:textId="12C0FA96" w:rsidR="000435F7" w:rsidRDefault="000435F7" w:rsidP="000435F7">
            <w:r w:rsidRPr="00D30FEE">
              <w:t>2 ngày</w:t>
            </w:r>
          </w:p>
        </w:tc>
        <w:tc>
          <w:tcPr>
            <w:tcW w:w="2255" w:type="dxa"/>
          </w:tcPr>
          <w:p w14:paraId="4D520D51" w14:textId="105A0F2E" w:rsidR="000435F7" w:rsidRDefault="000435F7" w:rsidP="000435F7">
            <w:r w:rsidRPr="00D30FEE">
              <w:t>Cánh tay, 2 cẳng chân</w:t>
            </w:r>
          </w:p>
        </w:tc>
      </w:tr>
      <w:tr w:rsidR="000435F7" w14:paraId="2BA0AC89" w14:textId="77777777" w:rsidTr="000435F7">
        <w:tc>
          <w:tcPr>
            <w:tcW w:w="2254" w:type="dxa"/>
          </w:tcPr>
          <w:p w14:paraId="23F2098F" w14:textId="6A052483" w:rsidR="000435F7" w:rsidRDefault="000435F7" w:rsidP="000435F7">
            <w:r w:rsidRPr="00D30FEE">
              <w:t>3 ngày</w:t>
            </w:r>
          </w:p>
        </w:tc>
        <w:tc>
          <w:tcPr>
            <w:tcW w:w="2255" w:type="dxa"/>
          </w:tcPr>
          <w:p w14:paraId="17657E08" w14:textId="62569665" w:rsidR="000435F7" w:rsidRDefault="000435F7" w:rsidP="000435F7">
            <w:r w:rsidRPr="00D30FEE">
              <w:t>Bàn tay và bàn chân</w:t>
            </w:r>
          </w:p>
        </w:tc>
      </w:tr>
    </w:tbl>
    <w:p w14:paraId="109D5E8C" w14:textId="19E2E6D2" w:rsidR="00D5213B" w:rsidRPr="000435F7" w:rsidRDefault="00D5213B" w:rsidP="00D5213B">
      <w:pPr>
        <w:rPr>
          <w:b/>
          <w:bCs/>
        </w:rPr>
      </w:pPr>
      <w:r w:rsidRPr="000435F7">
        <w:rPr>
          <w:b/>
          <w:bCs/>
        </w:rPr>
        <w:t>1</w:t>
      </w:r>
      <w:r w:rsidR="000435F7" w:rsidRPr="000435F7">
        <w:rPr>
          <w:b/>
          <w:bCs/>
        </w:rPr>
        <w:t>9</w:t>
      </w:r>
      <w:r w:rsidRPr="000435F7">
        <w:rPr>
          <w:b/>
          <w:bCs/>
        </w:rPr>
        <w:t>. Một số lưu ý về bất đồng nhóm máu mẹ con hệ Rh và hệ ABO.</w:t>
      </w:r>
    </w:p>
    <w:p w14:paraId="5080CB89" w14:textId="001FACF7" w:rsidR="00D5213B" w:rsidRPr="00D5213B" w:rsidRDefault="00CE4A8E" w:rsidP="00D5213B">
      <w:r>
        <w:t>a.</w:t>
      </w:r>
      <w:r w:rsidR="00D5213B" w:rsidRPr="00D5213B">
        <w:t xml:space="preserve"> Bất đồng nhóm máu mẹ con hệ Rh:</w:t>
      </w:r>
    </w:p>
    <w:p w14:paraId="780D3224" w14:textId="77777777" w:rsidR="00D5213B" w:rsidRPr="00D5213B" w:rsidRDefault="00D5213B" w:rsidP="00D5213B">
      <w:r w:rsidRPr="00D5213B">
        <w:t>- Thường từ đứa con thứ 2 trở đi.</w:t>
      </w:r>
    </w:p>
    <w:p w14:paraId="2D498278" w14:textId="1EF98D5B" w:rsidR="00D5213B" w:rsidRPr="00D5213B" w:rsidRDefault="00D5213B" w:rsidP="00D5213B">
      <w:r w:rsidRPr="00D5213B">
        <w:t xml:space="preserve">- Vàng da sớm vài giờ + thiếu máu rõ </w:t>
      </w:r>
      <w:r w:rsidR="00CE4A8E">
        <w:t>thì</w:t>
      </w:r>
      <w:r w:rsidRPr="00D5213B">
        <w:t xml:space="preserve"> nghi ngờ cao nhất là bất đồng nhóm máu mẹ con hệ Rh.</w:t>
      </w:r>
    </w:p>
    <w:p w14:paraId="781F04F1" w14:textId="77777777" w:rsidR="00D5213B" w:rsidRPr="00D5213B" w:rsidRDefault="00D5213B" w:rsidP="00D5213B">
      <w:r w:rsidRPr="00D5213B">
        <w:t xml:space="preserve">- Nếu có chỉ định truyền máu cho con thì truyền hoặc: </w:t>
      </w:r>
    </w:p>
    <w:p w14:paraId="590D791A" w14:textId="1E5FADDE" w:rsidR="00D5213B" w:rsidRPr="00D5213B" w:rsidRDefault="00D5213B" w:rsidP="00D5213B">
      <w:r w:rsidRPr="00D5213B">
        <w:t>+ Hồng cầu rửa O</w:t>
      </w:r>
      <w:r w:rsidR="00CE4A8E">
        <w:t>-</w:t>
      </w:r>
    </w:p>
    <w:p w14:paraId="74EBB57B" w14:textId="44F05B7D" w:rsidR="00D5213B" w:rsidRPr="00D5213B" w:rsidRDefault="00D5213B" w:rsidP="00D5213B">
      <w:r w:rsidRPr="00D5213B">
        <w:t>+ Huyết thanh AB</w:t>
      </w:r>
      <w:r w:rsidR="00CE4A8E">
        <w:t>-</w:t>
      </w:r>
      <w:r w:rsidRPr="00D5213B">
        <w:t xml:space="preserve"> hoặc của con mà Rh-</w:t>
      </w:r>
    </w:p>
    <w:p w14:paraId="119E2420" w14:textId="6FBEF957" w:rsidR="00D5213B" w:rsidRPr="00D5213B" w:rsidRDefault="00CE4A8E" w:rsidP="00D5213B">
      <w:r>
        <w:t>b.</w:t>
      </w:r>
      <w:r w:rsidR="00D5213B" w:rsidRPr="00D5213B">
        <w:t xml:space="preserve"> Bất đồng nhóm máu mẹ con ABO</w:t>
      </w:r>
      <w:r>
        <w:t>:</w:t>
      </w:r>
    </w:p>
    <w:p w14:paraId="7ADC9D96" w14:textId="4E6DCE9B" w:rsidR="00D5213B" w:rsidRPr="00D5213B" w:rsidRDefault="00D5213B" w:rsidP="00D5213B">
      <w:r w:rsidRPr="00D5213B">
        <w:t xml:space="preserve">- </w:t>
      </w:r>
      <w:r w:rsidR="00CE4A8E">
        <w:t>C</w:t>
      </w:r>
      <w:r w:rsidRPr="00D5213B">
        <w:t>ó thể xuất hiện ngay từ đứa con đầu.</w:t>
      </w:r>
    </w:p>
    <w:p w14:paraId="7C968C02" w14:textId="659BFA41" w:rsidR="00D5213B" w:rsidRPr="00D5213B" w:rsidRDefault="00D5213B" w:rsidP="00D5213B">
      <w:r w:rsidRPr="00D5213B">
        <w:t xml:space="preserve">- Vàng da muộn </w:t>
      </w:r>
      <w:r w:rsidR="00FB2555">
        <w:t>(</w:t>
      </w:r>
      <w:r w:rsidRPr="00D5213B">
        <w:t>2-3 ngày) nhưng khi xuất hiện vàng da thì thường tiến triển rất nhanh.</w:t>
      </w:r>
    </w:p>
    <w:p w14:paraId="36862722" w14:textId="77777777" w:rsidR="00D5213B" w:rsidRPr="00D5213B" w:rsidRDefault="00D5213B" w:rsidP="00D5213B">
      <w:r w:rsidRPr="00D5213B">
        <w:t>- Hiếm khi có chỉ định truyền máu, nhưng nếu truyền thì hoặc:</w:t>
      </w:r>
    </w:p>
    <w:p w14:paraId="53980750" w14:textId="247BD1D8" w:rsidR="00D5213B" w:rsidRPr="00D5213B" w:rsidRDefault="00D5213B" w:rsidP="00D5213B">
      <w:r w:rsidRPr="00D5213B">
        <w:t xml:space="preserve">+ </w:t>
      </w:r>
      <w:r w:rsidR="00CE4A8E">
        <w:t>T</w:t>
      </w:r>
      <w:r w:rsidRPr="00D5213B">
        <w:t xml:space="preserve">ruyền </w:t>
      </w:r>
      <w:r w:rsidR="00CE4A8E">
        <w:t>hồng cầu</w:t>
      </w:r>
      <w:r w:rsidRPr="00D5213B">
        <w:t xml:space="preserve"> rửa O</w:t>
      </w:r>
    </w:p>
    <w:p w14:paraId="0A5D583D" w14:textId="3D2E1978" w:rsidR="00D5213B" w:rsidRPr="00D5213B" w:rsidRDefault="00D5213B" w:rsidP="00D5213B">
      <w:r w:rsidRPr="00D5213B">
        <w:t>+ Huyết thanh AB hoặc huyết thanh A,</w:t>
      </w:r>
      <w:r w:rsidR="00CE4A8E">
        <w:t xml:space="preserve"> </w:t>
      </w:r>
      <w:r w:rsidRPr="00D5213B">
        <w:t>B tùy nhóm máu con.</w:t>
      </w:r>
    </w:p>
    <w:p w14:paraId="3A0EDD46" w14:textId="79EC9BC9" w:rsidR="00D5213B" w:rsidRPr="00CF3097" w:rsidRDefault="00CF3097" w:rsidP="00D5213B">
      <w:pPr>
        <w:rPr>
          <w:b/>
          <w:bCs/>
        </w:rPr>
      </w:pPr>
      <w:r>
        <w:rPr>
          <w:b/>
          <w:bCs/>
        </w:rPr>
        <w:t>20</w:t>
      </w:r>
      <w:r w:rsidR="00D5213B" w:rsidRPr="00CF3097">
        <w:rPr>
          <w:b/>
          <w:bCs/>
        </w:rPr>
        <w:t xml:space="preserve">. </w:t>
      </w:r>
      <w:r w:rsidRPr="00CF3097">
        <w:rPr>
          <w:b/>
          <w:bCs/>
        </w:rPr>
        <w:t>Tại</w:t>
      </w:r>
      <w:r w:rsidR="00D5213B" w:rsidRPr="00CF3097">
        <w:rPr>
          <w:b/>
          <w:bCs/>
        </w:rPr>
        <w:t xml:space="preserve"> sao suy giáp lại gây vàng da? </w:t>
      </w:r>
    </w:p>
    <w:p w14:paraId="402F84EE" w14:textId="543DAE56" w:rsidR="00D5213B" w:rsidRPr="00D5213B" w:rsidRDefault="00D5213B" w:rsidP="00D5213B">
      <w:r w:rsidRPr="00D5213B">
        <w:t>- Do gan cần hormon giáp để chuyển caroten thành vitamin A.</w:t>
      </w:r>
      <w:r w:rsidR="00CF3097">
        <w:t xml:space="preserve"> </w:t>
      </w:r>
      <w:r w:rsidRPr="00D5213B">
        <w:t>Khi suy giáp lượng hormon giáp cung cấp không đủ</w:t>
      </w:r>
      <w:r w:rsidR="00CF3097">
        <w:t xml:space="preserve"> d</w:t>
      </w:r>
      <w:r w:rsidRPr="00D5213B">
        <w:t>ẫn đến vàng da do ứ đọng caroten.</w:t>
      </w:r>
    </w:p>
    <w:p w14:paraId="596414F0" w14:textId="12C1D757" w:rsidR="00D5213B" w:rsidRPr="00A27C51" w:rsidRDefault="00D5213B" w:rsidP="00D5213B">
      <w:pPr>
        <w:rPr>
          <w:b/>
          <w:bCs/>
        </w:rPr>
      </w:pPr>
      <w:r w:rsidRPr="00A27C51">
        <w:rPr>
          <w:b/>
          <w:bCs/>
        </w:rPr>
        <w:t>2</w:t>
      </w:r>
      <w:r w:rsidR="00A27C51" w:rsidRPr="00A27C51">
        <w:rPr>
          <w:b/>
          <w:bCs/>
        </w:rPr>
        <w:t>1</w:t>
      </w:r>
      <w:r w:rsidRPr="00A27C51">
        <w:rPr>
          <w:b/>
          <w:bCs/>
        </w:rPr>
        <w:t>. Đánh giá tuổi thai theo sản khoa và sơ sinh?</w:t>
      </w:r>
    </w:p>
    <w:p w14:paraId="6F84316C" w14:textId="7799DEE5" w:rsidR="00D5213B" w:rsidRPr="00D5213B" w:rsidRDefault="000C3105" w:rsidP="00D5213B">
      <w:r>
        <w:t xml:space="preserve">a. </w:t>
      </w:r>
      <w:r w:rsidR="00D5213B" w:rsidRPr="00D5213B">
        <w:t>Theo sản khoa:</w:t>
      </w:r>
    </w:p>
    <w:p w14:paraId="3D68EE33" w14:textId="2221E55F" w:rsidR="00D5213B" w:rsidRPr="00D5213B" w:rsidRDefault="000C3105" w:rsidP="00D5213B">
      <w:r>
        <w:t>-</w:t>
      </w:r>
      <w:r w:rsidR="00D5213B" w:rsidRPr="00D5213B">
        <w:t xml:space="preserve"> Ngày đầu kì kinh cuối</w:t>
      </w:r>
    </w:p>
    <w:p w14:paraId="7D86FF01" w14:textId="240BDA17" w:rsidR="00D5213B" w:rsidRPr="00D5213B" w:rsidRDefault="000C3105" w:rsidP="00D5213B">
      <w:r>
        <w:t>-</w:t>
      </w:r>
      <w:r w:rsidR="00D5213B" w:rsidRPr="00D5213B">
        <w:t xml:space="preserve"> Siêu âm quý đầu</w:t>
      </w:r>
    </w:p>
    <w:p w14:paraId="3EF1B975" w14:textId="09BCAD10" w:rsidR="00D5213B" w:rsidRPr="00D5213B" w:rsidRDefault="000C3105" w:rsidP="00D5213B">
      <w:r>
        <w:t>-</w:t>
      </w:r>
      <w:r w:rsidR="00D5213B" w:rsidRPr="00D5213B">
        <w:t xml:space="preserve"> Bề cao tử cung</w:t>
      </w:r>
    </w:p>
    <w:p w14:paraId="5A648D27" w14:textId="3057DBDE" w:rsidR="00D5213B" w:rsidRPr="00D5213B" w:rsidRDefault="000C3105" w:rsidP="00D5213B">
      <w:r>
        <w:t>-</w:t>
      </w:r>
      <w:r w:rsidR="00D5213B" w:rsidRPr="00D5213B">
        <w:t xml:space="preserve"> Thai máy</w:t>
      </w:r>
    </w:p>
    <w:p w14:paraId="5E87EE3A" w14:textId="08663873" w:rsidR="00D5213B" w:rsidRPr="00D5213B" w:rsidRDefault="000C3105" w:rsidP="00D5213B">
      <w:r>
        <w:t>-</w:t>
      </w:r>
      <w:r w:rsidR="00D5213B" w:rsidRPr="00D5213B">
        <w:t xml:space="preserve"> </w:t>
      </w:r>
      <w:r w:rsidR="00A27C51">
        <w:t>N</w:t>
      </w:r>
      <w:r w:rsidR="00D5213B" w:rsidRPr="00D5213B">
        <w:t>gày cấy phôi, ngày bơm tinh trùng</w:t>
      </w:r>
      <w:r w:rsidR="00A27C51">
        <w:t>, v.v.</w:t>
      </w:r>
    </w:p>
    <w:p w14:paraId="1FCB17D7" w14:textId="1851C65B" w:rsidR="00D5213B" w:rsidRPr="00D5213B" w:rsidRDefault="000C3105" w:rsidP="00D5213B">
      <w:r>
        <w:t xml:space="preserve">b. </w:t>
      </w:r>
      <w:r w:rsidR="00D5213B" w:rsidRPr="00D5213B">
        <w:t>Theo nhi khoa:</w:t>
      </w:r>
    </w:p>
    <w:p w14:paraId="4D5E54BE" w14:textId="0D51F386" w:rsidR="00D5213B" w:rsidRPr="00D5213B" w:rsidRDefault="000C3105" w:rsidP="00D5213B">
      <w:r>
        <w:t xml:space="preserve">- </w:t>
      </w:r>
      <w:r w:rsidR="00D5213B" w:rsidRPr="00D5213B">
        <w:t xml:space="preserve">Thang điểm </w:t>
      </w:r>
      <w:r w:rsidR="00A27C51">
        <w:t>N</w:t>
      </w:r>
      <w:r w:rsidR="00D5213B" w:rsidRPr="00D5213B">
        <w:t xml:space="preserve">ew </w:t>
      </w:r>
      <w:r w:rsidR="00A27C51">
        <w:t>B</w:t>
      </w:r>
      <w:r w:rsidR="00D5213B" w:rsidRPr="00D5213B">
        <w:t>allard:</w:t>
      </w:r>
      <w:r w:rsidR="00A27C51">
        <w:t xml:space="preserve"> </w:t>
      </w:r>
      <w:r w:rsidR="00D5213B" w:rsidRPr="00D5213B">
        <w:t xml:space="preserve">Trẻ &lt; 26 tuần tuổi thai: </w:t>
      </w:r>
      <w:r w:rsidR="00A27C51">
        <w:t>T</w:t>
      </w:r>
      <w:r w:rsidR="00D5213B" w:rsidRPr="00D5213B">
        <w:t>ốt nhất &lt; 24</w:t>
      </w:r>
      <w:r w:rsidR="00A27C51">
        <w:t>h</w:t>
      </w:r>
      <w:r w:rsidR="00D5213B" w:rsidRPr="00D5213B">
        <w:t xml:space="preserve"> tuổi là đánh giá</w:t>
      </w:r>
      <w:r w:rsidR="00A27C51">
        <w:t>.</w:t>
      </w:r>
      <w:r w:rsidR="00D5213B" w:rsidRPr="00D5213B">
        <w:t xml:space="preserve"> </w:t>
      </w:r>
      <w:r w:rsidR="00A27C51">
        <w:t>C</w:t>
      </w:r>
      <w:r w:rsidR="00D5213B" w:rsidRPr="00D5213B">
        <w:t xml:space="preserve">òn trẻ ≥ 26 tuần, có thể đến 96h đầu tiên, sau 96h không còn chính xác. Nếu trẻ sinh ra bị ngạt, dùng thuốc an thần hoặc có bệnh lý thần kinh, đánh giá thanh điểm </w:t>
      </w:r>
      <w:r w:rsidR="00A27C51">
        <w:t>N</w:t>
      </w:r>
      <w:r w:rsidR="00D5213B" w:rsidRPr="00D5213B">
        <w:t xml:space="preserve">ew </w:t>
      </w:r>
      <w:r w:rsidR="00A27C51">
        <w:t>B</w:t>
      </w:r>
      <w:r w:rsidR="00D5213B" w:rsidRPr="00D5213B">
        <w:t>allard có thể bị sai.</w:t>
      </w:r>
    </w:p>
    <w:p w14:paraId="2C8475AE" w14:textId="4D4E2084" w:rsidR="000C3105" w:rsidRDefault="00F50FDB" w:rsidP="00D5213B">
      <w:r>
        <w:t>- Thang điểm Finstom</w:t>
      </w:r>
      <w:r w:rsidR="00E375FD">
        <w:t>.</w:t>
      </w:r>
    </w:p>
    <w:p w14:paraId="2B1D2633" w14:textId="1021C08E" w:rsidR="00D5213B" w:rsidRPr="00D5213B" w:rsidRDefault="00E375FD" w:rsidP="00D5213B">
      <w:r>
        <w:t>c</w:t>
      </w:r>
      <w:r w:rsidR="000C3105">
        <w:t>. T</w:t>
      </w:r>
      <w:r w:rsidR="00D5213B" w:rsidRPr="00D5213B">
        <w:t>heo phản xạ nguyên thủy:</w:t>
      </w:r>
    </w:p>
    <w:p w14:paraId="184F3AD6" w14:textId="2BE984A2" w:rsidR="00D5213B" w:rsidRPr="00D5213B" w:rsidRDefault="000C3105" w:rsidP="00D5213B">
      <w:r>
        <w:t>-</w:t>
      </w:r>
      <w:r w:rsidR="00D5213B" w:rsidRPr="00D5213B">
        <w:t xml:space="preserve"> Phản xạ tìm bắt vú:</w:t>
      </w:r>
    </w:p>
    <w:p w14:paraId="3290E215" w14:textId="52F4ECBA" w:rsidR="00D5213B" w:rsidRPr="00D5213B" w:rsidRDefault="000C3105" w:rsidP="00D5213B">
      <w:r>
        <w:t>+</w:t>
      </w:r>
      <w:r w:rsidR="00D5213B" w:rsidRPr="00D5213B">
        <w:t xml:space="preserve"> Hình thành: 28 tuần tuổi thai.</w:t>
      </w:r>
    </w:p>
    <w:p w14:paraId="7B3E1E43" w14:textId="0FB2CE9E" w:rsidR="00D5213B" w:rsidRPr="00D5213B" w:rsidRDefault="000C3105" w:rsidP="00D5213B">
      <w:r>
        <w:t>+</w:t>
      </w:r>
      <w:r w:rsidR="00D5213B" w:rsidRPr="00D5213B">
        <w:t xml:space="preserve"> Phát triển tốt: 32-34 tuần</w:t>
      </w:r>
    </w:p>
    <w:p w14:paraId="191BD9FE" w14:textId="66809123" w:rsidR="00D5213B" w:rsidRPr="00D5213B" w:rsidRDefault="000C3105" w:rsidP="00D5213B">
      <w:r>
        <w:t>+</w:t>
      </w:r>
      <w:r w:rsidR="00D5213B" w:rsidRPr="00D5213B">
        <w:t xml:space="preserve"> Kết thúc: 3-4 tháng sau sinh</w:t>
      </w:r>
    </w:p>
    <w:p w14:paraId="5C869D3E" w14:textId="39B8D6EB" w:rsidR="00D5213B" w:rsidRPr="00D5213B" w:rsidRDefault="000C3105" w:rsidP="00D5213B">
      <w:r>
        <w:t>+</w:t>
      </w:r>
      <w:r w:rsidR="00D5213B" w:rsidRPr="00D5213B">
        <w:t xml:space="preserve"> Cách khám: Dùng ngón tay kích thích với điểm giữa môi trên</w:t>
      </w:r>
      <w:r w:rsidR="00BB6B28">
        <w:t>,</w:t>
      </w:r>
      <w:r w:rsidR="00D5213B" w:rsidRPr="00D5213B">
        <w:t xml:space="preserve"> điểm giữa môi dưới, hoặc 2 bên khóe miệng.</w:t>
      </w:r>
    </w:p>
    <w:p w14:paraId="334B47AA" w14:textId="77777777" w:rsidR="00D5213B" w:rsidRPr="00D5213B" w:rsidRDefault="00D5213B" w:rsidP="00D5213B">
      <w:r w:rsidRPr="00D5213B">
        <w:t>Trẻ có phản xạ quay đầu về phía bên bị kích thích, đồng thời mở miệng tìm bắt vú.</w:t>
      </w:r>
    </w:p>
    <w:p w14:paraId="6A090D10" w14:textId="3DF22103" w:rsidR="00D5213B" w:rsidRPr="00D5213B" w:rsidRDefault="000C3105" w:rsidP="00D5213B">
      <w:r>
        <w:t>-</w:t>
      </w:r>
      <w:r w:rsidR="00D5213B" w:rsidRPr="00D5213B">
        <w:t xml:space="preserve"> Phản xạ bú</w:t>
      </w:r>
    </w:p>
    <w:p w14:paraId="78470383" w14:textId="6CDCA415" w:rsidR="00D5213B" w:rsidRPr="00D5213B" w:rsidRDefault="000C3105" w:rsidP="00D5213B">
      <w:r>
        <w:t>+</w:t>
      </w:r>
      <w:r w:rsidR="00D5213B" w:rsidRPr="00D5213B">
        <w:t xml:space="preserve"> Hình thành: 28 tuần tuổi thai</w:t>
      </w:r>
    </w:p>
    <w:p w14:paraId="575EBD96" w14:textId="10462D37" w:rsidR="00D5213B" w:rsidRPr="00D5213B" w:rsidRDefault="000C3105" w:rsidP="00D5213B">
      <w:r>
        <w:t>+</w:t>
      </w:r>
      <w:r w:rsidR="00D5213B" w:rsidRPr="00D5213B">
        <w:t xml:space="preserve"> Phát triển tốt: 32-34 tuần tuổi thai, đồng bộ từ tuần thứ 34, hoàn chỉnh từ tuần thứ 37</w:t>
      </w:r>
    </w:p>
    <w:p w14:paraId="689C0D37" w14:textId="37606D98" w:rsidR="00D5213B" w:rsidRPr="00D5213B" w:rsidRDefault="000C3105" w:rsidP="00D5213B">
      <w:r>
        <w:t xml:space="preserve">+ </w:t>
      </w:r>
      <w:r w:rsidR="00D5213B" w:rsidRPr="00D5213B">
        <w:t>Mất đi: 12 tháng</w:t>
      </w:r>
    </w:p>
    <w:p w14:paraId="4365013F" w14:textId="3FC75B1A" w:rsidR="00D5213B" w:rsidRPr="00D5213B" w:rsidRDefault="000C3105" w:rsidP="00D5213B">
      <w:r>
        <w:t>+</w:t>
      </w:r>
      <w:r w:rsidR="00D5213B" w:rsidRPr="00D5213B">
        <w:t xml:space="preserve"> Cách khám: Dùng ngón tay út sạch cho tiếp xúc môi dưới, lưỡi</w:t>
      </w:r>
      <w:r w:rsidR="00F72BA2">
        <w:t xml:space="preserve">. </w:t>
      </w:r>
      <w:r w:rsidR="00D5213B" w:rsidRPr="00D5213B">
        <w:t>Trẻ có phản xạ mở miệng, mút ngón tay và kéo ngón tay vào sâu.</w:t>
      </w:r>
    </w:p>
    <w:p w14:paraId="14EDAE53" w14:textId="74DCE6D2" w:rsidR="00D5213B" w:rsidRPr="00D5213B" w:rsidRDefault="000C3105" w:rsidP="00D5213B">
      <w:r>
        <w:t>-</w:t>
      </w:r>
      <w:r w:rsidR="00D5213B" w:rsidRPr="00D5213B">
        <w:t xml:space="preserve"> Phản xạ cầm nắm</w:t>
      </w:r>
    </w:p>
    <w:p w14:paraId="7D4550DC" w14:textId="01876D4A" w:rsidR="00D5213B" w:rsidRPr="00D5213B" w:rsidRDefault="000C3105" w:rsidP="00D5213B">
      <w:r>
        <w:t>+</w:t>
      </w:r>
      <w:r w:rsidR="00D5213B" w:rsidRPr="00D5213B">
        <w:t xml:space="preserve"> Hình thành: 28 tuần thai</w:t>
      </w:r>
    </w:p>
    <w:p w14:paraId="673BF64A" w14:textId="7EDB9752" w:rsidR="00D5213B" w:rsidRPr="00D5213B" w:rsidRDefault="000C3105" w:rsidP="00D5213B">
      <w:r>
        <w:t>+</w:t>
      </w:r>
      <w:r w:rsidR="00D5213B" w:rsidRPr="00D5213B">
        <w:t xml:space="preserve"> Phát triển tốt: 32 tuần thai</w:t>
      </w:r>
    </w:p>
    <w:p w14:paraId="02646428" w14:textId="1667B2A9" w:rsidR="00D5213B" w:rsidRPr="00D5213B" w:rsidRDefault="000C3105" w:rsidP="00D5213B">
      <w:r>
        <w:t>+</w:t>
      </w:r>
      <w:r w:rsidR="00D5213B" w:rsidRPr="00D5213B">
        <w:t xml:space="preserve"> Mất đi sau 2 tháng tuổi.</w:t>
      </w:r>
    </w:p>
    <w:p w14:paraId="6062FBE4" w14:textId="12E1F3BA" w:rsidR="00D5213B" w:rsidRPr="00D5213B" w:rsidRDefault="000C3105" w:rsidP="00D5213B">
      <w:r>
        <w:t>+</w:t>
      </w:r>
      <w:r w:rsidR="00D5213B" w:rsidRPr="00D5213B">
        <w:t xml:space="preserve"> Cách khám: Đưa ngón tay vào lòng bàn tay trẻ, trẻ có phản xạ tự động nắm tay lại và giữ chặt ngón tay bạn</w:t>
      </w:r>
      <w:r w:rsidR="00F72BA2">
        <w:t>.</w:t>
      </w:r>
    </w:p>
    <w:p w14:paraId="50663DDC" w14:textId="2A7DCBFA" w:rsidR="00D5213B" w:rsidRPr="00D5213B" w:rsidRDefault="000C3105" w:rsidP="00D5213B">
      <w:r>
        <w:t>-</w:t>
      </w:r>
      <w:r w:rsidR="00D5213B" w:rsidRPr="00D5213B">
        <w:t xml:space="preserve"> Phản xạ Moro</w:t>
      </w:r>
    </w:p>
    <w:p w14:paraId="7D5FFE34" w14:textId="20C907EB" w:rsidR="00D5213B" w:rsidRPr="00D5213B" w:rsidRDefault="000C3105" w:rsidP="00D5213B">
      <w:r>
        <w:t>+</w:t>
      </w:r>
      <w:r w:rsidR="00D5213B" w:rsidRPr="00D5213B">
        <w:t xml:space="preserve"> Hình thành: 28-30 tuần</w:t>
      </w:r>
    </w:p>
    <w:p w14:paraId="66A81690" w14:textId="7D8BA6E0" w:rsidR="00D5213B" w:rsidRPr="00D5213B" w:rsidRDefault="000C3105" w:rsidP="00D5213B">
      <w:r>
        <w:t>+</w:t>
      </w:r>
      <w:r w:rsidR="00D5213B" w:rsidRPr="00D5213B">
        <w:t xml:space="preserve"> Phát triển tốt: Thai 37 tuần.</w:t>
      </w:r>
    </w:p>
    <w:p w14:paraId="59766DF3" w14:textId="6876DD27" w:rsidR="00D5213B" w:rsidRPr="00D5213B" w:rsidRDefault="000C3105" w:rsidP="00D5213B">
      <w:r>
        <w:t>+</w:t>
      </w:r>
      <w:r w:rsidR="00D5213B" w:rsidRPr="00D5213B">
        <w:t xml:space="preserve"> Mất đi </w:t>
      </w:r>
      <w:r w:rsidR="00F71E7F">
        <w:t xml:space="preserve">khi </w:t>
      </w:r>
      <w:r w:rsidR="00D5213B" w:rsidRPr="00D5213B">
        <w:t>trẻ được 3-6 tháng</w:t>
      </w:r>
    </w:p>
    <w:p w14:paraId="2F64E2BD" w14:textId="627AF97B" w:rsidR="00D5213B" w:rsidRPr="00D5213B" w:rsidRDefault="000C3105" w:rsidP="00D5213B">
      <w:r>
        <w:t>+</w:t>
      </w:r>
      <w:r w:rsidR="00D5213B" w:rsidRPr="00D5213B">
        <w:t xml:space="preserve"> Cách khám</w:t>
      </w:r>
      <w:r w:rsidR="00F71E7F">
        <w:t>:</w:t>
      </w:r>
    </w:p>
    <w:p w14:paraId="4C5B2FDF" w14:textId="7913EDB4" w:rsidR="00D5213B" w:rsidRPr="00D5213B" w:rsidRDefault="00D5213B" w:rsidP="00D5213B">
      <w:r w:rsidRPr="00D5213B">
        <w:t>Bước 1: Giữ trẻ ở tư thế nửa nằm nửa ngồi.</w:t>
      </w:r>
    </w:p>
    <w:p w14:paraId="6148553A" w14:textId="7DB0CBD4" w:rsidR="00D5213B" w:rsidRPr="00D5213B" w:rsidRDefault="00D5213B" w:rsidP="00D5213B">
      <w:r w:rsidRPr="00D5213B">
        <w:t xml:space="preserve">Bước 2: </w:t>
      </w:r>
      <w:r w:rsidR="00F71E7F">
        <w:t>S</w:t>
      </w:r>
      <w:r w:rsidRPr="00D5213B">
        <w:t xml:space="preserve">au đó đột ngột thả trẻ ngửa ra sau </w:t>
      </w:r>
      <w:r w:rsidR="00FB2555">
        <w:t>(</w:t>
      </w:r>
      <w:r w:rsidRPr="00D5213B">
        <w:t>dùng tay đỡ đầu trẻ ở điểm rơi 30 độ, tránh để đầu trẻ chạm xuống bề mặt có thể gây tổn thương</w:t>
      </w:r>
      <w:r w:rsidR="00F71E7F">
        <w:t>)</w:t>
      </w:r>
      <w:r w:rsidRPr="00D5213B">
        <w:t>.</w:t>
      </w:r>
    </w:p>
    <w:p w14:paraId="2EFA7C65" w14:textId="4AEEC289" w:rsidR="00D5213B" w:rsidRPr="00D5213B" w:rsidRDefault="00D5213B" w:rsidP="00D5213B">
      <w:r w:rsidRPr="00D5213B">
        <w:t>Bước 3: Trẻ sẽ phản ứng qua 3 giai đoạn:</w:t>
      </w:r>
    </w:p>
    <w:p w14:paraId="17FF4BC3" w14:textId="730F92B0" w:rsidR="00D5213B" w:rsidRPr="00D5213B" w:rsidRDefault="00D5213B" w:rsidP="00D5213B">
      <w:r w:rsidRPr="00D5213B">
        <w:lastRenderedPageBreak/>
        <w:t>Giang rộng cánh tay, mở rộng, xòe bàn tay</w:t>
      </w:r>
      <w:r w:rsidR="00E70BAB">
        <w:t xml:space="preserve"> &gt; </w:t>
      </w:r>
      <w:r w:rsidRPr="00D5213B">
        <w:t>Gập và co cẳng tay, hai cánh tay như ôm vật gì vào lòng</w:t>
      </w:r>
      <w:r w:rsidR="00E70BAB">
        <w:t xml:space="preserve"> &gt; </w:t>
      </w:r>
      <w:r w:rsidRPr="00D5213B">
        <w:t>Có thể òa khóc.</w:t>
      </w:r>
    </w:p>
    <w:p w14:paraId="380A3C1A" w14:textId="04A70986" w:rsidR="00D5213B" w:rsidRPr="00D5213B" w:rsidRDefault="00F50FDB" w:rsidP="00D5213B">
      <w:r>
        <w:t>Hoặc đ</w:t>
      </w:r>
      <w:r w:rsidR="00D5213B" w:rsidRPr="00D5213B">
        <w:t>ập mạnh tay xuống bàn khám, trẻ phản ứng qua 3 giai đoạn như trên.</w:t>
      </w:r>
    </w:p>
    <w:p w14:paraId="7BB07720" w14:textId="2A79F040" w:rsidR="00D5213B" w:rsidRPr="00D5213B" w:rsidRDefault="00F50FDB" w:rsidP="00D5213B">
      <w:r>
        <w:t xml:space="preserve">- </w:t>
      </w:r>
      <w:r w:rsidR="00D5213B" w:rsidRPr="00D5213B">
        <w:t>Phản xạ bước đi tự động</w:t>
      </w:r>
    </w:p>
    <w:p w14:paraId="3BD703FB" w14:textId="35D3ED93" w:rsidR="00D5213B" w:rsidRPr="00D5213B" w:rsidRDefault="00F50FDB" w:rsidP="00D5213B">
      <w:r>
        <w:t>+</w:t>
      </w:r>
      <w:r w:rsidR="00D5213B" w:rsidRPr="00D5213B">
        <w:t xml:space="preserve"> Hình thành: thai 35-36 tuần.</w:t>
      </w:r>
    </w:p>
    <w:p w14:paraId="42C089AD" w14:textId="2D1EF562" w:rsidR="00D5213B" w:rsidRPr="00D5213B" w:rsidRDefault="00F50FDB" w:rsidP="00D5213B">
      <w:r>
        <w:t>+</w:t>
      </w:r>
      <w:r w:rsidR="00D5213B" w:rsidRPr="00D5213B">
        <w:t xml:space="preserve"> Phát triển tốt: </w:t>
      </w:r>
      <w:r w:rsidR="00E70BAB">
        <w:t>T</w:t>
      </w:r>
      <w:r w:rsidR="00D5213B" w:rsidRPr="00D5213B">
        <w:t>hai lúc 37 tuần</w:t>
      </w:r>
    </w:p>
    <w:p w14:paraId="6F6E955A" w14:textId="1AFAA160" w:rsidR="00D5213B" w:rsidRPr="00D5213B" w:rsidRDefault="00F50FDB" w:rsidP="00D5213B">
      <w:r>
        <w:t>+</w:t>
      </w:r>
      <w:r w:rsidR="00D5213B" w:rsidRPr="00D5213B">
        <w:t xml:space="preserve"> Mất đi trẻ từ 3-4 tháng.</w:t>
      </w:r>
    </w:p>
    <w:p w14:paraId="2A8C8609" w14:textId="526CF7C0" w:rsidR="00D5213B" w:rsidRPr="00D5213B" w:rsidRDefault="00F50FDB" w:rsidP="00D5213B">
      <w:r>
        <w:t>+</w:t>
      </w:r>
      <w:r w:rsidR="00D5213B" w:rsidRPr="00D5213B">
        <w:t xml:space="preserve"> Cách khám: </w:t>
      </w:r>
      <w:r w:rsidR="00E70BAB">
        <w:t>G</w:t>
      </w:r>
      <w:r w:rsidR="00D5213B" w:rsidRPr="00D5213B">
        <w:t>iữ cho người trẻ thẳng, để bàn chân trẻ tiếp xúc với mặt phẳng cứng.</w:t>
      </w:r>
      <w:r w:rsidR="00E70BAB">
        <w:t xml:space="preserve"> </w:t>
      </w:r>
      <w:r w:rsidR="00D5213B" w:rsidRPr="00D5213B">
        <w:t>Trẻ có phản xạ duỗi chân và nhấc chân lên vẻ như bước đi trên bề mặt.</w:t>
      </w:r>
    </w:p>
    <w:p w14:paraId="6BFEC010" w14:textId="73D378AC" w:rsidR="00D5213B" w:rsidRPr="00D5213B" w:rsidRDefault="00F50FDB" w:rsidP="00D5213B">
      <w:r>
        <w:t>-</w:t>
      </w:r>
      <w:r w:rsidR="00D5213B" w:rsidRPr="00D5213B">
        <w:t xml:space="preserve"> Phản xạ duỗi chéo</w:t>
      </w:r>
    </w:p>
    <w:p w14:paraId="271B2844" w14:textId="50316F7B" w:rsidR="00D5213B" w:rsidRPr="00D5213B" w:rsidRDefault="00F50FDB" w:rsidP="00D5213B">
      <w:r>
        <w:t>+</w:t>
      </w:r>
      <w:r w:rsidR="00D5213B" w:rsidRPr="00D5213B">
        <w:t xml:space="preserve"> Hình thành: 28-30 tuần.</w:t>
      </w:r>
    </w:p>
    <w:p w14:paraId="57E47552" w14:textId="2C129E87" w:rsidR="00D5213B" w:rsidRPr="00D5213B" w:rsidRDefault="00F50FDB" w:rsidP="00D5213B">
      <w:r>
        <w:t xml:space="preserve">+ </w:t>
      </w:r>
      <w:r w:rsidR="00D5213B" w:rsidRPr="00D5213B">
        <w:t>Thì 1 xuất hiện: 30-32 tuần</w:t>
      </w:r>
    </w:p>
    <w:p w14:paraId="7275A29A" w14:textId="187DB826" w:rsidR="00D5213B" w:rsidRPr="00D5213B" w:rsidRDefault="00F50FDB" w:rsidP="00D5213B">
      <w:r>
        <w:t>+</w:t>
      </w:r>
      <w:r w:rsidR="00D5213B" w:rsidRPr="00D5213B">
        <w:t xml:space="preserve"> Thì 1 rõ, thì 2 xuất hiện: 34 tuần</w:t>
      </w:r>
    </w:p>
    <w:p w14:paraId="25EBE9A7" w14:textId="7104796B" w:rsidR="00D5213B" w:rsidRPr="00D5213B" w:rsidRDefault="00F50FDB" w:rsidP="00D5213B">
      <w:r>
        <w:t xml:space="preserve">+ </w:t>
      </w:r>
      <w:r w:rsidR="00D5213B" w:rsidRPr="00D5213B">
        <w:t>Phản xạ hoàn chỉnh: 37 tuần.</w:t>
      </w:r>
    </w:p>
    <w:p w14:paraId="601CDBC8" w14:textId="76C99397" w:rsidR="00D5213B" w:rsidRPr="00D5213B" w:rsidRDefault="00F50FDB" w:rsidP="00D5213B">
      <w:r>
        <w:t xml:space="preserve">+ </w:t>
      </w:r>
      <w:r w:rsidR="00D5213B" w:rsidRPr="00D5213B">
        <w:t>Cách khám:</w:t>
      </w:r>
      <w:r>
        <w:t xml:space="preserve"> </w:t>
      </w:r>
      <w:r w:rsidR="00D5213B" w:rsidRPr="00D5213B">
        <w:t>Trẻ nằm ngửa thoải mái</w:t>
      </w:r>
      <w:r>
        <w:t xml:space="preserve">. </w:t>
      </w:r>
      <w:r w:rsidR="00D5213B" w:rsidRPr="00D5213B">
        <w:t>Một tay người khám, nắm một bên chân đứa trẻ giữ gối thẳng và tay kia kích thích gan bàn chân bị giữ.</w:t>
      </w:r>
      <w:r>
        <w:t xml:space="preserve"> </w:t>
      </w:r>
      <w:r w:rsidR="00D5213B" w:rsidRPr="00D5213B">
        <w:t>Quan sát bàn chân bên đuối diện sẽ xuất hiện 3 thì</w:t>
      </w:r>
      <w:r w:rsidR="00E70BAB">
        <w:t>:</w:t>
      </w:r>
    </w:p>
    <w:p w14:paraId="5130A94A" w14:textId="1D96F45B" w:rsidR="00D5213B" w:rsidRPr="00D5213B" w:rsidRDefault="00E70BAB" w:rsidP="00D5213B">
      <w:r>
        <w:t>T</w:t>
      </w:r>
      <w:r w:rsidR="00D5213B" w:rsidRPr="00D5213B">
        <w:t>rẻ co chân lại</w:t>
      </w:r>
      <w:r>
        <w:t xml:space="preserve"> &gt; </w:t>
      </w:r>
      <w:r w:rsidR="00D5213B" w:rsidRPr="00D5213B">
        <w:t>Trẻ duỗi ra</w:t>
      </w:r>
      <w:r>
        <w:t xml:space="preserve"> &gt; D</w:t>
      </w:r>
      <w:r w:rsidR="00D5213B" w:rsidRPr="00D5213B">
        <w:t>ạng chân tự do và đưa sát gần chân bị kích thích.</w:t>
      </w:r>
    </w:p>
    <w:p w14:paraId="46B33D82" w14:textId="1BDFC3F6" w:rsidR="00D5213B" w:rsidRPr="00D5213B" w:rsidRDefault="00E375FD" w:rsidP="00D5213B">
      <w:r>
        <w:t>d</w:t>
      </w:r>
      <w:r w:rsidR="00F50FDB">
        <w:t xml:space="preserve">. </w:t>
      </w:r>
      <w:r w:rsidR="00D5213B" w:rsidRPr="00D5213B">
        <w:t>Chú ý</w:t>
      </w:r>
      <w:r>
        <w:t xml:space="preserve"> d</w:t>
      </w:r>
      <w:r w:rsidR="00D5213B" w:rsidRPr="00D5213B">
        <w:t>ựa trên tuổi thai:</w:t>
      </w:r>
    </w:p>
    <w:p w14:paraId="654B72D3" w14:textId="71B47B34" w:rsidR="00D5213B" w:rsidRPr="00D5213B" w:rsidRDefault="00D5213B" w:rsidP="00D5213B">
      <w:r w:rsidRPr="00D5213B">
        <w:t xml:space="preserve">+ Sơ sinh non tháng muộn: 34 </w:t>
      </w:r>
      <w:r w:rsidR="00EC16F3">
        <w:t>đến</w:t>
      </w:r>
      <w:r w:rsidRPr="00D5213B">
        <w:t xml:space="preserve"> &lt; 37 tuần.</w:t>
      </w:r>
    </w:p>
    <w:p w14:paraId="1A80F740" w14:textId="74F22D98" w:rsidR="00D5213B" w:rsidRPr="00D5213B" w:rsidRDefault="00D5213B" w:rsidP="00D5213B">
      <w:r w:rsidRPr="00D5213B">
        <w:t xml:space="preserve">+ Sơ sinh non tháng vừa: 32 </w:t>
      </w:r>
      <w:r w:rsidR="00EC16F3">
        <w:t>đến</w:t>
      </w:r>
      <w:r w:rsidRPr="00D5213B">
        <w:t xml:space="preserve"> &lt; 34 tuần.</w:t>
      </w:r>
    </w:p>
    <w:p w14:paraId="609A099F" w14:textId="1922E048" w:rsidR="00D5213B" w:rsidRPr="00D5213B" w:rsidRDefault="00D5213B" w:rsidP="00D5213B">
      <w:r w:rsidRPr="00D5213B">
        <w:t xml:space="preserve">+ Sơ sinh rất non: 28 </w:t>
      </w:r>
      <w:r w:rsidR="00EC16F3">
        <w:t>đến</w:t>
      </w:r>
      <w:r w:rsidRPr="00D5213B">
        <w:t xml:space="preserve"> &lt; 32 tuần.</w:t>
      </w:r>
    </w:p>
    <w:p w14:paraId="106FFB85" w14:textId="77777777" w:rsidR="00D5213B" w:rsidRPr="00D5213B" w:rsidRDefault="00D5213B" w:rsidP="00D5213B">
      <w:r w:rsidRPr="00D5213B">
        <w:t>+ Sơ sinh cực non: &lt; 28 tuần.</w:t>
      </w:r>
    </w:p>
    <w:p w14:paraId="3310E03A" w14:textId="0BB8391F" w:rsidR="00D5213B" w:rsidRPr="00D5213B" w:rsidRDefault="00D5213B" w:rsidP="00D5213B">
      <w:r w:rsidRPr="00D5213B">
        <w:t xml:space="preserve">+ Đủ tháng: </w:t>
      </w:r>
      <w:r w:rsidR="00EC16F3">
        <w:t>T</w:t>
      </w:r>
      <w:r w:rsidRPr="00D5213B">
        <w:t xml:space="preserve">uổi thai 37 tuần đến &lt; 42 tuần </w:t>
      </w:r>
      <w:r w:rsidR="00FB2555">
        <w:t>(</w:t>
      </w:r>
      <w:r w:rsidRPr="00D5213B">
        <w:t>hoặc từ 259-293 ngày).</w:t>
      </w:r>
    </w:p>
    <w:p w14:paraId="2976F2C7" w14:textId="40487CF2" w:rsidR="00D5213B" w:rsidRPr="00D5213B" w:rsidRDefault="00D5213B" w:rsidP="00D5213B">
      <w:r w:rsidRPr="00D5213B">
        <w:t xml:space="preserve">+ Già tháng: </w:t>
      </w:r>
      <w:r w:rsidR="00EC16F3">
        <w:t>T</w:t>
      </w:r>
      <w:r w:rsidRPr="00D5213B">
        <w:t xml:space="preserve">uổi thai từ 42 tuần hoặc hơn </w:t>
      </w:r>
      <w:r w:rsidR="00FB2555">
        <w:t>(</w:t>
      </w:r>
      <w:r w:rsidRPr="00D5213B">
        <w:t>từ ngày 294 ngày hoặc hơn).</w:t>
      </w:r>
    </w:p>
    <w:p w14:paraId="534C90BC" w14:textId="28A3A477" w:rsidR="00D5213B" w:rsidRPr="00EC16F3" w:rsidRDefault="00D5213B" w:rsidP="00D5213B">
      <w:pPr>
        <w:rPr>
          <w:b/>
          <w:bCs/>
        </w:rPr>
      </w:pPr>
      <w:r w:rsidRPr="00EC16F3">
        <w:rPr>
          <w:b/>
          <w:bCs/>
        </w:rPr>
        <w:t>2</w:t>
      </w:r>
      <w:r w:rsidR="00EC16F3" w:rsidRPr="00EC16F3">
        <w:rPr>
          <w:b/>
          <w:bCs/>
        </w:rPr>
        <w:t>2</w:t>
      </w:r>
      <w:r w:rsidRPr="00EC16F3">
        <w:rPr>
          <w:b/>
          <w:bCs/>
        </w:rPr>
        <w:t>. Định nghĩa tiêu chảy ở trẻ em?</w:t>
      </w:r>
    </w:p>
    <w:p w14:paraId="715DBF70" w14:textId="77777777" w:rsidR="00D5213B" w:rsidRPr="00D5213B" w:rsidRDefault="00D5213B" w:rsidP="00D5213B">
      <w:r w:rsidRPr="00D5213B">
        <w:t>- Tiêu chảy được định nghĩa là đi cầu phân lỏng hoặc té nước trên 3 lần trong 24h.</w:t>
      </w:r>
    </w:p>
    <w:p w14:paraId="09DD1939" w14:textId="515992A3" w:rsidR="00D5213B" w:rsidRPr="00D5213B" w:rsidRDefault="00D5213B" w:rsidP="00D5213B">
      <w:r w:rsidRPr="00D5213B">
        <w:t>- Phân lỏng là phân không đóng thành khuôn. Ở trẻ bú mẹ, bình thường phân cũng nhão, lỏng</w:t>
      </w:r>
      <w:r w:rsidR="00BB6B28">
        <w:t>,</w:t>
      </w:r>
      <w:r w:rsidRPr="00D5213B">
        <w:t xml:space="preserve"> ngày từ 1 – 2 lần.</w:t>
      </w:r>
      <w:r w:rsidR="00EC16F3">
        <w:t xml:space="preserve"> </w:t>
      </w:r>
      <w:r w:rsidRPr="00D5213B">
        <w:t>Khi đó để xác định tiêu chảy phải dựa vào tăng số lần và tăng mức độ lỏng của phân mà bà mẹ cho là bất thường</w:t>
      </w:r>
      <w:r w:rsidR="00516F15">
        <w:t>.</w:t>
      </w:r>
    </w:p>
    <w:p w14:paraId="021D4673" w14:textId="0373B647" w:rsidR="00D5213B" w:rsidRPr="00516F15" w:rsidRDefault="00D5213B" w:rsidP="00D5213B">
      <w:pPr>
        <w:rPr>
          <w:b/>
          <w:bCs/>
        </w:rPr>
      </w:pPr>
      <w:r w:rsidRPr="00516F15">
        <w:rPr>
          <w:b/>
          <w:bCs/>
        </w:rPr>
        <w:t>2</w:t>
      </w:r>
      <w:r w:rsidR="00516F15" w:rsidRPr="00516F15">
        <w:rPr>
          <w:b/>
          <w:bCs/>
        </w:rPr>
        <w:t>3</w:t>
      </w:r>
      <w:r w:rsidRPr="00516F15">
        <w:rPr>
          <w:b/>
          <w:bCs/>
        </w:rPr>
        <w:t>. Phân loại độ dinh dưỡng sơ sinh</w:t>
      </w:r>
    </w:p>
    <w:p w14:paraId="382459BB" w14:textId="5C2A2F49" w:rsidR="00D5213B" w:rsidRPr="00D5213B" w:rsidRDefault="0056472A" w:rsidP="00D5213B">
      <w:r>
        <w:t>a.</w:t>
      </w:r>
      <w:r w:rsidR="00D5213B" w:rsidRPr="00D5213B">
        <w:t xml:space="preserve"> Phân loại sơ sinh dựa trên cân nặng trẻ lúc sinh </w:t>
      </w:r>
      <w:r w:rsidR="00FB2555">
        <w:t>(</w:t>
      </w:r>
      <w:r w:rsidR="00D5213B" w:rsidRPr="00D5213B">
        <w:t>không kể tuổi thai)</w:t>
      </w:r>
    </w:p>
    <w:p w14:paraId="65933E5D" w14:textId="039E0438" w:rsidR="00D5213B" w:rsidRPr="00D5213B" w:rsidRDefault="00D5213B" w:rsidP="00D5213B">
      <w:r w:rsidRPr="00D5213B">
        <w:t>- Sơ sinh có cân nặng thấp &lt; 2500 gram.</w:t>
      </w:r>
    </w:p>
    <w:p w14:paraId="5CCC680D" w14:textId="6014951C" w:rsidR="00D5213B" w:rsidRPr="00D5213B" w:rsidRDefault="00D5213B" w:rsidP="00D5213B">
      <w:r w:rsidRPr="00D5213B">
        <w:t>- Cân nặng rất thấp &lt; 1500 gram</w:t>
      </w:r>
    </w:p>
    <w:p w14:paraId="28C094A3" w14:textId="10A938ED" w:rsidR="00D5213B" w:rsidRPr="00D5213B" w:rsidRDefault="00D5213B" w:rsidP="00D5213B">
      <w:r w:rsidRPr="00D5213B">
        <w:t>- Cân nặng cực thấp &lt; 1000 gram.</w:t>
      </w:r>
    </w:p>
    <w:p w14:paraId="7F1309DA" w14:textId="76F12C38" w:rsidR="00D5213B" w:rsidRPr="00D5213B" w:rsidRDefault="0092440E" w:rsidP="00D5213B">
      <w:r>
        <w:t>b.</w:t>
      </w:r>
      <w:r w:rsidR="00D5213B" w:rsidRPr="00D5213B">
        <w:t xml:space="preserve"> Phân loại dựa trên tuổi sơ sinh và cân nặng lúc sinh: Sử dụng biểu đồ </w:t>
      </w:r>
      <w:r w:rsidR="00905BAF">
        <w:t>F</w:t>
      </w:r>
      <w:r w:rsidR="00D5213B" w:rsidRPr="00D5213B">
        <w:t>enton dành riêng cho trẻ trai và trẻ gái để xác định.</w:t>
      </w:r>
    </w:p>
    <w:p w14:paraId="186DEBD4" w14:textId="5316D809" w:rsidR="00D5213B" w:rsidRPr="009C441E" w:rsidRDefault="00D5213B" w:rsidP="00D5213B">
      <w:pPr>
        <w:rPr>
          <w:b/>
          <w:bCs/>
        </w:rPr>
      </w:pPr>
      <w:r w:rsidRPr="009C441E">
        <w:rPr>
          <w:b/>
          <w:bCs/>
        </w:rPr>
        <w:t>2</w:t>
      </w:r>
      <w:r w:rsidR="009C441E" w:rsidRPr="009C441E">
        <w:rPr>
          <w:b/>
          <w:bCs/>
        </w:rPr>
        <w:t>4</w:t>
      </w:r>
      <w:r w:rsidRPr="009C441E">
        <w:rPr>
          <w:b/>
          <w:bCs/>
        </w:rPr>
        <w:t xml:space="preserve">. Đánh giá </w:t>
      </w:r>
      <w:r w:rsidR="009C441E" w:rsidRPr="009C441E">
        <w:rPr>
          <w:b/>
          <w:bCs/>
        </w:rPr>
        <w:t>b</w:t>
      </w:r>
      <w:r w:rsidRPr="009C441E">
        <w:rPr>
          <w:b/>
          <w:bCs/>
        </w:rPr>
        <w:t xml:space="preserve">iểu đồ </w:t>
      </w:r>
      <w:r w:rsidR="009C441E" w:rsidRPr="009C441E">
        <w:rPr>
          <w:b/>
          <w:bCs/>
        </w:rPr>
        <w:t>F</w:t>
      </w:r>
      <w:r w:rsidRPr="009C441E">
        <w:rPr>
          <w:b/>
          <w:bCs/>
        </w:rPr>
        <w:t>enton</w:t>
      </w:r>
      <w:r w:rsidR="009C441E" w:rsidRPr="009C441E">
        <w:rPr>
          <w:b/>
          <w:bCs/>
        </w:rPr>
        <w:t xml:space="preserve"> c</w:t>
      </w:r>
      <w:r w:rsidRPr="009C441E">
        <w:rPr>
          <w:b/>
          <w:bCs/>
        </w:rPr>
        <w:t>ần những thông tin gì?</w:t>
      </w:r>
    </w:p>
    <w:p w14:paraId="08541914" w14:textId="213F53D4" w:rsidR="009C441E" w:rsidRDefault="009C441E" w:rsidP="00D5213B">
      <w:r>
        <w:t>- Đánh giá biểu đồ Fenton:</w:t>
      </w:r>
    </w:p>
    <w:p w14:paraId="41FA1F5F" w14:textId="5EF65556" w:rsidR="00D5213B" w:rsidRPr="00D5213B" w:rsidRDefault="009C441E" w:rsidP="00D5213B">
      <w:r>
        <w:t>+</w:t>
      </w:r>
      <w:r w:rsidR="00D5213B" w:rsidRPr="00D5213B">
        <w:t xml:space="preserve"> Sơ sinh cân nặng thấp so với tuổi thai: CN/tuổi &lt; đường bách phân vị thứ 10 </w:t>
      </w:r>
    </w:p>
    <w:p w14:paraId="33925502" w14:textId="1F6FFCF9" w:rsidR="00D5213B" w:rsidRPr="00D5213B" w:rsidRDefault="009C441E" w:rsidP="00D5213B">
      <w:r>
        <w:t>+</w:t>
      </w:r>
      <w:r w:rsidR="00D5213B" w:rsidRPr="00D5213B">
        <w:t xml:space="preserve"> Sơ sinh cân nặng phù hợp tuổi thai : CN/tuổi từ đường bách phân vị thứ 10 đến thứ 90.</w:t>
      </w:r>
    </w:p>
    <w:p w14:paraId="0FD3EADF" w14:textId="498A0CB4" w:rsidR="00D5213B" w:rsidRPr="00D5213B" w:rsidRDefault="009C441E" w:rsidP="00D5213B">
      <w:r>
        <w:t>+</w:t>
      </w:r>
      <w:r w:rsidR="00D5213B" w:rsidRPr="00D5213B">
        <w:t xml:space="preserve"> Sơ sinh cân nặng lớn tuổi thai: CN/tuổi &gt; đường bách phân vị thứ 90</w:t>
      </w:r>
    </w:p>
    <w:p w14:paraId="4FE628E1" w14:textId="77777777" w:rsidR="00D5213B" w:rsidRPr="00D5213B" w:rsidRDefault="00D5213B" w:rsidP="00D5213B">
      <w:r w:rsidRPr="00D5213B">
        <w:t>- Cần những thông tin gì:</w:t>
      </w:r>
    </w:p>
    <w:p w14:paraId="4BBB1E99" w14:textId="33942EE9" w:rsidR="00D5213B" w:rsidRPr="00D5213B" w:rsidRDefault="00D5213B" w:rsidP="00D5213B">
      <w:r w:rsidRPr="00D5213B">
        <w:t xml:space="preserve">+ Tuổi thai </w:t>
      </w:r>
      <w:r w:rsidR="009C441E">
        <w:t>t</w:t>
      </w:r>
      <w:r w:rsidRPr="00D5213B">
        <w:t>ính theo tuần</w:t>
      </w:r>
    </w:p>
    <w:p w14:paraId="6491ABC5" w14:textId="77777777" w:rsidR="00D5213B" w:rsidRPr="00D5213B" w:rsidRDefault="00D5213B" w:rsidP="00D5213B">
      <w:r w:rsidRPr="00D5213B">
        <w:t>+ Cân nặng tính theo kg</w:t>
      </w:r>
    </w:p>
    <w:p w14:paraId="43779CC0" w14:textId="56D87EFA" w:rsidR="00D5213B" w:rsidRPr="00D5213B" w:rsidRDefault="00D5213B" w:rsidP="00D5213B">
      <w:r w:rsidRPr="00D5213B">
        <w:t>+ Chiều cao tính theo cm</w:t>
      </w:r>
    </w:p>
    <w:p w14:paraId="5EC55913" w14:textId="77777777" w:rsidR="00D5213B" w:rsidRPr="00D5213B" w:rsidRDefault="00D5213B" w:rsidP="00D5213B">
      <w:r w:rsidRPr="00D5213B">
        <w:t>+ Vòng đầu tính theo cm</w:t>
      </w:r>
    </w:p>
    <w:p w14:paraId="53F71A3F" w14:textId="64EF7C0B" w:rsidR="00D5213B" w:rsidRPr="0047167C" w:rsidRDefault="00D5213B" w:rsidP="00D5213B">
      <w:pPr>
        <w:rPr>
          <w:b/>
          <w:bCs/>
        </w:rPr>
      </w:pPr>
      <w:r w:rsidRPr="0047167C">
        <w:rPr>
          <w:b/>
          <w:bCs/>
        </w:rPr>
        <w:t>2</w:t>
      </w:r>
      <w:r w:rsidR="0047167C" w:rsidRPr="0047167C">
        <w:rPr>
          <w:b/>
          <w:bCs/>
        </w:rPr>
        <w:t>5</w:t>
      </w:r>
      <w:r w:rsidRPr="0047167C">
        <w:rPr>
          <w:b/>
          <w:bCs/>
        </w:rPr>
        <w:t>. Nhận biết phần cơ quan sinh dục của trẻ đủ tháng?</w:t>
      </w:r>
    </w:p>
    <w:p w14:paraId="0633120D" w14:textId="2D714DC8" w:rsidR="00D5213B" w:rsidRPr="00D5213B" w:rsidRDefault="00D5213B" w:rsidP="00D5213B">
      <w:r w:rsidRPr="00D5213B">
        <w:t xml:space="preserve">- Vú: </w:t>
      </w:r>
      <w:r w:rsidR="0047167C">
        <w:t>V</w:t>
      </w:r>
      <w:r w:rsidRPr="00D5213B">
        <w:t>òng sắc tố khoảng 10mm, núm vú khoảng 2mm</w:t>
      </w:r>
    </w:p>
    <w:p w14:paraId="70483464" w14:textId="6EC1AF65" w:rsidR="00D5213B" w:rsidRPr="00D5213B" w:rsidRDefault="00D5213B" w:rsidP="00D5213B">
      <w:r w:rsidRPr="00D5213B">
        <w:t>- Sinh dục</w:t>
      </w:r>
      <w:r w:rsidR="0047167C">
        <w:t>:</w:t>
      </w:r>
    </w:p>
    <w:p w14:paraId="1D0EDEF6" w14:textId="24D5F9AB" w:rsidR="00D5213B" w:rsidRPr="00D5213B" w:rsidRDefault="00D5213B" w:rsidP="00D5213B">
      <w:r w:rsidRPr="00D5213B">
        <w:t xml:space="preserve">+ </w:t>
      </w:r>
      <w:r w:rsidR="0047167C">
        <w:t>T</w:t>
      </w:r>
      <w:r w:rsidRPr="00D5213B">
        <w:t>inh hoàn nằm trong bìu</w:t>
      </w:r>
    </w:p>
    <w:p w14:paraId="5E8C35F1" w14:textId="3FD7D0EA" w:rsidR="00D5213B" w:rsidRPr="00D5213B" w:rsidRDefault="00D5213B" w:rsidP="00D5213B">
      <w:r w:rsidRPr="00D5213B">
        <w:t>+ Nữ môi lớn phát triển che kín âm vật, môi nhỏ.</w:t>
      </w:r>
    </w:p>
    <w:p w14:paraId="0E441DC8" w14:textId="3D08EBDE" w:rsidR="00D5213B" w:rsidRPr="00D5213B" w:rsidRDefault="00D5213B" w:rsidP="00D5213B">
      <w:r w:rsidRPr="00D5213B">
        <w:t>- Biến động sinh dục:</w:t>
      </w:r>
      <w:r w:rsidR="0047167C">
        <w:t xml:space="preserve"> </w:t>
      </w:r>
      <w:r w:rsidRPr="00D5213B">
        <w:t>Sưng vú hoặc ra huyết.</w:t>
      </w:r>
    </w:p>
    <w:p w14:paraId="7253E49C" w14:textId="77777777" w:rsidR="00D5213B" w:rsidRPr="00D5213B" w:rsidRDefault="00D5213B" w:rsidP="00D5213B">
      <w:r w:rsidRPr="00D5213B">
        <w:t>- Trẻ trai đủ tháng:</w:t>
      </w:r>
    </w:p>
    <w:p w14:paraId="17763819" w14:textId="77777777" w:rsidR="00D5213B" w:rsidRPr="00D5213B" w:rsidRDefault="00D5213B" w:rsidP="00D5213B">
      <w:r w:rsidRPr="00D5213B">
        <w:t>+ Kích thước dương vật lúc sinh khoảng &gt; 2cm.</w:t>
      </w:r>
    </w:p>
    <w:p w14:paraId="2D52E1A3" w14:textId="77777777" w:rsidR="00D5213B" w:rsidRPr="00D5213B" w:rsidRDefault="00D5213B" w:rsidP="00D5213B">
      <w:r w:rsidRPr="00D5213B">
        <w:t>+ Tinh hoàn nằm trong bìu.</w:t>
      </w:r>
    </w:p>
    <w:p w14:paraId="5FA6F9C9" w14:textId="77777777" w:rsidR="00D5213B" w:rsidRPr="00D5213B" w:rsidRDefault="00D5213B" w:rsidP="00D5213B">
      <w:r w:rsidRPr="00D5213B">
        <w:t>+ Gần như luôn biểu hiện hẹp bao quy đầu rõ.</w:t>
      </w:r>
    </w:p>
    <w:p w14:paraId="23C9907A" w14:textId="5C14E945" w:rsidR="00D5213B" w:rsidRPr="00D5213B" w:rsidRDefault="00D5213B" w:rsidP="00D5213B">
      <w:r w:rsidRPr="00D5213B">
        <w:t xml:space="preserve">+ Tràn dịch tinh mạc cũng là biểu hiện thường gặp </w:t>
      </w:r>
      <w:r w:rsidR="00FB2555">
        <w:t>(</w:t>
      </w:r>
      <w:r w:rsidRPr="00D5213B">
        <w:t>Thường biến mất lúc khoảng 1 tuổi).</w:t>
      </w:r>
    </w:p>
    <w:p w14:paraId="06B866D9" w14:textId="1A4D7519" w:rsidR="00D5213B" w:rsidRPr="00D5213B" w:rsidRDefault="00D5213B" w:rsidP="00D5213B">
      <w:r w:rsidRPr="00D5213B">
        <w:t>+ Kiểm tra dị tật lỗ tiểu đóng thấp/ở trên, cong dương vật.</w:t>
      </w:r>
    </w:p>
    <w:p w14:paraId="6B4E5418" w14:textId="77777777" w:rsidR="00D5213B" w:rsidRPr="00D5213B" w:rsidRDefault="00D5213B" w:rsidP="00D5213B">
      <w:r w:rsidRPr="00D5213B">
        <w:t>+ Khám tìm tinh hoàn và lưu ý tình trạng thoát vị bẹn, quan sát màu sắc bìu dái.</w:t>
      </w:r>
    </w:p>
    <w:p w14:paraId="36FCFE93" w14:textId="77777777" w:rsidR="00D5213B" w:rsidRPr="00D5213B" w:rsidRDefault="00D5213B" w:rsidP="00D5213B">
      <w:r w:rsidRPr="00D5213B">
        <w:t xml:space="preserve">- Trẻ gái đủ tháng: </w:t>
      </w:r>
    </w:p>
    <w:p w14:paraId="22BF2FEF" w14:textId="04C60945" w:rsidR="00D5213B" w:rsidRPr="00D5213B" w:rsidRDefault="00D5213B" w:rsidP="00D5213B">
      <w:r w:rsidRPr="00D5213B">
        <w:t xml:space="preserve">+ </w:t>
      </w:r>
      <w:r w:rsidR="0047167C">
        <w:t>K</w:t>
      </w:r>
      <w:r w:rsidRPr="00D5213B">
        <w:t>hám môi lớn, môi bé và ân vật, lỗ tiểu và lỗ âm hộ.</w:t>
      </w:r>
    </w:p>
    <w:p w14:paraId="1B9EB832" w14:textId="3C5E4055" w:rsidR="00D5213B" w:rsidRPr="00D5213B" w:rsidRDefault="00D5213B" w:rsidP="00D5213B">
      <w:r w:rsidRPr="00D5213B">
        <w:t>+ Có môi lớn phát triển trùm kín môi bé</w:t>
      </w:r>
    </w:p>
    <w:p w14:paraId="330D1DDF" w14:textId="767C9ED7" w:rsidR="00D5213B" w:rsidRPr="00D5213B" w:rsidRDefault="00D5213B" w:rsidP="00D5213B">
      <w:r w:rsidRPr="00D5213B">
        <w:t xml:space="preserve">+ Có thể thấy hiện tượng ra máu âm đạo </w:t>
      </w:r>
      <w:r w:rsidR="00FB2555">
        <w:t>(</w:t>
      </w:r>
      <w:r w:rsidRPr="00D5213B">
        <w:t>biến động sinh dục).</w:t>
      </w:r>
    </w:p>
    <w:p w14:paraId="193FC756" w14:textId="36760820" w:rsidR="00D5213B" w:rsidRDefault="00D5213B" w:rsidP="00D5213B">
      <w:pPr>
        <w:rPr>
          <w:b/>
          <w:bCs/>
        </w:rPr>
      </w:pPr>
      <w:r w:rsidRPr="00C743D6">
        <w:rPr>
          <w:b/>
          <w:bCs/>
        </w:rPr>
        <w:t>2</w:t>
      </w:r>
      <w:r w:rsidR="00C743D6" w:rsidRPr="00C743D6">
        <w:rPr>
          <w:b/>
          <w:bCs/>
        </w:rPr>
        <w:t>6</w:t>
      </w:r>
      <w:r w:rsidRPr="00C743D6">
        <w:rPr>
          <w:b/>
          <w:bCs/>
        </w:rPr>
        <w:t>.  Phân biệt vàng da bệnh lý và vàng da sinh lý?</w:t>
      </w:r>
    </w:p>
    <w:tbl>
      <w:tblPr>
        <w:tblStyle w:val="TableGrid"/>
        <w:tblW w:w="5000" w:type="pct"/>
        <w:tblLook w:val="04A0" w:firstRow="1" w:lastRow="0" w:firstColumn="1" w:lastColumn="0" w:noHBand="0" w:noVBand="1"/>
      </w:tblPr>
      <w:tblGrid>
        <w:gridCol w:w="1025"/>
        <w:gridCol w:w="1639"/>
        <w:gridCol w:w="1845"/>
      </w:tblGrid>
      <w:tr w:rsidR="00E846E6" w14:paraId="065D3433" w14:textId="77777777" w:rsidTr="00AB79A3">
        <w:tc>
          <w:tcPr>
            <w:tcW w:w="1137" w:type="pct"/>
          </w:tcPr>
          <w:p w14:paraId="7E92F7C2" w14:textId="77777777" w:rsidR="00E846E6" w:rsidRDefault="00E846E6" w:rsidP="00E846E6">
            <w:r>
              <w:t>Đặc điểm</w:t>
            </w:r>
          </w:p>
        </w:tc>
        <w:tc>
          <w:tcPr>
            <w:tcW w:w="1817" w:type="pct"/>
          </w:tcPr>
          <w:p w14:paraId="6737BD58" w14:textId="77777777" w:rsidR="00E846E6" w:rsidRDefault="00E846E6" w:rsidP="00E846E6">
            <w:r>
              <w:t>Vàng da sinh lý</w:t>
            </w:r>
          </w:p>
        </w:tc>
        <w:tc>
          <w:tcPr>
            <w:tcW w:w="2046" w:type="pct"/>
          </w:tcPr>
          <w:p w14:paraId="6067BA26" w14:textId="77777777" w:rsidR="00E846E6" w:rsidRDefault="00E846E6" w:rsidP="00E846E6">
            <w:r>
              <w:t>Vàng da bệnh lý</w:t>
            </w:r>
          </w:p>
        </w:tc>
      </w:tr>
      <w:tr w:rsidR="00E846E6" w:rsidRPr="00FA481F" w14:paraId="4EB83D99" w14:textId="77777777" w:rsidTr="00AB79A3">
        <w:tc>
          <w:tcPr>
            <w:tcW w:w="1137" w:type="pct"/>
          </w:tcPr>
          <w:p w14:paraId="40A84DB0" w14:textId="77777777" w:rsidR="00E846E6" w:rsidRPr="00FA481F" w:rsidRDefault="00E846E6" w:rsidP="00E846E6">
            <w:r w:rsidRPr="00FA481F">
              <w:t>Thời gian xuất hiện vàng da</w:t>
            </w:r>
          </w:p>
        </w:tc>
        <w:tc>
          <w:tcPr>
            <w:tcW w:w="1817" w:type="pct"/>
          </w:tcPr>
          <w:p w14:paraId="13B92584" w14:textId="77777777" w:rsidR="00E846E6" w:rsidRPr="00FA481F" w:rsidRDefault="00E846E6" w:rsidP="00E846E6">
            <w:r>
              <w:t>Sau 24h tuổi</w:t>
            </w:r>
          </w:p>
        </w:tc>
        <w:tc>
          <w:tcPr>
            <w:tcW w:w="2046" w:type="pct"/>
          </w:tcPr>
          <w:p w14:paraId="13841F7A" w14:textId="47E9F1CC" w:rsidR="00E846E6" w:rsidRPr="00FA481F" w:rsidRDefault="00E846E6" w:rsidP="00E846E6">
            <w:r w:rsidRPr="00FA481F">
              <w:t>Sớm vào ngày đầu sau sinh</w:t>
            </w:r>
            <w:r w:rsidR="00AB79A3">
              <w:t xml:space="preserve">. </w:t>
            </w:r>
            <w:r>
              <w:t>Trẻ non tháng (&lt;35 tuần) vào ngày thứ 2</w:t>
            </w:r>
          </w:p>
        </w:tc>
      </w:tr>
      <w:tr w:rsidR="00E846E6" w:rsidRPr="00FA481F" w14:paraId="004FB971" w14:textId="77777777" w:rsidTr="00AB79A3">
        <w:tc>
          <w:tcPr>
            <w:tcW w:w="1137" w:type="pct"/>
          </w:tcPr>
          <w:p w14:paraId="0D1FEBDB" w14:textId="3BFFD24B" w:rsidR="00E846E6" w:rsidRPr="00FA481F" w:rsidRDefault="00E846E6" w:rsidP="00E846E6">
            <w:r>
              <w:t>Mức độ</w:t>
            </w:r>
          </w:p>
        </w:tc>
        <w:tc>
          <w:tcPr>
            <w:tcW w:w="1817" w:type="pct"/>
          </w:tcPr>
          <w:p w14:paraId="1CA7D8CC" w14:textId="77777777" w:rsidR="00E846E6" w:rsidRPr="00FA481F" w:rsidRDefault="00E846E6" w:rsidP="00E846E6">
            <w:r>
              <w:t>Nhẹ đến trung bình</w:t>
            </w:r>
          </w:p>
        </w:tc>
        <w:tc>
          <w:tcPr>
            <w:tcW w:w="2046" w:type="pct"/>
          </w:tcPr>
          <w:p w14:paraId="7B763156" w14:textId="77F6221D" w:rsidR="00E846E6" w:rsidRPr="00FA481F" w:rsidRDefault="00E846E6" w:rsidP="00E846E6">
            <w:r>
              <w:t>Trung bình đến rõ đậm</w:t>
            </w:r>
            <w:r w:rsidR="00AB79A3">
              <w:t xml:space="preserve">. </w:t>
            </w:r>
            <w:r>
              <w:t>V</w:t>
            </w:r>
            <w:r w:rsidR="00AB79A3">
              <w:t>àng da</w:t>
            </w:r>
            <w:r>
              <w:t xml:space="preserve"> lòng bàn tay và lòng bàn chân</w:t>
            </w:r>
            <w:r w:rsidR="00AB79A3">
              <w:t>.</w:t>
            </w:r>
          </w:p>
        </w:tc>
      </w:tr>
      <w:tr w:rsidR="00E846E6" w:rsidRPr="00A05D10" w14:paraId="644CE62C" w14:textId="77777777" w:rsidTr="00AB79A3">
        <w:tc>
          <w:tcPr>
            <w:tcW w:w="1137" w:type="pct"/>
          </w:tcPr>
          <w:p w14:paraId="0D89C7A5" w14:textId="7B859DA6" w:rsidR="00E846E6" w:rsidRPr="00FA481F" w:rsidRDefault="00E846E6" w:rsidP="00E846E6">
            <w:r>
              <w:t>Tốc độ</w:t>
            </w:r>
          </w:p>
        </w:tc>
        <w:tc>
          <w:tcPr>
            <w:tcW w:w="1817" w:type="pct"/>
          </w:tcPr>
          <w:p w14:paraId="5996CE6A" w14:textId="7297FD41" w:rsidR="00E846E6" w:rsidRPr="00FA481F" w:rsidRDefault="00E846E6" w:rsidP="00E846E6">
            <w:r>
              <w:t>Tăng chậm</w:t>
            </w:r>
            <w:r w:rsidR="00AB79A3">
              <w:t>, đ</w:t>
            </w:r>
            <w:r>
              <w:t>ỉnh ngày thứ 3-5 (trẻ đủ tháng), ngày thứ 5-6 (non tháng).</w:t>
            </w:r>
          </w:p>
        </w:tc>
        <w:tc>
          <w:tcPr>
            <w:tcW w:w="2046" w:type="pct"/>
          </w:tcPr>
          <w:p w14:paraId="0979AD79" w14:textId="77777777" w:rsidR="00E846E6" w:rsidRDefault="00E846E6" w:rsidP="00E846E6">
            <w:r>
              <w:t>Tăng nhanh</w:t>
            </w:r>
          </w:p>
          <w:p w14:paraId="1C00C331" w14:textId="27983939" w:rsidR="00E846E6" w:rsidRPr="00A05D10" w:rsidRDefault="00E846E6" w:rsidP="00E846E6">
            <w:r w:rsidRPr="00A05D10">
              <w:t>(Bil máu tăng &gt; 5mg/d</w:t>
            </w:r>
            <w:r w:rsidR="00AB79A3">
              <w:t>L/</w:t>
            </w:r>
            <w:r w:rsidRPr="00A05D10">
              <w:t>ngày, &gt;</w:t>
            </w:r>
            <w:r w:rsidR="00AB79A3">
              <w:t xml:space="preserve"> </w:t>
            </w:r>
            <w:r w:rsidRPr="00A05D10">
              <w:t>3</w:t>
            </w:r>
            <w:r w:rsidR="00AB79A3">
              <w:t>.</w:t>
            </w:r>
            <w:r w:rsidRPr="00A05D10">
              <w:t>4 mic</w:t>
            </w:r>
            <w:r>
              <w:t>romol/L/</w:t>
            </w:r>
            <w:r w:rsidR="00AB79A3">
              <w:t>h</w:t>
            </w:r>
            <w:r>
              <w:t>).</w:t>
            </w:r>
          </w:p>
        </w:tc>
      </w:tr>
      <w:tr w:rsidR="00E846E6" w:rsidRPr="00A05D10" w14:paraId="250675A2" w14:textId="77777777" w:rsidTr="00AB79A3">
        <w:tc>
          <w:tcPr>
            <w:tcW w:w="1137" w:type="pct"/>
          </w:tcPr>
          <w:p w14:paraId="752708BD" w14:textId="53BCF358" w:rsidR="00E846E6" w:rsidRPr="00A05D10" w:rsidRDefault="00E846E6" w:rsidP="00E846E6">
            <w:r>
              <w:t>Thời gian kéo dài</w:t>
            </w:r>
          </w:p>
        </w:tc>
        <w:tc>
          <w:tcPr>
            <w:tcW w:w="1817" w:type="pct"/>
          </w:tcPr>
          <w:p w14:paraId="758723EE" w14:textId="452B2B35" w:rsidR="00E846E6" w:rsidRPr="00A05D10" w:rsidRDefault="00E846E6" w:rsidP="00E846E6">
            <w:r>
              <w:t>Dưới 10 ngày.</w:t>
            </w:r>
          </w:p>
        </w:tc>
        <w:tc>
          <w:tcPr>
            <w:tcW w:w="2046" w:type="pct"/>
          </w:tcPr>
          <w:p w14:paraId="5C7A699B" w14:textId="15D7F7FB" w:rsidR="00E846E6" w:rsidRDefault="00E846E6" w:rsidP="00E846E6">
            <w:r>
              <w:t>&gt; 14 ngày (trẻ đủ tháng)</w:t>
            </w:r>
          </w:p>
          <w:p w14:paraId="5F323ACB" w14:textId="19511B79" w:rsidR="00E846E6" w:rsidRPr="00A05D10" w:rsidRDefault="00E846E6" w:rsidP="00E846E6">
            <w:r>
              <w:t>&gt; 21 ngày (trẻ non tháng)</w:t>
            </w:r>
          </w:p>
        </w:tc>
      </w:tr>
      <w:tr w:rsidR="00E846E6" w:rsidRPr="00A05D10" w14:paraId="17708521" w14:textId="77777777" w:rsidTr="00AB79A3">
        <w:tc>
          <w:tcPr>
            <w:tcW w:w="1137" w:type="pct"/>
          </w:tcPr>
          <w:p w14:paraId="03DB934F" w14:textId="77777777" w:rsidR="00E846E6" w:rsidRPr="00A05D10" w:rsidRDefault="00E846E6" w:rsidP="00E846E6">
            <w:r>
              <w:t>Dấu bất thường khác</w:t>
            </w:r>
          </w:p>
        </w:tc>
        <w:tc>
          <w:tcPr>
            <w:tcW w:w="1817" w:type="pct"/>
          </w:tcPr>
          <w:p w14:paraId="19AEEDCE" w14:textId="24256261" w:rsidR="00E846E6" w:rsidRPr="00A05D10" w:rsidRDefault="00E846E6" w:rsidP="00E846E6">
            <w:r w:rsidRPr="00A05D10">
              <w:t>Không có (chỉ vàng da đ</w:t>
            </w:r>
            <w:r>
              <w:t>ơn thuần).</w:t>
            </w:r>
          </w:p>
        </w:tc>
        <w:tc>
          <w:tcPr>
            <w:tcW w:w="2046" w:type="pct"/>
          </w:tcPr>
          <w:p w14:paraId="66E5C2D6" w14:textId="77777777" w:rsidR="00E846E6" w:rsidRPr="00A05D10" w:rsidRDefault="00E846E6" w:rsidP="00E846E6">
            <w:r w:rsidRPr="00A05D10">
              <w:t>Có kèm bất kỳ một d</w:t>
            </w:r>
            <w:r>
              <w:t>ấu hiệu nào</w:t>
            </w:r>
          </w:p>
        </w:tc>
      </w:tr>
      <w:tr w:rsidR="00E846E6" w:rsidRPr="00A05D10" w14:paraId="0B757390" w14:textId="77777777" w:rsidTr="00AB79A3">
        <w:tc>
          <w:tcPr>
            <w:tcW w:w="1137" w:type="pct"/>
          </w:tcPr>
          <w:p w14:paraId="52B0005B" w14:textId="5797A8C7" w:rsidR="00E846E6" w:rsidRPr="00A05D10" w:rsidRDefault="00E846E6" w:rsidP="00E846E6">
            <w:pPr>
              <w:rPr>
                <w:lang w:val="nn-NO"/>
              </w:rPr>
            </w:pPr>
            <w:r w:rsidRPr="00A05D10">
              <w:rPr>
                <w:lang w:val="nn-NO"/>
              </w:rPr>
              <w:lastRenderedPageBreak/>
              <w:t>Bil trực tiếp trong m</w:t>
            </w:r>
            <w:r>
              <w:rPr>
                <w:lang w:val="nn-NO"/>
              </w:rPr>
              <w:t>áu</w:t>
            </w:r>
          </w:p>
        </w:tc>
        <w:tc>
          <w:tcPr>
            <w:tcW w:w="1817" w:type="pct"/>
          </w:tcPr>
          <w:p w14:paraId="450A73D5" w14:textId="77777777" w:rsidR="00E846E6" w:rsidRPr="00A05D10" w:rsidRDefault="00E846E6" w:rsidP="00E846E6">
            <w:pPr>
              <w:rPr>
                <w:lang w:val="nn-NO"/>
              </w:rPr>
            </w:pPr>
            <w:r>
              <w:rPr>
                <w:lang w:val="nn-NO"/>
              </w:rPr>
              <w:t>Không tăng</w:t>
            </w:r>
          </w:p>
        </w:tc>
        <w:tc>
          <w:tcPr>
            <w:tcW w:w="2046" w:type="pct"/>
          </w:tcPr>
          <w:p w14:paraId="3D0A84E0" w14:textId="660F98AF" w:rsidR="00E846E6" w:rsidRDefault="00E846E6" w:rsidP="00E846E6">
            <w:pPr>
              <w:rPr>
                <w:lang w:val="nn-NO"/>
              </w:rPr>
            </w:pPr>
            <w:r w:rsidRPr="00A05D10">
              <w:rPr>
                <w:lang w:val="nn-NO"/>
              </w:rPr>
              <w:t>&gt;1,5 mg/d</w:t>
            </w:r>
            <w:r w:rsidR="00AB79A3">
              <w:rPr>
                <w:lang w:val="nn-NO"/>
              </w:rPr>
              <w:t>L</w:t>
            </w:r>
            <w:r w:rsidRPr="00A05D10">
              <w:rPr>
                <w:lang w:val="nn-NO"/>
              </w:rPr>
              <w:t xml:space="preserve"> ở bất kỳ th</w:t>
            </w:r>
            <w:r>
              <w:rPr>
                <w:lang w:val="nn-NO"/>
              </w:rPr>
              <w:t>ời điểm nào</w:t>
            </w:r>
          </w:p>
          <w:p w14:paraId="57985EB0" w14:textId="77777777" w:rsidR="00E846E6" w:rsidRPr="00A05D10" w:rsidRDefault="00E846E6" w:rsidP="00E846E6">
            <w:pPr>
              <w:rPr>
                <w:lang w:val="nn-NO"/>
              </w:rPr>
            </w:pPr>
            <w:r>
              <w:rPr>
                <w:lang w:val="nn-NO"/>
              </w:rPr>
              <w:t>(&gt;10% lượng Bili toàn phần).</w:t>
            </w:r>
          </w:p>
        </w:tc>
      </w:tr>
    </w:tbl>
    <w:p w14:paraId="4DB63AFC" w14:textId="16E411FE" w:rsidR="00D5213B" w:rsidRPr="00C11E62" w:rsidRDefault="00D5213B" w:rsidP="00D5213B">
      <w:pPr>
        <w:rPr>
          <w:b/>
          <w:bCs/>
        </w:rPr>
      </w:pPr>
      <w:r w:rsidRPr="00C11E62">
        <w:rPr>
          <w:b/>
          <w:bCs/>
        </w:rPr>
        <w:t>2</w:t>
      </w:r>
      <w:r w:rsidR="00C11E62" w:rsidRPr="00C11E62">
        <w:rPr>
          <w:b/>
          <w:bCs/>
        </w:rPr>
        <w:t>7</w:t>
      </w:r>
      <w:r w:rsidRPr="00C11E62">
        <w:rPr>
          <w:b/>
          <w:bCs/>
        </w:rPr>
        <w:t>. Trẻ sơ sinh vào viện vì nôn, xử trí như nào?</w:t>
      </w:r>
    </w:p>
    <w:p w14:paraId="5F28C211" w14:textId="4B48D39A" w:rsidR="008F155C" w:rsidRDefault="008F155C" w:rsidP="00D5213B">
      <w:r>
        <w:t xml:space="preserve">a. </w:t>
      </w:r>
      <w:r>
        <w:t>Không có phân su hoặc ngừng lưu thông ruột</w:t>
      </w:r>
    </w:p>
    <w:p w14:paraId="0D5B7F22" w14:textId="3F464FA3" w:rsidR="008F155C" w:rsidRDefault="008F155C" w:rsidP="00D5213B">
      <w:r>
        <w:t>- Không sốt:</w:t>
      </w:r>
    </w:p>
    <w:p w14:paraId="71294770" w14:textId="05D911B6" w:rsidR="008F155C" w:rsidRDefault="008F155C" w:rsidP="00D5213B">
      <w:r>
        <w:t xml:space="preserve">+ </w:t>
      </w:r>
      <w:r>
        <w:t>Trướng bụng</w:t>
      </w:r>
      <w:r>
        <w:t xml:space="preserve"> &gt; </w:t>
      </w:r>
      <w:r>
        <w:t>Tắc ruột thấp</w:t>
      </w:r>
      <w:r>
        <w:t>.</w:t>
      </w:r>
    </w:p>
    <w:p w14:paraId="30F9C416" w14:textId="210F63D0" w:rsidR="008F155C" w:rsidRDefault="008F155C" w:rsidP="00D5213B">
      <w:r>
        <w:t xml:space="preserve">+  </w:t>
      </w:r>
      <w:r>
        <w:t>Không trướng bụng</w:t>
      </w:r>
      <w:r>
        <w:t xml:space="preserve"> &gt; </w:t>
      </w:r>
      <w:r>
        <w:t>Tắc ruột cao</w:t>
      </w:r>
    </w:p>
    <w:p w14:paraId="2D9CD447" w14:textId="77777777" w:rsidR="00681D8D" w:rsidRDefault="00681D8D" w:rsidP="00681D8D">
      <w:r>
        <w:t>b. Tiêu chảy:</w:t>
      </w:r>
    </w:p>
    <w:p w14:paraId="74886FDF" w14:textId="77777777" w:rsidR="00681D8D" w:rsidRDefault="00681D8D" w:rsidP="00681D8D">
      <w:r>
        <w:t>- Sốt hoặc bất thường nhiệt độ:</w:t>
      </w:r>
    </w:p>
    <w:p w14:paraId="3138B42D" w14:textId="77777777" w:rsidR="00681D8D" w:rsidRDefault="00681D8D" w:rsidP="00681D8D">
      <w:r>
        <w:t>+ Vàng da, gan to &gt; Nhiễm trùng sơ sinh</w:t>
      </w:r>
    </w:p>
    <w:p w14:paraId="6764E70E" w14:textId="77777777" w:rsidR="00681D8D" w:rsidRDefault="00681D8D" w:rsidP="00681D8D">
      <w:r>
        <w:t>+ Rối loạn trương lực cơ &gt; Viêm màng não sơ sinh</w:t>
      </w:r>
    </w:p>
    <w:p w14:paraId="2500F395" w14:textId="77777777" w:rsidR="00681D8D" w:rsidRDefault="00681D8D" w:rsidP="00681D8D">
      <w:r>
        <w:t>+ Khám bình thường &gt; Nhiễm khuẩn dạ dày ruột</w:t>
      </w:r>
    </w:p>
    <w:p w14:paraId="308D5965" w14:textId="77777777" w:rsidR="00681D8D" w:rsidRDefault="00681D8D" w:rsidP="00681D8D">
      <w:r>
        <w:t>- Không sốt hoặc rối loạn nhiệt độ:</w:t>
      </w:r>
    </w:p>
    <w:p w14:paraId="39AB4F5C" w14:textId="77777777" w:rsidR="00681D8D" w:rsidRDefault="00681D8D" w:rsidP="00681D8D">
      <w:r>
        <w:t>+ Vàng da, gan to &gt; Galactose máu hoặc Fructose máu</w:t>
      </w:r>
    </w:p>
    <w:p w14:paraId="6674E5B2" w14:textId="2DB523C7" w:rsidR="00681D8D" w:rsidRDefault="00681D8D" w:rsidP="00D5213B">
      <w:r>
        <w:t xml:space="preserve">+ Khám bình thường &gt; Không dung nạp protein sữa hoặc Gluten (Bệnh </w:t>
      </w:r>
      <w:r>
        <w:t>Coellac</w:t>
      </w:r>
      <w:r>
        <w:t>) hoặc dị ứng thức ăn</w:t>
      </w:r>
    </w:p>
    <w:p w14:paraId="09118F93" w14:textId="4B7837EE" w:rsidR="008F155C" w:rsidRDefault="00681D8D" w:rsidP="00D5213B">
      <w:r>
        <w:t>c</w:t>
      </w:r>
      <w:r w:rsidR="008F155C">
        <w:t xml:space="preserve">. </w:t>
      </w:r>
      <w:r w:rsidR="008F155C">
        <w:t>Lưu thông ruột bình thường</w:t>
      </w:r>
      <w:r w:rsidR="008F155C">
        <w:t>:</w:t>
      </w:r>
    </w:p>
    <w:p w14:paraId="5C34DF73" w14:textId="0F1ED838" w:rsidR="008F155C" w:rsidRDefault="008F155C" w:rsidP="00D5213B">
      <w:r>
        <w:t>- Không sốt:</w:t>
      </w:r>
    </w:p>
    <w:p w14:paraId="7D7A27D4" w14:textId="78E96ADF" w:rsidR="008F155C" w:rsidRDefault="008F155C" w:rsidP="00D5213B">
      <w:r>
        <w:t>+</w:t>
      </w:r>
      <w:r w:rsidRPr="008F155C">
        <w:t xml:space="preserve"> </w:t>
      </w:r>
      <w:r>
        <w:t>Mơ hồ giới tính dị dạng sinh dục</w:t>
      </w:r>
      <w:r>
        <w:t xml:space="preserve"> &gt; </w:t>
      </w:r>
      <w:r>
        <w:t>Tăng sản tuyến thượng thận bẩm sinh</w:t>
      </w:r>
      <w:r>
        <w:t>.</w:t>
      </w:r>
    </w:p>
    <w:p w14:paraId="15D53D2E" w14:textId="7C90493C" w:rsidR="008F155C" w:rsidRDefault="008F155C" w:rsidP="008F155C">
      <w:r>
        <w:t>+</w:t>
      </w:r>
      <w:r w:rsidRPr="008F155C">
        <w:t xml:space="preserve"> </w:t>
      </w:r>
      <w:r>
        <w:t>Dấu hiệu thần kinh</w:t>
      </w:r>
      <w:r>
        <w:t xml:space="preserve"> &gt;  </w:t>
      </w:r>
      <w:r>
        <w:t>Bệnh rối loạn</w:t>
      </w:r>
      <w:r>
        <w:t xml:space="preserve"> </w:t>
      </w:r>
      <w:r>
        <w:t>acid amin</w:t>
      </w:r>
    </w:p>
    <w:p w14:paraId="1972DDB4" w14:textId="23D81C49" w:rsidR="008F155C" w:rsidRDefault="008F155C" w:rsidP="00D5213B">
      <w:r>
        <w:t xml:space="preserve">+ </w:t>
      </w:r>
      <w:r>
        <w:t>Nhu động ruột sờ thấy u nhỏ rắn cơ thắt môn vị</w:t>
      </w:r>
      <w:r>
        <w:t xml:space="preserve"> &gt; </w:t>
      </w:r>
      <w:r>
        <w:t>Hẹp phì đại môn vị</w:t>
      </w:r>
    </w:p>
    <w:p w14:paraId="02A00136" w14:textId="0048FC03" w:rsidR="008F155C" w:rsidRDefault="008F155C" w:rsidP="00681D8D">
      <w:r>
        <w:t xml:space="preserve">+ </w:t>
      </w:r>
      <w:r>
        <w:t>Khám bình thường</w:t>
      </w:r>
      <w:r>
        <w:t xml:space="preserve"> &gt; </w:t>
      </w:r>
      <w:r w:rsidR="00681D8D">
        <w:t>Thoát vị qua lỗ thực quản</w:t>
      </w:r>
      <w:r w:rsidR="00681D8D">
        <w:t xml:space="preserve"> hoặc</w:t>
      </w:r>
      <w:r w:rsidR="00681D8D">
        <w:t xml:space="preserve"> </w:t>
      </w:r>
      <w:r w:rsidR="00681D8D">
        <w:t>n</w:t>
      </w:r>
      <w:r w:rsidR="00681D8D">
        <w:t>ếp niêm mạc</w:t>
      </w:r>
      <w:r w:rsidR="00681D8D">
        <w:t xml:space="preserve"> hoặc</w:t>
      </w:r>
      <w:r w:rsidR="00681D8D">
        <w:t xml:space="preserve"> </w:t>
      </w:r>
      <w:r w:rsidR="00681D8D">
        <w:t>s</w:t>
      </w:r>
      <w:r w:rsidR="00681D8D">
        <w:t>ai làm ăn uống</w:t>
      </w:r>
    </w:p>
    <w:p w14:paraId="1FCFAB4D" w14:textId="17FEF500" w:rsidR="00D5213B" w:rsidRDefault="00D5213B" w:rsidP="00D5213B">
      <w:pPr>
        <w:rPr>
          <w:b/>
          <w:bCs/>
        </w:rPr>
      </w:pPr>
      <w:r w:rsidRPr="000C24B6">
        <w:rPr>
          <w:b/>
          <w:bCs/>
        </w:rPr>
        <w:t>2</w:t>
      </w:r>
      <w:r w:rsidR="004A550E" w:rsidRPr="000C24B6">
        <w:rPr>
          <w:b/>
          <w:bCs/>
        </w:rPr>
        <w:t>8</w:t>
      </w:r>
      <w:r w:rsidRPr="000C24B6">
        <w:rPr>
          <w:b/>
          <w:bCs/>
        </w:rPr>
        <w:t>. Ngưỡng chiếu đèn ở trẻ đẻ non?</w:t>
      </w:r>
    </w:p>
    <w:p w14:paraId="6BA5A0FA" w14:textId="5749C4B8" w:rsidR="00A729C9" w:rsidRDefault="00A729C9" w:rsidP="00D5213B">
      <w:r>
        <w:t>- Theo Hội nhi khoa Mỹ 2004:</w:t>
      </w:r>
    </w:p>
    <w:p w14:paraId="440C984A" w14:textId="6D5BFB55" w:rsidR="00A729C9" w:rsidRDefault="00A729C9" w:rsidP="00D5213B">
      <w:r>
        <w:drawing>
          <wp:inline distT="0" distB="0" distL="0" distR="0" wp14:anchorId="25229586" wp14:editId="115E652C">
            <wp:extent cx="2869565" cy="2765363"/>
            <wp:effectExtent l="0" t="0" r="6985" b="0"/>
            <wp:docPr id="3" name="Picture 3"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có liên qu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9565" cy="2765363"/>
                    </a:xfrm>
                    <a:prstGeom prst="rect">
                      <a:avLst/>
                    </a:prstGeom>
                    <a:noFill/>
                    <a:ln>
                      <a:noFill/>
                    </a:ln>
                  </pic:spPr>
                </pic:pic>
              </a:graphicData>
            </a:graphic>
          </wp:inline>
        </w:drawing>
      </w:r>
    </w:p>
    <w:p w14:paraId="7CC5EE7A" w14:textId="77777777" w:rsidR="00A729C9" w:rsidRDefault="00A729C9" w:rsidP="00D5213B"/>
    <w:p w14:paraId="2B09CBA1" w14:textId="34E260BA" w:rsidR="000C24B6" w:rsidRPr="000C24B6" w:rsidRDefault="000C24B6" w:rsidP="00D5213B">
      <w:r w:rsidRPr="000C24B6">
        <w:t>- Theo tổ chức YTTG 2013:</w:t>
      </w:r>
    </w:p>
    <w:tbl>
      <w:tblPr>
        <w:tblStyle w:val="TableGrid"/>
        <w:tblW w:w="5000" w:type="pct"/>
        <w:tblLook w:val="04A0" w:firstRow="1" w:lastRow="0" w:firstColumn="1" w:lastColumn="0" w:noHBand="0" w:noVBand="1"/>
      </w:tblPr>
      <w:tblGrid>
        <w:gridCol w:w="821"/>
        <w:gridCol w:w="750"/>
        <w:gridCol w:w="1205"/>
        <w:gridCol w:w="683"/>
        <w:gridCol w:w="1050"/>
      </w:tblGrid>
      <w:tr w:rsidR="000C24B6" w14:paraId="4C0EEFB3" w14:textId="77777777" w:rsidTr="00EF62AD">
        <w:tc>
          <w:tcPr>
            <w:tcW w:w="992" w:type="pct"/>
            <w:vMerge w:val="restart"/>
          </w:tcPr>
          <w:p w14:paraId="193D60FF" w14:textId="77777777" w:rsidR="000C24B6" w:rsidRDefault="000C24B6" w:rsidP="00EF62AD">
            <w:pPr>
              <w:jc w:val="center"/>
            </w:pPr>
            <w:r>
              <w:t>Tuổi</w:t>
            </w:r>
          </w:p>
        </w:tc>
        <w:tc>
          <w:tcPr>
            <w:tcW w:w="4008" w:type="pct"/>
            <w:gridSpan w:val="4"/>
          </w:tcPr>
          <w:p w14:paraId="62BEC816" w14:textId="77777777" w:rsidR="000C24B6" w:rsidRDefault="000C24B6" w:rsidP="00EF62AD">
            <w:pPr>
              <w:jc w:val="center"/>
            </w:pPr>
            <w:r>
              <w:t>Chiếu đèn</w:t>
            </w:r>
          </w:p>
        </w:tc>
      </w:tr>
      <w:tr w:rsidR="000C24B6" w14:paraId="7E5A2F3F" w14:textId="77777777" w:rsidTr="00EF62AD">
        <w:tc>
          <w:tcPr>
            <w:tcW w:w="992" w:type="pct"/>
            <w:vMerge/>
          </w:tcPr>
          <w:p w14:paraId="740E7B98" w14:textId="77777777" w:rsidR="000C24B6" w:rsidRDefault="000C24B6" w:rsidP="00EF62AD">
            <w:pPr>
              <w:jc w:val="center"/>
            </w:pPr>
          </w:p>
        </w:tc>
        <w:tc>
          <w:tcPr>
            <w:tcW w:w="2030" w:type="pct"/>
            <w:gridSpan w:val="2"/>
          </w:tcPr>
          <w:p w14:paraId="6AA860B1" w14:textId="77777777" w:rsidR="000C24B6" w:rsidRDefault="000C24B6" w:rsidP="00EF62AD">
            <w:pPr>
              <w:jc w:val="center"/>
            </w:pPr>
            <w:r>
              <w:t>Trẻ ≥ 35 tuần khỏe mạnh</w:t>
            </w:r>
          </w:p>
        </w:tc>
        <w:tc>
          <w:tcPr>
            <w:tcW w:w="1977" w:type="pct"/>
            <w:gridSpan w:val="2"/>
          </w:tcPr>
          <w:p w14:paraId="5892447C" w14:textId="77777777" w:rsidR="000C24B6" w:rsidRDefault="000C24B6" w:rsidP="00EF62AD">
            <w:pPr>
              <w:jc w:val="center"/>
            </w:pPr>
            <w:r>
              <w:t>Trẻ &lt;35 tuần hoặc có các yếu tố nguy cơ</w:t>
            </w:r>
          </w:p>
        </w:tc>
      </w:tr>
      <w:tr w:rsidR="000C24B6" w14:paraId="7E19CE3E" w14:textId="77777777" w:rsidTr="00EF62AD">
        <w:tc>
          <w:tcPr>
            <w:tcW w:w="992" w:type="pct"/>
            <w:vMerge/>
          </w:tcPr>
          <w:p w14:paraId="64D37ACC" w14:textId="77777777" w:rsidR="000C24B6" w:rsidRDefault="000C24B6" w:rsidP="00EF62AD">
            <w:pPr>
              <w:jc w:val="center"/>
            </w:pPr>
          </w:p>
        </w:tc>
        <w:tc>
          <w:tcPr>
            <w:tcW w:w="694" w:type="pct"/>
          </w:tcPr>
          <w:p w14:paraId="201AC824" w14:textId="77777777" w:rsidR="000C24B6" w:rsidRDefault="000C24B6" w:rsidP="00EF62AD">
            <w:pPr>
              <w:jc w:val="center"/>
            </w:pPr>
            <w:r>
              <w:t>mg/dL</w:t>
            </w:r>
          </w:p>
        </w:tc>
        <w:tc>
          <w:tcPr>
            <w:tcW w:w="1336" w:type="pct"/>
          </w:tcPr>
          <w:p w14:paraId="3E7CD35C" w14:textId="77777777" w:rsidR="000C24B6" w:rsidRDefault="000C24B6" w:rsidP="00EF62AD">
            <w:pPr>
              <w:jc w:val="center"/>
            </w:pPr>
            <w:r>
              <w:t>micomol/dL</w:t>
            </w:r>
          </w:p>
          <w:p w14:paraId="55C558CC" w14:textId="77777777" w:rsidR="000C24B6" w:rsidRDefault="000C24B6" w:rsidP="00EF62AD">
            <w:pPr>
              <w:jc w:val="center"/>
            </w:pPr>
          </w:p>
        </w:tc>
        <w:tc>
          <w:tcPr>
            <w:tcW w:w="813" w:type="pct"/>
          </w:tcPr>
          <w:p w14:paraId="0EEC64ED" w14:textId="77777777" w:rsidR="000C24B6" w:rsidRDefault="000C24B6" w:rsidP="00EF62AD">
            <w:pPr>
              <w:jc w:val="center"/>
            </w:pPr>
            <w:r>
              <w:t>mg/dl</w:t>
            </w:r>
          </w:p>
        </w:tc>
        <w:tc>
          <w:tcPr>
            <w:tcW w:w="1164" w:type="pct"/>
          </w:tcPr>
          <w:p w14:paraId="1DE89145" w14:textId="77777777" w:rsidR="000C24B6" w:rsidRDefault="000C24B6" w:rsidP="00EF62AD">
            <w:pPr>
              <w:jc w:val="center"/>
            </w:pPr>
            <w:r>
              <w:t>micromol/ dL</w:t>
            </w:r>
          </w:p>
        </w:tc>
      </w:tr>
      <w:tr w:rsidR="000C24B6" w:rsidRPr="00AA47C5" w14:paraId="16F936A0" w14:textId="77777777" w:rsidTr="00EF62AD">
        <w:tc>
          <w:tcPr>
            <w:tcW w:w="992" w:type="pct"/>
          </w:tcPr>
          <w:p w14:paraId="3F0A19FC" w14:textId="77777777" w:rsidR="000C24B6" w:rsidRDefault="000C24B6" w:rsidP="00EF62AD">
            <w:pPr>
              <w:jc w:val="center"/>
            </w:pPr>
            <w:r>
              <w:t>Ngày 1</w:t>
            </w:r>
          </w:p>
        </w:tc>
        <w:tc>
          <w:tcPr>
            <w:tcW w:w="4008" w:type="pct"/>
            <w:gridSpan w:val="4"/>
          </w:tcPr>
          <w:p w14:paraId="01939CF6" w14:textId="77777777" w:rsidR="000C24B6" w:rsidRPr="00AA47C5" w:rsidRDefault="000C24B6" w:rsidP="00EF62AD">
            <w:pPr>
              <w:jc w:val="center"/>
              <w:rPr>
                <w:lang w:val="nn-NO"/>
              </w:rPr>
            </w:pPr>
            <w:r w:rsidRPr="00AA47C5">
              <w:rPr>
                <w:lang w:val="nn-NO"/>
              </w:rPr>
              <w:t xml:space="preserve">Vàng da bất kỳ </w:t>
            </w:r>
            <w:r>
              <w:rPr>
                <w:lang w:val="nn-NO"/>
              </w:rPr>
              <w:t>ở đâu</w:t>
            </w:r>
          </w:p>
        </w:tc>
      </w:tr>
      <w:tr w:rsidR="000C24B6" w:rsidRPr="00AA47C5" w14:paraId="7B2E77C2" w14:textId="77777777" w:rsidTr="00EF62AD">
        <w:tc>
          <w:tcPr>
            <w:tcW w:w="992" w:type="pct"/>
          </w:tcPr>
          <w:p w14:paraId="71B166E0" w14:textId="77777777" w:rsidR="000C24B6" w:rsidRPr="00AA47C5" w:rsidRDefault="000C24B6" w:rsidP="00EF62AD">
            <w:pPr>
              <w:jc w:val="center"/>
              <w:rPr>
                <w:lang w:val="nn-NO"/>
              </w:rPr>
            </w:pPr>
            <w:r>
              <w:rPr>
                <w:lang w:val="nn-NO"/>
              </w:rPr>
              <w:t>Ngày 2</w:t>
            </w:r>
          </w:p>
        </w:tc>
        <w:tc>
          <w:tcPr>
            <w:tcW w:w="694" w:type="pct"/>
          </w:tcPr>
          <w:p w14:paraId="3DC4810B" w14:textId="77777777" w:rsidR="000C24B6" w:rsidRPr="00AA47C5" w:rsidRDefault="000C24B6" w:rsidP="00EF62AD">
            <w:pPr>
              <w:jc w:val="center"/>
              <w:rPr>
                <w:lang w:val="nn-NO"/>
              </w:rPr>
            </w:pPr>
            <w:r>
              <w:rPr>
                <w:lang w:val="nn-NO"/>
              </w:rPr>
              <w:t>15</w:t>
            </w:r>
          </w:p>
        </w:tc>
        <w:tc>
          <w:tcPr>
            <w:tcW w:w="1336" w:type="pct"/>
          </w:tcPr>
          <w:p w14:paraId="3697672D" w14:textId="77777777" w:rsidR="000C24B6" w:rsidRPr="00AA47C5" w:rsidRDefault="000C24B6" w:rsidP="00EF62AD">
            <w:pPr>
              <w:jc w:val="center"/>
              <w:rPr>
                <w:lang w:val="nn-NO"/>
              </w:rPr>
            </w:pPr>
            <w:r>
              <w:rPr>
                <w:lang w:val="nn-NO"/>
              </w:rPr>
              <w:t>260</w:t>
            </w:r>
          </w:p>
        </w:tc>
        <w:tc>
          <w:tcPr>
            <w:tcW w:w="813" w:type="pct"/>
          </w:tcPr>
          <w:p w14:paraId="695DFD91" w14:textId="77777777" w:rsidR="000C24B6" w:rsidRPr="00AA47C5" w:rsidRDefault="000C24B6" w:rsidP="00EF62AD">
            <w:pPr>
              <w:jc w:val="center"/>
              <w:rPr>
                <w:lang w:val="nn-NO"/>
              </w:rPr>
            </w:pPr>
            <w:r>
              <w:rPr>
                <w:lang w:val="nn-NO"/>
              </w:rPr>
              <w:t>10</w:t>
            </w:r>
          </w:p>
        </w:tc>
        <w:tc>
          <w:tcPr>
            <w:tcW w:w="1164" w:type="pct"/>
          </w:tcPr>
          <w:p w14:paraId="55D583CF" w14:textId="77777777" w:rsidR="000C24B6" w:rsidRPr="00AA47C5" w:rsidRDefault="000C24B6" w:rsidP="00EF62AD">
            <w:pPr>
              <w:jc w:val="center"/>
              <w:rPr>
                <w:lang w:val="nn-NO"/>
              </w:rPr>
            </w:pPr>
            <w:r>
              <w:rPr>
                <w:lang w:val="nn-NO"/>
              </w:rPr>
              <w:t>170</w:t>
            </w:r>
          </w:p>
        </w:tc>
      </w:tr>
      <w:tr w:rsidR="000C24B6" w:rsidRPr="00AA47C5" w14:paraId="53F4CA25" w14:textId="77777777" w:rsidTr="00EF62AD">
        <w:tc>
          <w:tcPr>
            <w:tcW w:w="992" w:type="pct"/>
          </w:tcPr>
          <w:p w14:paraId="40B54C55" w14:textId="77777777" w:rsidR="000C24B6" w:rsidRPr="00AA47C5" w:rsidRDefault="000C24B6" w:rsidP="00EF62AD">
            <w:pPr>
              <w:jc w:val="center"/>
              <w:rPr>
                <w:lang w:val="nn-NO"/>
              </w:rPr>
            </w:pPr>
            <w:r>
              <w:rPr>
                <w:lang w:val="nn-NO"/>
              </w:rPr>
              <w:t>Ngày 3</w:t>
            </w:r>
          </w:p>
        </w:tc>
        <w:tc>
          <w:tcPr>
            <w:tcW w:w="694" w:type="pct"/>
          </w:tcPr>
          <w:p w14:paraId="063E204A" w14:textId="77777777" w:rsidR="000C24B6" w:rsidRPr="00AA47C5" w:rsidRDefault="000C24B6" w:rsidP="00EF62AD">
            <w:pPr>
              <w:jc w:val="center"/>
              <w:rPr>
                <w:lang w:val="nn-NO"/>
              </w:rPr>
            </w:pPr>
            <w:r>
              <w:rPr>
                <w:lang w:val="nn-NO"/>
              </w:rPr>
              <w:t>18</w:t>
            </w:r>
          </w:p>
        </w:tc>
        <w:tc>
          <w:tcPr>
            <w:tcW w:w="1336" w:type="pct"/>
          </w:tcPr>
          <w:p w14:paraId="18696E55" w14:textId="77777777" w:rsidR="000C24B6" w:rsidRPr="00AA47C5" w:rsidRDefault="000C24B6" w:rsidP="00EF62AD">
            <w:pPr>
              <w:jc w:val="center"/>
              <w:rPr>
                <w:lang w:val="nn-NO"/>
              </w:rPr>
            </w:pPr>
            <w:r>
              <w:rPr>
                <w:lang w:val="nn-NO"/>
              </w:rPr>
              <w:t>310</w:t>
            </w:r>
          </w:p>
        </w:tc>
        <w:tc>
          <w:tcPr>
            <w:tcW w:w="813" w:type="pct"/>
          </w:tcPr>
          <w:p w14:paraId="1FBA763E" w14:textId="77777777" w:rsidR="000C24B6" w:rsidRPr="00AA47C5" w:rsidRDefault="000C24B6" w:rsidP="00EF62AD">
            <w:pPr>
              <w:jc w:val="center"/>
              <w:rPr>
                <w:lang w:val="nn-NO"/>
              </w:rPr>
            </w:pPr>
            <w:r>
              <w:rPr>
                <w:lang w:val="nn-NO"/>
              </w:rPr>
              <w:t>15</w:t>
            </w:r>
          </w:p>
        </w:tc>
        <w:tc>
          <w:tcPr>
            <w:tcW w:w="1164" w:type="pct"/>
          </w:tcPr>
          <w:p w14:paraId="4F56E750" w14:textId="77777777" w:rsidR="000C24B6" w:rsidRPr="00AA47C5" w:rsidRDefault="000C24B6" w:rsidP="00EF62AD">
            <w:pPr>
              <w:jc w:val="center"/>
              <w:rPr>
                <w:lang w:val="nn-NO"/>
              </w:rPr>
            </w:pPr>
            <w:r>
              <w:rPr>
                <w:lang w:val="nn-NO"/>
              </w:rPr>
              <w:t>250</w:t>
            </w:r>
          </w:p>
        </w:tc>
      </w:tr>
    </w:tbl>
    <w:p w14:paraId="3A4815C6" w14:textId="77777777" w:rsidR="00D5213B" w:rsidRPr="00D5213B" w:rsidRDefault="00D5213B" w:rsidP="00D5213B">
      <w:r w:rsidRPr="00D5213B">
        <w:t>- Dựa vào bilirubin toàn phần để chỉ định chiếu đèn.</w:t>
      </w:r>
    </w:p>
    <w:p w14:paraId="7A780CEA" w14:textId="4DA66643" w:rsidR="00D5213B" w:rsidRPr="00D5213B" w:rsidRDefault="00D5213B" w:rsidP="00D5213B">
      <w:r w:rsidRPr="00D5213B">
        <w:t xml:space="preserve">- Các yếu tố nguy cơ: Tan máu </w:t>
      </w:r>
      <w:r w:rsidR="00FB2555">
        <w:t>(</w:t>
      </w:r>
      <w:r w:rsidRPr="00D5213B">
        <w:t>do bất đồng nhóm máu mẹ con</w:t>
      </w:r>
      <w:r w:rsidR="00BB6B28">
        <w:t>,</w:t>
      </w:r>
      <w:r w:rsidRPr="00D5213B">
        <w:t xml:space="preserve"> thiếu G6PD), nhiễm khuẩn, ngạt, nhiệt độ không ổn định, li bì, toan chuyển hóa hoặc </w:t>
      </w:r>
      <w:r w:rsidR="00EF62AD">
        <w:t>a</w:t>
      </w:r>
      <w:r w:rsidRPr="00D5213B">
        <w:t>lbumin &lt; 30g/L.</w:t>
      </w:r>
    </w:p>
    <w:p w14:paraId="6A9471DA" w14:textId="0889FB60" w:rsidR="00D5213B" w:rsidRPr="00D5213B" w:rsidRDefault="00D5213B" w:rsidP="00D5213B">
      <w:r w:rsidRPr="00D5213B">
        <w:t>- Nếu trẻ 35-37 tuần khỏe mạnh, chỉ định chiếu đèn dựa vào TSB xung quanh đường cong nguy cơ vừa. Trẻ &lt;</w:t>
      </w:r>
      <w:r w:rsidR="00910943">
        <w:t xml:space="preserve"> </w:t>
      </w:r>
      <w:r w:rsidRPr="00D5213B">
        <w:t>35 tuần theo biểu đồ phù hợp tuổi thai.</w:t>
      </w:r>
    </w:p>
    <w:p w14:paraId="5BE0BA58" w14:textId="77777777" w:rsidR="00D5213B" w:rsidRPr="00D5213B" w:rsidRDefault="00D5213B" w:rsidP="00D5213B">
      <w:r w:rsidRPr="00D5213B">
        <w:t>- Ngưng chiếu đèn khi bilirubin phía dưới đường cong 2-3mg/dL hoặc 35-50 micromol/dL.</w:t>
      </w:r>
    </w:p>
    <w:p w14:paraId="5759AF5D" w14:textId="2DA108FC" w:rsidR="00D5213B" w:rsidRPr="009266AA" w:rsidRDefault="009266AA" w:rsidP="00D5213B">
      <w:pPr>
        <w:rPr>
          <w:b/>
          <w:bCs/>
        </w:rPr>
      </w:pPr>
      <w:r w:rsidRPr="009266AA">
        <w:rPr>
          <w:b/>
          <w:bCs/>
        </w:rPr>
        <w:t>29</w:t>
      </w:r>
      <w:r w:rsidR="00D5213B" w:rsidRPr="009266AA">
        <w:rPr>
          <w:b/>
          <w:bCs/>
        </w:rPr>
        <w:t>. Mẹ sinh non được tiêm gì trước đẻ?</w:t>
      </w:r>
    </w:p>
    <w:p w14:paraId="26A9641E" w14:textId="03DB1D45" w:rsidR="00D5213B" w:rsidRPr="00D5213B" w:rsidRDefault="00D5213B" w:rsidP="00D5213B">
      <w:r w:rsidRPr="00D5213B">
        <w:t>-</w:t>
      </w:r>
      <w:r w:rsidR="0047167C">
        <w:t xml:space="preserve"> </w:t>
      </w:r>
      <w:r w:rsidR="009266AA">
        <w:t>Corticoid</w:t>
      </w:r>
      <w:r w:rsidRPr="00D5213B">
        <w:t xml:space="preserve"> để trưởng thành phổi cho trẻ.</w:t>
      </w:r>
    </w:p>
    <w:p w14:paraId="4B72AADD" w14:textId="4E6336AA" w:rsidR="00D5213B" w:rsidRPr="009266AA" w:rsidRDefault="00D5213B" w:rsidP="00D5213B">
      <w:pPr>
        <w:rPr>
          <w:b/>
          <w:bCs/>
        </w:rPr>
      </w:pPr>
      <w:r w:rsidRPr="009266AA">
        <w:rPr>
          <w:b/>
          <w:bCs/>
        </w:rPr>
        <w:t>3</w:t>
      </w:r>
      <w:r w:rsidR="009266AA">
        <w:rPr>
          <w:b/>
          <w:bCs/>
        </w:rPr>
        <w:t>0</w:t>
      </w:r>
      <w:r w:rsidRPr="009266AA">
        <w:rPr>
          <w:b/>
          <w:bCs/>
        </w:rPr>
        <w:t>. Trẻ sinh non dễ mắc những bệnh gì? Tại sao</w:t>
      </w:r>
      <w:r w:rsidR="00797DB3" w:rsidRPr="009266AA">
        <w:rPr>
          <w:b/>
          <w:bCs/>
        </w:rPr>
        <w:t>?</w:t>
      </w:r>
      <w:r w:rsidRPr="009266AA">
        <w:rPr>
          <w:b/>
          <w:bCs/>
        </w:rPr>
        <w:t xml:space="preserve"> </w:t>
      </w:r>
    </w:p>
    <w:p w14:paraId="09885F01" w14:textId="1322596E" w:rsidR="00D5213B" w:rsidRPr="00D5213B" w:rsidRDefault="00D5213B" w:rsidP="00D5213B">
      <w:r w:rsidRPr="00D5213B">
        <w:t>- Tuổi thai &lt;28 tuần đẻ non nguy cơ mắc SHH do bệnh màng trong, NTSS sớm qua đường mẹ thai, NTSS mắc phải, viêm ruột hoại tử, vàng da do tăng bilirubin tự do, dị tật bẩm sinh.</w:t>
      </w:r>
    </w:p>
    <w:p w14:paraId="4FB16E39" w14:textId="27CD973F" w:rsidR="00D5213B" w:rsidRPr="00D5213B" w:rsidRDefault="00D5213B" w:rsidP="00D5213B">
      <w:r w:rsidRPr="00D5213B">
        <w:t>- Tuổi thai 33-37 tuần đẻ non, cân nặng tương ứng tuổi thai nguy cơ mắc NTSS sớm, NTSS mắc phải, vàng da, DTBS, bệnh nghi ngờ rối loạn chuyển hóa bẩm sinh.</w:t>
      </w:r>
    </w:p>
    <w:p w14:paraId="64DE57C6" w14:textId="6F920B5D" w:rsidR="00D5213B" w:rsidRPr="00D5213B" w:rsidRDefault="00D5213B" w:rsidP="00D5213B">
      <w:r w:rsidRPr="00D5213B">
        <w:t>- Tuổi thai 33-37 tuần, đẻ non, cân nặng thấp hơn tuổi thai nguy cơ ngạt, bệnh não thiếu khí, NTSS sớm, NTSS mắc phải, SHH hít phân su, HC cô đặc máu – bệnh lý đa hồng cầu, vàng da, DTBS.</w:t>
      </w:r>
    </w:p>
    <w:p w14:paraId="40DA2351" w14:textId="724299BD" w:rsidR="00D5213B" w:rsidRPr="004D20CF" w:rsidRDefault="004D20CF" w:rsidP="00D5213B">
      <w:pPr>
        <w:rPr>
          <w:b/>
          <w:bCs/>
        </w:rPr>
      </w:pPr>
      <w:r w:rsidRPr="004D20CF">
        <w:rPr>
          <w:b/>
          <w:bCs/>
        </w:rPr>
        <w:t>31</w:t>
      </w:r>
      <w:r w:rsidR="00D5213B" w:rsidRPr="004D20CF">
        <w:rPr>
          <w:b/>
          <w:bCs/>
        </w:rPr>
        <w:t>. Tiêu chuẩn chẩn đoán ngạt sơ sinh?</w:t>
      </w:r>
    </w:p>
    <w:p w14:paraId="0B89B2D8" w14:textId="6FFEAB4A" w:rsidR="00D5213B" w:rsidRPr="00D5213B" w:rsidRDefault="004D20CF" w:rsidP="00D5213B">
      <w:r>
        <w:t xml:space="preserve">- </w:t>
      </w:r>
      <w:r w:rsidR="00D5213B" w:rsidRPr="00D5213B">
        <w:t>Theo tiêu chuẩn</w:t>
      </w:r>
    </w:p>
    <w:p w14:paraId="3C9EC8D5" w14:textId="4A6121D5" w:rsidR="00D5213B" w:rsidRPr="00D5213B" w:rsidRDefault="004D20CF" w:rsidP="00D5213B">
      <w:r>
        <w:t>+ p</w:t>
      </w:r>
      <w:r w:rsidR="00D5213B" w:rsidRPr="00D5213B">
        <w:t>H &lt; 7,0 ở máu cuống rốn.</w:t>
      </w:r>
    </w:p>
    <w:p w14:paraId="328B6E58" w14:textId="5D1C4EA6" w:rsidR="00D5213B" w:rsidRPr="00D5213B" w:rsidRDefault="004D20CF" w:rsidP="00D5213B">
      <w:r>
        <w:t>+</w:t>
      </w:r>
      <w:r w:rsidR="00D5213B" w:rsidRPr="00D5213B">
        <w:t xml:space="preserve"> APGAR score ≤ 3 kéo dài 5 phút.</w:t>
      </w:r>
    </w:p>
    <w:p w14:paraId="2A14ED14" w14:textId="416FE691" w:rsidR="00D5213B" w:rsidRPr="00D5213B" w:rsidRDefault="004D20CF" w:rsidP="00D5213B">
      <w:r>
        <w:t>+</w:t>
      </w:r>
      <w:r w:rsidR="00D5213B" w:rsidRPr="00D5213B">
        <w:t xml:space="preserve"> Có các dấu hiệu tổn thương thần kinh trong thời kỳ</w:t>
      </w:r>
      <w:r w:rsidR="0047167C">
        <w:t xml:space="preserve"> </w:t>
      </w:r>
      <w:r w:rsidR="00D5213B" w:rsidRPr="00D5213B">
        <w:t xml:space="preserve">sơ sinh: </w:t>
      </w:r>
      <w:r>
        <w:t>C</w:t>
      </w:r>
      <w:r w:rsidR="00D5213B" w:rsidRPr="00D5213B">
        <w:t>o giật, hôn mê, giảm trương lực cơ.</w:t>
      </w:r>
    </w:p>
    <w:p w14:paraId="7FD7DA33" w14:textId="520B9777" w:rsidR="00D5213B" w:rsidRPr="00D5213B" w:rsidRDefault="004D20CF" w:rsidP="00D5213B">
      <w:r>
        <w:t>+</w:t>
      </w:r>
      <w:r w:rsidR="00D5213B" w:rsidRPr="00D5213B">
        <w:t xml:space="preserve"> Tổn thương đa cơ quan: </w:t>
      </w:r>
      <w:r>
        <w:t>S</w:t>
      </w:r>
      <w:r w:rsidR="00D5213B" w:rsidRPr="00D5213B">
        <w:t xml:space="preserve">uy hô hấp, hạ </w:t>
      </w:r>
      <w:r>
        <w:t>huyết áp</w:t>
      </w:r>
      <w:r w:rsidR="00D5213B" w:rsidRPr="00D5213B">
        <w:t>, suy gan, suy thận</w:t>
      </w:r>
      <w:r>
        <w:t>.</w:t>
      </w:r>
    </w:p>
    <w:p w14:paraId="16DAD0BD" w14:textId="74826BCE" w:rsidR="00D5213B" w:rsidRPr="00D5213B" w:rsidRDefault="00D5213B" w:rsidP="00D5213B">
      <w:r w:rsidRPr="00D5213B">
        <w:t>Khó áp dụng cho những nơi điều kiện k</w:t>
      </w:r>
      <w:r w:rsidR="004D20CF">
        <w:t>hông</w:t>
      </w:r>
      <w:r w:rsidRPr="00D5213B">
        <w:t xml:space="preserve"> có cơ sở xét nghiệm.</w:t>
      </w:r>
    </w:p>
    <w:p w14:paraId="6386A006" w14:textId="57579668" w:rsidR="00D5213B" w:rsidRPr="00D5213B" w:rsidRDefault="004D20CF" w:rsidP="00D5213B">
      <w:r>
        <w:t>-</w:t>
      </w:r>
      <w:r w:rsidR="00D5213B" w:rsidRPr="00D5213B">
        <w:t xml:space="preserve"> Theo WHO: </w:t>
      </w:r>
      <w:r>
        <w:t>N</w:t>
      </w:r>
      <w:r w:rsidR="00D5213B" w:rsidRPr="00D5213B">
        <w:t>gạt khi APGAR tại thời điểm 1 phút ≤ 7.</w:t>
      </w:r>
    </w:p>
    <w:p w14:paraId="3EB5FD51" w14:textId="54A69C3C" w:rsidR="00D5213B" w:rsidRPr="004D20CF" w:rsidRDefault="00D5213B" w:rsidP="00D5213B">
      <w:pPr>
        <w:rPr>
          <w:b/>
          <w:bCs/>
        </w:rPr>
      </w:pPr>
      <w:r w:rsidRPr="004D20CF">
        <w:rPr>
          <w:b/>
          <w:bCs/>
        </w:rPr>
        <w:t>3</w:t>
      </w:r>
      <w:r w:rsidR="004D20CF" w:rsidRPr="004D20CF">
        <w:rPr>
          <w:b/>
          <w:bCs/>
        </w:rPr>
        <w:t>2</w:t>
      </w:r>
      <w:r w:rsidRPr="004D20CF">
        <w:rPr>
          <w:b/>
          <w:bCs/>
        </w:rPr>
        <w:t>. Phân loại ngạt theo chỉ số APGAR?</w:t>
      </w:r>
    </w:p>
    <w:p w14:paraId="034BDD0E" w14:textId="313CDC51" w:rsidR="00D5213B" w:rsidRPr="00D5213B" w:rsidRDefault="00D5213B" w:rsidP="00D5213B">
      <w:r w:rsidRPr="00D5213B">
        <w:t>- Ngạt nhẹ khi APGAR 1 phút sau sinh 7</w:t>
      </w:r>
      <w:r w:rsidR="004D20CF">
        <w:t xml:space="preserve"> điểm</w:t>
      </w:r>
      <w:r w:rsidRPr="00D5213B">
        <w:t>.</w:t>
      </w:r>
    </w:p>
    <w:p w14:paraId="106C02FC" w14:textId="77777777" w:rsidR="00D5213B" w:rsidRPr="00D5213B" w:rsidRDefault="00D5213B" w:rsidP="00D5213B">
      <w:r w:rsidRPr="00D5213B">
        <w:t>- Ngạt trung bình: APGAR 1 phút từ 4-6 điểm</w:t>
      </w:r>
    </w:p>
    <w:p w14:paraId="1ABB2710" w14:textId="06DCDD21" w:rsidR="00D5213B" w:rsidRPr="00D5213B" w:rsidRDefault="00D5213B" w:rsidP="00D5213B">
      <w:r w:rsidRPr="00D5213B">
        <w:t>- Ngạt nặng: APGAR 1 phút ≤ 3 điểm.</w:t>
      </w:r>
    </w:p>
    <w:p w14:paraId="18D64D0F" w14:textId="0D02EAB7" w:rsidR="00D5213B" w:rsidRPr="00FB76F1" w:rsidRDefault="00D5213B" w:rsidP="00D5213B">
      <w:pPr>
        <w:rPr>
          <w:b/>
          <w:bCs/>
        </w:rPr>
      </w:pPr>
      <w:r w:rsidRPr="00FB76F1">
        <w:rPr>
          <w:b/>
          <w:bCs/>
        </w:rPr>
        <w:t>3</w:t>
      </w:r>
      <w:r w:rsidR="00FB76F1" w:rsidRPr="00FB76F1">
        <w:rPr>
          <w:b/>
          <w:bCs/>
        </w:rPr>
        <w:t>3</w:t>
      </w:r>
      <w:r w:rsidRPr="00FB76F1">
        <w:rPr>
          <w:b/>
          <w:bCs/>
        </w:rPr>
        <w:t xml:space="preserve">. </w:t>
      </w:r>
      <w:r w:rsidR="00FB76F1">
        <w:rPr>
          <w:b/>
          <w:bCs/>
        </w:rPr>
        <w:t>Các m</w:t>
      </w:r>
      <w:r w:rsidRPr="00FB76F1">
        <w:rPr>
          <w:b/>
          <w:bCs/>
        </w:rPr>
        <w:t>ức độ vàng da</w:t>
      </w:r>
    </w:p>
    <w:tbl>
      <w:tblPr>
        <w:tblStyle w:val="TableGrid"/>
        <w:tblW w:w="0" w:type="auto"/>
        <w:tblLook w:val="04A0" w:firstRow="1" w:lastRow="0" w:firstColumn="1" w:lastColumn="0" w:noHBand="0" w:noVBand="1"/>
      </w:tblPr>
      <w:tblGrid>
        <w:gridCol w:w="704"/>
        <w:gridCol w:w="2169"/>
        <w:gridCol w:w="1437"/>
      </w:tblGrid>
      <w:tr w:rsidR="00FB76F1" w:rsidRPr="00581165" w14:paraId="5B565238" w14:textId="77777777" w:rsidTr="00420D59">
        <w:tc>
          <w:tcPr>
            <w:tcW w:w="704" w:type="dxa"/>
          </w:tcPr>
          <w:p w14:paraId="77E41471" w14:textId="77777777" w:rsidR="00FB76F1" w:rsidRDefault="00FB76F1" w:rsidP="00FB76F1">
            <w:r>
              <w:t>Vùng</w:t>
            </w:r>
          </w:p>
        </w:tc>
        <w:tc>
          <w:tcPr>
            <w:tcW w:w="2169" w:type="dxa"/>
          </w:tcPr>
          <w:p w14:paraId="03F134E8" w14:textId="77777777" w:rsidR="00FB76F1" w:rsidRDefault="00FB76F1" w:rsidP="00FB76F1">
            <w:r>
              <w:t>Vị trí vàng da</w:t>
            </w:r>
          </w:p>
        </w:tc>
        <w:tc>
          <w:tcPr>
            <w:tcW w:w="1437" w:type="dxa"/>
          </w:tcPr>
          <w:p w14:paraId="7D9BC15F" w14:textId="79C18048" w:rsidR="00FB76F1" w:rsidRPr="00581165" w:rsidRDefault="00FB76F1" w:rsidP="00FB76F1">
            <w:pPr>
              <w:rPr>
                <w:lang w:val="nn-NO"/>
              </w:rPr>
            </w:pPr>
            <w:r w:rsidRPr="00581165">
              <w:rPr>
                <w:lang w:val="nn-NO"/>
              </w:rPr>
              <w:t xml:space="preserve">Giá trị </w:t>
            </w:r>
            <w:r w:rsidR="0054247F">
              <w:rPr>
                <w:lang w:val="nn-NO"/>
              </w:rPr>
              <w:t>b</w:t>
            </w:r>
            <w:r w:rsidRPr="00581165">
              <w:rPr>
                <w:lang w:val="nn-NO"/>
              </w:rPr>
              <w:t>il</w:t>
            </w:r>
            <w:r w:rsidR="0054247F">
              <w:rPr>
                <w:lang w:val="nn-NO"/>
              </w:rPr>
              <w:t xml:space="preserve"> (m</w:t>
            </w:r>
            <w:r w:rsidRPr="00581165">
              <w:rPr>
                <w:lang w:val="nn-NO"/>
              </w:rPr>
              <w:t>g/dL</w:t>
            </w:r>
            <w:r w:rsidR="0054247F">
              <w:rPr>
                <w:lang w:val="nn-NO"/>
              </w:rPr>
              <w:t>)</w:t>
            </w:r>
          </w:p>
        </w:tc>
      </w:tr>
      <w:tr w:rsidR="00FB76F1" w14:paraId="16C45D68" w14:textId="77777777" w:rsidTr="00420D59">
        <w:tc>
          <w:tcPr>
            <w:tcW w:w="704" w:type="dxa"/>
          </w:tcPr>
          <w:p w14:paraId="199D202A" w14:textId="77777777" w:rsidR="00FB76F1" w:rsidRDefault="00FB76F1" w:rsidP="00FB76F1">
            <w:r>
              <w:t>1</w:t>
            </w:r>
          </w:p>
        </w:tc>
        <w:tc>
          <w:tcPr>
            <w:tcW w:w="2169" w:type="dxa"/>
          </w:tcPr>
          <w:p w14:paraId="3BE79B5D" w14:textId="77777777" w:rsidR="00FB76F1" w:rsidRDefault="00FB76F1" w:rsidP="00FB76F1">
            <w:r>
              <w:t>Mặt, cổ</w:t>
            </w:r>
          </w:p>
        </w:tc>
        <w:tc>
          <w:tcPr>
            <w:tcW w:w="1437" w:type="dxa"/>
          </w:tcPr>
          <w:p w14:paraId="3F4009CA" w14:textId="77777777" w:rsidR="00FB76F1" w:rsidRDefault="00FB76F1" w:rsidP="00FB76F1">
            <w:r>
              <w:t>4-8</w:t>
            </w:r>
          </w:p>
        </w:tc>
      </w:tr>
      <w:tr w:rsidR="00FB76F1" w14:paraId="5B7081A7" w14:textId="77777777" w:rsidTr="00420D59">
        <w:tc>
          <w:tcPr>
            <w:tcW w:w="704" w:type="dxa"/>
          </w:tcPr>
          <w:p w14:paraId="06401C27" w14:textId="77777777" w:rsidR="00FB76F1" w:rsidRDefault="00FB76F1" w:rsidP="00FB76F1">
            <w:r>
              <w:t>2</w:t>
            </w:r>
          </w:p>
        </w:tc>
        <w:tc>
          <w:tcPr>
            <w:tcW w:w="2169" w:type="dxa"/>
          </w:tcPr>
          <w:p w14:paraId="6484AE93" w14:textId="77777777" w:rsidR="00FB76F1" w:rsidRDefault="00FB76F1" w:rsidP="00FB76F1">
            <w:r>
              <w:t>Thân trên rốn</w:t>
            </w:r>
          </w:p>
        </w:tc>
        <w:tc>
          <w:tcPr>
            <w:tcW w:w="1437" w:type="dxa"/>
          </w:tcPr>
          <w:p w14:paraId="512A3643" w14:textId="77777777" w:rsidR="00FB76F1" w:rsidRDefault="00FB76F1" w:rsidP="00FB76F1">
            <w:r>
              <w:t>5-12</w:t>
            </w:r>
          </w:p>
        </w:tc>
      </w:tr>
      <w:tr w:rsidR="00FB76F1" w14:paraId="09E934AC" w14:textId="77777777" w:rsidTr="00420D59">
        <w:tc>
          <w:tcPr>
            <w:tcW w:w="704" w:type="dxa"/>
          </w:tcPr>
          <w:p w14:paraId="062AD14B" w14:textId="77777777" w:rsidR="00FB76F1" w:rsidRDefault="00FB76F1" w:rsidP="00FB76F1">
            <w:r>
              <w:t>3</w:t>
            </w:r>
          </w:p>
        </w:tc>
        <w:tc>
          <w:tcPr>
            <w:tcW w:w="2169" w:type="dxa"/>
          </w:tcPr>
          <w:p w14:paraId="33ABD3C2" w14:textId="77777777" w:rsidR="00FB76F1" w:rsidRDefault="00FB76F1" w:rsidP="00FB76F1">
            <w:r>
              <w:t>Thân dưới rốn</w:t>
            </w:r>
          </w:p>
        </w:tc>
        <w:tc>
          <w:tcPr>
            <w:tcW w:w="1437" w:type="dxa"/>
          </w:tcPr>
          <w:p w14:paraId="61E78514" w14:textId="77777777" w:rsidR="00FB76F1" w:rsidRDefault="00FB76F1" w:rsidP="00FB76F1">
            <w:r>
              <w:t>8-16</w:t>
            </w:r>
          </w:p>
        </w:tc>
      </w:tr>
      <w:tr w:rsidR="00FB76F1" w14:paraId="07172AD9" w14:textId="77777777" w:rsidTr="00420D59">
        <w:tc>
          <w:tcPr>
            <w:tcW w:w="704" w:type="dxa"/>
          </w:tcPr>
          <w:p w14:paraId="52966D3F" w14:textId="77777777" w:rsidR="00FB76F1" w:rsidRDefault="00FB76F1" w:rsidP="00FB76F1">
            <w:r>
              <w:t>4</w:t>
            </w:r>
          </w:p>
        </w:tc>
        <w:tc>
          <w:tcPr>
            <w:tcW w:w="2169" w:type="dxa"/>
          </w:tcPr>
          <w:p w14:paraId="6FE9DDA7" w14:textId="77777777" w:rsidR="00FB76F1" w:rsidRDefault="00FB76F1" w:rsidP="00FB76F1">
            <w:r>
              <w:t>Cánh tay, cẳng tay và cẳng chân</w:t>
            </w:r>
          </w:p>
        </w:tc>
        <w:tc>
          <w:tcPr>
            <w:tcW w:w="1437" w:type="dxa"/>
          </w:tcPr>
          <w:p w14:paraId="79E952B7" w14:textId="77777777" w:rsidR="00FB76F1" w:rsidRDefault="00FB76F1" w:rsidP="00FB76F1">
            <w:r>
              <w:t>11-18</w:t>
            </w:r>
          </w:p>
        </w:tc>
      </w:tr>
      <w:tr w:rsidR="00FB76F1" w14:paraId="42AFC078" w14:textId="77777777" w:rsidTr="00420D59">
        <w:tc>
          <w:tcPr>
            <w:tcW w:w="704" w:type="dxa"/>
          </w:tcPr>
          <w:p w14:paraId="1ED37DC2" w14:textId="77777777" w:rsidR="00FB76F1" w:rsidRDefault="00FB76F1" w:rsidP="00FB76F1">
            <w:r>
              <w:t>5</w:t>
            </w:r>
          </w:p>
        </w:tc>
        <w:tc>
          <w:tcPr>
            <w:tcW w:w="2169" w:type="dxa"/>
          </w:tcPr>
          <w:p w14:paraId="328C346C" w14:textId="77777777" w:rsidR="00FB76F1" w:rsidRDefault="00FB76F1" w:rsidP="00FB76F1">
            <w:r>
              <w:t>Bàn tay và bàn chân</w:t>
            </w:r>
          </w:p>
        </w:tc>
        <w:tc>
          <w:tcPr>
            <w:tcW w:w="1437" w:type="dxa"/>
          </w:tcPr>
          <w:p w14:paraId="47C3EEDF" w14:textId="1B6EE344" w:rsidR="00FB76F1" w:rsidRDefault="00FB76F1" w:rsidP="00FB76F1">
            <w:r>
              <w:t>&gt;</w:t>
            </w:r>
            <w:r w:rsidR="0016470E">
              <w:t xml:space="preserve"> </w:t>
            </w:r>
            <w:r>
              <w:t>15</w:t>
            </w:r>
          </w:p>
        </w:tc>
      </w:tr>
    </w:tbl>
    <w:p w14:paraId="74D7790D" w14:textId="1844935D" w:rsidR="001E6371" w:rsidRPr="001E6371" w:rsidRDefault="001E6371" w:rsidP="00D5213B">
      <w:r>
        <w:lastRenderedPageBreak/>
        <w:t>- Vàng da sơ sinh vàng theo thứ tự từ vùng I đến V</w:t>
      </w:r>
      <w:r w:rsidR="0016470E">
        <w:t xml:space="preserve"> nên khi chẩn đoán độ V nghĩa là vàng da cả 5 vùng. </w:t>
      </w:r>
      <w:r w:rsidR="00934354">
        <w:t>Khi hết vàng da theo thứ tự ngược lại.</w:t>
      </w:r>
    </w:p>
    <w:p w14:paraId="72AB1890" w14:textId="2C9F42EE" w:rsidR="00D5213B" w:rsidRPr="00FB76F1" w:rsidRDefault="00D5213B" w:rsidP="00D5213B">
      <w:pPr>
        <w:rPr>
          <w:b/>
          <w:bCs/>
        </w:rPr>
      </w:pPr>
      <w:r w:rsidRPr="00FB76F1">
        <w:rPr>
          <w:b/>
          <w:bCs/>
        </w:rPr>
        <w:t>3</w:t>
      </w:r>
      <w:r w:rsidR="00FB76F1" w:rsidRPr="00FB76F1">
        <w:rPr>
          <w:b/>
          <w:bCs/>
        </w:rPr>
        <w:t>4</w:t>
      </w:r>
      <w:r w:rsidRPr="00FB76F1">
        <w:rPr>
          <w:b/>
          <w:bCs/>
        </w:rPr>
        <w:t xml:space="preserve">. Chỉ định, </w:t>
      </w:r>
      <w:r w:rsidR="00FB76F1" w:rsidRPr="00FB76F1">
        <w:rPr>
          <w:b/>
          <w:bCs/>
        </w:rPr>
        <w:t>c</w:t>
      </w:r>
      <w:r w:rsidRPr="00FB76F1">
        <w:rPr>
          <w:b/>
          <w:bCs/>
        </w:rPr>
        <w:t>hống chỉ định thay máu?</w:t>
      </w:r>
    </w:p>
    <w:p w14:paraId="58BF00D2" w14:textId="374C1F8D" w:rsidR="00D5213B" w:rsidRPr="00D5213B" w:rsidRDefault="00372F91" w:rsidP="00D5213B">
      <w:r>
        <w:t>-</w:t>
      </w:r>
      <w:r w:rsidR="00D5213B" w:rsidRPr="00D5213B">
        <w:t xml:space="preserve"> Chỉ định thay máu</w:t>
      </w:r>
      <w:r>
        <w:t>:</w:t>
      </w:r>
    </w:p>
    <w:p w14:paraId="328F61CA" w14:textId="2151980E" w:rsidR="00D5213B" w:rsidRPr="00D5213B" w:rsidRDefault="00765566" w:rsidP="00D5213B">
      <w:r>
        <w:t xml:space="preserve">+ </w:t>
      </w:r>
      <w:r w:rsidR="00D5213B" w:rsidRPr="00D5213B">
        <w:t xml:space="preserve">Vàng da tăng </w:t>
      </w:r>
      <w:r>
        <w:t>b</w:t>
      </w:r>
      <w:r w:rsidR="00D5213B" w:rsidRPr="00D5213B">
        <w:t>ili gián tiếp</w:t>
      </w:r>
      <w:r>
        <w:t xml:space="preserve"> kèm theo:</w:t>
      </w:r>
    </w:p>
    <w:p w14:paraId="41A752A2" w14:textId="710FCE9A" w:rsidR="00D5213B" w:rsidRPr="00D5213B" w:rsidRDefault="00D5213B" w:rsidP="00D5213B">
      <w:r w:rsidRPr="00D5213B">
        <w:t>Có triệu chứng vàng da nhân.</w:t>
      </w:r>
    </w:p>
    <w:p w14:paraId="4B19D8EF" w14:textId="71F86454" w:rsidR="00D5213B" w:rsidRPr="00D5213B" w:rsidRDefault="00D5213B" w:rsidP="00D5213B">
      <w:r w:rsidRPr="00D5213B">
        <w:t>Giá trị Bilirubin (TSB) tăng đến giá trị cần thay máu.</w:t>
      </w:r>
    </w:p>
    <w:p w14:paraId="39A418A0" w14:textId="380E57FA" w:rsidR="00D5213B" w:rsidRPr="00D5213B" w:rsidRDefault="00765566" w:rsidP="00D5213B">
      <w:r>
        <w:t>-</w:t>
      </w:r>
      <w:r w:rsidR="00D5213B" w:rsidRPr="00D5213B">
        <w:t xml:space="preserve"> Chống chỉ định thay máu:</w:t>
      </w:r>
    </w:p>
    <w:p w14:paraId="675176C2" w14:textId="73DC45D1" w:rsidR="00D5213B" w:rsidRPr="00D5213B" w:rsidRDefault="00765566" w:rsidP="00D5213B">
      <w:r>
        <w:t>+</w:t>
      </w:r>
      <w:r w:rsidR="00D5213B" w:rsidRPr="00D5213B">
        <w:t xml:space="preserve"> Bệnh nhân đang sốc</w:t>
      </w:r>
    </w:p>
    <w:p w14:paraId="3B45D901" w14:textId="206018FB" w:rsidR="00D5213B" w:rsidRPr="00D5213B" w:rsidRDefault="00765566" w:rsidP="00D5213B">
      <w:r>
        <w:t>+</w:t>
      </w:r>
      <w:r w:rsidR="00D5213B" w:rsidRPr="00D5213B">
        <w:t xml:space="preserve"> Suy hô hấp nặng</w:t>
      </w:r>
    </w:p>
    <w:p w14:paraId="01A2BDC1" w14:textId="4D0C2D66" w:rsidR="00D5213B" w:rsidRPr="007C3296" w:rsidRDefault="00D5213B" w:rsidP="00D5213B">
      <w:pPr>
        <w:rPr>
          <w:b/>
          <w:bCs/>
        </w:rPr>
      </w:pPr>
      <w:r w:rsidRPr="007C3296">
        <w:rPr>
          <w:b/>
          <w:bCs/>
        </w:rPr>
        <w:t>3</w:t>
      </w:r>
      <w:r w:rsidR="008F50B6" w:rsidRPr="007C3296">
        <w:rPr>
          <w:b/>
          <w:bCs/>
        </w:rPr>
        <w:t>5</w:t>
      </w:r>
      <w:r w:rsidRPr="007C3296">
        <w:rPr>
          <w:b/>
          <w:bCs/>
        </w:rPr>
        <w:t>.</w:t>
      </w:r>
      <w:r w:rsidR="0047167C" w:rsidRPr="007C3296">
        <w:rPr>
          <w:b/>
          <w:bCs/>
        </w:rPr>
        <w:t xml:space="preserve"> </w:t>
      </w:r>
      <w:r w:rsidRPr="007C3296">
        <w:rPr>
          <w:b/>
          <w:bCs/>
        </w:rPr>
        <w:t>Theo dõi những gì trong quá trình chiếu đèn?</w:t>
      </w:r>
    </w:p>
    <w:p w14:paraId="5B56460A" w14:textId="77777777" w:rsidR="00D5213B" w:rsidRPr="00D5213B" w:rsidRDefault="00D5213B" w:rsidP="00D5213B">
      <w:r w:rsidRPr="00D5213B">
        <w:t xml:space="preserve">- Dựa vào Bilirubin, làm lại tùy thuộc vào mức độ Bilirubin ban đầu. </w:t>
      </w:r>
    </w:p>
    <w:p w14:paraId="17C9DEEE" w14:textId="79EFCE99" w:rsidR="00D5213B" w:rsidRPr="00D5213B" w:rsidRDefault="00D5213B" w:rsidP="00D5213B">
      <w:r w:rsidRPr="00D5213B">
        <w:t>+</w:t>
      </w:r>
      <w:r w:rsidR="007C3296">
        <w:t xml:space="preserve"> T</w:t>
      </w:r>
      <w:r w:rsidRPr="00D5213B">
        <w:t>hay máu: 4-6h</w:t>
      </w:r>
    </w:p>
    <w:p w14:paraId="019CC3DF" w14:textId="4697DDA7" w:rsidR="00D5213B" w:rsidRPr="00D5213B" w:rsidRDefault="00D5213B" w:rsidP="00D5213B">
      <w:r w:rsidRPr="00D5213B">
        <w:t xml:space="preserve">+ </w:t>
      </w:r>
      <w:r w:rsidR="007C3296">
        <w:t>C</w:t>
      </w:r>
      <w:r w:rsidRPr="00D5213B">
        <w:t>hiếu đèn liên tục: 12-24h làm</w:t>
      </w:r>
      <w:r w:rsidR="007C3296">
        <w:t xml:space="preserve"> lại</w:t>
      </w:r>
    </w:p>
    <w:p w14:paraId="761301B3" w14:textId="41551C5D" w:rsidR="00D5213B" w:rsidRPr="007C3296" w:rsidRDefault="007C3296" w:rsidP="00D5213B">
      <w:pPr>
        <w:rPr>
          <w:b/>
          <w:bCs/>
        </w:rPr>
      </w:pPr>
      <w:r w:rsidRPr="007C3296">
        <w:rPr>
          <w:b/>
          <w:bCs/>
        </w:rPr>
        <w:t>36</w:t>
      </w:r>
      <w:r w:rsidR="00D5213B" w:rsidRPr="007C3296">
        <w:rPr>
          <w:b/>
          <w:bCs/>
        </w:rPr>
        <w:t>. Tác dụng phụ của chiếu đèn</w:t>
      </w:r>
    </w:p>
    <w:p w14:paraId="5A0D0CCF" w14:textId="792E0548" w:rsidR="00D5213B" w:rsidRPr="00D5213B" w:rsidRDefault="00D5213B" w:rsidP="00D5213B">
      <w:r w:rsidRPr="00D5213B">
        <w:t>- Tăng/hạ thân nhiệt</w:t>
      </w:r>
    </w:p>
    <w:p w14:paraId="41B14C0C" w14:textId="758D91C4" w:rsidR="00D5213B" w:rsidRPr="00D5213B" w:rsidRDefault="00D5213B" w:rsidP="00D5213B">
      <w:r w:rsidRPr="00D5213B">
        <w:t xml:space="preserve">- Mất nước </w:t>
      </w:r>
      <w:r w:rsidR="00FB2555">
        <w:t>(</w:t>
      </w:r>
      <w:r w:rsidRPr="00D5213B">
        <w:t>nhu cầu dịch tăng 25%)</w:t>
      </w:r>
    </w:p>
    <w:p w14:paraId="49BF42F3" w14:textId="77777777" w:rsidR="00D5213B" w:rsidRPr="00D5213B" w:rsidRDefault="00D5213B" w:rsidP="00D5213B">
      <w:r w:rsidRPr="00D5213B">
        <w:t>- Ban đỏ da</w:t>
      </w:r>
    </w:p>
    <w:p w14:paraId="49782EE8" w14:textId="64F89F47" w:rsidR="00D5213B" w:rsidRPr="00D5213B" w:rsidRDefault="00D5213B" w:rsidP="00D5213B">
      <w:r w:rsidRPr="00D5213B">
        <w:t>- H</w:t>
      </w:r>
      <w:r w:rsidR="007C3296">
        <w:t>ội chứng</w:t>
      </w:r>
      <w:r w:rsidRPr="00D5213B">
        <w:t xml:space="preserve"> da đồng xem có tổn thương gan kèm theo</w:t>
      </w:r>
    </w:p>
    <w:p w14:paraId="22AC50D3" w14:textId="31035AB5" w:rsidR="00D5213B" w:rsidRPr="00D5213B" w:rsidRDefault="00D5213B" w:rsidP="00D5213B">
      <w:r w:rsidRPr="00D5213B">
        <w:t>- Ỉa chảy</w:t>
      </w:r>
    </w:p>
    <w:p w14:paraId="47A580A0" w14:textId="68BBAB84" w:rsidR="00D5213B" w:rsidRPr="00D5213B" w:rsidRDefault="00D5213B" w:rsidP="00D5213B">
      <w:r w:rsidRPr="00D5213B">
        <w:t>- Tổn thương võng mạc</w:t>
      </w:r>
    </w:p>
    <w:p w14:paraId="33444907" w14:textId="08C0775E" w:rsidR="00D5213B" w:rsidRPr="00CE7600" w:rsidRDefault="00CE7600" w:rsidP="00D5213B">
      <w:pPr>
        <w:rPr>
          <w:b/>
          <w:bCs/>
        </w:rPr>
      </w:pPr>
      <w:r>
        <w:rPr>
          <w:b/>
          <w:bCs/>
        </w:rPr>
        <w:t>37</w:t>
      </w:r>
      <w:r w:rsidR="00D5213B" w:rsidRPr="00CE7600">
        <w:rPr>
          <w:b/>
          <w:bCs/>
        </w:rPr>
        <w:t>. Điều trị thiếu máu khi tan máu</w:t>
      </w:r>
      <w:r>
        <w:rPr>
          <w:b/>
          <w:bCs/>
        </w:rPr>
        <w:t xml:space="preserve"> dựa vào đâu</w:t>
      </w:r>
      <w:r w:rsidR="00D5213B" w:rsidRPr="00CE7600">
        <w:rPr>
          <w:b/>
          <w:bCs/>
        </w:rPr>
        <w:t>?</w:t>
      </w:r>
    </w:p>
    <w:p w14:paraId="5DB24F48" w14:textId="6391F734" w:rsidR="00D5213B" w:rsidRPr="00D5213B" w:rsidRDefault="00D5213B" w:rsidP="00D5213B">
      <w:r w:rsidRPr="00D5213B">
        <w:t xml:space="preserve">- Dựa vào các triệu chứng lâm sàng: </w:t>
      </w:r>
      <w:r w:rsidR="00CE7600">
        <w:t>S</w:t>
      </w:r>
      <w:r w:rsidRPr="00D5213B">
        <w:t>uy hô hấp, suy tuần hoàn</w:t>
      </w:r>
    </w:p>
    <w:p w14:paraId="1C9870C6" w14:textId="71C55FF4" w:rsidR="00D5213B" w:rsidRPr="00D5213B" w:rsidRDefault="00D5213B" w:rsidP="00D5213B">
      <w:r w:rsidRPr="00D5213B">
        <w:t>- Điều trị xem mức giảm Hb giảm nhanh hay không</w:t>
      </w:r>
    </w:p>
    <w:p w14:paraId="1F2B19D3" w14:textId="6A7A5C84" w:rsidR="00D5213B" w:rsidRPr="00D5213B" w:rsidRDefault="00D5213B" w:rsidP="00D5213B">
      <w:r w:rsidRPr="00D5213B">
        <w:t>- Bổ sung sắt không cần thiết, do tan máu k</w:t>
      </w:r>
      <w:r w:rsidR="00CE7600">
        <w:t>hông</w:t>
      </w:r>
      <w:r w:rsidRPr="00D5213B">
        <w:t xml:space="preserve"> những thiếu sắt, mà thậm chí thừa sắt </w:t>
      </w:r>
      <w:r w:rsidR="00CE7600">
        <w:t>nên</w:t>
      </w:r>
      <w:r w:rsidRPr="00D5213B">
        <w:t xml:space="preserve"> 3 tháng đầu k</w:t>
      </w:r>
      <w:r w:rsidR="00CE7600">
        <w:t>hông</w:t>
      </w:r>
      <w:r w:rsidRPr="00D5213B">
        <w:t xml:space="preserve"> bổ sung</w:t>
      </w:r>
      <w:r w:rsidR="00CE7600">
        <w:t xml:space="preserve">. </w:t>
      </w:r>
      <w:r w:rsidR="00CE7600" w:rsidRPr="00D5213B">
        <w:t>Nếu có bổ sung sắt, sau 3 tháng.</w:t>
      </w:r>
    </w:p>
    <w:p w14:paraId="7FD6EC54" w14:textId="7CE8645B" w:rsidR="00D5213B" w:rsidRPr="00D5213B" w:rsidRDefault="00D5213B" w:rsidP="00D5213B">
      <w:r w:rsidRPr="00D5213B">
        <w:t>- Thiếu máu thương hồi phục khi tán máu ổn định</w:t>
      </w:r>
    </w:p>
    <w:p w14:paraId="733554D0" w14:textId="2CD7BB23" w:rsidR="00D5213B" w:rsidRPr="006C2282" w:rsidRDefault="00CE7600" w:rsidP="00D5213B">
      <w:pPr>
        <w:rPr>
          <w:b/>
          <w:bCs/>
        </w:rPr>
      </w:pPr>
      <w:r w:rsidRPr="006C2282">
        <w:rPr>
          <w:b/>
          <w:bCs/>
        </w:rPr>
        <w:t>38</w:t>
      </w:r>
      <w:r w:rsidR="00D5213B" w:rsidRPr="006C2282">
        <w:rPr>
          <w:b/>
          <w:bCs/>
        </w:rPr>
        <w:t>. Điều trị ngạt, cần theo dõi gì?</w:t>
      </w:r>
    </w:p>
    <w:p w14:paraId="07C2CC3B" w14:textId="163D3399" w:rsidR="00D5213B" w:rsidRPr="00D5213B" w:rsidRDefault="00D5213B" w:rsidP="00D5213B">
      <w:r w:rsidRPr="00D5213B">
        <w:t xml:space="preserve">- Theo dõi: </w:t>
      </w:r>
      <w:r w:rsidR="006C2282">
        <w:t>Toàn trạng, t</w:t>
      </w:r>
      <w:r w:rsidRPr="00D5213B">
        <w:t>hần kinh, hô hấp, chức năng gan thận</w:t>
      </w:r>
    </w:p>
    <w:p w14:paraId="5721A8A2" w14:textId="4FA9365D" w:rsidR="00D5213B" w:rsidRPr="006C2282" w:rsidRDefault="006C2282" w:rsidP="00D5213B">
      <w:pPr>
        <w:rPr>
          <w:b/>
          <w:bCs/>
        </w:rPr>
      </w:pPr>
      <w:r w:rsidRPr="006C2282">
        <w:rPr>
          <w:b/>
          <w:bCs/>
        </w:rPr>
        <w:t>39</w:t>
      </w:r>
      <w:r w:rsidR="00D5213B" w:rsidRPr="006C2282">
        <w:rPr>
          <w:b/>
          <w:bCs/>
        </w:rPr>
        <w:t>.</w:t>
      </w:r>
      <w:r w:rsidRPr="006C2282">
        <w:rPr>
          <w:b/>
          <w:bCs/>
        </w:rPr>
        <w:t xml:space="preserve"> </w:t>
      </w:r>
      <w:r w:rsidR="00D5213B" w:rsidRPr="006C2282">
        <w:rPr>
          <w:b/>
          <w:bCs/>
        </w:rPr>
        <w:t xml:space="preserve">Tại sao mẹ bị </w:t>
      </w:r>
      <w:r w:rsidRPr="006C2282">
        <w:rPr>
          <w:b/>
          <w:bCs/>
        </w:rPr>
        <w:t>đ</w:t>
      </w:r>
      <w:r w:rsidR="00D5213B" w:rsidRPr="006C2282">
        <w:rPr>
          <w:b/>
          <w:bCs/>
        </w:rPr>
        <w:t>ái tháo đường, con sinh ra dễ bị vàng da sơ sinh?</w:t>
      </w:r>
    </w:p>
    <w:p w14:paraId="414F2758" w14:textId="77777777" w:rsidR="00D5213B" w:rsidRPr="00D5213B" w:rsidRDefault="00D5213B" w:rsidP="00D5213B">
      <w:r w:rsidRPr="00D5213B">
        <w:t>- Do đa hồng cầu</w:t>
      </w:r>
    </w:p>
    <w:p w14:paraId="14A5224E" w14:textId="63597A4F" w:rsidR="00D5213B" w:rsidRPr="00D5213B" w:rsidRDefault="00D5213B" w:rsidP="00D5213B">
      <w:r w:rsidRPr="00D5213B">
        <w:t>- Do hạ đường huyết</w:t>
      </w:r>
      <w:r w:rsidR="00BB6B28">
        <w:t>,</w:t>
      </w:r>
      <w:r w:rsidRPr="00D5213B">
        <w:t xml:space="preserve"> gây giảm hoạt men UDPGT.</w:t>
      </w:r>
    </w:p>
    <w:p w14:paraId="1E21BAD1" w14:textId="6BDEA2EB" w:rsidR="00D5213B" w:rsidRPr="006729DD" w:rsidRDefault="00D5213B" w:rsidP="00D5213B">
      <w:pPr>
        <w:rPr>
          <w:b/>
          <w:bCs/>
        </w:rPr>
      </w:pPr>
      <w:r w:rsidRPr="006729DD">
        <w:rPr>
          <w:b/>
          <w:bCs/>
        </w:rPr>
        <w:t>4</w:t>
      </w:r>
      <w:r w:rsidR="006729DD" w:rsidRPr="006729DD">
        <w:rPr>
          <w:b/>
          <w:bCs/>
        </w:rPr>
        <w:t>0</w:t>
      </w:r>
      <w:r w:rsidRPr="006729DD">
        <w:rPr>
          <w:b/>
          <w:bCs/>
        </w:rPr>
        <w:t>. Thế nào gọi là chiếu đèn tích cực và thế nào là chiếu đèn thông thường?</w:t>
      </w:r>
    </w:p>
    <w:p w14:paraId="5AA4998F" w14:textId="3938A3DD" w:rsidR="00D5213B" w:rsidRPr="00D5213B" w:rsidRDefault="000719C3" w:rsidP="00D5213B">
      <w:r>
        <w:t xml:space="preserve">- </w:t>
      </w:r>
      <w:r w:rsidR="00D5213B" w:rsidRPr="00D5213B">
        <w:t xml:space="preserve">Bước sóng hay dùng để chiếu là 460-490nm. Thấp quá ví dụ bước sóng 380-430, đây là bước sóng tia cực tím, không có hiệu quả chuyển </w:t>
      </w:r>
      <w:r>
        <w:t>b</w:t>
      </w:r>
      <w:r w:rsidR="00D5213B" w:rsidRPr="00D5213B">
        <w:t>ilirubin, thậm chí còn gây các tác dụng có hại lên da: bỏng, ung thư da,</w:t>
      </w:r>
      <w:r>
        <w:t xml:space="preserve"> v.v.</w:t>
      </w:r>
    </w:p>
    <w:p w14:paraId="77A3E88D" w14:textId="6868F9C1" w:rsidR="00D5213B" w:rsidRPr="00D5213B" w:rsidRDefault="00D5213B" w:rsidP="00D5213B">
      <w:r w:rsidRPr="00D5213B">
        <w:t>- Chiếu đèn tích cực cường độ ≥ 30 microW/cm</w:t>
      </w:r>
      <w:r w:rsidR="000719C3">
        <w:rPr>
          <w:vertAlign w:val="superscript"/>
        </w:rPr>
        <w:t>2</w:t>
      </w:r>
      <w:r w:rsidRPr="00D5213B">
        <w:t>/nm. Hay chọn loại đèn ánh sáng xanh LED.</w:t>
      </w:r>
    </w:p>
    <w:p w14:paraId="661D4EC0" w14:textId="7DC3F810" w:rsidR="00D5213B" w:rsidRPr="00D5213B" w:rsidRDefault="00D5213B" w:rsidP="00D5213B">
      <w:r w:rsidRPr="00D5213B">
        <w:t>- Chiếu đèn thông thường</w:t>
      </w:r>
      <w:r w:rsidR="0047167C">
        <w:t xml:space="preserve"> </w:t>
      </w:r>
      <w:r w:rsidRPr="00D5213B">
        <w:t>cường độ &gt; 10</w:t>
      </w:r>
      <w:r w:rsidR="000719C3">
        <w:t xml:space="preserve"> </w:t>
      </w:r>
      <w:r w:rsidR="000719C3" w:rsidRPr="00D5213B">
        <w:t>microW/cm</w:t>
      </w:r>
      <w:r w:rsidR="000719C3">
        <w:rPr>
          <w:vertAlign w:val="superscript"/>
        </w:rPr>
        <w:t>2</w:t>
      </w:r>
      <w:r w:rsidR="000719C3" w:rsidRPr="00D5213B">
        <w:t>/nm.</w:t>
      </w:r>
    </w:p>
    <w:p w14:paraId="0D62FA63" w14:textId="2F991E32" w:rsidR="00D5213B" w:rsidRPr="009747B4" w:rsidRDefault="00D5213B" w:rsidP="00D5213B">
      <w:pPr>
        <w:rPr>
          <w:b/>
          <w:bCs/>
        </w:rPr>
      </w:pPr>
      <w:r w:rsidRPr="009747B4">
        <w:rPr>
          <w:b/>
          <w:bCs/>
        </w:rPr>
        <w:t>4</w:t>
      </w:r>
      <w:r w:rsidR="009747B4" w:rsidRPr="009747B4">
        <w:rPr>
          <w:b/>
          <w:bCs/>
        </w:rPr>
        <w:t>1</w:t>
      </w:r>
      <w:r w:rsidRPr="009747B4">
        <w:rPr>
          <w:b/>
          <w:bCs/>
        </w:rPr>
        <w:t>. Lựa chọn loại đèn để chiếu đèn?</w:t>
      </w:r>
    </w:p>
    <w:p w14:paraId="281B5470" w14:textId="3FA3A348" w:rsidR="00D5213B" w:rsidRPr="00D5213B" w:rsidRDefault="00D5213B" w:rsidP="00D5213B">
      <w:r w:rsidRPr="00D5213B">
        <w:t>- Hiện có 4 loại đèn hay dùng để chiếu</w:t>
      </w:r>
      <w:r w:rsidR="009747B4">
        <w:t>:</w:t>
      </w:r>
    </w:p>
    <w:p w14:paraId="59B2CAA6" w14:textId="577C6272" w:rsidR="009747B4" w:rsidRDefault="009747B4" w:rsidP="00D5213B">
      <w:r>
        <w:t>+</w:t>
      </w:r>
      <w:r w:rsidR="00D5213B" w:rsidRPr="00D5213B">
        <w:t xml:space="preserve"> Đèn huỳnh quang ánh sáng trắng, ánh sáng xanh</w:t>
      </w:r>
      <w:r>
        <w:t xml:space="preserve">. </w:t>
      </w:r>
      <w:r w:rsidR="00D5213B" w:rsidRPr="00D5213B">
        <w:t xml:space="preserve">Cường độ 12-24 </w:t>
      </w:r>
      <w:r w:rsidRPr="00D5213B">
        <w:t>microW/cm</w:t>
      </w:r>
      <w:r>
        <w:rPr>
          <w:vertAlign w:val="superscript"/>
        </w:rPr>
        <w:t>2</w:t>
      </w:r>
      <w:r w:rsidRPr="00D5213B">
        <w:t>/nm.</w:t>
      </w:r>
    </w:p>
    <w:p w14:paraId="12AABDE1" w14:textId="0993178E" w:rsidR="00D5213B" w:rsidRPr="00D5213B" w:rsidRDefault="009747B4" w:rsidP="00D5213B">
      <w:r>
        <w:t>+</w:t>
      </w:r>
      <w:r w:rsidR="00D5213B" w:rsidRPr="00D5213B">
        <w:t xml:space="preserve"> Đèn ánh sáng xanh LED</w:t>
      </w:r>
      <w:r>
        <w:t>. C</w:t>
      </w:r>
      <w:r w:rsidR="00D5213B" w:rsidRPr="00D5213B">
        <w:t>ường độ: 25-50</w:t>
      </w:r>
      <w:r>
        <w:t xml:space="preserve"> </w:t>
      </w:r>
      <w:r w:rsidRPr="00D5213B">
        <w:t>microW/cm</w:t>
      </w:r>
      <w:r>
        <w:rPr>
          <w:vertAlign w:val="superscript"/>
        </w:rPr>
        <w:t>2</w:t>
      </w:r>
      <w:r w:rsidRPr="00D5213B">
        <w:t>/nm.</w:t>
      </w:r>
    </w:p>
    <w:p w14:paraId="1A371374" w14:textId="3A88D4F5" w:rsidR="00D5213B" w:rsidRPr="00D5213B" w:rsidRDefault="009747B4" w:rsidP="00D5213B">
      <w:r>
        <w:t>+</w:t>
      </w:r>
      <w:r w:rsidR="00D5213B" w:rsidRPr="00D5213B">
        <w:t xml:space="preserve"> Đèn Biliblanket</w:t>
      </w:r>
      <w:r>
        <w:t xml:space="preserve">. </w:t>
      </w:r>
      <w:r w:rsidR="00D5213B" w:rsidRPr="00D5213B">
        <w:t xml:space="preserve">Cường độ: 7-35 </w:t>
      </w:r>
      <w:r w:rsidRPr="00D5213B">
        <w:t>microW/cm</w:t>
      </w:r>
      <w:r>
        <w:rPr>
          <w:vertAlign w:val="superscript"/>
        </w:rPr>
        <w:t>2</w:t>
      </w:r>
      <w:r w:rsidRPr="00D5213B">
        <w:t>/nm.</w:t>
      </w:r>
    </w:p>
    <w:p w14:paraId="47DBB9AB" w14:textId="6AE99DFA" w:rsidR="00D5213B" w:rsidRPr="00D5213B" w:rsidRDefault="009747B4" w:rsidP="00D5213B">
      <w:r>
        <w:t>+</w:t>
      </w:r>
      <w:r w:rsidR="00D5213B" w:rsidRPr="00D5213B">
        <w:t xml:space="preserve"> Đèn halogen</w:t>
      </w:r>
      <w:r>
        <w:t xml:space="preserve">. </w:t>
      </w:r>
      <w:r w:rsidR="00D5213B" w:rsidRPr="00D5213B">
        <w:t xml:space="preserve">Cường độ: 6-30 </w:t>
      </w:r>
      <w:r w:rsidRPr="00D5213B">
        <w:t>microW/cm</w:t>
      </w:r>
      <w:r>
        <w:rPr>
          <w:vertAlign w:val="superscript"/>
        </w:rPr>
        <w:t>2</w:t>
      </w:r>
      <w:r w:rsidRPr="00D5213B">
        <w:t>/nm.</w:t>
      </w:r>
    </w:p>
    <w:p w14:paraId="536EA512" w14:textId="0351A6BF" w:rsidR="00D5213B" w:rsidRPr="00520394" w:rsidRDefault="00D5213B" w:rsidP="00D5213B">
      <w:pPr>
        <w:rPr>
          <w:b/>
          <w:bCs/>
        </w:rPr>
      </w:pPr>
      <w:r w:rsidRPr="00520394">
        <w:rPr>
          <w:b/>
          <w:bCs/>
        </w:rPr>
        <w:t>4</w:t>
      </w:r>
      <w:r w:rsidR="00520394" w:rsidRPr="00520394">
        <w:rPr>
          <w:b/>
          <w:bCs/>
        </w:rPr>
        <w:t>2</w:t>
      </w:r>
      <w:r w:rsidRPr="00520394">
        <w:rPr>
          <w:b/>
          <w:bCs/>
        </w:rPr>
        <w:t xml:space="preserve">. Chẩn đoán mức độ suy hô hấp ở trẻ em? </w:t>
      </w:r>
    </w:p>
    <w:p w14:paraId="0A22F075" w14:textId="77777777" w:rsidR="00D5213B" w:rsidRPr="00D5213B" w:rsidRDefault="00D5213B" w:rsidP="00D5213B">
      <w:r w:rsidRPr="00D5213B">
        <w:t>- Dựa trên chỉ số Silverman</w:t>
      </w:r>
    </w:p>
    <w:p w14:paraId="46A323AC" w14:textId="0B28212C" w:rsidR="00912AC3" w:rsidRDefault="00C0399B" w:rsidP="00D5213B">
      <w:pPr>
        <w:pStyle w:val="Heading1"/>
      </w:pPr>
      <w:r>
        <w:t>B</w:t>
      </w:r>
      <w:r w:rsidR="008F1943">
        <w:t>.</w:t>
      </w:r>
      <w:r w:rsidR="00912AC3" w:rsidRPr="00912AC3">
        <w:t xml:space="preserve"> </w:t>
      </w:r>
      <w:bookmarkEnd w:id="1"/>
      <w:r w:rsidR="00883C9F">
        <w:t>Tác giả</w:t>
      </w:r>
    </w:p>
    <w:p w14:paraId="51ED3C4C" w14:textId="6B4BFF9D" w:rsidR="00883C9F" w:rsidRPr="00883C9F" w:rsidRDefault="00883C9F" w:rsidP="00883C9F">
      <w:pPr>
        <w:rPr>
          <w:rFonts w:cs="Times New Roman"/>
          <w:szCs w:val="20"/>
        </w:rPr>
      </w:pPr>
      <w:r w:rsidRPr="00883C9F">
        <w:rPr>
          <w:rFonts w:cs="Times New Roman"/>
          <w:szCs w:val="20"/>
        </w:rPr>
        <w:t>Nguyễn Đình Thắng (2014-2020).</w:t>
      </w:r>
    </w:p>
    <w:p w14:paraId="0E5ED3F1" w14:textId="0252A4AA" w:rsidR="00D72F56" w:rsidRPr="00C61B6F" w:rsidRDefault="00883C9F" w:rsidP="00883C9F">
      <w:pPr>
        <w:rPr>
          <w:rFonts w:cs="Times New Roman"/>
          <w:szCs w:val="20"/>
        </w:rPr>
      </w:pPr>
      <w:r w:rsidRPr="00883C9F">
        <w:rPr>
          <w:rFonts w:cs="Times New Roman"/>
          <w:szCs w:val="20"/>
        </w:rPr>
        <w:t xml:space="preserve">Louis Nguyễn </w:t>
      </w:r>
      <w:r>
        <w:rPr>
          <w:rFonts w:cs="Times New Roman"/>
          <w:szCs w:val="20"/>
        </w:rPr>
        <w:t>(</w:t>
      </w:r>
      <w:r w:rsidRPr="00883C9F">
        <w:rPr>
          <w:rFonts w:cs="Times New Roman"/>
          <w:szCs w:val="20"/>
        </w:rPr>
        <w:t>2018-2024</w:t>
      </w:r>
      <w:r>
        <w:rPr>
          <w:rFonts w:cs="Times New Roman"/>
          <w:szCs w:val="20"/>
        </w:rPr>
        <w:t>)</w:t>
      </w:r>
    </w:p>
    <w:sectPr w:rsidR="00D72F56" w:rsidRPr="00C61B6F" w:rsidSect="004861E2">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8B717" w14:textId="77777777" w:rsidR="00E87E3B" w:rsidRDefault="00E87E3B" w:rsidP="002D526E">
      <w:pPr>
        <w:spacing w:line="240" w:lineRule="auto"/>
      </w:pPr>
      <w:r>
        <w:separator/>
      </w:r>
    </w:p>
  </w:endnote>
  <w:endnote w:type="continuationSeparator" w:id="0">
    <w:p w14:paraId="43077EE7" w14:textId="77777777" w:rsidR="00E87E3B" w:rsidRDefault="00E87E3B"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E56F4" w14:textId="77777777" w:rsidR="00C11E62" w:rsidRPr="00F47C8A" w:rsidRDefault="00C11E62"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6B83A" w14:textId="77777777" w:rsidR="00E87E3B" w:rsidRDefault="00E87E3B" w:rsidP="002D526E">
      <w:pPr>
        <w:spacing w:line="240" w:lineRule="auto"/>
      </w:pPr>
      <w:r>
        <w:separator/>
      </w:r>
    </w:p>
  </w:footnote>
  <w:footnote w:type="continuationSeparator" w:id="0">
    <w:p w14:paraId="64CEAA58" w14:textId="77777777" w:rsidR="00E87E3B" w:rsidRDefault="00E87E3B"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5469E" w14:textId="3EE01DA6" w:rsidR="00C11E62" w:rsidRDefault="00C11E62"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7186884E" wp14:editId="39279732">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0" y="0"/>
              <wp:lineTo x="0" y="21340"/>
              <wp:lineTo x="21340" y="21340"/>
              <wp:lineTo x="2134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 w:val="18"/>
        <w:szCs w:val="18"/>
      </w:rPr>
      <w:t>NHI LÂM SÀNG</w:t>
    </w:r>
  </w:p>
  <w:p w14:paraId="24D2C36A" w14:textId="657DB404" w:rsidR="00C11E62" w:rsidRDefault="00C11E62" w:rsidP="004578CD">
    <w:pPr>
      <w:pStyle w:val="Header"/>
      <w:jc w:val="center"/>
      <w:rPr>
        <w:rFonts w:cs="Times New Roman"/>
        <w:sz w:val="18"/>
        <w:szCs w:val="18"/>
      </w:rPr>
    </w:pPr>
    <w:r>
      <w:rPr>
        <w:rFonts w:cs="Times New Roman"/>
        <w:szCs w:val="20"/>
      </w:rPr>
      <w:t xml:space="preserve">Copyright </w:t>
    </w:r>
    <w:r w:rsidRPr="00A36F81">
      <w:rPr>
        <w:rFonts w:cs="Times New Roman"/>
        <w:szCs w:val="20"/>
      </w:rPr>
      <w:t>©</w:t>
    </w:r>
    <w:r>
      <w:rPr>
        <w:rFonts w:cs="Times New Roman"/>
        <w:szCs w:val="20"/>
      </w:rPr>
      <w:t xml:space="preserve"> </w:t>
    </w:r>
    <w:r w:rsidRPr="00A36F81">
      <w:rPr>
        <w:rFonts w:cs="Times New Roman"/>
        <w:szCs w:val="20"/>
      </w:rPr>
      <w:t>20</w:t>
    </w:r>
    <w:r>
      <w:rPr>
        <w:rFonts w:cs="Times New Roman"/>
        <w:szCs w:val="20"/>
      </w:rPr>
      <w:t xml:space="preserve">21 by </w:t>
    </w:r>
    <w:r>
      <w:rPr>
        <w:rFonts w:cs="Times New Roman"/>
        <w:b/>
        <w:bCs/>
        <w:szCs w:val="22"/>
      </w:rPr>
      <w:t>MedPocket</w:t>
    </w:r>
    <w:r>
      <w:rPr>
        <w:rFonts w:cs="Times New Roman"/>
        <w:szCs w:val="22"/>
      </w:rPr>
      <w:t>. All rights reserved.</w:t>
    </w:r>
  </w:p>
  <w:p w14:paraId="449F6CD5" w14:textId="77777777" w:rsidR="00C11E62" w:rsidRPr="004578CD" w:rsidRDefault="00C11E62" w:rsidP="004578CD">
    <w:pPr>
      <w:pStyle w:val="Header"/>
      <w:jc w:val="center"/>
      <w:rPr>
        <w:rFonts w:cs="Times New Roman"/>
        <w:sz w:val="18"/>
        <w:szCs w:val="18"/>
      </w:rPr>
    </w:pPr>
    <w:r>
      <w:rPr>
        <w:rFonts w:cs="Times New Roman"/>
      </w:rPr>
      <w:t>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3FDB1" w14:textId="0D0067B5" w:rsidR="00C11E62" w:rsidRPr="00B572CC" w:rsidRDefault="00C11E62"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070EFCD1" wp14:editId="10A25A86">
          <wp:simplePos x="0" y="0"/>
          <wp:positionH relativeFrom="column">
            <wp:posOffset>104775</wp:posOffset>
          </wp:positionH>
          <wp:positionV relativeFrom="paragraph">
            <wp:posOffset>-144780</wp:posOffset>
          </wp:positionV>
          <wp:extent cx="609600" cy="609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Cs w:val="20"/>
      </w:rPr>
      <w:t xml:space="preserve">Copyright </w:t>
    </w:r>
    <w:r w:rsidRPr="00A36F81">
      <w:rPr>
        <w:rFonts w:cs="Times New Roman"/>
        <w:szCs w:val="20"/>
      </w:rPr>
      <w:t>©</w:t>
    </w:r>
    <w:r>
      <w:rPr>
        <w:rFonts w:cs="Times New Roman"/>
        <w:szCs w:val="20"/>
      </w:rPr>
      <w:t xml:space="preserve"> </w:t>
    </w:r>
    <w:r w:rsidRPr="00A36F81">
      <w:rPr>
        <w:rFonts w:cs="Times New Roman"/>
        <w:szCs w:val="20"/>
      </w:rPr>
      <w:t>20</w:t>
    </w:r>
    <w:r>
      <w:rPr>
        <w:rFonts w:cs="Times New Roman"/>
        <w:szCs w:val="20"/>
      </w:rPr>
      <w:t xml:space="preserve">21 by </w:t>
    </w:r>
    <w:r>
      <w:rPr>
        <w:rFonts w:cs="Times New Roman"/>
        <w:b/>
        <w:bCs/>
        <w:szCs w:val="22"/>
      </w:rPr>
      <w:t>MedPocket</w:t>
    </w:r>
    <w:r>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3"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2"/>
  </w:num>
  <w:num w:numId="4">
    <w:abstractNumId w:val="6"/>
  </w:num>
  <w:num w:numId="5">
    <w:abstractNumId w:val="5"/>
  </w:num>
  <w:num w:numId="6">
    <w:abstractNumId w:val="10"/>
  </w:num>
  <w:num w:numId="7">
    <w:abstractNumId w:val="0"/>
  </w:num>
  <w:num w:numId="8">
    <w:abstractNumId w:val="9"/>
  </w:num>
  <w:num w:numId="9">
    <w:abstractNumId w:val="12"/>
  </w:num>
  <w:num w:numId="10">
    <w:abstractNumId w:val="7"/>
  </w:num>
  <w:num w:numId="11">
    <w:abstractNumId w:val="8"/>
  </w:num>
  <w:num w:numId="12">
    <w:abstractNumId w:val="4"/>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A92"/>
    <w:rsid w:val="00001EA0"/>
    <w:rsid w:val="0000497C"/>
    <w:rsid w:val="00007F08"/>
    <w:rsid w:val="00012A91"/>
    <w:rsid w:val="00013F60"/>
    <w:rsid w:val="00014A78"/>
    <w:rsid w:val="00023E9E"/>
    <w:rsid w:val="000378C3"/>
    <w:rsid w:val="000435F7"/>
    <w:rsid w:val="000461CE"/>
    <w:rsid w:val="000477F1"/>
    <w:rsid w:val="0005399F"/>
    <w:rsid w:val="0006410A"/>
    <w:rsid w:val="000648BB"/>
    <w:rsid w:val="00067B18"/>
    <w:rsid w:val="00067D03"/>
    <w:rsid w:val="00070C32"/>
    <w:rsid w:val="000719C3"/>
    <w:rsid w:val="000874F3"/>
    <w:rsid w:val="000972D7"/>
    <w:rsid w:val="000B48A2"/>
    <w:rsid w:val="000B493F"/>
    <w:rsid w:val="000B6575"/>
    <w:rsid w:val="000C24B6"/>
    <w:rsid w:val="000C3105"/>
    <w:rsid w:val="000C3A9F"/>
    <w:rsid w:val="000C60B7"/>
    <w:rsid w:val="000C6A7C"/>
    <w:rsid w:val="000D3246"/>
    <w:rsid w:val="000D3997"/>
    <w:rsid w:val="000D64CB"/>
    <w:rsid w:val="000E0186"/>
    <w:rsid w:val="000E5294"/>
    <w:rsid w:val="000E6A9E"/>
    <w:rsid w:val="000F2587"/>
    <w:rsid w:val="0010352A"/>
    <w:rsid w:val="00103B55"/>
    <w:rsid w:val="001075D5"/>
    <w:rsid w:val="00111BDB"/>
    <w:rsid w:val="001200D3"/>
    <w:rsid w:val="00141396"/>
    <w:rsid w:val="001431E4"/>
    <w:rsid w:val="00145B3A"/>
    <w:rsid w:val="00154244"/>
    <w:rsid w:val="0016470E"/>
    <w:rsid w:val="00167171"/>
    <w:rsid w:val="001754AF"/>
    <w:rsid w:val="001757F3"/>
    <w:rsid w:val="0017789B"/>
    <w:rsid w:val="0018549B"/>
    <w:rsid w:val="00193614"/>
    <w:rsid w:val="0019384C"/>
    <w:rsid w:val="001A5182"/>
    <w:rsid w:val="001B69BE"/>
    <w:rsid w:val="001D51CA"/>
    <w:rsid w:val="001E5B54"/>
    <w:rsid w:val="001E6371"/>
    <w:rsid w:val="00202ECF"/>
    <w:rsid w:val="00203382"/>
    <w:rsid w:val="00211783"/>
    <w:rsid w:val="0021303F"/>
    <w:rsid w:val="002153D3"/>
    <w:rsid w:val="002403A5"/>
    <w:rsid w:val="00241A89"/>
    <w:rsid w:val="00281C52"/>
    <w:rsid w:val="0028499B"/>
    <w:rsid w:val="0028596F"/>
    <w:rsid w:val="00285F6B"/>
    <w:rsid w:val="002871A6"/>
    <w:rsid w:val="00293537"/>
    <w:rsid w:val="0029757C"/>
    <w:rsid w:val="002A307C"/>
    <w:rsid w:val="002A727D"/>
    <w:rsid w:val="002B1B9A"/>
    <w:rsid w:val="002C1F49"/>
    <w:rsid w:val="002C667D"/>
    <w:rsid w:val="002C6D4E"/>
    <w:rsid w:val="002D079B"/>
    <w:rsid w:val="002D526E"/>
    <w:rsid w:val="002F5A6A"/>
    <w:rsid w:val="0030176E"/>
    <w:rsid w:val="003051F9"/>
    <w:rsid w:val="003100C4"/>
    <w:rsid w:val="003138BA"/>
    <w:rsid w:val="0032080A"/>
    <w:rsid w:val="00325049"/>
    <w:rsid w:val="00335FF5"/>
    <w:rsid w:val="0035323B"/>
    <w:rsid w:val="00372F91"/>
    <w:rsid w:val="00373388"/>
    <w:rsid w:val="00391AB4"/>
    <w:rsid w:val="0039213E"/>
    <w:rsid w:val="003A1A5A"/>
    <w:rsid w:val="003B4854"/>
    <w:rsid w:val="003B4F0E"/>
    <w:rsid w:val="003B6C7D"/>
    <w:rsid w:val="003C2D55"/>
    <w:rsid w:val="003C2DF2"/>
    <w:rsid w:val="003C66C1"/>
    <w:rsid w:val="003D1220"/>
    <w:rsid w:val="003D3C2A"/>
    <w:rsid w:val="003E09DD"/>
    <w:rsid w:val="003E3D92"/>
    <w:rsid w:val="003E5700"/>
    <w:rsid w:val="003F286E"/>
    <w:rsid w:val="004018E5"/>
    <w:rsid w:val="004079AA"/>
    <w:rsid w:val="00411570"/>
    <w:rsid w:val="004126D6"/>
    <w:rsid w:val="00422453"/>
    <w:rsid w:val="004262EC"/>
    <w:rsid w:val="00430512"/>
    <w:rsid w:val="004371F1"/>
    <w:rsid w:val="0044579D"/>
    <w:rsid w:val="00450549"/>
    <w:rsid w:val="00450AE6"/>
    <w:rsid w:val="004549ED"/>
    <w:rsid w:val="00456FF4"/>
    <w:rsid w:val="004578CD"/>
    <w:rsid w:val="004645E8"/>
    <w:rsid w:val="00467C0D"/>
    <w:rsid w:val="0047167C"/>
    <w:rsid w:val="00473C3A"/>
    <w:rsid w:val="004861E2"/>
    <w:rsid w:val="0048655B"/>
    <w:rsid w:val="004A4CB0"/>
    <w:rsid w:val="004A550E"/>
    <w:rsid w:val="004A6B2D"/>
    <w:rsid w:val="004B1CFA"/>
    <w:rsid w:val="004C7D32"/>
    <w:rsid w:val="004D20CF"/>
    <w:rsid w:val="004D6EDF"/>
    <w:rsid w:val="004E02F2"/>
    <w:rsid w:val="004E3C2F"/>
    <w:rsid w:val="004F0FD0"/>
    <w:rsid w:val="004F4CF1"/>
    <w:rsid w:val="0050541B"/>
    <w:rsid w:val="00510281"/>
    <w:rsid w:val="005109D4"/>
    <w:rsid w:val="00514EC1"/>
    <w:rsid w:val="00516C5D"/>
    <w:rsid w:val="00516F15"/>
    <w:rsid w:val="00517F84"/>
    <w:rsid w:val="00520394"/>
    <w:rsid w:val="00524378"/>
    <w:rsid w:val="0054247F"/>
    <w:rsid w:val="00543698"/>
    <w:rsid w:val="005464CA"/>
    <w:rsid w:val="00550736"/>
    <w:rsid w:val="00553CEB"/>
    <w:rsid w:val="00556D9B"/>
    <w:rsid w:val="00557AA8"/>
    <w:rsid w:val="0056472A"/>
    <w:rsid w:val="00564E98"/>
    <w:rsid w:val="00573752"/>
    <w:rsid w:val="0058052C"/>
    <w:rsid w:val="0059720C"/>
    <w:rsid w:val="005A3FA6"/>
    <w:rsid w:val="005D0257"/>
    <w:rsid w:val="005D10C0"/>
    <w:rsid w:val="005D7111"/>
    <w:rsid w:val="005D749D"/>
    <w:rsid w:val="005E7FCC"/>
    <w:rsid w:val="005F127A"/>
    <w:rsid w:val="00602941"/>
    <w:rsid w:val="0061679E"/>
    <w:rsid w:val="00633A84"/>
    <w:rsid w:val="00654C7A"/>
    <w:rsid w:val="006561DA"/>
    <w:rsid w:val="00666503"/>
    <w:rsid w:val="006729DD"/>
    <w:rsid w:val="00681D8D"/>
    <w:rsid w:val="0068570E"/>
    <w:rsid w:val="00691712"/>
    <w:rsid w:val="00692A1E"/>
    <w:rsid w:val="0069329A"/>
    <w:rsid w:val="00693748"/>
    <w:rsid w:val="006A39B0"/>
    <w:rsid w:val="006A6749"/>
    <w:rsid w:val="006C2282"/>
    <w:rsid w:val="006C600A"/>
    <w:rsid w:val="006C6AB1"/>
    <w:rsid w:val="006C7E55"/>
    <w:rsid w:val="006D1FFD"/>
    <w:rsid w:val="006E3E65"/>
    <w:rsid w:val="006F56A2"/>
    <w:rsid w:val="006F6EA9"/>
    <w:rsid w:val="00700611"/>
    <w:rsid w:val="0070304A"/>
    <w:rsid w:val="00703F00"/>
    <w:rsid w:val="007052C1"/>
    <w:rsid w:val="007055F4"/>
    <w:rsid w:val="007545A3"/>
    <w:rsid w:val="00763C91"/>
    <w:rsid w:val="00765566"/>
    <w:rsid w:val="007659C8"/>
    <w:rsid w:val="007706B6"/>
    <w:rsid w:val="00795FFB"/>
    <w:rsid w:val="00797DB3"/>
    <w:rsid w:val="007A7D19"/>
    <w:rsid w:val="007B06DE"/>
    <w:rsid w:val="007B19C2"/>
    <w:rsid w:val="007C3296"/>
    <w:rsid w:val="007C4A86"/>
    <w:rsid w:val="007D113E"/>
    <w:rsid w:val="007D20F4"/>
    <w:rsid w:val="007D5AF6"/>
    <w:rsid w:val="007D69A2"/>
    <w:rsid w:val="007D7235"/>
    <w:rsid w:val="007D7483"/>
    <w:rsid w:val="007E5A9A"/>
    <w:rsid w:val="007F51C5"/>
    <w:rsid w:val="007F5BCD"/>
    <w:rsid w:val="00803012"/>
    <w:rsid w:val="008039B7"/>
    <w:rsid w:val="00815CD7"/>
    <w:rsid w:val="00826A4C"/>
    <w:rsid w:val="00830828"/>
    <w:rsid w:val="00837C27"/>
    <w:rsid w:val="00837EE0"/>
    <w:rsid w:val="00847501"/>
    <w:rsid w:val="00851E69"/>
    <w:rsid w:val="00860F5B"/>
    <w:rsid w:val="00866917"/>
    <w:rsid w:val="008728FF"/>
    <w:rsid w:val="00877300"/>
    <w:rsid w:val="00883C9F"/>
    <w:rsid w:val="008A0672"/>
    <w:rsid w:val="008A09BA"/>
    <w:rsid w:val="008A0AC9"/>
    <w:rsid w:val="008A6A92"/>
    <w:rsid w:val="008A6B21"/>
    <w:rsid w:val="008B7AC7"/>
    <w:rsid w:val="008C211D"/>
    <w:rsid w:val="008D23EF"/>
    <w:rsid w:val="008D42C1"/>
    <w:rsid w:val="008F155C"/>
    <w:rsid w:val="008F1943"/>
    <w:rsid w:val="008F50B6"/>
    <w:rsid w:val="008F7763"/>
    <w:rsid w:val="008F7F8E"/>
    <w:rsid w:val="00905BAF"/>
    <w:rsid w:val="00910943"/>
    <w:rsid w:val="00910CB2"/>
    <w:rsid w:val="00912AC3"/>
    <w:rsid w:val="009166E5"/>
    <w:rsid w:val="0092440E"/>
    <w:rsid w:val="009245B6"/>
    <w:rsid w:val="009266AA"/>
    <w:rsid w:val="00934354"/>
    <w:rsid w:val="00951451"/>
    <w:rsid w:val="00953831"/>
    <w:rsid w:val="00972879"/>
    <w:rsid w:val="009745B0"/>
    <w:rsid w:val="009747B4"/>
    <w:rsid w:val="0098222A"/>
    <w:rsid w:val="009826A2"/>
    <w:rsid w:val="0098601B"/>
    <w:rsid w:val="00987628"/>
    <w:rsid w:val="009908CA"/>
    <w:rsid w:val="009A0B15"/>
    <w:rsid w:val="009A538F"/>
    <w:rsid w:val="009B5298"/>
    <w:rsid w:val="009B546A"/>
    <w:rsid w:val="009B6856"/>
    <w:rsid w:val="009C441E"/>
    <w:rsid w:val="009C78AF"/>
    <w:rsid w:val="009D30BE"/>
    <w:rsid w:val="009D5550"/>
    <w:rsid w:val="009D79F3"/>
    <w:rsid w:val="009E5BF0"/>
    <w:rsid w:val="009F6E30"/>
    <w:rsid w:val="00A062AD"/>
    <w:rsid w:val="00A15ADD"/>
    <w:rsid w:val="00A2390F"/>
    <w:rsid w:val="00A25AAF"/>
    <w:rsid w:val="00A27C51"/>
    <w:rsid w:val="00A35A86"/>
    <w:rsid w:val="00A3689B"/>
    <w:rsid w:val="00A36F81"/>
    <w:rsid w:val="00A51016"/>
    <w:rsid w:val="00A548F0"/>
    <w:rsid w:val="00A606C1"/>
    <w:rsid w:val="00A70867"/>
    <w:rsid w:val="00A729C9"/>
    <w:rsid w:val="00A77DA3"/>
    <w:rsid w:val="00A93E17"/>
    <w:rsid w:val="00A9666B"/>
    <w:rsid w:val="00AA2B90"/>
    <w:rsid w:val="00AA2F1B"/>
    <w:rsid w:val="00AA439F"/>
    <w:rsid w:val="00AB79A3"/>
    <w:rsid w:val="00AC7710"/>
    <w:rsid w:val="00AD44FA"/>
    <w:rsid w:val="00AE0D3D"/>
    <w:rsid w:val="00B1170B"/>
    <w:rsid w:val="00B14043"/>
    <w:rsid w:val="00B1498D"/>
    <w:rsid w:val="00B303E6"/>
    <w:rsid w:val="00B306D5"/>
    <w:rsid w:val="00B34BB5"/>
    <w:rsid w:val="00B35A43"/>
    <w:rsid w:val="00B36D05"/>
    <w:rsid w:val="00B41A5C"/>
    <w:rsid w:val="00B468D7"/>
    <w:rsid w:val="00B572CC"/>
    <w:rsid w:val="00B577F0"/>
    <w:rsid w:val="00B72BE5"/>
    <w:rsid w:val="00B8637C"/>
    <w:rsid w:val="00B86508"/>
    <w:rsid w:val="00B90D01"/>
    <w:rsid w:val="00B92069"/>
    <w:rsid w:val="00B935AF"/>
    <w:rsid w:val="00B94A5C"/>
    <w:rsid w:val="00B97004"/>
    <w:rsid w:val="00BA58B9"/>
    <w:rsid w:val="00BA7205"/>
    <w:rsid w:val="00BB51ED"/>
    <w:rsid w:val="00BB6B28"/>
    <w:rsid w:val="00BC0F15"/>
    <w:rsid w:val="00BE302D"/>
    <w:rsid w:val="00BE54BF"/>
    <w:rsid w:val="00BF30C8"/>
    <w:rsid w:val="00BF31F1"/>
    <w:rsid w:val="00C0399B"/>
    <w:rsid w:val="00C11E62"/>
    <w:rsid w:val="00C33D6B"/>
    <w:rsid w:val="00C4444C"/>
    <w:rsid w:val="00C45851"/>
    <w:rsid w:val="00C61B6F"/>
    <w:rsid w:val="00C63F31"/>
    <w:rsid w:val="00C743D6"/>
    <w:rsid w:val="00C7522C"/>
    <w:rsid w:val="00C77B7E"/>
    <w:rsid w:val="00C77EB6"/>
    <w:rsid w:val="00C82E91"/>
    <w:rsid w:val="00CA6ADD"/>
    <w:rsid w:val="00CB15D1"/>
    <w:rsid w:val="00CC0EE0"/>
    <w:rsid w:val="00CC1524"/>
    <w:rsid w:val="00CC52C7"/>
    <w:rsid w:val="00CC78A0"/>
    <w:rsid w:val="00CE2101"/>
    <w:rsid w:val="00CE3A0E"/>
    <w:rsid w:val="00CE4A8E"/>
    <w:rsid w:val="00CE7600"/>
    <w:rsid w:val="00CF3097"/>
    <w:rsid w:val="00D00D76"/>
    <w:rsid w:val="00D126BF"/>
    <w:rsid w:val="00D16EDB"/>
    <w:rsid w:val="00D20414"/>
    <w:rsid w:val="00D236D2"/>
    <w:rsid w:val="00D273D3"/>
    <w:rsid w:val="00D41918"/>
    <w:rsid w:val="00D45300"/>
    <w:rsid w:val="00D5213B"/>
    <w:rsid w:val="00D62415"/>
    <w:rsid w:val="00D7154E"/>
    <w:rsid w:val="00D72F56"/>
    <w:rsid w:val="00D73347"/>
    <w:rsid w:val="00D76841"/>
    <w:rsid w:val="00D84013"/>
    <w:rsid w:val="00D90B71"/>
    <w:rsid w:val="00DB7BBA"/>
    <w:rsid w:val="00DC0998"/>
    <w:rsid w:val="00DD2C24"/>
    <w:rsid w:val="00DD5F68"/>
    <w:rsid w:val="00DD726E"/>
    <w:rsid w:val="00DF73CD"/>
    <w:rsid w:val="00E00668"/>
    <w:rsid w:val="00E062B4"/>
    <w:rsid w:val="00E17A48"/>
    <w:rsid w:val="00E31937"/>
    <w:rsid w:val="00E375FD"/>
    <w:rsid w:val="00E429C6"/>
    <w:rsid w:val="00E448C3"/>
    <w:rsid w:val="00E51E81"/>
    <w:rsid w:val="00E70BAB"/>
    <w:rsid w:val="00E70CC8"/>
    <w:rsid w:val="00E715FE"/>
    <w:rsid w:val="00E72055"/>
    <w:rsid w:val="00E72102"/>
    <w:rsid w:val="00E84290"/>
    <w:rsid w:val="00E846E6"/>
    <w:rsid w:val="00E87E3B"/>
    <w:rsid w:val="00EA00BF"/>
    <w:rsid w:val="00EA1D18"/>
    <w:rsid w:val="00EB335A"/>
    <w:rsid w:val="00EB4E76"/>
    <w:rsid w:val="00EB7207"/>
    <w:rsid w:val="00EC16F3"/>
    <w:rsid w:val="00EC22C4"/>
    <w:rsid w:val="00ED3D6F"/>
    <w:rsid w:val="00EE2914"/>
    <w:rsid w:val="00EF4520"/>
    <w:rsid w:val="00EF62AD"/>
    <w:rsid w:val="00EF6B67"/>
    <w:rsid w:val="00F003E6"/>
    <w:rsid w:val="00F159D1"/>
    <w:rsid w:val="00F1636C"/>
    <w:rsid w:val="00F26232"/>
    <w:rsid w:val="00F3045F"/>
    <w:rsid w:val="00F47C8A"/>
    <w:rsid w:val="00F50FDB"/>
    <w:rsid w:val="00F57EB7"/>
    <w:rsid w:val="00F6478A"/>
    <w:rsid w:val="00F71E7F"/>
    <w:rsid w:val="00F72BA2"/>
    <w:rsid w:val="00F80899"/>
    <w:rsid w:val="00F87D18"/>
    <w:rsid w:val="00F9521B"/>
    <w:rsid w:val="00FA6AE7"/>
    <w:rsid w:val="00FB2555"/>
    <w:rsid w:val="00FB76F1"/>
    <w:rsid w:val="00FB794F"/>
    <w:rsid w:val="00FC3260"/>
    <w:rsid w:val="00FC7225"/>
    <w:rsid w:val="00FD65EE"/>
    <w:rsid w:val="00FE7168"/>
    <w:rsid w:val="00FF2F3E"/>
    <w:rsid w:val="00FF5AD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8B99A"/>
  <w15:docId w15:val="{B751D66D-3438-4F60-BA8C-1918A757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2C7"/>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3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 w:type="character" w:customStyle="1" w:styleId="textexposedshow">
    <w:name w:val="text_exposed_show"/>
    <w:basedOn w:val="DefaultParagraphFont"/>
    <w:rsid w:val="00E71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AREA44\tmplib\word\dr_romantic\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280</TotalTime>
  <Pages>6</Pages>
  <Words>2773</Words>
  <Characters>15811</Characters>
  <Application>Microsoft Office Word</Application>
  <DocSecurity>0</DocSecurity>
  <Lines>131</Lines>
  <Paragraphs>37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Long Nhat Nguyen</dc:creator>
  <cp:lastModifiedBy>Long Nhat Nguyen</cp:lastModifiedBy>
  <cp:revision>193</cp:revision>
  <cp:lastPrinted>2021-01-16T18:20:00Z</cp:lastPrinted>
  <dcterms:created xsi:type="dcterms:W3CDTF">2021-01-16T15:05:00Z</dcterms:created>
  <dcterms:modified xsi:type="dcterms:W3CDTF">2021-01-21T15:52:00Z</dcterms:modified>
</cp:coreProperties>
</file>