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503CC61E" w:rsidR="0068570E" w:rsidRPr="00B97004" w:rsidRDefault="008D76B9" w:rsidP="00B97004">
      <w:pPr>
        <w:pStyle w:val="Title"/>
      </w:pPr>
      <w:r>
        <w:t>ĐÁI THÁO ĐƯỜNG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798383FA" w14:textId="33B30044" w:rsidR="009460E6" w:rsidRDefault="009460E6" w:rsidP="00840E8F">
      <w:pPr>
        <w:rPr>
          <w:b/>
          <w:bCs/>
        </w:rPr>
      </w:pPr>
      <w:r>
        <w:rPr>
          <w:b/>
          <w:bCs/>
        </w:rPr>
        <w:t>1. Các nội dung cần chẩn đoán ở bệnh nhân đái tháo đường</w:t>
      </w:r>
    </w:p>
    <w:p w14:paraId="6611C539" w14:textId="69684C0F" w:rsidR="009460E6" w:rsidRDefault="00F032E2" w:rsidP="00840E8F">
      <w:r>
        <w:t xml:space="preserve">- </w:t>
      </w:r>
      <w:r w:rsidR="009460E6">
        <w:t>Chẩn đoán xác định</w:t>
      </w:r>
      <w:r>
        <w:t xml:space="preserve"> </w:t>
      </w:r>
      <w:r w:rsidR="009460E6">
        <w:t xml:space="preserve"> – chẩn đoán type – chẩn đoán biến chứng.</w:t>
      </w:r>
    </w:p>
    <w:p w14:paraId="613ABAAE" w14:textId="64851426" w:rsidR="00F032E2" w:rsidRDefault="00F032E2" w:rsidP="00840E8F">
      <w:r>
        <w:t>- Chẩn đoán nguyên nhân chỉ trong một số bệnh như cắt tuyến tụy, u tuyến tụy</w:t>
      </w:r>
      <w:r w:rsidR="00937579">
        <w:t>, một số bệnh lý nội tiết (cường tuyến yên, cường vỏ thượng thận</w:t>
      </w:r>
      <w:r w:rsidR="00467351">
        <w:t>, cường giáp trạng</w:t>
      </w:r>
      <w:r w:rsidR="00937579">
        <w:t>)</w:t>
      </w:r>
      <w:r w:rsidR="00557FEA">
        <w:t>, đái thái đường do thuốc (do lạm dụng corticoid)</w:t>
      </w:r>
      <w:r w:rsidR="00937579">
        <w:t>.</w:t>
      </w:r>
    </w:p>
    <w:p w14:paraId="239E2443" w14:textId="4A6D00AC" w:rsidR="001069AC" w:rsidRPr="001069AC" w:rsidRDefault="001069AC" w:rsidP="00840E8F">
      <w:pPr>
        <w:rPr>
          <w:b/>
          <w:bCs/>
        </w:rPr>
      </w:pPr>
      <w:r w:rsidRPr="001069AC">
        <w:rPr>
          <w:b/>
          <w:bCs/>
        </w:rPr>
        <w:t>2. Tóm tắt các vấn đề cần hỏi bệnh</w:t>
      </w:r>
    </w:p>
    <w:p w14:paraId="4F646BD2" w14:textId="3FD5520C" w:rsidR="00E77264" w:rsidRDefault="00E77264" w:rsidP="00840E8F">
      <w:r>
        <w:t xml:space="preserve">- </w:t>
      </w:r>
      <w:r w:rsidR="009366EE">
        <w:t>Dấu hiệu 4 nhiều</w:t>
      </w:r>
      <w:r w:rsidR="00E4281E">
        <w:t xml:space="preserve"> (uống nhiều, ăn nhiều, tiểu nhiều và gầy nhiều)</w:t>
      </w:r>
      <w:r w:rsidR="009366EE">
        <w:t>.</w:t>
      </w:r>
    </w:p>
    <w:p w14:paraId="75B95E10" w14:textId="407BF018" w:rsidR="00C4546A" w:rsidRDefault="00C4546A" w:rsidP="00840E8F">
      <w:r>
        <w:t>- Tiền sử chẩn đoán đái tháo đường từ trước.</w:t>
      </w:r>
    </w:p>
    <w:p w14:paraId="1D64D011" w14:textId="67EECE12" w:rsidR="001069AC" w:rsidRPr="009460E6" w:rsidRDefault="00E77264" w:rsidP="00840E8F">
      <w:r>
        <w:t>- Các yếu tố nguy cơ (thay đổi được và không thay đổi được).</w:t>
      </w:r>
    </w:p>
    <w:p w14:paraId="265A9227" w14:textId="335B5E14" w:rsidR="00D72F56" w:rsidRDefault="005F7E14" w:rsidP="00840E8F">
      <w:pPr>
        <w:rPr>
          <w:b/>
          <w:bCs/>
        </w:rPr>
      </w:pPr>
      <w:r>
        <w:rPr>
          <w:b/>
          <w:bCs/>
        </w:rPr>
        <w:t>3</w:t>
      </w:r>
      <w:r w:rsidR="00840E8F" w:rsidRPr="00840E8F">
        <w:rPr>
          <w:b/>
          <w:bCs/>
        </w:rPr>
        <w:t xml:space="preserve">. </w:t>
      </w:r>
      <w:r w:rsidR="00294229">
        <w:rPr>
          <w:b/>
          <w:bCs/>
        </w:rPr>
        <w:t>Tiêu chuẩn c</w:t>
      </w:r>
      <w:r w:rsidR="00833322">
        <w:rPr>
          <w:b/>
          <w:bCs/>
        </w:rPr>
        <w:t>hẩn đoán</w:t>
      </w:r>
    </w:p>
    <w:p w14:paraId="7F3F7A05" w14:textId="1F45DF80" w:rsidR="00840E8F" w:rsidRDefault="00AE0807" w:rsidP="00840E8F">
      <w:r>
        <w:t xml:space="preserve">a. Trường hợp bệnh nhân </w:t>
      </w:r>
      <w:r w:rsidR="003F0EE4">
        <w:t>chẩn đoán lần đầu</w:t>
      </w:r>
    </w:p>
    <w:p w14:paraId="2FFAE92E" w14:textId="6C875B0D" w:rsidR="00AE0807" w:rsidRDefault="00AE0807" w:rsidP="00840E8F">
      <w:r>
        <w:t>Dựa vào</w:t>
      </w:r>
      <w:r w:rsidR="00804FF2">
        <w:t xml:space="preserve"> 1 trong</w:t>
      </w:r>
      <w:r>
        <w:t xml:space="preserve"> 4 tiêu chuẩn</w:t>
      </w:r>
      <w:r w:rsidR="00804FF2">
        <w:t xml:space="preserve"> sau:</w:t>
      </w:r>
    </w:p>
    <w:p w14:paraId="4A0AD948" w14:textId="481B3AC8" w:rsidR="00AE0807" w:rsidRDefault="00AE0807" w:rsidP="00840E8F">
      <w:r>
        <w:t xml:space="preserve">- </w:t>
      </w:r>
      <w:r w:rsidR="001A4FF1">
        <w:t>Có dấu hiệu 4 nhiều (ngộ độc đường) và đ</w:t>
      </w:r>
      <w:r>
        <w:t>ường máu bất kì &gt;= 11</w:t>
      </w:r>
      <w:r w:rsidR="003F0EE4">
        <w:t>.1</w:t>
      </w:r>
      <w:r>
        <w:t>mmol//l</w:t>
      </w:r>
      <w:r w:rsidR="0075328B">
        <w:t xml:space="preserve"> </w:t>
      </w:r>
      <w:r>
        <w:t>và</w:t>
      </w:r>
      <w:r w:rsidR="00741D41">
        <w:t>/</w:t>
      </w:r>
      <w:r>
        <w:t>hoặc</w:t>
      </w:r>
    </w:p>
    <w:p w14:paraId="1D9B9C82" w14:textId="44DB12E0" w:rsidR="00AE0807" w:rsidRDefault="00AE0807" w:rsidP="00840E8F">
      <w:r>
        <w:t xml:space="preserve">- Đường máu đói (sau bữa ăn cuối cùng 8-10h) &gt;= </w:t>
      </w:r>
      <w:r w:rsidR="00741D41">
        <w:t xml:space="preserve">7mmol/l được làm </w:t>
      </w:r>
      <w:r w:rsidR="003F0EE4">
        <w:t>2-3</w:t>
      </w:r>
      <w:r w:rsidR="00741D41">
        <w:t xml:space="preserve"> lần và/hoặc</w:t>
      </w:r>
    </w:p>
    <w:p w14:paraId="38B2A0E5" w14:textId="0BCE370D" w:rsidR="00AB0518" w:rsidRDefault="00AB0518" w:rsidP="00840E8F">
      <w:r>
        <w:t>- Làm biện pháp dung nạp glucose</w:t>
      </w:r>
      <w:r w:rsidR="005523C8">
        <w:t>, sau 2h nếu đường máu &gt;= 11</w:t>
      </w:r>
      <w:r w:rsidR="00804FF2">
        <w:t>.1</w:t>
      </w:r>
      <w:r w:rsidR="005523C8">
        <w:t>mmol/l</w:t>
      </w:r>
      <w:r w:rsidR="00553C4E">
        <w:t xml:space="preserve"> (đái tháo đường sau làm nghiệm pháp)</w:t>
      </w:r>
      <w:r w:rsidR="005523C8">
        <w:t xml:space="preserve"> </w:t>
      </w:r>
      <w:r w:rsidR="00804FF2">
        <w:t>và/hoặc</w:t>
      </w:r>
    </w:p>
    <w:p w14:paraId="6F8973EC" w14:textId="053F3DDD" w:rsidR="00741D41" w:rsidRDefault="00741D41" w:rsidP="00840E8F">
      <w:r>
        <w:t xml:space="preserve">- </w:t>
      </w:r>
      <w:r w:rsidR="00804FF2">
        <w:t>HbA</w:t>
      </w:r>
      <w:r w:rsidR="00804FF2">
        <w:rPr>
          <w:vertAlign w:val="subscript"/>
        </w:rPr>
        <w:t>1</w:t>
      </w:r>
      <w:r w:rsidR="00804FF2">
        <w:t>C &gt;=6.5% (</w:t>
      </w:r>
      <w:r w:rsidR="009C6C6B">
        <w:t>chỉ có ý nghĩa khi dùng</w:t>
      </w:r>
      <w:r w:rsidR="00804FF2">
        <w:t xml:space="preserve"> phương pháp sắc kí lỏng cao áp).</w:t>
      </w:r>
    </w:p>
    <w:p w14:paraId="1683688E" w14:textId="27135876" w:rsidR="00804FF2" w:rsidRDefault="00804FF2" w:rsidP="00840E8F">
      <w:r>
        <w:t>b. Trường hợp bệnh nhân đã được chẩn đoán đái tháo đường từ trước</w:t>
      </w:r>
    </w:p>
    <w:p w14:paraId="710EE6B4" w14:textId="002EA01C" w:rsidR="00804FF2" w:rsidRDefault="00E66666" w:rsidP="00840E8F">
      <w:r>
        <w:t xml:space="preserve">- </w:t>
      </w:r>
      <w:r w:rsidR="00C60AFD">
        <w:t>Nếu đường máu cao dựa vào tiêu chuẩn như trên</w:t>
      </w:r>
    </w:p>
    <w:p w14:paraId="17C10D25" w14:textId="14570A1A" w:rsidR="00C60AFD" w:rsidRDefault="00C60AFD" w:rsidP="00840E8F">
      <w:r>
        <w:t>- Nếu đường máu bình thường</w:t>
      </w:r>
      <w:r w:rsidR="000E0AD5">
        <w:t xml:space="preserve"> cần chú ý tới tiền sử nhưng phải khai thác thật kỹ càng</w:t>
      </w:r>
      <w:r w:rsidR="006C5696">
        <w:t>. Dựa vào tiền sử dùng thuốc có thể lý giải cho việc đường máu bình thường. Tiền sử cần khai thác cụ thể về:</w:t>
      </w:r>
    </w:p>
    <w:p w14:paraId="34C00BA2" w14:textId="4AEB4828" w:rsidR="000E0AD5" w:rsidRDefault="000E0AD5" w:rsidP="00840E8F">
      <w:r>
        <w:t>+ Chẩn đoán đái tháo đường từ bao giờ?</w:t>
      </w:r>
    </w:p>
    <w:p w14:paraId="3F3BF402" w14:textId="095B77D6" w:rsidR="000E0AD5" w:rsidRDefault="000E0AD5" w:rsidP="00840E8F">
      <w:r>
        <w:t>+ Chẩn đoán đái tháo đường ở đâu?</w:t>
      </w:r>
    </w:p>
    <w:p w14:paraId="0A6D4527" w14:textId="28012641" w:rsidR="000E0AD5" w:rsidRDefault="000E0AD5" w:rsidP="00840E8F">
      <w:r>
        <w:t xml:space="preserve">+ </w:t>
      </w:r>
      <w:r w:rsidR="008411D6">
        <w:t>Hiện tại đ</w:t>
      </w:r>
      <w:r>
        <w:t>iều trị thuốc gì?</w:t>
      </w:r>
    </w:p>
    <w:p w14:paraId="4F254EC0" w14:textId="17ADEE85" w:rsidR="008411D6" w:rsidRDefault="008411D6" w:rsidP="00840E8F">
      <w:r>
        <w:t>+ Hàng tháng khám định kỳ ở đâu?</w:t>
      </w:r>
    </w:p>
    <w:p w14:paraId="05CD9C49" w14:textId="045C3425" w:rsidR="008411D6" w:rsidRDefault="008411D6" w:rsidP="00840E8F">
      <w:r>
        <w:t>+ Xét nghiệm đường máu hàng tháng là bao nhiêu?</w:t>
      </w:r>
    </w:p>
    <w:p w14:paraId="60491D4C" w14:textId="515424EF" w:rsidR="00544A24" w:rsidRDefault="00544A24" w:rsidP="00840E8F">
      <w:r>
        <w:t>- Nếu đường máu thấp hơn bình thường</w:t>
      </w:r>
      <w:r w:rsidR="00475ACB">
        <w:t xml:space="preserve"> (hạ đường huyết)</w:t>
      </w:r>
      <w:r w:rsidR="00EC39F5">
        <w:t xml:space="preserve">. Khai thác tiền sử kỹ càng như ở trên nhưng cần khai thác kỹ hơn </w:t>
      </w:r>
      <w:r w:rsidR="00013324">
        <w:t xml:space="preserve">hoàn cảnh </w:t>
      </w:r>
      <w:r w:rsidR="00EC39F5">
        <w:t>hạ đường huyết:</w:t>
      </w:r>
    </w:p>
    <w:p w14:paraId="71A1C60D" w14:textId="6DF22029" w:rsidR="00EC39F5" w:rsidRDefault="00EC39F5" w:rsidP="00840E8F">
      <w:r>
        <w:t xml:space="preserve">+ </w:t>
      </w:r>
      <w:r w:rsidR="009E22AA">
        <w:t>Gần đây c</w:t>
      </w:r>
      <w:r w:rsidR="004F57E2">
        <w:t>ó</w:t>
      </w:r>
      <w:r w:rsidR="00E209CA">
        <w:t xml:space="preserve"> không</w:t>
      </w:r>
      <w:r w:rsidR="004F57E2">
        <w:t xml:space="preserve"> ăn được không?</w:t>
      </w:r>
    </w:p>
    <w:p w14:paraId="5683648E" w14:textId="4649FA9C" w:rsidR="00420F5C" w:rsidRDefault="004F57E2" w:rsidP="00840E8F">
      <w:r>
        <w:t>+ Có đổi phác đồ thuốc không?</w:t>
      </w:r>
      <w:r w:rsidR="00994AE0">
        <w:t xml:space="preserve"> Hoặc giữ nguyên phác đồ nhưng dùng insulin xa bữa ăn</w:t>
      </w:r>
      <w:r w:rsidR="00C96E10">
        <w:t xml:space="preserve"> gây hạ đường huyết</w:t>
      </w:r>
      <w:r w:rsidR="00994AE0">
        <w:t>.</w:t>
      </w:r>
      <w:r w:rsidR="00420F5C">
        <w:t xml:space="preserve"> Hoặc tiêm quá liều insulin. Hoặc chán ăn, ăn ít mà vẫn tiêm insulin liều cao.</w:t>
      </w:r>
    </w:p>
    <w:p w14:paraId="062C17B8" w14:textId="703A221D" w:rsidR="00626725" w:rsidRPr="00833322" w:rsidRDefault="005F7E14" w:rsidP="00840E8F">
      <w:pPr>
        <w:rPr>
          <w:b/>
          <w:bCs/>
        </w:rPr>
      </w:pPr>
      <w:r>
        <w:rPr>
          <w:b/>
          <w:bCs/>
        </w:rPr>
        <w:t xml:space="preserve">4. </w:t>
      </w:r>
      <w:r w:rsidR="00626725" w:rsidRPr="00833322">
        <w:rPr>
          <w:b/>
          <w:bCs/>
        </w:rPr>
        <w:t>Chẩn đoán type</w:t>
      </w:r>
      <w:r w:rsidR="00833322" w:rsidRPr="00833322">
        <w:rPr>
          <w:b/>
          <w:bCs/>
        </w:rPr>
        <w:t xml:space="preserve"> đái tháo đường</w:t>
      </w:r>
    </w:p>
    <w:p w14:paraId="00F3423C" w14:textId="43958B36" w:rsidR="00626725" w:rsidRDefault="0017356F" w:rsidP="00840E8F">
      <w:r>
        <w:t>- Đầu tiên dựa vào tuổi chẩn đoán đái tháo đường lần đầu tiên (mốc 30 tuổi).</w:t>
      </w:r>
    </w:p>
    <w:p w14:paraId="65822835" w14:textId="67A9C3F8" w:rsidR="00666336" w:rsidRDefault="00605A56" w:rsidP="00840E8F">
      <w:r>
        <w:t>- Dựa vào triệu chứng lâm sàng</w:t>
      </w:r>
      <w:r w:rsidR="00D75EA2">
        <w:t>, t</w:t>
      </w:r>
      <w:r w:rsidR="00666336">
        <w:t>hể trạng</w:t>
      </w:r>
      <w:r w:rsidR="00D75EA2">
        <w:t xml:space="preserve"> </w:t>
      </w:r>
      <w:r w:rsidR="00666336">
        <w:t>xác định type đái tháo đường dựa trên thời điểm chẩn đoán</w:t>
      </w:r>
      <w:r w:rsidR="00CD4BC7">
        <w:t xml:space="preserve"> lần đầu</w:t>
      </w:r>
      <w:r w:rsidR="00810F49">
        <w:t>.</w:t>
      </w:r>
      <w:r w:rsidR="00E32EB6">
        <w:t xml:space="preserve"> Không khả thi trên lâm sàng</w:t>
      </w:r>
      <w:r w:rsidR="00867A07">
        <w:t xml:space="preserve"> nếu bệnh nhân được chẩn đoán từ lâu</w:t>
      </w:r>
      <w:r w:rsidR="00E32EB6">
        <w:t>.</w:t>
      </w:r>
    </w:p>
    <w:p w14:paraId="0605BADB" w14:textId="5247CF1E" w:rsidR="007C2493" w:rsidRDefault="007C2493" w:rsidP="00840E8F">
      <w:r>
        <w:t xml:space="preserve">- </w:t>
      </w:r>
      <w:r w:rsidR="001C369E">
        <w:t>X</w:t>
      </w:r>
      <w:r>
        <w:t>em bệnh nhân điều trị thuốc gì? Thuốc viên có thể nhận định đái tháo đường type 2.</w:t>
      </w:r>
      <w:r w:rsidR="001D0643">
        <w:t xml:space="preserve"> Trường hợp đái tháo đường type 2 nhưng đang tiêm </w:t>
      </w:r>
      <w:r w:rsidR="006B2CE4">
        <w:t>i</w:t>
      </w:r>
      <w:r w:rsidR="001D0643">
        <w:t>nsulin</w:t>
      </w:r>
      <w:r w:rsidR="00E16D09">
        <w:t xml:space="preserve"> phải hỏi kỹ xem lý do vì sao lại phải tiêm </w:t>
      </w:r>
      <w:r w:rsidR="00FC45D5">
        <w:t>i</w:t>
      </w:r>
      <w:r w:rsidR="00E16D09">
        <w:t>nsulin (chẳng hạn bệnh nhân bị suy thận phải tiêm</w:t>
      </w:r>
      <w:r w:rsidR="00FF67F1">
        <w:t>, tăng men gan</w:t>
      </w:r>
      <w:r w:rsidR="00E16D09">
        <w:t>).</w:t>
      </w:r>
    </w:p>
    <w:p w14:paraId="6C4CF251" w14:textId="318F9CDA" w:rsidR="00556BB9" w:rsidRDefault="00556BB9" w:rsidP="00840E8F">
      <w:r>
        <w:t>- Dựa vào nồng độ insulin trong máu</w:t>
      </w:r>
      <w:r w:rsidR="00D22E89">
        <w:t xml:space="preserve"> (lưu ý có thể bị ảnh hưởng bởi insulin ngoại sinh)</w:t>
      </w:r>
      <w:r>
        <w:t xml:space="preserve">, C-peptid, </w:t>
      </w:r>
      <w:r w:rsidR="00D26C2D">
        <w:t>anti-</w:t>
      </w:r>
      <w:r>
        <w:t>GA</w:t>
      </w:r>
      <w:r w:rsidR="00D26C2D">
        <w:t>D, v.v.</w:t>
      </w:r>
    </w:p>
    <w:p w14:paraId="227A6581" w14:textId="63C3A48D" w:rsidR="003D339B" w:rsidRPr="00C05B46" w:rsidRDefault="00C05B46" w:rsidP="00840E8F">
      <w:pPr>
        <w:rPr>
          <w:b/>
          <w:bCs/>
        </w:rPr>
      </w:pPr>
      <w:r w:rsidRPr="00C05B46">
        <w:rPr>
          <w:b/>
          <w:bCs/>
        </w:rPr>
        <w:t>5</w:t>
      </w:r>
      <w:r w:rsidR="003D339B" w:rsidRPr="00C05B46">
        <w:rPr>
          <w:b/>
          <w:bCs/>
        </w:rPr>
        <w:t>. Chẩn đoán biến chứng</w:t>
      </w:r>
    </w:p>
    <w:p w14:paraId="69535945" w14:textId="1D302BFC" w:rsidR="0080163A" w:rsidRDefault="0080163A" w:rsidP="00840E8F">
      <w:r>
        <w:t>a. Các biến chứng cấp tính</w:t>
      </w:r>
    </w:p>
    <w:p w14:paraId="5C14156C" w14:textId="46323300" w:rsidR="00746BA0" w:rsidRDefault="00746BA0" w:rsidP="00840E8F">
      <w:r>
        <w:t>- Hôn mê do toan ceton.</w:t>
      </w:r>
    </w:p>
    <w:p w14:paraId="0EDB7213" w14:textId="16B7C6EC" w:rsidR="00746BA0" w:rsidRDefault="00746BA0" w:rsidP="00840E8F">
      <w:r>
        <w:t>- Hôn mê do tăng áp lực thẩm thấu</w:t>
      </w:r>
    </w:p>
    <w:p w14:paraId="2356F744" w14:textId="4109C43A" w:rsidR="00746BA0" w:rsidRDefault="007C0228" w:rsidP="00840E8F">
      <w:r>
        <w:t>- Hôn m</w:t>
      </w:r>
      <w:r w:rsidR="0005666E">
        <w:t>ê</w:t>
      </w:r>
      <w:r>
        <w:t xml:space="preserve"> do tăng lactic máu</w:t>
      </w:r>
    </w:p>
    <w:p w14:paraId="48F7F3B3" w14:textId="1B4D60D0" w:rsidR="007C0228" w:rsidRDefault="007C0228" w:rsidP="00840E8F">
      <w:r>
        <w:t xml:space="preserve">- </w:t>
      </w:r>
      <w:r w:rsidR="0005666E">
        <w:t>Hôn mê do h</w:t>
      </w:r>
      <w:r>
        <w:t>ạ đường huyết</w:t>
      </w:r>
      <w:r w:rsidR="00C729AE">
        <w:t xml:space="preserve"> (không có dấu hiệu thần kinh chỉ điểm</w:t>
      </w:r>
      <w:r w:rsidR="00606614">
        <w:t>, da lạnh, vã mồ hôi, lưỡi ướt)</w:t>
      </w:r>
      <w:r w:rsidR="00C729AE">
        <w:t>. Phân biệt hôn mê do tăng đường huyết (</w:t>
      </w:r>
      <w:r w:rsidR="00606614">
        <w:t>da khô, lưỡi khô, hơi thở có mùi ceton – mùi cá th</w:t>
      </w:r>
      <w:r w:rsidR="00664FFA">
        <w:t>ối</w:t>
      </w:r>
      <w:r w:rsidR="00C729AE">
        <w:t>)</w:t>
      </w:r>
    </w:p>
    <w:p w14:paraId="57A4369D" w14:textId="0B243853" w:rsidR="000351BD" w:rsidRDefault="000351BD" w:rsidP="00840E8F">
      <w:r>
        <w:t>b. Các biến chứng m</w:t>
      </w:r>
      <w:r w:rsidR="00682AA7">
        <w:t>ạch máu nhỏ</w:t>
      </w:r>
    </w:p>
    <w:p w14:paraId="07918D17" w14:textId="5339380C" w:rsidR="00682AA7" w:rsidRDefault="00682AA7" w:rsidP="00840E8F">
      <w:r>
        <w:t xml:space="preserve">- </w:t>
      </w:r>
      <w:r w:rsidR="00CE4972">
        <w:t>Bệnh thận</w:t>
      </w:r>
      <w:r w:rsidR="00045786">
        <w:t xml:space="preserve"> (cần làm </w:t>
      </w:r>
      <w:r w:rsidR="00A12D2C">
        <w:t>protein</w:t>
      </w:r>
      <w:r w:rsidR="00045786">
        <w:t xml:space="preserve"> niệu, micro albumin niệu)</w:t>
      </w:r>
      <w:r w:rsidR="000A47FF">
        <w:t xml:space="preserve">, </w:t>
      </w:r>
      <w:r w:rsidR="00D32EA3">
        <w:t>cần xác định</w:t>
      </w:r>
      <w:r w:rsidR="000A47FF">
        <w:t xml:space="preserve"> 5 giai đoạn</w:t>
      </w:r>
      <w:r w:rsidR="00F17506">
        <w:t xml:space="preserve"> (phân biệt với độ của suy thận)</w:t>
      </w:r>
      <w:r w:rsidR="000A47FF">
        <w:t>.</w:t>
      </w:r>
    </w:p>
    <w:p w14:paraId="193BE0C7" w14:textId="1FF34274" w:rsidR="00CE4972" w:rsidRDefault="00CE4972" w:rsidP="00840E8F">
      <w:r>
        <w:t>- Bệnh lý võng mạc</w:t>
      </w:r>
      <w:r w:rsidR="00BA305D">
        <w:t>. Cần xét nghiệm chuyên khoa mắt (soi đáy mắt)</w:t>
      </w:r>
      <w:r w:rsidR="00F00A09">
        <w:t>.</w:t>
      </w:r>
    </w:p>
    <w:p w14:paraId="27E94B39" w14:textId="0C722016" w:rsidR="00E37D30" w:rsidRDefault="00E37D30" w:rsidP="00840E8F">
      <w:r>
        <w:t>- Bệnh lý thần kinh</w:t>
      </w:r>
      <w:r w:rsidR="000A3C3F">
        <w:t xml:space="preserve">. </w:t>
      </w:r>
      <w:r w:rsidR="0067505D">
        <w:t>Nếu chỉ có triệu chứng cơ năng c</w:t>
      </w:r>
      <w:r w:rsidR="000A3C3F">
        <w:t>ần làm điện cơ để xác định.</w:t>
      </w:r>
    </w:p>
    <w:p w14:paraId="5644A3CE" w14:textId="75BCDA8A" w:rsidR="00682AA7" w:rsidRDefault="00682AA7" w:rsidP="00840E8F">
      <w:r>
        <w:t>c. Các biến chứng mạch máu lớn</w:t>
      </w:r>
    </w:p>
    <w:p w14:paraId="6918DC5D" w14:textId="336C781C" w:rsidR="006E666B" w:rsidRDefault="006E666B" w:rsidP="00840E8F">
      <w:r>
        <w:t>- Mạch não</w:t>
      </w:r>
    </w:p>
    <w:p w14:paraId="6348A01D" w14:textId="55C3FE24" w:rsidR="006E666B" w:rsidRDefault="006E666B" w:rsidP="00840E8F">
      <w:r>
        <w:t>- Mạch vàng</w:t>
      </w:r>
    </w:p>
    <w:p w14:paraId="5AF990E8" w14:textId="706F63D2" w:rsidR="006E666B" w:rsidRDefault="006E666B" w:rsidP="00840E8F">
      <w:r>
        <w:t>- Mạch ngoại vi</w:t>
      </w:r>
    </w:p>
    <w:p w14:paraId="7C557089" w14:textId="5B41BF24" w:rsidR="006E666B" w:rsidRDefault="006E666B" w:rsidP="00840E8F">
      <w:r>
        <w:t>- Nhiễm trùng</w:t>
      </w:r>
      <w:r w:rsidR="00FA12D0">
        <w:t xml:space="preserve"> (đường máu tăng tạo thuận lợi để vi khuẩn phát triển)</w:t>
      </w:r>
      <w:r w:rsidR="00BD300E">
        <w:t>. Cần xác định vị trí.</w:t>
      </w:r>
    </w:p>
    <w:p w14:paraId="044EB0E8" w14:textId="25607385" w:rsidR="00BD300E" w:rsidRDefault="00BD300E" w:rsidP="00840E8F">
      <w:r>
        <w:t>- Tắc mạch</w:t>
      </w:r>
      <w:r w:rsidR="005F4799">
        <w:t>. Cần xác định vị trí.</w:t>
      </w:r>
    </w:p>
    <w:p w14:paraId="7C436EFC" w14:textId="7C737F95" w:rsidR="003D339B" w:rsidRDefault="00E455E4" w:rsidP="00840E8F">
      <w:r>
        <w:lastRenderedPageBreak/>
        <w:t xml:space="preserve">Để chẩn đoán biến chứng </w:t>
      </w:r>
      <w:r w:rsidR="00045786">
        <w:t>c</w:t>
      </w:r>
      <w:r w:rsidR="003D339B">
        <w:t>ần làm XN chuyên khoa cụ thể.</w:t>
      </w:r>
    </w:p>
    <w:p w14:paraId="5B83B510" w14:textId="2027DACD" w:rsidR="00BA3335" w:rsidRPr="00384BDF" w:rsidRDefault="00272B8E" w:rsidP="00840E8F">
      <w:pPr>
        <w:rPr>
          <w:b/>
          <w:bCs/>
        </w:rPr>
      </w:pPr>
      <w:r>
        <w:rPr>
          <w:b/>
          <w:bCs/>
        </w:rPr>
        <w:t xml:space="preserve">6. </w:t>
      </w:r>
      <w:r w:rsidR="00BA3335" w:rsidRPr="00384BDF">
        <w:rPr>
          <w:b/>
          <w:bCs/>
        </w:rPr>
        <w:t>Các bệnh cần chẩn đoán phân biệt</w:t>
      </w:r>
      <w:r w:rsidR="00950D87">
        <w:rPr>
          <w:b/>
          <w:bCs/>
        </w:rPr>
        <w:t xml:space="preserve"> với bệnh đái tháo đường</w:t>
      </w:r>
    </w:p>
    <w:p w14:paraId="4DC8F937" w14:textId="75A7EC96" w:rsidR="00BA3335" w:rsidRDefault="00BA3335" w:rsidP="00840E8F">
      <w:r>
        <w:t>- Đái tháo nhạt</w:t>
      </w:r>
      <w:r w:rsidR="00384BDF">
        <w:t xml:space="preserve"> (làm nghiệm pháp nhịn khát</w:t>
      </w:r>
      <w:r w:rsidR="00F45C74">
        <w:t xml:space="preserve"> </w:t>
      </w:r>
      <w:r w:rsidR="001441A5">
        <w:t xml:space="preserve">để </w:t>
      </w:r>
      <w:r w:rsidR="00F45C74">
        <w:t>phân biệt</w:t>
      </w:r>
      <w:r w:rsidR="00384BDF">
        <w:t>)</w:t>
      </w:r>
      <w:r>
        <w:t>.</w:t>
      </w:r>
    </w:p>
    <w:p w14:paraId="2328CE53" w14:textId="286EF4AD" w:rsidR="00BA3335" w:rsidRDefault="00BA3335" w:rsidP="00840E8F">
      <w:r>
        <w:t xml:space="preserve">- </w:t>
      </w:r>
      <w:r w:rsidR="009B05FF">
        <w:t>N</w:t>
      </w:r>
      <w:r>
        <w:t>gưỡng lọc cầu thận thấp.</w:t>
      </w:r>
      <w:r w:rsidR="003D6807">
        <w:t xml:space="preserve"> Thông thường đường máu &gt;= 9mmol/l thì sẽ có glucose niệu, nếu BN có ngưỡng lọc thấp thì chưa cần đường máu &gt;= 9mmol/l đã có glucose niệu.</w:t>
      </w:r>
      <w:r w:rsidR="00C811F9">
        <w:t xml:space="preserve"> Trong chẩn đoán không dùng glucose niệu làm tiêu chuẩn chẩn đoán.</w:t>
      </w:r>
      <w:r w:rsidR="00EC29FE">
        <w:t xml:space="preserve"> Nếu có glucose niệu muốn chẩn đoán xác định đái tháo đường thì tốt nhất nên làm 2 mẫu đường đói.</w:t>
      </w:r>
    </w:p>
    <w:p w14:paraId="61123067" w14:textId="49C44842" w:rsidR="001B4A6D" w:rsidRDefault="00CB6E7E" w:rsidP="00840E8F">
      <w:pPr>
        <w:rPr>
          <w:b/>
          <w:bCs/>
        </w:rPr>
      </w:pPr>
      <w:r>
        <w:rPr>
          <w:b/>
          <w:bCs/>
        </w:rPr>
        <w:t>7</w:t>
      </w:r>
      <w:r w:rsidR="001B4A6D">
        <w:rPr>
          <w:b/>
          <w:bCs/>
        </w:rPr>
        <w:t>. Mục tiêu đường máu ở bệnh nhân đái tháo đường</w:t>
      </w:r>
    </w:p>
    <w:p w14:paraId="13C08974" w14:textId="05289EEE" w:rsidR="001B4A6D" w:rsidRDefault="00CB6E7E" w:rsidP="00840E8F">
      <w:r>
        <w:t>- Theo VADE</w:t>
      </w:r>
      <w:r w:rsidR="00924483">
        <w:t xml:space="preserve"> (hội đái tháo đường Hoa Kỳ)</w:t>
      </w:r>
      <w:r>
        <w:t>, mục tiêu ở người trưởng thành:</w:t>
      </w:r>
    </w:p>
    <w:p w14:paraId="2AC70D69" w14:textId="23262367" w:rsidR="00CB6E7E" w:rsidRDefault="00CB6E7E" w:rsidP="00840E8F">
      <w:r>
        <w:t>+ HbA</w:t>
      </w:r>
      <w:r>
        <w:rPr>
          <w:vertAlign w:val="subscript"/>
        </w:rPr>
        <w:t>1</w:t>
      </w:r>
      <w:r>
        <w:t>C &lt;7%</w:t>
      </w:r>
    </w:p>
    <w:p w14:paraId="0928EE77" w14:textId="14E63D5B" w:rsidR="00CB6E7E" w:rsidRDefault="00CB6E7E" w:rsidP="00840E8F">
      <w:r>
        <w:t>+ Glucose máu đói = 3.8 – 7.2mmol/l</w:t>
      </w:r>
    </w:p>
    <w:p w14:paraId="0C79C1FE" w14:textId="11DCBD51" w:rsidR="00CB6E7E" w:rsidRDefault="00CB6E7E" w:rsidP="00840E8F">
      <w:r>
        <w:t>+ Glucose máu sau ăn 2h &lt;10mmol/l</w:t>
      </w:r>
    </w:p>
    <w:p w14:paraId="09E02812" w14:textId="34E0161E" w:rsidR="0014584D" w:rsidRDefault="0014584D" w:rsidP="00840E8F">
      <w:r>
        <w:t>- Cụ thể hóa hơn:</w:t>
      </w:r>
    </w:p>
    <w:p w14:paraId="03D942F0" w14:textId="0C7BBFE5" w:rsidR="0014584D" w:rsidRDefault="0014584D" w:rsidP="00840E8F">
      <w:r>
        <w:t>+ Người trẻ, mới phát hiện, chưa biến chứng, chưa nguy cơ hạ đường máu mục tiêu chặt chẽ HbA</w:t>
      </w:r>
      <w:r>
        <w:rPr>
          <w:vertAlign w:val="subscript"/>
        </w:rPr>
        <w:t>1</w:t>
      </w:r>
      <w:r>
        <w:t>C &lt; 6.5%.</w:t>
      </w:r>
    </w:p>
    <w:p w14:paraId="6B29ABDA" w14:textId="5001E238" w:rsidR="0014584D" w:rsidRDefault="0014584D" w:rsidP="00840E8F">
      <w:r>
        <w:t>+ Người lướn tuổi, lâu năm, có biến chứng, có tiền căn hạ đường máu, HbA</w:t>
      </w:r>
      <w:r>
        <w:rPr>
          <w:vertAlign w:val="subscript"/>
        </w:rPr>
        <w:t>1</w:t>
      </w:r>
      <w:r>
        <w:t>C 7-8%.</w:t>
      </w:r>
    </w:p>
    <w:p w14:paraId="7350637E" w14:textId="39E8D1E5" w:rsidR="00B43D95" w:rsidRPr="0014584D" w:rsidRDefault="00B43D95" w:rsidP="00840E8F">
      <w:r>
        <w:t>- Ngoài ra làm giảm bớt các triệu chứng lâm sàng, đạt cân nặng</w:t>
      </w:r>
      <w:r w:rsidR="00994588">
        <w:t xml:space="preserve"> và mỡ máu</w:t>
      </w:r>
      <w:r>
        <w:t xml:space="preserve"> lý tưởng, nâng cao chất lượng sống và tránh các biến chứng.</w:t>
      </w:r>
    </w:p>
    <w:p w14:paraId="360F4E37" w14:textId="608A46D3" w:rsidR="00A85701" w:rsidRDefault="00DE6FFD" w:rsidP="00840E8F">
      <w:pPr>
        <w:rPr>
          <w:b/>
          <w:bCs/>
        </w:rPr>
      </w:pPr>
      <w:r>
        <w:rPr>
          <w:b/>
          <w:bCs/>
        </w:rPr>
        <w:t>8</w:t>
      </w:r>
      <w:r w:rsidR="00A85701" w:rsidRPr="00D61258">
        <w:rPr>
          <w:b/>
          <w:bCs/>
        </w:rPr>
        <w:t xml:space="preserve">. </w:t>
      </w:r>
      <w:r w:rsidR="00126616">
        <w:rPr>
          <w:b/>
          <w:bCs/>
        </w:rPr>
        <w:t>Nguyên tắc đ</w:t>
      </w:r>
      <w:r w:rsidR="00A85701" w:rsidRPr="00D61258">
        <w:rPr>
          <w:b/>
          <w:bCs/>
        </w:rPr>
        <w:t>iều trị</w:t>
      </w:r>
    </w:p>
    <w:p w14:paraId="6758D6EC" w14:textId="19E14C23" w:rsidR="00FB76D5" w:rsidRDefault="00FB76D5" w:rsidP="00840E8F">
      <w:r>
        <w:t>- Chế độ ăn dinh dưỡng hợp lý (bữa chính, bữa phụ</w:t>
      </w:r>
      <w:r w:rsidR="00C14A06">
        <w:t>, nhu cầu dinh dưỡng</w:t>
      </w:r>
      <w:r>
        <w:t>)</w:t>
      </w:r>
    </w:p>
    <w:p w14:paraId="32F0D2C6" w14:textId="2FA2876D" w:rsidR="00D9701B" w:rsidRDefault="00D9701B" w:rsidP="00840E8F">
      <w:r>
        <w:t>- Chế độ sinh hoạt hợp lý</w:t>
      </w:r>
    </w:p>
    <w:p w14:paraId="6DB3ED86" w14:textId="0DC0773B" w:rsidR="00293FEB" w:rsidRDefault="00293FEB" w:rsidP="00840E8F">
      <w:r>
        <w:t>- Thuốc</w:t>
      </w:r>
      <w:r w:rsidR="0016432A">
        <w:t xml:space="preserve"> </w:t>
      </w:r>
      <w:r w:rsidR="004851C7">
        <w:t>tiêm</w:t>
      </w:r>
      <w:r w:rsidR="00AC345F">
        <w:t xml:space="preserve"> (</w:t>
      </w:r>
      <w:r w:rsidR="004851C7">
        <w:t xml:space="preserve">lưu ý </w:t>
      </w:r>
      <w:r w:rsidR="00AC345F">
        <w:t>chỉ định và chống chỉ đinh</w:t>
      </w:r>
      <w:r w:rsidR="004C47C8">
        <w:t>, tên thuốc</w:t>
      </w:r>
      <w:r w:rsidR="00AC345F">
        <w:t>)</w:t>
      </w:r>
      <w:r w:rsidR="0016432A">
        <w:t>:</w:t>
      </w:r>
    </w:p>
    <w:p w14:paraId="3293EA3D" w14:textId="34B47591" w:rsidR="007E374C" w:rsidRDefault="0016432A" w:rsidP="00840E8F">
      <w:r>
        <w:t>+ Insulin</w:t>
      </w:r>
      <w:r w:rsidR="007E374C">
        <w:t xml:space="preserve">. </w:t>
      </w:r>
      <w:r w:rsidR="00BB0C35">
        <w:t xml:space="preserve">Liều khởi đầu 0.3 – 0.5 IU/kg/ngày. </w:t>
      </w:r>
      <w:r w:rsidR="007E374C">
        <w:t>Nếu glucose không đáp ứng thì tăng 4 đơn vị/lần. Nếu glucose máu bị hạ thì phải giảm 40% tổng liều insulin.</w:t>
      </w:r>
    </w:p>
    <w:p w14:paraId="357C3754" w14:textId="77777777" w:rsidR="00C83A6D" w:rsidRDefault="007E374C" w:rsidP="00840E8F">
      <w:r>
        <w:t>Giải thích phác đồ 3 nhanh 1 chậm</w:t>
      </w:r>
      <w:r w:rsidR="00C83F4B">
        <w:t xml:space="preserve">: Insulin tác dụng nhanh tác dụng sau 10-20 phút tiêm </w:t>
      </w:r>
      <w:r w:rsidR="00176D25">
        <w:t>hết tác dụng sau 3-5h</w:t>
      </w:r>
      <w:r w:rsidR="003E2084">
        <w:t xml:space="preserve"> nên tiêm 3 mũi trước ăn 10-20 phút</w:t>
      </w:r>
      <w:r w:rsidR="0029652A">
        <w:t xml:space="preserve"> (6h – 11h – 17h)</w:t>
      </w:r>
      <w:r w:rsidR="00C83F4B">
        <w:t>.</w:t>
      </w:r>
      <w:r w:rsidR="00327546">
        <w:t xml:space="preserve"> </w:t>
      </w:r>
      <w:r w:rsidR="00B3675E">
        <w:t>Insulin tác dụng kéo dài sẽ tiêm 1 mũi (21h) để kiểm soát đường máu đói buổi sáng.</w:t>
      </w:r>
      <w:r w:rsidR="009E6608">
        <w:t xml:space="preserve"> Insulin tác dụng trung bình tác dụng trong 10 – 18h nên ngày tiêm 2 lần. Insulin trộn phối hợp nhanh/chậm là 30/70.</w:t>
      </w:r>
      <w:r w:rsidR="00262A2D">
        <w:t xml:space="preserve"> Nếu phổi hợp trộn với chậm sẽ gây hạ đường huyết vào lúc buổi sáng</w:t>
      </w:r>
      <w:r w:rsidR="00B7086F">
        <w:t>, nếu phối hợp trộn và chậm sẽ gây hạ đường huyết sau ăn</w:t>
      </w:r>
      <w:r w:rsidR="00923318">
        <w:t>.</w:t>
      </w:r>
    </w:p>
    <w:p w14:paraId="1052552B" w14:textId="50207DB9" w:rsidR="007E374C" w:rsidRDefault="00C83A6D" w:rsidP="00840E8F">
      <w:r>
        <w:t xml:space="preserve">Ngoài ra còn phác đồ insulin chậm và thuốc viên, </w:t>
      </w:r>
      <w:r w:rsidR="00F456BC">
        <w:t>insulin trộn và thuốc viên hoặc 3 nhanh 1 chậm và thuốc viên.</w:t>
      </w:r>
    </w:p>
    <w:p w14:paraId="0983FB27" w14:textId="6A5CB91F" w:rsidR="00135EBA" w:rsidRDefault="00135EBA" w:rsidP="00840E8F">
      <w:r>
        <w:t>Một lưu ý nữa là insulin thuốc tiêm trong lọ khi tiêm sẽ bị hao hụt 5 đơn vị</w:t>
      </w:r>
      <w:r w:rsidR="00362B79">
        <w:t xml:space="preserve"> ở đốc kim</w:t>
      </w:r>
      <w:r>
        <w:t>.</w:t>
      </w:r>
      <w:r w:rsidR="00362B79">
        <w:t xml:space="preserve"> Bút tiêm insulin sẽ không bị tiêu hao.</w:t>
      </w:r>
    </w:p>
    <w:p w14:paraId="3DC6125A" w14:textId="5A992775" w:rsidR="0016432A" w:rsidRDefault="004851C7" w:rsidP="00840E8F">
      <w:r>
        <w:t xml:space="preserve">- </w:t>
      </w:r>
      <w:r w:rsidR="00255B6C">
        <w:t>8 nhóm thuốc uống</w:t>
      </w:r>
      <w:r w:rsidR="004C47C8">
        <w:t xml:space="preserve"> (lưu ý cơ chế,</w:t>
      </w:r>
      <w:r w:rsidR="0011562B">
        <w:t xml:space="preserve"> chỉ định, chống chỉ định</w:t>
      </w:r>
      <w:r w:rsidR="00BF657D">
        <w:t>, các dùng</w:t>
      </w:r>
      <w:r w:rsidR="0011562B">
        <w:t xml:space="preserve"> và tên thuốc)</w:t>
      </w:r>
      <w:r w:rsidR="00255B6C">
        <w:t>:</w:t>
      </w:r>
    </w:p>
    <w:p w14:paraId="78A19019" w14:textId="58EA9199" w:rsidR="004A2D6A" w:rsidRDefault="004A2D6A" w:rsidP="00840E8F">
      <w:r>
        <w:t xml:space="preserve">+ Metformine. </w:t>
      </w:r>
      <w:r w:rsidR="003044E7">
        <w:t>Thuốc đầu tay</w:t>
      </w:r>
      <w:r>
        <w:t xml:space="preserve"> dùng cho đái tháo đường type 2.</w:t>
      </w:r>
    </w:p>
    <w:p w14:paraId="0A6E3C05" w14:textId="06E878EE" w:rsidR="004A2D6A" w:rsidRDefault="004A2D6A" w:rsidP="00840E8F">
      <w:r>
        <w:t>+ Sylfonylurea</w:t>
      </w:r>
      <w:r w:rsidR="00233314">
        <w:t>.</w:t>
      </w:r>
      <w:r w:rsidR="001E299C">
        <w:t xml:space="preserve"> Thế hệ thứ 2 có tác dụng bảo vệ tim mạch.</w:t>
      </w:r>
    </w:p>
    <w:p w14:paraId="632D789F" w14:textId="37F7CB55" w:rsidR="00837379" w:rsidRDefault="00837379" w:rsidP="00840E8F">
      <w:r>
        <w:t xml:space="preserve">+ </w:t>
      </w:r>
      <w:r w:rsidR="00565B54">
        <w:t>Thiazolidinedion</w:t>
      </w:r>
      <w:r w:rsidR="00861013">
        <w:t xml:space="preserve"> (Glitazon)</w:t>
      </w:r>
      <w:r>
        <w:t>. Hiện không dùng trên thị trường vì làm tăng các yếu tố nguy cơ tử vong do tim mạch.</w:t>
      </w:r>
    </w:p>
    <w:p w14:paraId="63892576" w14:textId="7E737240" w:rsidR="00362B79" w:rsidRDefault="00362B79" w:rsidP="00840E8F">
      <w:r>
        <w:t xml:space="preserve">+ </w:t>
      </w:r>
      <w:r w:rsidR="007B2F6C">
        <w:t xml:space="preserve">Ức chế </w:t>
      </w:r>
      <w:r w:rsidR="007B2F6C">
        <w:rPr>
          <w:rFonts w:cs="Times New Roman"/>
        </w:rPr>
        <w:t>α</w:t>
      </w:r>
      <w:r w:rsidR="007B2F6C">
        <w:t>1-glucosidae</w:t>
      </w:r>
      <w:r w:rsidR="00EF2136">
        <w:t xml:space="preserve">. </w:t>
      </w:r>
      <w:r w:rsidR="00981634">
        <w:t>Thị trường không còn.</w:t>
      </w:r>
    </w:p>
    <w:p w14:paraId="3AAEF0FE" w14:textId="788EE31A" w:rsidR="007B2F6C" w:rsidRDefault="007B2F6C" w:rsidP="00840E8F">
      <w:r>
        <w:t>+ Meglitinid</w:t>
      </w:r>
      <w:r w:rsidR="00F32BE5">
        <w:t>/Repaglinid</w:t>
      </w:r>
      <w:r w:rsidR="004666F1">
        <w:t xml:space="preserve">. </w:t>
      </w:r>
      <w:r w:rsidR="00EF2136">
        <w:t>Thị trường không còn.</w:t>
      </w:r>
    </w:p>
    <w:p w14:paraId="1CAB4C8A" w14:textId="1BAF00D2" w:rsidR="003960D8" w:rsidRDefault="003960D8" w:rsidP="00840E8F">
      <w:r>
        <w:t>+ Ức chế DPP4.</w:t>
      </w:r>
      <w:r w:rsidR="00390399">
        <w:t xml:space="preserve"> Lưu ý một số thuốc nhóm này.</w:t>
      </w:r>
    </w:p>
    <w:p w14:paraId="7A456689" w14:textId="368F7FFD" w:rsidR="00BC0CE9" w:rsidRDefault="00BC0CE9" w:rsidP="00840E8F">
      <w:r>
        <w:t>+ Đồng vận GLP1.</w:t>
      </w:r>
    </w:p>
    <w:p w14:paraId="3A2DE434" w14:textId="1D88C306" w:rsidR="00BC0CE9" w:rsidRDefault="00BC0CE9" w:rsidP="00840E8F">
      <w:r>
        <w:t xml:space="preserve">+ </w:t>
      </w:r>
      <w:r w:rsidR="0001311D">
        <w:t xml:space="preserve">Ức chế </w:t>
      </w:r>
      <w:r w:rsidR="006C569A">
        <w:t>SGLT-2</w:t>
      </w:r>
      <w:r w:rsidR="00CE2E9B">
        <w:t>.</w:t>
      </w:r>
    </w:p>
    <w:p w14:paraId="22AE7561" w14:textId="485CDE0E" w:rsidR="00A0547E" w:rsidRDefault="00A0547E" w:rsidP="00840E8F">
      <w:r>
        <w:t>- Lựa chọn thuốc trên lâm sàng:</w:t>
      </w:r>
    </w:p>
    <w:p w14:paraId="2DBF92C8" w14:textId="18540CB7" w:rsidR="00A0547E" w:rsidRDefault="00A0547E" w:rsidP="00840E8F">
      <w:r>
        <w:t>+ Chẩn đoán lần đầu: Nếu đường máu không quá cao, lâm sàng không rầm rộ,</w:t>
      </w:r>
      <w:r w:rsidR="0006219A">
        <w:t xml:space="preserve"> lựa chọn thuốc viên là Metformine, nếu Metformine không đáp ứng sẽ phối hợp DPP4</w:t>
      </w:r>
      <w:r w:rsidR="005C41BC">
        <w:t xml:space="preserve"> hoặc</w:t>
      </w:r>
      <w:r w:rsidR="0006219A">
        <w:t xml:space="preserve"> ức chế SGLT-2</w:t>
      </w:r>
      <w:r w:rsidR="005C41BC">
        <w:t xml:space="preserve"> hoặc sylfonylurea. Nếu đường máu cao, lâm sàng rầm rộ, </w:t>
      </w:r>
      <w:r w:rsidR="00C41685">
        <w:t>tiêm insulin.</w:t>
      </w:r>
    </w:p>
    <w:p w14:paraId="6B7883F9" w14:textId="47805123" w:rsidR="00660A70" w:rsidRPr="00FB76D5" w:rsidRDefault="00660A70" w:rsidP="00840E8F">
      <w:r>
        <w:t>+ Tiền sử đái tháo đường nhiều năm, cần xem xét bệnh nhân đang điều trị gì, kiểm soát đường huyết tốt chưa</w:t>
      </w:r>
      <w:r w:rsidR="00226A5A">
        <w:t>. Nếu tốt giữ nguyên phác đồ. Nếu chưa tốt cần kiểm tra chế độ ăn, sau đó chỉnh thuốc</w:t>
      </w:r>
      <w:r w:rsidR="003C7DE8">
        <w:t xml:space="preserve"> (thêm thuốc, tăng liều).</w:t>
      </w:r>
    </w:p>
    <w:p w14:paraId="62702F31" w14:textId="5EFC3192" w:rsidR="00293FEB" w:rsidRDefault="00A85701" w:rsidP="00840E8F">
      <w:r>
        <w:t xml:space="preserve">- </w:t>
      </w:r>
      <w:r w:rsidR="00293FEB">
        <w:t>Lưu ý:</w:t>
      </w:r>
      <w:r w:rsidR="00660A70">
        <w:t xml:space="preserve"> </w:t>
      </w:r>
      <w:r w:rsidR="00293FEB">
        <w:t>Trên lâm sàng phải dựa đúng theo bệnh nhân để đưa ra phương án điều trị cụ thể</w:t>
      </w:r>
      <w:r w:rsidR="00276D3D">
        <w:t xml:space="preserve"> (không được lý thuyết)</w:t>
      </w:r>
      <w:r w:rsidR="00293FEB">
        <w:t>.</w:t>
      </w:r>
    </w:p>
    <w:p w14:paraId="3B9155B6" w14:textId="53028975" w:rsidR="004844B2" w:rsidRPr="00655C5D" w:rsidRDefault="00E04C96" w:rsidP="00840E8F">
      <w:pPr>
        <w:rPr>
          <w:b/>
          <w:bCs/>
        </w:rPr>
      </w:pPr>
      <w:r>
        <w:rPr>
          <w:b/>
          <w:bCs/>
        </w:rPr>
        <w:t>9</w:t>
      </w:r>
      <w:r w:rsidR="00A129D0">
        <w:rPr>
          <w:b/>
          <w:bCs/>
        </w:rPr>
        <w:t xml:space="preserve">. </w:t>
      </w:r>
      <w:r w:rsidR="004844B2" w:rsidRPr="00655C5D">
        <w:rPr>
          <w:b/>
          <w:bCs/>
        </w:rPr>
        <w:t>Có bao nhiêu hormon gây hạ đường máu/tăng đường máu?</w:t>
      </w:r>
    </w:p>
    <w:p w14:paraId="7DDCE241" w14:textId="775BC792" w:rsidR="004844B2" w:rsidRDefault="004844B2" w:rsidP="00840E8F">
      <w:r>
        <w:t xml:space="preserve">- Duy nhất </w:t>
      </w:r>
      <w:r w:rsidR="001262A6">
        <w:t>i</w:t>
      </w:r>
      <w:r>
        <w:t>nsulin gây hạ đường máu.</w:t>
      </w:r>
    </w:p>
    <w:p w14:paraId="467AB9A7" w14:textId="5E89A5C0" w:rsidR="004844B2" w:rsidRDefault="004844B2" w:rsidP="00840E8F">
      <w:r>
        <w:t>- 4 hormon gây tăng đường máu</w:t>
      </w:r>
      <w:r w:rsidR="00655C5D">
        <w:t xml:space="preserve"> gồm:</w:t>
      </w:r>
    </w:p>
    <w:p w14:paraId="61A8AEC9" w14:textId="3CF45412" w:rsidR="00446921" w:rsidRPr="00446921" w:rsidRDefault="00E04C96" w:rsidP="00840E8F">
      <w:pPr>
        <w:rPr>
          <w:b/>
          <w:bCs/>
        </w:rPr>
      </w:pPr>
      <w:r>
        <w:rPr>
          <w:b/>
          <w:bCs/>
        </w:rPr>
        <w:t>10</w:t>
      </w:r>
      <w:r w:rsidR="00A129D0">
        <w:rPr>
          <w:b/>
          <w:bCs/>
        </w:rPr>
        <w:t xml:space="preserve">. </w:t>
      </w:r>
      <w:r w:rsidR="00446921" w:rsidRPr="00446921">
        <w:rPr>
          <w:b/>
          <w:bCs/>
        </w:rPr>
        <w:t>Tại sao một số bệnh nhân mỡ máu cũng được truyền Insulin?</w:t>
      </w:r>
    </w:p>
    <w:p w14:paraId="104D3508" w14:textId="165E757B" w:rsidR="00446921" w:rsidRDefault="00446921" w:rsidP="00840E8F">
      <w:r>
        <w:t xml:space="preserve">- Do </w:t>
      </w:r>
      <w:r w:rsidR="001262A6">
        <w:t>i</w:t>
      </w:r>
      <w:r>
        <w:t>nsulin có tác dụng tăng tổng hợp acid béo</w:t>
      </w:r>
      <w:r w:rsidR="002C1641">
        <w:t xml:space="preserve"> làm giảm nồng độ mỡ trong máu</w:t>
      </w:r>
      <w:r>
        <w:t>.</w:t>
      </w:r>
    </w:p>
    <w:p w14:paraId="6D73B149" w14:textId="25F646D9" w:rsidR="00EA15AA" w:rsidRPr="00B926DF" w:rsidRDefault="00E04C96" w:rsidP="00840E8F">
      <w:pPr>
        <w:rPr>
          <w:b/>
          <w:bCs/>
        </w:rPr>
      </w:pPr>
      <w:r>
        <w:rPr>
          <w:b/>
          <w:bCs/>
        </w:rPr>
        <w:t>11</w:t>
      </w:r>
      <w:r w:rsidR="00A129D0">
        <w:rPr>
          <w:b/>
          <w:bCs/>
        </w:rPr>
        <w:t xml:space="preserve">. </w:t>
      </w:r>
      <w:r w:rsidR="00EA15AA" w:rsidRPr="00B926DF">
        <w:rPr>
          <w:b/>
          <w:bCs/>
        </w:rPr>
        <w:t>Tại sao cường tuyến thượng thận</w:t>
      </w:r>
      <w:r w:rsidR="001C5FFC">
        <w:rPr>
          <w:b/>
          <w:bCs/>
        </w:rPr>
        <w:t>, cường tuyến yên</w:t>
      </w:r>
      <w:r w:rsidR="00EA15AA" w:rsidRPr="00B926DF">
        <w:rPr>
          <w:b/>
          <w:bCs/>
        </w:rPr>
        <w:t xml:space="preserve"> gây tăng đường máu?</w:t>
      </w:r>
    </w:p>
    <w:p w14:paraId="2B4F1DC2" w14:textId="302F1D12" w:rsidR="00EA15AA" w:rsidRDefault="001C5FFC" w:rsidP="00840E8F">
      <w:r>
        <w:t xml:space="preserve">- </w:t>
      </w:r>
      <w:r w:rsidR="00EA15AA">
        <w:t xml:space="preserve">Do </w:t>
      </w:r>
      <w:r w:rsidR="001262A6">
        <w:t>c</w:t>
      </w:r>
      <w:r w:rsidR="00EA15AA">
        <w:t>ortisol của tuyến vỏ thượng thận gây tăng đường máu.</w:t>
      </w:r>
    </w:p>
    <w:p w14:paraId="4E48A2F6" w14:textId="5C97CDDB" w:rsidR="001C5FFC" w:rsidRDefault="001C5FFC" w:rsidP="00840E8F">
      <w:r>
        <w:t xml:space="preserve">- Cortisol được điều hòa bởi ACTH của tuyến yên nên cường tuyến yên gây tiết nhiều </w:t>
      </w:r>
      <w:r w:rsidR="001262A6">
        <w:t>c</w:t>
      </w:r>
      <w:r>
        <w:t>ortisol.</w:t>
      </w:r>
    </w:p>
    <w:p w14:paraId="46C123B9" w14:textId="0BFAA9B3" w:rsidR="00752E88" w:rsidRPr="00752E88" w:rsidRDefault="00E04C96" w:rsidP="00840E8F">
      <w:pPr>
        <w:rPr>
          <w:b/>
          <w:bCs/>
        </w:rPr>
      </w:pPr>
      <w:r>
        <w:rPr>
          <w:b/>
          <w:bCs/>
        </w:rPr>
        <w:t>12</w:t>
      </w:r>
      <w:r w:rsidR="00A129D0">
        <w:rPr>
          <w:b/>
          <w:bCs/>
        </w:rPr>
        <w:t xml:space="preserve">. </w:t>
      </w:r>
      <w:r w:rsidR="00752E88" w:rsidRPr="00752E88">
        <w:rPr>
          <w:b/>
          <w:bCs/>
        </w:rPr>
        <w:t>Nếu trên lâm sàng HbA</w:t>
      </w:r>
      <w:r w:rsidR="00752E88" w:rsidRPr="00752E88">
        <w:rPr>
          <w:b/>
          <w:bCs/>
          <w:vertAlign w:val="subscript"/>
        </w:rPr>
        <w:t>1</w:t>
      </w:r>
      <w:r w:rsidR="00752E88" w:rsidRPr="00752E88">
        <w:rPr>
          <w:b/>
          <w:bCs/>
        </w:rPr>
        <w:t>C không được làm bằng phương pháp sắc kí lỏng cao áp thì có ý nghĩa không?</w:t>
      </w:r>
    </w:p>
    <w:p w14:paraId="71E52E06" w14:textId="0B9B24BE" w:rsidR="00752E88" w:rsidRDefault="00752E88" w:rsidP="00840E8F">
      <w:r>
        <w:t>Có. Nó được dùng để theo dõi quá trình điều trị trong 3 tháng gần đây.</w:t>
      </w:r>
    </w:p>
    <w:p w14:paraId="59DD4D89" w14:textId="6699E703" w:rsidR="00405458" w:rsidRDefault="00E04C96" w:rsidP="00840E8F">
      <w:pPr>
        <w:rPr>
          <w:b/>
          <w:bCs/>
        </w:rPr>
      </w:pPr>
      <w:r>
        <w:rPr>
          <w:b/>
          <w:bCs/>
        </w:rPr>
        <w:t>13</w:t>
      </w:r>
      <w:r w:rsidR="00B905E9">
        <w:rPr>
          <w:b/>
          <w:bCs/>
        </w:rPr>
        <w:t xml:space="preserve">. </w:t>
      </w:r>
      <w:r w:rsidR="00405458" w:rsidRPr="00405458">
        <w:rPr>
          <w:b/>
          <w:bCs/>
        </w:rPr>
        <w:t>C-peptid, anti-GAD là gì?</w:t>
      </w:r>
    </w:p>
    <w:p w14:paraId="0652674F" w14:textId="73578CF8" w:rsidR="00E5235A" w:rsidRDefault="00E04C96" w:rsidP="00840E8F">
      <w:pPr>
        <w:rPr>
          <w:b/>
          <w:bCs/>
        </w:rPr>
      </w:pPr>
      <w:r>
        <w:rPr>
          <w:b/>
          <w:bCs/>
        </w:rPr>
        <w:t>14</w:t>
      </w:r>
      <w:r w:rsidR="00B905E9">
        <w:rPr>
          <w:b/>
          <w:bCs/>
        </w:rPr>
        <w:t xml:space="preserve">. </w:t>
      </w:r>
      <w:r w:rsidR="00E5235A">
        <w:rPr>
          <w:b/>
          <w:bCs/>
        </w:rPr>
        <w:t>Tổn thương thận của tăng huyết áp khác gì với tổn thương thận của đái tháo đường?</w:t>
      </w:r>
    </w:p>
    <w:p w14:paraId="08C9751F" w14:textId="56196CD5" w:rsidR="00327546" w:rsidRPr="00405458" w:rsidRDefault="00E04C96" w:rsidP="00840E8F">
      <w:pPr>
        <w:rPr>
          <w:b/>
          <w:bCs/>
        </w:rPr>
      </w:pPr>
      <w:r>
        <w:rPr>
          <w:b/>
          <w:bCs/>
        </w:rPr>
        <w:t>15</w:t>
      </w:r>
      <w:r w:rsidR="00327546">
        <w:rPr>
          <w:b/>
          <w:bCs/>
        </w:rPr>
        <w:t>. Đơn thuốc cụ thể</w:t>
      </w:r>
    </w:p>
    <w:sectPr w:rsidR="00327546" w:rsidRPr="00405458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8B43E" w14:textId="77777777" w:rsidR="00AB76FC" w:rsidRDefault="00AB76FC" w:rsidP="002D526E">
      <w:pPr>
        <w:spacing w:line="240" w:lineRule="auto"/>
      </w:pPr>
      <w:r>
        <w:separator/>
      </w:r>
    </w:p>
  </w:endnote>
  <w:endnote w:type="continuationSeparator" w:id="0">
    <w:p w14:paraId="60616DF7" w14:textId="77777777" w:rsidR="00AB76FC" w:rsidRDefault="00AB76FC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1863" w14:textId="77777777" w:rsidR="00AB76FC" w:rsidRDefault="00AB76FC" w:rsidP="002D526E">
      <w:pPr>
        <w:spacing w:line="240" w:lineRule="auto"/>
      </w:pPr>
      <w:r>
        <w:separator/>
      </w:r>
    </w:p>
  </w:footnote>
  <w:footnote w:type="continuationSeparator" w:id="0">
    <w:p w14:paraId="0FA61A7A" w14:textId="77777777" w:rsidR="00AB76FC" w:rsidRDefault="00AB76FC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0F57276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B394EE6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0" b="0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14B4">
      <w:rPr>
        <w:rFonts w:cs="Times New Roman"/>
        <w:szCs w:val="22"/>
      </w:rPr>
      <w:t>Tip and Trick</w:t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4D1B3696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9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12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371C"/>
    <w:rsid w:val="0006410A"/>
    <w:rsid w:val="00067B18"/>
    <w:rsid w:val="00067D03"/>
    <w:rsid w:val="00070C32"/>
    <w:rsid w:val="000A26F8"/>
    <w:rsid w:val="000A3C3F"/>
    <w:rsid w:val="000A47FF"/>
    <w:rsid w:val="000B48A2"/>
    <w:rsid w:val="000B493F"/>
    <w:rsid w:val="000B5079"/>
    <w:rsid w:val="000C3A9F"/>
    <w:rsid w:val="000C6A7C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562B"/>
    <w:rsid w:val="001262A6"/>
    <w:rsid w:val="00126616"/>
    <w:rsid w:val="00135EBA"/>
    <w:rsid w:val="001441A5"/>
    <w:rsid w:val="0014584D"/>
    <w:rsid w:val="001540DF"/>
    <w:rsid w:val="00154244"/>
    <w:rsid w:val="0016432A"/>
    <w:rsid w:val="0017356F"/>
    <w:rsid w:val="001757F3"/>
    <w:rsid w:val="00176D25"/>
    <w:rsid w:val="0017789B"/>
    <w:rsid w:val="00182CC4"/>
    <w:rsid w:val="00193614"/>
    <w:rsid w:val="0019384C"/>
    <w:rsid w:val="001A4FF1"/>
    <w:rsid w:val="001A5182"/>
    <w:rsid w:val="001B4A6D"/>
    <w:rsid w:val="001C369E"/>
    <w:rsid w:val="001C5FFC"/>
    <w:rsid w:val="001D0643"/>
    <w:rsid w:val="001D51CA"/>
    <w:rsid w:val="001E299C"/>
    <w:rsid w:val="001E5B54"/>
    <w:rsid w:val="00203382"/>
    <w:rsid w:val="0021303F"/>
    <w:rsid w:val="002153D3"/>
    <w:rsid w:val="00226A5A"/>
    <w:rsid w:val="00233314"/>
    <w:rsid w:val="00241A89"/>
    <w:rsid w:val="00255B6C"/>
    <w:rsid w:val="00262A2D"/>
    <w:rsid w:val="00272B8E"/>
    <w:rsid w:val="00276D3D"/>
    <w:rsid w:val="00281C52"/>
    <w:rsid w:val="0028499B"/>
    <w:rsid w:val="0028596F"/>
    <w:rsid w:val="002871A6"/>
    <w:rsid w:val="00293537"/>
    <w:rsid w:val="00293FEB"/>
    <w:rsid w:val="00294229"/>
    <w:rsid w:val="00294B31"/>
    <w:rsid w:val="0029652A"/>
    <w:rsid w:val="002974E9"/>
    <w:rsid w:val="002A307C"/>
    <w:rsid w:val="002C1641"/>
    <w:rsid w:val="002C667D"/>
    <w:rsid w:val="002D079B"/>
    <w:rsid w:val="002D526E"/>
    <w:rsid w:val="002D70F6"/>
    <w:rsid w:val="0030176E"/>
    <w:rsid w:val="003044E7"/>
    <w:rsid w:val="003051F9"/>
    <w:rsid w:val="003100C4"/>
    <w:rsid w:val="003138BA"/>
    <w:rsid w:val="0032080A"/>
    <w:rsid w:val="00327546"/>
    <w:rsid w:val="0035323B"/>
    <w:rsid w:val="00362B79"/>
    <w:rsid w:val="00384BDF"/>
    <w:rsid w:val="00390399"/>
    <w:rsid w:val="0039213E"/>
    <w:rsid w:val="003960D8"/>
    <w:rsid w:val="003B4F0E"/>
    <w:rsid w:val="003B6C7D"/>
    <w:rsid w:val="003C2DF2"/>
    <w:rsid w:val="003C7DE8"/>
    <w:rsid w:val="003D1220"/>
    <w:rsid w:val="003D339B"/>
    <w:rsid w:val="003D3C2A"/>
    <w:rsid w:val="003D6807"/>
    <w:rsid w:val="003E09DD"/>
    <w:rsid w:val="003E2084"/>
    <w:rsid w:val="003E3D92"/>
    <w:rsid w:val="003E5700"/>
    <w:rsid w:val="003F0EE4"/>
    <w:rsid w:val="004014B4"/>
    <w:rsid w:val="00405458"/>
    <w:rsid w:val="004079AA"/>
    <w:rsid w:val="00420F5C"/>
    <w:rsid w:val="00422453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A2D6A"/>
    <w:rsid w:val="004A4CB0"/>
    <w:rsid w:val="004B1CFA"/>
    <w:rsid w:val="004C47C8"/>
    <w:rsid w:val="004C7D32"/>
    <w:rsid w:val="004F0FD0"/>
    <w:rsid w:val="004F57E2"/>
    <w:rsid w:val="0050541B"/>
    <w:rsid w:val="005109D4"/>
    <w:rsid w:val="00517F84"/>
    <w:rsid w:val="00524378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752"/>
    <w:rsid w:val="0059720C"/>
    <w:rsid w:val="005A3FA6"/>
    <w:rsid w:val="005C41BC"/>
    <w:rsid w:val="005D10C0"/>
    <w:rsid w:val="005E4B8D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600A"/>
    <w:rsid w:val="006C6AB1"/>
    <w:rsid w:val="006C7E55"/>
    <w:rsid w:val="006D1FFD"/>
    <w:rsid w:val="006E3E65"/>
    <w:rsid w:val="006E666B"/>
    <w:rsid w:val="006F112B"/>
    <w:rsid w:val="006F56A2"/>
    <w:rsid w:val="00700611"/>
    <w:rsid w:val="0070304A"/>
    <w:rsid w:val="00703F00"/>
    <w:rsid w:val="007052C1"/>
    <w:rsid w:val="007055F4"/>
    <w:rsid w:val="00741D41"/>
    <w:rsid w:val="00746BA0"/>
    <w:rsid w:val="0075098E"/>
    <w:rsid w:val="00752E88"/>
    <w:rsid w:val="0075328B"/>
    <w:rsid w:val="007545A3"/>
    <w:rsid w:val="00763C91"/>
    <w:rsid w:val="007659C8"/>
    <w:rsid w:val="00766FFD"/>
    <w:rsid w:val="007706B6"/>
    <w:rsid w:val="00795FFB"/>
    <w:rsid w:val="00797A5B"/>
    <w:rsid w:val="007B19C2"/>
    <w:rsid w:val="007B2F6C"/>
    <w:rsid w:val="007C0228"/>
    <w:rsid w:val="007C2493"/>
    <w:rsid w:val="007C4A86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6A4C"/>
    <w:rsid w:val="00833322"/>
    <w:rsid w:val="00837379"/>
    <w:rsid w:val="00837C27"/>
    <w:rsid w:val="00840E8F"/>
    <w:rsid w:val="008411D6"/>
    <w:rsid w:val="008427CB"/>
    <w:rsid w:val="00847501"/>
    <w:rsid w:val="00851E69"/>
    <w:rsid w:val="00861013"/>
    <w:rsid w:val="00867A07"/>
    <w:rsid w:val="008728FF"/>
    <w:rsid w:val="00877300"/>
    <w:rsid w:val="008926FC"/>
    <w:rsid w:val="008A0672"/>
    <w:rsid w:val="008A09BA"/>
    <w:rsid w:val="008B7AC7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50D87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547E"/>
    <w:rsid w:val="00A129D0"/>
    <w:rsid w:val="00A12D2C"/>
    <w:rsid w:val="00A2390F"/>
    <w:rsid w:val="00A3689B"/>
    <w:rsid w:val="00A36F81"/>
    <w:rsid w:val="00A51016"/>
    <w:rsid w:val="00A548F0"/>
    <w:rsid w:val="00A77DA3"/>
    <w:rsid w:val="00A85701"/>
    <w:rsid w:val="00A93E17"/>
    <w:rsid w:val="00A9666B"/>
    <w:rsid w:val="00AA2B90"/>
    <w:rsid w:val="00AA2F1B"/>
    <w:rsid w:val="00AB0518"/>
    <w:rsid w:val="00AB76FC"/>
    <w:rsid w:val="00AC345F"/>
    <w:rsid w:val="00AE0807"/>
    <w:rsid w:val="00B1498D"/>
    <w:rsid w:val="00B303E6"/>
    <w:rsid w:val="00B306D5"/>
    <w:rsid w:val="00B35A43"/>
    <w:rsid w:val="00B3675E"/>
    <w:rsid w:val="00B36D05"/>
    <w:rsid w:val="00B43D95"/>
    <w:rsid w:val="00B572CC"/>
    <w:rsid w:val="00B577F0"/>
    <w:rsid w:val="00B7086F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B0C35"/>
    <w:rsid w:val="00BB51ED"/>
    <w:rsid w:val="00BC0CE9"/>
    <w:rsid w:val="00BD300E"/>
    <w:rsid w:val="00BE302D"/>
    <w:rsid w:val="00BE54BF"/>
    <w:rsid w:val="00BF30C8"/>
    <w:rsid w:val="00BF31F1"/>
    <w:rsid w:val="00BF657D"/>
    <w:rsid w:val="00C05B46"/>
    <w:rsid w:val="00C14A06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6E10"/>
    <w:rsid w:val="00CA6ADD"/>
    <w:rsid w:val="00CB15D1"/>
    <w:rsid w:val="00CB3817"/>
    <w:rsid w:val="00CB6E7E"/>
    <w:rsid w:val="00CC0EE0"/>
    <w:rsid w:val="00CC1524"/>
    <w:rsid w:val="00CC78A0"/>
    <w:rsid w:val="00CD4BC7"/>
    <w:rsid w:val="00CE2101"/>
    <w:rsid w:val="00CE2E9B"/>
    <w:rsid w:val="00CE3A0E"/>
    <w:rsid w:val="00CE4972"/>
    <w:rsid w:val="00D00D76"/>
    <w:rsid w:val="00D126BF"/>
    <w:rsid w:val="00D16EDB"/>
    <w:rsid w:val="00D22E89"/>
    <w:rsid w:val="00D26C2D"/>
    <w:rsid w:val="00D273D3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9701B"/>
    <w:rsid w:val="00DC0998"/>
    <w:rsid w:val="00DD2C24"/>
    <w:rsid w:val="00DD726E"/>
    <w:rsid w:val="00DE6FFD"/>
    <w:rsid w:val="00E00668"/>
    <w:rsid w:val="00E04C96"/>
    <w:rsid w:val="00E147E3"/>
    <w:rsid w:val="00E16D09"/>
    <w:rsid w:val="00E17A48"/>
    <w:rsid w:val="00E209CA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6666"/>
    <w:rsid w:val="00E70CC8"/>
    <w:rsid w:val="00E72102"/>
    <w:rsid w:val="00E77264"/>
    <w:rsid w:val="00EA15AA"/>
    <w:rsid w:val="00EA1D18"/>
    <w:rsid w:val="00EB335A"/>
    <w:rsid w:val="00EB4E76"/>
    <w:rsid w:val="00EC22C4"/>
    <w:rsid w:val="00EC29FE"/>
    <w:rsid w:val="00EC39F5"/>
    <w:rsid w:val="00ED3D6F"/>
    <w:rsid w:val="00EF2136"/>
    <w:rsid w:val="00EF4520"/>
    <w:rsid w:val="00F001B0"/>
    <w:rsid w:val="00F00A09"/>
    <w:rsid w:val="00F032E2"/>
    <w:rsid w:val="00F159D1"/>
    <w:rsid w:val="00F17506"/>
    <w:rsid w:val="00F26232"/>
    <w:rsid w:val="00F3045F"/>
    <w:rsid w:val="00F32BE5"/>
    <w:rsid w:val="00F456BC"/>
    <w:rsid w:val="00F45C74"/>
    <w:rsid w:val="00F47C8A"/>
    <w:rsid w:val="00F57EB7"/>
    <w:rsid w:val="00F85CEB"/>
    <w:rsid w:val="00F87D18"/>
    <w:rsid w:val="00F9521B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160</TotalTime>
  <Pages>2</Pages>
  <Words>1124</Words>
  <Characters>6413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197</cp:revision>
  <dcterms:created xsi:type="dcterms:W3CDTF">2021-04-18T18:53:00Z</dcterms:created>
  <dcterms:modified xsi:type="dcterms:W3CDTF">2021-05-09T09:52:00Z</dcterms:modified>
</cp:coreProperties>
</file>