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02F66C7D" w:rsidR="0068570E" w:rsidRPr="00B97004" w:rsidRDefault="00682831" w:rsidP="00B97004">
      <w:pPr>
        <w:pStyle w:val="Title"/>
      </w:pPr>
      <w:r>
        <w:t>XUẤT HUYẾT TIÊU HÓA CAO</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98383FA" w14:textId="75A8BCE3" w:rsidR="00075142" w:rsidRDefault="009460E6" w:rsidP="00075142">
      <w:pPr>
        <w:rPr>
          <w:b/>
          <w:bCs/>
        </w:rPr>
      </w:pPr>
      <w:r>
        <w:rPr>
          <w:b/>
          <w:bCs/>
        </w:rPr>
        <w:t>1. Các nội dung cần chẩn đoán</w:t>
      </w:r>
      <w:r w:rsidR="00C40CE0">
        <w:rPr>
          <w:b/>
          <w:bCs/>
        </w:rPr>
        <w:t xml:space="preserve"> ở bệnh nhân </w:t>
      </w:r>
      <w:r w:rsidR="00682831">
        <w:rPr>
          <w:b/>
          <w:bCs/>
        </w:rPr>
        <w:t>xuất huyết tiêu hóa cao</w:t>
      </w:r>
    </w:p>
    <w:p w14:paraId="0610F3D3" w14:textId="6ADFF489" w:rsidR="00C40CE0" w:rsidRDefault="00C40CE0" w:rsidP="00075142">
      <w:r w:rsidRPr="00C40CE0">
        <w:t xml:space="preserve">Chẩn đoán xác định – </w:t>
      </w:r>
      <w:r w:rsidR="00682831">
        <w:t xml:space="preserve">chẩn đoán xuất huyết lần thứ bao nhiêu – chẩn đoán mức độ </w:t>
      </w:r>
      <w:r w:rsidR="00CF4F5E">
        <w:t xml:space="preserve">(tương đối) </w:t>
      </w:r>
      <w:r w:rsidR="00682831">
        <w:t>– chẩn đoán nguyên nhân</w:t>
      </w:r>
      <w:r w:rsidR="00B92008">
        <w:t xml:space="preserve"> (vị trí xuất huyết)</w:t>
      </w:r>
      <w:r w:rsidR="00682831">
        <w:t xml:space="preserve"> – hiện tại cầm máu chưa</w:t>
      </w:r>
    </w:p>
    <w:p w14:paraId="72714DF8" w14:textId="651CEAF2" w:rsidR="00DF2F55" w:rsidRDefault="008566A2" w:rsidP="005E2304">
      <w:pPr>
        <w:rPr>
          <w:b/>
          <w:bCs/>
        </w:rPr>
      </w:pPr>
      <w:r w:rsidRPr="006934AA">
        <w:rPr>
          <w:b/>
          <w:bCs/>
        </w:rPr>
        <w:t>2. Tóm tắt các vấn đề cần hỏi</w:t>
      </w:r>
    </w:p>
    <w:p w14:paraId="216E2AC3" w14:textId="719D8711" w:rsidR="00CF0884" w:rsidRDefault="00E24DD4" w:rsidP="005E2304">
      <w:r>
        <w:t>- Khai thác kỹ lý do vào viện là đau bụng và/hoặc ỉa phân đen.</w:t>
      </w:r>
      <w:r w:rsidR="00D70B1A">
        <w:t xml:space="preserve"> Đôi khi có thể biểu hiện hoa mắt chóng mặt (thiếu máu) hoặc đau bụng</w:t>
      </w:r>
      <w:r w:rsidR="006A521D">
        <w:t xml:space="preserve"> nhưng không điển hình</w:t>
      </w:r>
      <w:r w:rsidR="008F4C66">
        <w:t>:</w:t>
      </w:r>
    </w:p>
    <w:p w14:paraId="43538D56" w14:textId="25E9ADD6" w:rsidR="008F4C66" w:rsidRDefault="008F4C66" w:rsidP="005E2304">
      <w:r>
        <w:t xml:space="preserve">+ </w:t>
      </w:r>
      <w:r w:rsidR="009102A8">
        <w:t>Thời gian xuất hiện triệu chứng “Đi ngoài phân đen từ bao giờ?” đánh giá mức độ, thời gian mất máu để tiên lượng.</w:t>
      </w:r>
    </w:p>
    <w:p w14:paraId="3EAB0CB1" w14:textId="77777777" w:rsidR="007F2D10" w:rsidRDefault="007F2D10" w:rsidP="007F2D10">
      <w:r>
        <w:t>+ Đi ngoài bao nhiêu lần/ngày để tiên lượng mức độ mất máu.</w:t>
      </w:r>
    </w:p>
    <w:p w14:paraId="7CB1738E" w14:textId="2ABF07F3" w:rsidR="007F2D10" w:rsidRDefault="007F2D10" w:rsidP="005E2304">
      <w:r>
        <w:t>+ Lượng phân nhiều hay ít để tiên lượng mức độ mất máu.</w:t>
      </w:r>
    </w:p>
    <w:p w14:paraId="7DA0AE85" w14:textId="288E43A3" w:rsidR="000B6454" w:rsidRDefault="000B6454" w:rsidP="005E2304">
      <w:r>
        <w:t>+ Phân thành khuôn (chảy máu ít) hay phân lỏng</w:t>
      </w:r>
      <w:r w:rsidR="00600139">
        <w:t xml:space="preserve"> đánh giá mức độ</w:t>
      </w:r>
      <w:r>
        <w:t xml:space="preserve"> (phân lỏng do máu chảy vào trong lòng ruột gây tăng nhu động ruột non và đại tràng, kích thích vi khuẩn phát triển)</w:t>
      </w:r>
    </w:p>
    <w:p w14:paraId="69745420" w14:textId="68D23950" w:rsidR="000F3790" w:rsidRDefault="000F3790" w:rsidP="005E2304">
      <w:r>
        <w:t>+ Màu sắc phân đánh giá vị trí xuất huyết (máu đen hòa trộn với phân là xuất huyết tiêu hóa cao, phân đen bên ngoài chảy máu tại vị trí thấp dưới đại tràng), tiên lượng mức độ (xuất huyết tiêu hóa cao màu càng đỏ càng nặng hơn). Phân đen đầu bãi vàng cuối bãi (xuất huyết lâu, cầm chảy máu) hay phân đen cuối bãi vàng đầu bãi (mới xuất huyết), phân đen là phân cũ, vàng là phân mới.</w:t>
      </w:r>
      <w:r w:rsidR="00600139">
        <w:t xml:space="preserve"> Đen như bã cà phê</w:t>
      </w:r>
      <w:r w:rsidR="00797840">
        <w:t xml:space="preserve"> khi chùi hoặc dội nước có màu hồng là xuất huyết tiêu hóa cao chảy máu</w:t>
      </w:r>
      <w:r w:rsidR="009F1327">
        <w:t xml:space="preserve"> &lt;72h</w:t>
      </w:r>
      <w:r w:rsidR="00797840">
        <w:t>.</w:t>
      </w:r>
    </w:p>
    <w:p w14:paraId="41D592D7" w14:textId="26962D15" w:rsidR="007F2D10" w:rsidRDefault="00CC0C19" w:rsidP="005E2304">
      <w:r>
        <w:t>+ Mùi chẩn đoán vị trí (phân đen xuất huyết tiêu hóa cao mùi khẳn, chảy máu trực tràng mùi tanh).</w:t>
      </w:r>
    </w:p>
    <w:p w14:paraId="47276678" w14:textId="2FA3CF46" w:rsidR="004A1C4C" w:rsidRDefault="004A1C4C" w:rsidP="005E2304">
      <w:r>
        <w:t xml:space="preserve">+ </w:t>
      </w:r>
      <w:r w:rsidR="00304698">
        <w:t>“</w:t>
      </w:r>
      <w:r>
        <w:t xml:space="preserve">Đi ngoài phân đen liên tục </w:t>
      </w:r>
      <w:r w:rsidR="00304698">
        <w:t>hay không?” thể hiện diễn biến bệnh.</w:t>
      </w:r>
    </w:p>
    <w:p w14:paraId="3A537417" w14:textId="4CCD247F" w:rsidR="00304698" w:rsidRDefault="00304698" w:rsidP="005E2304">
      <w:r>
        <w:t xml:space="preserve">+ “Cảm giác đi ngoài có bỏng rát, đau quặn không?” thể hiện tổn thương đường tiêu hóa và phân biệt bệnh lý khác như </w:t>
      </w:r>
      <w:r w:rsidR="00E2772E">
        <w:t>nhiễm khuẩn đường tiêu háo.</w:t>
      </w:r>
    </w:p>
    <w:p w14:paraId="41BC24D7" w14:textId="77777777" w:rsidR="00ED0211" w:rsidRDefault="00A859A7" w:rsidP="005E2304">
      <w:r>
        <w:t>+ Hỏi các triệu chứng kèm theo</w:t>
      </w:r>
      <w:r w:rsidR="006A0594">
        <w:t>:</w:t>
      </w:r>
    </w:p>
    <w:p w14:paraId="17DED873" w14:textId="77777777" w:rsidR="00ED0211" w:rsidRDefault="006A0594" w:rsidP="005E2304">
      <w:r>
        <w:t>“Có nôn máu không?</w:t>
      </w:r>
      <w:r w:rsidR="00ED0211">
        <w:t>”</w:t>
      </w:r>
    </w:p>
    <w:p w14:paraId="00AEDDD4" w14:textId="7BE5973B" w:rsidR="00A859A7" w:rsidRDefault="00ED0211" w:rsidP="005E2304">
      <w:r>
        <w:t>“</w:t>
      </w:r>
      <w:r w:rsidR="006A0594">
        <w:t>Có hoa mắt chóng mặt không?</w:t>
      </w:r>
      <w:r w:rsidR="0097362D">
        <w:t xml:space="preserve"> Hoa mắt chóng mặt khi thay đổi tư thế? Choáng, ngất</w:t>
      </w:r>
      <w:r w:rsidR="006D4AD5">
        <w:t>.</w:t>
      </w:r>
      <w:r w:rsidR="006A0594">
        <w:t>”</w:t>
      </w:r>
      <w:r>
        <w:t>, phù hợp với diễn biến bệnh trên lâm sàng.</w:t>
      </w:r>
    </w:p>
    <w:p w14:paraId="31E7A513" w14:textId="0D10EB62" w:rsidR="006D4AD5" w:rsidRDefault="006D4AD5" w:rsidP="005E2304">
      <w:r>
        <w:t>+ Mối quan hệ giữa các triệu chứng, cái gì có trước cái gì có sau?</w:t>
      </w:r>
    </w:p>
    <w:p w14:paraId="636466AE" w14:textId="60E8ED8B" w:rsidR="006E611E" w:rsidRDefault="006E611E" w:rsidP="005E2304">
      <w:r>
        <w:t>+ Bệnh nhân ăn uống gì bất thường không do một số loại thức ăn (tiết,</w:t>
      </w:r>
      <w:r w:rsidR="003F772C">
        <w:t xml:space="preserve"> thực phẩm chưa Hb</w:t>
      </w:r>
      <w:r>
        <w:t xml:space="preserve"> v.v) và thuốc gây đi ngoài phân giống xuất huyết như Bismus, chứa sắt,</w:t>
      </w:r>
      <w:r w:rsidR="0001735C">
        <w:t xml:space="preserve"> muối thủy ngân</w:t>
      </w:r>
      <w:r>
        <w:t xml:space="preserve"> v.v</w:t>
      </w:r>
      <w:r w:rsidR="00EF6915">
        <w:t xml:space="preserve">. </w:t>
      </w:r>
      <w:r w:rsidR="003F772C">
        <w:t>Do cơ thể không chuyển hóa được.</w:t>
      </w:r>
      <w:r w:rsidR="000474FC">
        <w:t xml:space="preserve"> Có thể phân biệt qua việc chùi hay dội nước màu sắc phân không thay đổi.</w:t>
      </w:r>
    </w:p>
    <w:p w14:paraId="0E78B163" w14:textId="68D85FA4" w:rsidR="00135A70" w:rsidRDefault="00993C91" w:rsidP="005E2304">
      <w:r>
        <w:t>+ Hoàn cảnh xuất hiện mục đích định hướng nguyên nhân. Hỏi tìm nguyên nhân (sắp xếp theo mức độ ưu tiên)</w:t>
      </w:r>
      <w:r w:rsidR="00A95DED">
        <w:t xml:space="preserve"> như loét dạ dày tá tràng, nôn</w:t>
      </w:r>
      <w:r w:rsidR="00481EF5">
        <w:t xml:space="preserve"> rách đường Z, vỡ tĩnh mạch thực quản</w:t>
      </w:r>
      <w:r w:rsidR="00A95DED">
        <w:t>, v.v</w:t>
      </w:r>
      <w:r>
        <w:t>.</w:t>
      </w:r>
    </w:p>
    <w:p w14:paraId="72E1C723" w14:textId="46749D39" w:rsidR="0013654F" w:rsidRDefault="0013654F" w:rsidP="005E2304">
      <w:r>
        <w:t>+ “Đã từng đi ngoài phân đen lần nào chưa?”</w:t>
      </w:r>
    </w:p>
    <w:p w14:paraId="02C06D1A" w14:textId="253F018D" w:rsidR="00135A70" w:rsidRDefault="00135A70" w:rsidP="005E2304">
      <w:r>
        <w:t>+ Hỏi các yếu tố nguy cơ: HP, stress, rượu, thuốc giảm đau chống viêm, v.v.</w:t>
      </w:r>
    </w:p>
    <w:p w14:paraId="68B5C6FE" w14:textId="44BBCB9D" w:rsidR="00A95DED" w:rsidRDefault="00A95DED" w:rsidP="005E2304">
      <w:r>
        <w:t>+ Hỏi bệnh lý mạn tính kèm theo như bệnh gan, đái tháo đường, tăng huyết áp, v.v.</w:t>
      </w:r>
    </w:p>
    <w:p w14:paraId="581E18A3" w14:textId="64097A47" w:rsidR="00974EBC" w:rsidRDefault="00974EBC" w:rsidP="005E2304">
      <w:pPr>
        <w:rPr>
          <w:b/>
          <w:bCs/>
        </w:rPr>
      </w:pPr>
      <w:r>
        <w:rPr>
          <w:b/>
          <w:bCs/>
        </w:rPr>
        <w:t>3. Tóm tắt khám xuất huyết tiêu hóa cao</w:t>
      </w:r>
    </w:p>
    <w:p w14:paraId="5AA4F385" w14:textId="6550AD3C" w:rsidR="00974EBC" w:rsidRDefault="00974EBC" w:rsidP="005E2304">
      <w:r>
        <w:t>- Triệu chứng xuất huyết tiêu hóa cao:</w:t>
      </w:r>
    </w:p>
    <w:p w14:paraId="0F404608" w14:textId="06184699" w:rsidR="00974EBC" w:rsidRDefault="00974EBC" w:rsidP="005E2304">
      <w:r>
        <w:t>+ Khám thiếu máu</w:t>
      </w:r>
      <w:r w:rsidR="007429CC">
        <w:t xml:space="preserve"> cấp tính (tinh thần, tri giác, da niêm mạc, loét, sốc, v.v.)</w:t>
      </w:r>
    </w:p>
    <w:p w14:paraId="6C58FF65" w14:textId="58105D2B" w:rsidR="00E73B10" w:rsidRDefault="00E73B10" w:rsidP="005E2304">
      <w:r>
        <w:t>- Khám chất nôn, khám phân (thăm hậu môn trực tràng), khám dịch qua sonde dạ dày.</w:t>
      </w:r>
    </w:p>
    <w:p w14:paraId="41D82A30" w14:textId="45807B9D" w:rsidR="00582C76" w:rsidRPr="00974EBC" w:rsidRDefault="00582C76" w:rsidP="005E2304">
      <w:r>
        <w:t>- Triệu chứng của nguyên nhân</w:t>
      </w:r>
    </w:p>
    <w:p w14:paraId="70278403" w14:textId="4D346054" w:rsidR="008566A2" w:rsidRDefault="00685CB3" w:rsidP="005E2304">
      <w:pPr>
        <w:rPr>
          <w:b/>
          <w:bCs/>
        </w:rPr>
      </w:pPr>
      <w:r>
        <w:rPr>
          <w:b/>
          <w:bCs/>
        </w:rPr>
        <w:t>4</w:t>
      </w:r>
      <w:r w:rsidR="008566A2" w:rsidRPr="006934AA">
        <w:rPr>
          <w:b/>
          <w:bCs/>
        </w:rPr>
        <w:t>. Tiêu chuẩn chẩn đoán</w:t>
      </w:r>
    </w:p>
    <w:p w14:paraId="2A02913A" w14:textId="152D1A3C" w:rsidR="001429D8" w:rsidRDefault="001429D8" w:rsidP="005E2304">
      <w:r>
        <w:t>- Dựa trên lâm sàng</w:t>
      </w:r>
    </w:p>
    <w:p w14:paraId="7E541A5A" w14:textId="246DFCB3" w:rsidR="00685CB3" w:rsidRDefault="00685CB3" w:rsidP="005E2304">
      <w:r>
        <w:t>+ Bệnh sử đi ngoài phân đen, nôn máu, v.v</w:t>
      </w:r>
    </w:p>
    <w:p w14:paraId="2A84217E" w14:textId="56369482" w:rsidR="00685CB3" w:rsidRDefault="00685CB3" w:rsidP="005E2304">
      <w:r>
        <w:t>+ Hội chứng thiếu máu cấp tính</w:t>
      </w:r>
    </w:p>
    <w:p w14:paraId="06EC2A74" w14:textId="65C2C091" w:rsidR="00685CB3" w:rsidRDefault="0022607D" w:rsidP="005E2304">
      <w:r>
        <w:t>+ Các triệu chứng định hướng nguyên nhân</w:t>
      </w:r>
    </w:p>
    <w:p w14:paraId="5515FFF2" w14:textId="1845FC8D" w:rsidR="001429D8" w:rsidRDefault="001429D8" w:rsidP="005E2304">
      <w:r>
        <w:t>- Dựa trên cận lâm sàng</w:t>
      </w:r>
      <w:r w:rsidR="00844440">
        <w:t>:</w:t>
      </w:r>
    </w:p>
    <w:p w14:paraId="4FF66113" w14:textId="69467BB3" w:rsidR="00844440" w:rsidRDefault="00844440" w:rsidP="005E2304">
      <w:r>
        <w:t>+ Công thức máu</w:t>
      </w:r>
      <w:r w:rsidR="00E47127">
        <w:t xml:space="preserve"> chẩn đoán mức độ</w:t>
      </w:r>
    </w:p>
    <w:p w14:paraId="1BEE5B1B" w14:textId="1A0407A8" w:rsidR="00844440" w:rsidRDefault="00844440" w:rsidP="005E2304">
      <w:r>
        <w:t xml:space="preserve">+ </w:t>
      </w:r>
      <w:r w:rsidR="00E47127">
        <w:t>Chẩn đoán nguyên nhân: Nội soi dạ dày tá tràng, nội soi thực quản, v.v.</w:t>
      </w:r>
      <w:r w:rsidR="00191647">
        <w:t xml:space="preserve"> Tùy từng nguyên nhân mà có thể đề xuất thêm các xét nghiệm khác.</w:t>
      </w:r>
    </w:p>
    <w:p w14:paraId="27A66BA9" w14:textId="1AA05490" w:rsidR="00E4581A" w:rsidRDefault="00CC3463" w:rsidP="005E2304">
      <w:pPr>
        <w:rPr>
          <w:b/>
          <w:bCs/>
        </w:rPr>
      </w:pPr>
      <w:r>
        <w:rPr>
          <w:b/>
          <w:bCs/>
        </w:rPr>
        <w:t>5</w:t>
      </w:r>
      <w:r w:rsidR="00E4581A" w:rsidRPr="00E4581A">
        <w:rPr>
          <w:b/>
          <w:bCs/>
        </w:rPr>
        <w:t xml:space="preserve">. </w:t>
      </w:r>
      <w:r w:rsidR="00C91ACD">
        <w:rPr>
          <w:b/>
          <w:bCs/>
        </w:rPr>
        <w:t>Làm thế nào để khẳng định</w:t>
      </w:r>
      <w:r w:rsidR="00E4581A" w:rsidRPr="00E4581A">
        <w:rPr>
          <w:b/>
          <w:bCs/>
        </w:rPr>
        <w:t xml:space="preserve"> nguyên nhân </w:t>
      </w:r>
      <w:r w:rsidR="005B7739">
        <w:rPr>
          <w:b/>
          <w:bCs/>
        </w:rPr>
        <w:t>xuất huyết tiêu hóa cao</w:t>
      </w:r>
      <w:r w:rsidR="0028411C">
        <w:rPr>
          <w:b/>
          <w:bCs/>
        </w:rPr>
        <w:t>?</w:t>
      </w:r>
    </w:p>
    <w:p w14:paraId="13D8E39E" w14:textId="1D48746A" w:rsidR="0028411C" w:rsidRPr="0028411C" w:rsidRDefault="0028411C" w:rsidP="005E2304">
      <w:r>
        <w:t xml:space="preserve">- </w:t>
      </w:r>
      <w:r w:rsidRPr="0028411C">
        <w:t>Cần mô tả các yếu tố sau:</w:t>
      </w:r>
    </w:p>
    <w:p w14:paraId="6C59A8D8" w14:textId="3F27B172" w:rsidR="00E4581A" w:rsidRDefault="0028411C" w:rsidP="005E2304">
      <w:r>
        <w:t>+</w:t>
      </w:r>
      <w:r w:rsidR="00E4581A">
        <w:t xml:space="preserve"> Tổn thương là gì?</w:t>
      </w:r>
    </w:p>
    <w:p w14:paraId="2A0E3FF4" w14:textId="58502668" w:rsidR="00BC2958" w:rsidRDefault="0028411C" w:rsidP="005E2304">
      <w:r>
        <w:t>+</w:t>
      </w:r>
      <w:r w:rsidR="00BC2958">
        <w:t xml:space="preserve"> Vị trí ở đâu?</w:t>
      </w:r>
    </w:p>
    <w:p w14:paraId="6E181E57" w14:textId="0B3C3F6F" w:rsidR="00BC2958" w:rsidRDefault="0028411C" w:rsidP="005E2304">
      <w:r>
        <w:t>+</w:t>
      </w:r>
      <w:r w:rsidR="00BC2958">
        <w:t xml:space="preserve"> Số lượng tổn thương?</w:t>
      </w:r>
    </w:p>
    <w:p w14:paraId="12819A02" w14:textId="2049FF3B" w:rsidR="005B7739" w:rsidRDefault="0028411C" w:rsidP="005E2304">
      <w:r>
        <w:t>+</w:t>
      </w:r>
      <w:r w:rsidR="005B7739">
        <w:t xml:space="preserve"> Tính chất</w:t>
      </w:r>
      <w:r w:rsidR="00BA05AD">
        <w:t xml:space="preserve"> tổn thương?</w:t>
      </w:r>
    </w:p>
    <w:p w14:paraId="62755750" w14:textId="4C0D8522" w:rsidR="00857153" w:rsidRDefault="00467DBB" w:rsidP="005E2304">
      <w:r>
        <w:t xml:space="preserve">- </w:t>
      </w:r>
      <w:r w:rsidR="00E0799D">
        <w:t>Lưu ý đ</w:t>
      </w:r>
      <w:r>
        <w:t>ể chẩn đoán</w:t>
      </w:r>
      <w:r w:rsidR="006E6DC5">
        <w:t xml:space="preserve"> tổn thương</w:t>
      </w:r>
      <w:r>
        <w:t xml:space="preserve"> có chảy máu </w:t>
      </w:r>
      <w:r w:rsidR="006E6DC5">
        <w:t xml:space="preserve">cần khẳng định tổn thương đang chảy máu hoặc dấu tích chảy máu (cục máu đông, </w:t>
      </w:r>
      <w:r w:rsidR="007640DF">
        <w:t xml:space="preserve">vệt máu, </w:t>
      </w:r>
      <w:r w:rsidR="006E6DC5">
        <w:t>nút tiểu cầu, v.v)</w:t>
      </w:r>
      <w:r w:rsidR="00B0298C">
        <w:t>.</w:t>
      </w:r>
      <w:r w:rsidR="00334EDE">
        <w:t xml:space="preserve"> Đây là tiêu chuẩn vàng.</w:t>
      </w:r>
    </w:p>
    <w:p w14:paraId="54AEE4A5" w14:textId="6C8A451F" w:rsidR="00467DBB" w:rsidRPr="001429D8" w:rsidRDefault="00B0298C" w:rsidP="005E2304">
      <w:r>
        <w:lastRenderedPageBreak/>
        <w:t>Nếu không còn dấu tích của chảy máu nhưng</w:t>
      </w:r>
      <w:r w:rsidR="00484F3B">
        <w:t xml:space="preserve"> có nôn máu,</w:t>
      </w:r>
      <w:r>
        <w:t xml:space="preserve"> trong dạ dày vẫn còn máu </w:t>
      </w:r>
      <w:r w:rsidR="00832DCC">
        <w:t>khi đặt sonde h</w:t>
      </w:r>
      <w:r w:rsidR="00B423E5">
        <w:t>ay khi</w:t>
      </w:r>
      <w:r w:rsidR="00832DCC">
        <w:t xml:space="preserve"> soi thì vẫn có thể chẩn đoán </w:t>
      </w:r>
      <w:r w:rsidR="000D376A">
        <w:t>xuất huyết tiêu hóa.</w:t>
      </w:r>
      <w:r w:rsidR="00857153">
        <w:t xml:space="preserve"> Có thể sử dụng phương pháp loại trừ để chẩn đoán.</w:t>
      </w:r>
      <w:r w:rsidR="00B359CC">
        <w:t xml:space="preserve"> Nếu không có các dấu hiệu trên không thể khẳng định</w:t>
      </w:r>
      <w:r w:rsidR="00CB618B">
        <w:t xml:space="preserve"> hoàn toàn</w:t>
      </w:r>
      <w:r w:rsidR="00B359CC">
        <w:t xml:space="preserve"> nguyên nhân.</w:t>
      </w:r>
    </w:p>
    <w:p w14:paraId="196D81F6" w14:textId="425C5799" w:rsidR="00615D2E" w:rsidRDefault="007B6713" w:rsidP="005E2304">
      <w:pPr>
        <w:rPr>
          <w:b/>
          <w:bCs/>
        </w:rPr>
      </w:pPr>
      <w:r>
        <w:rPr>
          <w:b/>
          <w:bCs/>
        </w:rPr>
        <w:t>6</w:t>
      </w:r>
      <w:r w:rsidR="00615D2E">
        <w:rPr>
          <w:b/>
          <w:bCs/>
        </w:rPr>
        <w:t xml:space="preserve">. </w:t>
      </w:r>
      <w:r w:rsidR="005E1047">
        <w:rPr>
          <w:b/>
          <w:bCs/>
        </w:rPr>
        <w:t>Nguyên tắc đ</w:t>
      </w:r>
      <w:r w:rsidR="00615D2E">
        <w:rPr>
          <w:b/>
          <w:bCs/>
        </w:rPr>
        <w:t>iều trị</w:t>
      </w:r>
    </w:p>
    <w:p w14:paraId="21358385" w14:textId="7F41C45D" w:rsidR="00122D43" w:rsidRDefault="00122D43" w:rsidP="005E2304">
      <w:r>
        <w:t>- Bù khối lượng tuần hoàn</w:t>
      </w:r>
      <w:r w:rsidR="00E15E55">
        <w:t xml:space="preserve"> (chỉ định khi đang chảy máu)</w:t>
      </w:r>
    </w:p>
    <w:p w14:paraId="6B995801" w14:textId="1F95520D" w:rsidR="007B6713" w:rsidRDefault="007B6713" w:rsidP="005E2304">
      <w:r>
        <w:t>- Cầm máu</w:t>
      </w:r>
      <w:r w:rsidR="00E15E55">
        <w:t xml:space="preserve"> (chỉ định khi đang chảy máu, đã cầm nhưng có nguy cơ tái phát cao</w:t>
      </w:r>
      <w:r w:rsidR="00782C82">
        <w:t>)</w:t>
      </w:r>
    </w:p>
    <w:p w14:paraId="1AA04390" w14:textId="3E798C99" w:rsidR="007B6713" w:rsidRDefault="007B6713" w:rsidP="005E2304">
      <w:r>
        <w:t xml:space="preserve">- </w:t>
      </w:r>
      <w:r w:rsidR="00122D43">
        <w:t>Điều trị nguyên nhân</w:t>
      </w:r>
    </w:p>
    <w:p w14:paraId="5813952F" w14:textId="0D1303D5" w:rsidR="000203E9" w:rsidRDefault="00CD0E84" w:rsidP="005E2304">
      <w:pPr>
        <w:rPr>
          <w:b/>
          <w:bCs/>
        </w:rPr>
      </w:pPr>
      <w:r>
        <w:rPr>
          <w:b/>
          <w:bCs/>
        </w:rPr>
        <w:t>7</w:t>
      </w:r>
      <w:r w:rsidR="000203E9" w:rsidRPr="000203E9">
        <w:rPr>
          <w:b/>
          <w:bCs/>
        </w:rPr>
        <w:t>. Khi nào bệnh nhân được truyền máu, khi nào được truyền dịch cao phân tử?</w:t>
      </w:r>
    </w:p>
    <w:p w14:paraId="182F0208" w14:textId="25F57EDB" w:rsidR="000203E9" w:rsidRDefault="000203E9" w:rsidP="005E2304">
      <w:r>
        <w:t>- Truyền máu khi Hb &lt;80g/l</w:t>
      </w:r>
    </w:p>
    <w:p w14:paraId="5610634F" w14:textId="1E568CB5" w:rsidR="000203E9" w:rsidRDefault="000203E9" w:rsidP="005E2304">
      <w:r>
        <w:t xml:space="preserve">- Truyền dịch cao phân tử khi </w:t>
      </w:r>
      <w:r w:rsidR="00937C43">
        <w:t>có dấu hiệu suy tuần hoàn, tụt huyết áp</w:t>
      </w:r>
    </w:p>
    <w:p w14:paraId="7960D118" w14:textId="76122A28" w:rsidR="00DD2F16" w:rsidRPr="004068E5" w:rsidRDefault="004068E5" w:rsidP="005E2304">
      <w:pPr>
        <w:rPr>
          <w:b/>
          <w:bCs/>
        </w:rPr>
      </w:pPr>
      <w:r w:rsidRPr="004068E5">
        <w:rPr>
          <w:b/>
          <w:bCs/>
        </w:rPr>
        <w:t>8</w:t>
      </w:r>
      <w:r w:rsidR="00DD2F16" w:rsidRPr="004068E5">
        <w:rPr>
          <w:b/>
          <w:bCs/>
        </w:rPr>
        <w:t>. Các phương pháp cầm máu</w:t>
      </w:r>
    </w:p>
    <w:p w14:paraId="78521926" w14:textId="33624CB9" w:rsidR="00DD2F16" w:rsidRDefault="00DD2F16" w:rsidP="005E2304">
      <w:r>
        <w:t>- Nội khoa</w:t>
      </w:r>
    </w:p>
    <w:p w14:paraId="56F0B3CB" w14:textId="0B51B25F" w:rsidR="00DD2F16" w:rsidRDefault="00DD2F16" w:rsidP="005E2304">
      <w:r>
        <w:t>- Kẹp mạch qua nội soi</w:t>
      </w:r>
    </w:p>
    <w:p w14:paraId="58349DE2" w14:textId="39C57E5E" w:rsidR="00DD2F16" w:rsidRPr="000203E9" w:rsidRDefault="00DD2F16" w:rsidP="005E2304">
      <w:r>
        <w:t>- Phẫu thuật can thiệp mạch</w:t>
      </w:r>
    </w:p>
    <w:p w14:paraId="18C300C1" w14:textId="311596C3" w:rsidR="003A112B" w:rsidRDefault="004068E5" w:rsidP="005E2304">
      <w:pPr>
        <w:rPr>
          <w:b/>
          <w:bCs/>
        </w:rPr>
      </w:pPr>
      <w:r>
        <w:rPr>
          <w:b/>
          <w:bCs/>
        </w:rPr>
        <w:t>9</w:t>
      </w:r>
      <w:r w:rsidR="003A112B">
        <w:rPr>
          <w:b/>
          <w:bCs/>
        </w:rPr>
        <w:t>. Phác đồ 80 + 8 là gì?</w:t>
      </w:r>
    </w:p>
    <w:p w14:paraId="244571E3" w14:textId="2525C9D7" w:rsidR="005B3565" w:rsidRDefault="00797EE5" w:rsidP="005E2304">
      <w:r>
        <w:t xml:space="preserve">- Omeprazone 40mg truyền bolus 80mg (2 lọ) rồi pha </w:t>
      </w:r>
      <w:r w:rsidR="008D53B6">
        <w:t>truyền duy trì 8mg/h</w:t>
      </w:r>
      <w:r w:rsidR="00B2438B">
        <w:t>, duy trì trong 72h.</w:t>
      </w:r>
    </w:p>
    <w:p w14:paraId="34E49DB0" w14:textId="3BCA4F2A" w:rsidR="00547571" w:rsidRDefault="00E80F28" w:rsidP="005E2304">
      <w:r>
        <w:t xml:space="preserve">- Naveprazone dùng </w:t>
      </w:r>
      <w:r w:rsidR="008A4A75">
        <w:t>phác đồ</w:t>
      </w:r>
      <w:r>
        <w:t xml:space="preserve"> 40 + 4.</w:t>
      </w:r>
    </w:p>
    <w:p w14:paraId="5B4BE2A9" w14:textId="4431B6D5" w:rsidR="00547571" w:rsidRPr="00391668" w:rsidRDefault="00547571" w:rsidP="005E2304">
      <w:pPr>
        <w:rPr>
          <w:b/>
          <w:bCs/>
        </w:rPr>
      </w:pPr>
      <w:r w:rsidRPr="00391668">
        <w:rPr>
          <w:b/>
          <w:bCs/>
        </w:rPr>
        <w:t>10. Theo dõi điều trị nội khoa trong bao lâu?</w:t>
      </w:r>
    </w:p>
    <w:p w14:paraId="423FD881" w14:textId="2760051F" w:rsidR="00547571" w:rsidRPr="005B3565" w:rsidRDefault="00547571" w:rsidP="005E2304">
      <w:r>
        <w:t>- 72h sau đó đánh giá lại</w:t>
      </w:r>
    </w:p>
    <w:p w14:paraId="1B1080BE" w14:textId="51A84BAD" w:rsidR="000203E9" w:rsidRDefault="005F6D38" w:rsidP="005E2304">
      <w:pPr>
        <w:rPr>
          <w:b/>
          <w:bCs/>
        </w:rPr>
      </w:pPr>
      <w:r>
        <w:rPr>
          <w:b/>
          <w:bCs/>
        </w:rPr>
        <w:t>1</w:t>
      </w:r>
      <w:r w:rsidR="00391668">
        <w:rPr>
          <w:b/>
          <w:bCs/>
        </w:rPr>
        <w:t>1</w:t>
      </w:r>
      <w:r w:rsidR="00BF342D" w:rsidRPr="006934AA">
        <w:rPr>
          <w:b/>
          <w:bCs/>
        </w:rPr>
        <w:t>. Đơn thuốc cụ thể</w:t>
      </w:r>
    </w:p>
    <w:p w14:paraId="57EDB03C" w14:textId="77777777" w:rsidR="001A4342" w:rsidRPr="001A4342" w:rsidRDefault="001A4342" w:rsidP="005E2304"/>
    <w:sectPr w:rsidR="001A4342" w:rsidRPr="001A4342" w:rsidSect="004861E2">
      <w:headerReference w:type="default" r:id="rId10"/>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09EAF" w14:textId="77777777" w:rsidR="000F0C3D" w:rsidRDefault="000F0C3D" w:rsidP="002D526E">
      <w:pPr>
        <w:spacing w:line="240" w:lineRule="auto"/>
      </w:pPr>
      <w:r>
        <w:separator/>
      </w:r>
    </w:p>
  </w:endnote>
  <w:endnote w:type="continuationSeparator" w:id="0">
    <w:p w14:paraId="39D72B99" w14:textId="77777777" w:rsidR="000F0C3D" w:rsidRDefault="000F0C3D"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A4FE5" w14:textId="77777777" w:rsidR="000F0C3D" w:rsidRDefault="000F0C3D" w:rsidP="002D526E">
      <w:pPr>
        <w:spacing w:line="240" w:lineRule="auto"/>
      </w:pPr>
      <w:r>
        <w:separator/>
      </w:r>
    </w:p>
  </w:footnote>
  <w:footnote w:type="continuationSeparator" w:id="0">
    <w:p w14:paraId="77BC60F3" w14:textId="77777777" w:rsidR="000F0C3D" w:rsidRDefault="000F0C3D"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0F57276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B394EE6">
          <wp:simplePos x="0" y="0"/>
          <wp:positionH relativeFrom="column">
            <wp:posOffset>5476875</wp:posOffset>
          </wp:positionH>
          <wp:positionV relativeFrom="paragraph">
            <wp:posOffset>-278130</wp:posOffset>
          </wp:positionV>
          <wp:extent cx="790575" cy="790575"/>
          <wp:effectExtent l="0" t="0" r="0" b="0"/>
          <wp:wrapThrough wrapText="bothSides">
            <wp:wrapPolygon edited="0">
              <wp:start x="0" y="0"/>
              <wp:lineTo x="0" y="21340"/>
              <wp:lineTo x="21340" y="21340"/>
              <wp:lineTo x="213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ogo.png"/>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sidR="004014B4">
      <w:rPr>
        <w:rFonts w:cs="Times New Roman"/>
        <w:szCs w:val="22"/>
      </w:rPr>
      <w:t>Tip and Trick</w:t>
    </w:r>
  </w:p>
  <w:p w14:paraId="7D3A605C" w14:textId="4DB64C37"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40E8F">
      <w:rPr>
        <w:rFonts w:cs="Times New Roman"/>
        <w:szCs w:val="20"/>
      </w:rPr>
      <w:t>1</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C2D2E59"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4D1B3696">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7488E">
      <w:rPr>
        <w:rFonts w:cs="Times New Roman"/>
        <w:szCs w:val="20"/>
      </w:rPr>
      <w:t>1</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6"/>
  </w:num>
  <w:num w:numId="5">
    <w:abstractNumId w:val="5"/>
  </w:num>
  <w:num w:numId="6">
    <w:abstractNumId w:val="10"/>
  </w:num>
  <w:num w:numId="7">
    <w:abstractNumId w:val="0"/>
  </w:num>
  <w:num w:numId="8">
    <w:abstractNumId w:val="9"/>
  </w:num>
  <w:num w:numId="9">
    <w:abstractNumId w:val="12"/>
  </w:num>
  <w:num w:numId="10">
    <w:abstractNumId w:val="7"/>
  </w:num>
  <w:num w:numId="11">
    <w:abstractNumId w:val="8"/>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1735C"/>
    <w:rsid w:val="000203E9"/>
    <w:rsid w:val="00023E9E"/>
    <w:rsid w:val="000351BD"/>
    <w:rsid w:val="000378C3"/>
    <w:rsid w:val="00045786"/>
    <w:rsid w:val="000461CE"/>
    <w:rsid w:val="000474FC"/>
    <w:rsid w:val="000477F1"/>
    <w:rsid w:val="0005666E"/>
    <w:rsid w:val="0006219A"/>
    <w:rsid w:val="0006410A"/>
    <w:rsid w:val="00067B18"/>
    <w:rsid w:val="00067D03"/>
    <w:rsid w:val="00070C32"/>
    <w:rsid w:val="00075142"/>
    <w:rsid w:val="000A26F8"/>
    <w:rsid w:val="000A3C3F"/>
    <w:rsid w:val="000A47FF"/>
    <w:rsid w:val="000B48A2"/>
    <w:rsid w:val="000B493F"/>
    <w:rsid w:val="000B6454"/>
    <w:rsid w:val="000C3A9F"/>
    <w:rsid w:val="000C6A7C"/>
    <w:rsid w:val="000D223F"/>
    <w:rsid w:val="000D3246"/>
    <w:rsid w:val="000D376A"/>
    <w:rsid w:val="000D64CB"/>
    <w:rsid w:val="000E0AD5"/>
    <w:rsid w:val="000E5294"/>
    <w:rsid w:val="000E6A9E"/>
    <w:rsid w:val="000F0C3D"/>
    <w:rsid w:val="000F2587"/>
    <w:rsid w:val="000F3790"/>
    <w:rsid w:val="0010352A"/>
    <w:rsid w:val="00103B55"/>
    <w:rsid w:val="001069AC"/>
    <w:rsid w:val="00111BDB"/>
    <w:rsid w:val="0011562B"/>
    <w:rsid w:val="001211C1"/>
    <w:rsid w:val="00122D43"/>
    <w:rsid w:val="001262A6"/>
    <w:rsid w:val="00135A70"/>
    <w:rsid w:val="00135EBA"/>
    <w:rsid w:val="0013654F"/>
    <w:rsid w:val="001429D8"/>
    <w:rsid w:val="001441A5"/>
    <w:rsid w:val="0014584D"/>
    <w:rsid w:val="00146EFC"/>
    <w:rsid w:val="00154244"/>
    <w:rsid w:val="0016432A"/>
    <w:rsid w:val="0017356F"/>
    <w:rsid w:val="001757F3"/>
    <w:rsid w:val="00176D25"/>
    <w:rsid w:val="0017789B"/>
    <w:rsid w:val="00182CC4"/>
    <w:rsid w:val="00191647"/>
    <w:rsid w:val="00193614"/>
    <w:rsid w:val="0019384C"/>
    <w:rsid w:val="001A2F91"/>
    <w:rsid w:val="001A39AB"/>
    <w:rsid w:val="001A4342"/>
    <w:rsid w:val="001A4FF1"/>
    <w:rsid w:val="001A5182"/>
    <w:rsid w:val="001B4A6D"/>
    <w:rsid w:val="001C369E"/>
    <w:rsid w:val="001C5FFC"/>
    <w:rsid w:val="001D0643"/>
    <w:rsid w:val="001D51CA"/>
    <w:rsid w:val="001E299C"/>
    <w:rsid w:val="001E5B54"/>
    <w:rsid w:val="001F46CE"/>
    <w:rsid w:val="001F764F"/>
    <w:rsid w:val="001F78AF"/>
    <w:rsid w:val="00203382"/>
    <w:rsid w:val="0021303F"/>
    <w:rsid w:val="002153D3"/>
    <w:rsid w:val="00216345"/>
    <w:rsid w:val="00216ECA"/>
    <w:rsid w:val="0022607D"/>
    <w:rsid w:val="00226A5A"/>
    <w:rsid w:val="00233314"/>
    <w:rsid w:val="00241A89"/>
    <w:rsid w:val="00255B6C"/>
    <w:rsid w:val="002625BD"/>
    <w:rsid w:val="00262A2D"/>
    <w:rsid w:val="00270361"/>
    <w:rsid w:val="00271849"/>
    <w:rsid w:val="00272B8E"/>
    <w:rsid w:val="00276D3D"/>
    <w:rsid w:val="00281C52"/>
    <w:rsid w:val="0028411C"/>
    <w:rsid w:val="0028499B"/>
    <w:rsid w:val="0028596F"/>
    <w:rsid w:val="002871A6"/>
    <w:rsid w:val="00292DEC"/>
    <w:rsid w:val="00293537"/>
    <w:rsid w:val="00293FEB"/>
    <w:rsid w:val="00294B31"/>
    <w:rsid w:val="0029652A"/>
    <w:rsid w:val="002974E9"/>
    <w:rsid w:val="002A307C"/>
    <w:rsid w:val="002A3C55"/>
    <w:rsid w:val="002C1641"/>
    <w:rsid w:val="002C667D"/>
    <w:rsid w:val="002D079B"/>
    <w:rsid w:val="002D526E"/>
    <w:rsid w:val="002E7C96"/>
    <w:rsid w:val="0030176E"/>
    <w:rsid w:val="003044E7"/>
    <w:rsid w:val="00304698"/>
    <w:rsid w:val="003051F9"/>
    <w:rsid w:val="003100C4"/>
    <w:rsid w:val="003138BA"/>
    <w:rsid w:val="00317F32"/>
    <w:rsid w:val="0032080A"/>
    <w:rsid w:val="00327546"/>
    <w:rsid w:val="00331C33"/>
    <w:rsid w:val="00334EDE"/>
    <w:rsid w:val="003401F9"/>
    <w:rsid w:val="00342505"/>
    <w:rsid w:val="00344D08"/>
    <w:rsid w:val="0035323B"/>
    <w:rsid w:val="00362B79"/>
    <w:rsid w:val="003776A7"/>
    <w:rsid w:val="00384BDF"/>
    <w:rsid w:val="00390399"/>
    <w:rsid w:val="00391668"/>
    <w:rsid w:val="0039213E"/>
    <w:rsid w:val="003960D8"/>
    <w:rsid w:val="003A112B"/>
    <w:rsid w:val="003A63E1"/>
    <w:rsid w:val="003B4F0E"/>
    <w:rsid w:val="003B6C7D"/>
    <w:rsid w:val="003C2889"/>
    <w:rsid w:val="003C2DF2"/>
    <w:rsid w:val="003C7DE8"/>
    <w:rsid w:val="003D1220"/>
    <w:rsid w:val="003D2DA5"/>
    <w:rsid w:val="003D339B"/>
    <w:rsid w:val="003D3C2A"/>
    <w:rsid w:val="003D5B82"/>
    <w:rsid w:val="003D6807"/>
    <w:rsid w:val="003E09DD"/>
    <w:rsid w:val="003E2084"/>
    <w:rsid w:val="003E3D92"/>
    <w:rsid w:val="003E5700"/>
    <w:rsid w:val="003F0EE4"/>
    <w:rsid w:val="003F772C"/>
    <w:rsid w:val="004014B4"/>
    <w:rsid w:val="00405458"/>
    <w:rsid w:val="004068E5"/>
    <w:rsid w:val="004079AA"/>
    <w:rsid w:val="00420F5C"/>
    <w:rsid w:val="00422453"/>
    <w:rsid w:val="0044579D"/>
    <w:rsid w:val="00446921"/>
    <w:rsid w:val="004549ED"/>
    <w:rsid w:val="00456FF4"/>
    <w:rsid w:val="004578CD"/>
    <w:rsid w:val="00463C76"/>
    <w:rsid w:val="004666F1"/>
    <w:rsid w:val="00467351"/>
    <w:rsid w:val="00467DBB"/>
    <w:rsid w:val="00473C3A"/>
    <w:rsid w:val="00475ACB"/>
    <w:rsid w:val="00477147"/>
    <w:rsid w:val="00481EF5"/>
    <w:rsid w:val="004844B2"/>
    <w:rsid w:val="00484F3B"/>
    <w:rsid w:val="004851C7"/>
    <w:rsid w:val="004861E2"/>
    <w:rsid w:val="004973E1"/>
    <w:rsid w:val="004A1C4C"/>
    <w:rsid w:val="004A2D6A"/>
    <w:rsid w:val="004A4CB0"/>
    <w:rsid w:val="004B1CFA"/>
    <w:rsid w:val="004B458F"/>
    <w:rsid w:val="004C0847"/>
    <w:rsid w:val="004C1F79"/>
    <w:rsid w:val="004C47C8"/>
    <w:rsid w:val="004C7D32"/>
    <w:rsid w:val="004F0FD0"/>
    <w:rsid w:val="004F57E2"/>
    <w:rsid w:val="0050541B"/>
    <w:rsid w:val="00506BEE"/>
    <w:rsid w:val="005109D4"/>
    <w:rsid w:val="00517F84"/>
    <w:rsid w:val="00524378"/>
    <w:rsid w:val="00543167"/>
    <w:rsid w:val="00544A24"/>
    <w:rsid w:val="005464CA"/>
    <w:rsid w:val="00547571"/>
    <w:rsid w:val="00550736"/>
    <w:rsid w:val="005523C8"/>
    <w:rsid w:val="00553C4E"/>
    <w:rsid w:val="00556BB9"/>
    <w:rsid w:val="00556D9B"/>
    <w:rsid w:val="00557FEA"/>
    <w:rsid w:val="00565B54"/>
    <w:rsid w:val="00573752"/>
    <w:rsid w:val="00576DCB"/>
    <w:rsid w:val="00582C76"/>
    <w:rsid w:val="00592105"/>
    <w:rsid w:val="0059720C"/>
    <w:rsid w:val="005A3FA6"/>
    <w:rsid w:val="005B3565"/>
    <w:rsid w:val="005B7739"/>
    <w:rsid w:val="005C41BC"/>
    <w:rsid w:val="005D10C0"/>
    <w:rsid w:val="005E1047"/>
    <w:rsid w:val="005E2304"/>
    <w:rsid w:val="005E4B8D"/>
    <w:rsid w:val="005E4F80"/>
    <w:rsid w:val="005E7FCC"/>
    <w:rsid w:val="005F4799"/>
    <w:rsid w:val="005F4829"/>
    <w:rsid w:val="005F4E23"/>
    <w:rsid w:val="005F6D38"/>
    <w:rsid w:val="005F7E14"/>
    <w:rsid w:val="00600139"/>
    <w:rsid w:val="00602941"/>
    <w:rsid w:val="00605A56"/>
    <w:rsid w:val="00606614"/>
    <w:rsid w:val="00606F93"/>
    <w:rsid w:val="00615D2E"/>
    <w:rsid w:val="00626725"/>
    <w:rsid w:val="00633A84"/>
    <w:rsid w:val="00644BE5"/>
    <w:rsid w:val="00654C7A"/>
    <w:rsid w:val="00655C5D"/>
    <w:rsid w:val="00660A70"/>
    <w:rsid w:val="00664FFA"/>
    <w:rsid w:val="00666336"/>
    <w:rsid w:val="00666503"/>
    <w:rsid w:val="0067505D"/>
    <w:rsid w:val="0068086F"/>
    <w:rsid w:val="00682831"/>
    <w:rsid w:val="00682AA7"/>
    <w:rsid w:val="0068570E"/>
    <w:rsid w:val="00685CB3"/>
    <w:rsid w:val="00691712"/>
    <w:rsid w:val="00692A1E"/>
    <w:rsid w:val="0069329A"/>
    <w:rsid w:val="006934AA"/>
    <w:rsid w:val="00693748"/>
    <w:rsid w:val="006A0594"/>
    <w:rsid w:val="006A39B0"/>
    <w:rsid w:val="006A521D"/>
    <w:rsid w:val="006A6749"/>
    <w:rsid w:val="006B2CE4"/>
    <w:rsid w:val="006C5696"/>
    <w:rsid w:val="006C569A"/>
    <w:rsid w:val="006C600A"/>
    <w:rsid w:val="006C6AB1"/>
    <w:rsid w:val="006C7E55"/>
    <w:rsid w:val="006D1FFD"/>
    <w:rsid w:val="006D4AD5"/>
    <w:rsid w:val="006E3E65"/>
    <w:rsid w:val="006E611E"/>
    <w:rsid w:val="006E666B"/>
    <w:rsid w:val="006E6DC5"/>
    <w:rsid w:val="006F56A2"/>
    <w:rsid w:val="00700611"/>
    <w:rsid w:val="0070304A"/>
    <w:rsid w:val="00703F00"/>
    <w:rsid w:val="007052C1"/>
    <w:rsid w:val="007055F4"/>
    <w:rsid w:val="00741D41"/>
    <w:rsid w:val="007429CC"/>
    <w:rsid w:val="00746BA0"/>
    <w:rsid w:val="0075098E"/>
    <w:rsid w:val="00752E88"/>
    <w:rsid w:val="0075328B"/>
    <w:rsid w:val="007545A3"/>
    <w:rsid w:val="00757BD6"/>
    <w:rsid w:val="00763C91"/>
    <w:rsid w:val="007640DF"/>
    <w:rsid w:val="007659C8"/>
    <w:rsid w:val="007706B6"/>
    <w:rsid w:val="00777230"/>
    <w:rsid w:val="00782C82"/>
    <w:rsid w:val="00795FFB"/>
    <w:rsid w:val="00797840"/>
    <w:rsid w:val="00797A5B"/>
    <w:rsid w:val="00797EE5"/>
    <w:rsid w:val="007B19C2"/>
    <w:rsid w:val="007B2F6C"/>
    <w:rsid w:val="007B6713"/>
    <w:rsid w:val="007C0228"/>
    <w:rsid w:val="007C2493"/>
    <w:rsid w:val="007C2B54"/>
    <w:rsid w:val="007C4A86"/>
    <w:rsid w:val="007D113E"/>
    <w:rsid w:val="007D20F4"/>
    <w:rsid w:val="007D5AF6"/>
    <w:rsid w:val="007D69A2"/>
    <w:rsid w:val="007E374C"/>
    <w:rsid w:val="007E5A9A"/>
    <w:rsid w:val="007F2D10"/>
    <w:rsid w:val="007F32FC"/>
    <w:rsid w:val="007F5BCD"/>
    <w:rsid w:val="007F6E0B"/>
    <w:rsid w:val="0080163A"/>
    <w:rsid w:val="00804FF2"/>
    <w:rsid w:val="00810F49"/>
    <w:rsid w:val="00815CD7"/>
    <w:rsid w:val="00826A4C"/>
    <w:rsid w:val="0083142E"/>
    <w:rsid w:val="00832DCC"/>
    <w:rsid w:val="00833322"/>
    <w:rsid w:val="00837379"/>
    <w:rsid w:val="00837C27"/>
    <w:rsid w:val="00840E8F"/>
    <w:rsid w:val="008411D6"/>
    <w:rsid w:val="00844440"/>
    <w:rsid w:val="00847501"/>
    <w:rsid w:val="00851E69"/>
    <w:rsid w:val="008566A2"/>
    <w:rsid w:val="00857153"/>
    <w:rsid w:val="00861013"/>
    <w:rsid w:val="00867A07"/>
    <w:rsid w:val="008728FF"/>
    <w:rsid w:val="00873C78"/>
    <w:rsid w:val="00877300"/>
    <w:rsid w:val="008A0672"/>
    <w:rsid w:val="008A09BA"/>
    <w:rsid w:val="008A4A75"/>
    <w:rsid w:val="008B7AC7"/>
    <w:rsid w:val="008D23EF"/>
    <w:rsid w:val="008D42C1"/>
    <w:rsid w:val="008D53B6"/>
    <w:rsid w:val="008D6D9B"/>
    <w:rsid w:val="008D76B9"/>
    <w:rsid w:val="008F1943"/>
    <w:rsid w:val="008F4C66"/>
    <w:rsid w:val="008F7763"/>
    <w:rsid w:val="009102A8"/>
    <w:rsid w:val="00910CB2"/>
    <w:rsid w:val="00912AC3"/>
    <w:rsid w:val="00916113"/>
    <w:rsid w:val="00923318"/>
    <w:rsid w:val="00924483"/>
    <w:rsid w:val="009366EE"/>
    <w:rsid w:val="00937579"/>
    <w:rsid w:val="00937C43"/>
    <w:rsid w:val="00942739"/>
    <w:rsid w:val="009460E6"/>
    <w:rsid w:val="00964DE7"/>
    <w:rsid w:val="009725C3"/>
    <w:rsid w:val="00972EB6"/>
    <w:rsid w:val="0097362D"/>
    <w:rsid w:val="00974EBC"/>
    <w:rsid w:val="00981634"/>
    <w:rsid w:val="0098222A"/>
    <w:rsid w:val="009826A2"/>
    <w:rsid w:val="00987628"/>
    <w:rsid w:val="009908CA"/>
    <w:rsid w:val="00993C91"/>
    <w:rsid w:val="00994588"/>
    <w:rsid w:val="00994AE0"/>
    <w:rsid w:val="009A0B15"/>
    <w:rsid w:val="009A538F"/>
    <w:rsid w:val="009B05FF"/>
    <w:rsid w:val="009B4BAB"/>
    <w:rsid w:val="009B6856"/>
    <w:rsid w:val="009B7955"/>
    <w:rsid w:val="009C6C6B"/>
    <w:rsid w:val="009C78AF"/>
    <w:rsid w:val="009D30BE"/>
    <w:rsid w:val="009D327D"/>
    <w:rsid w:val="009D5550"/>
    <w:rsid w:val="009D79F3"/>
    <w:rsid w:val="009E22AA"/>
    <w:rsid w:val="009E6608"/>
    <w:rsid w:val="009F1327"/>
    <w:rsid w:val="00A00BC3"/>
    <w:rsid w:val="00A0547E"/>
    <w:rsid w:val="00A129D0"/>
    <w:rsid w:val="00A12D2C"/>
    <w:rsid w:val="00A1725F"/>
    <w:rsid w:val="00A2390F"/>
    <w:rsid w:val="00A3689B"/>
    <w:rsid w:val="00A36F81"/>
    <w:rsid w:val="00A51016"/>
    <w:rsid w:val="00A548F0"/>
    <w:rsid w:val="00A77DA3"/>
    <w:rsid w:val="00A85701"/>
    <w:rsid w:val="00A859A7"/>
    <w:rsid w:val="00A93E17"/>
    <w:rsid w:val="00A95DED"/>
    <w:rsid w:val="00A9666B"/>
    <w:rsid w:val="00A96FC1"/>
    <w:rsid w:val="00AA2B90"/>
    <w:rsid w:val="00AA2F1B"/>
    <w:rsid w:val="00AB0518"/>
    <w:rsid w:val="00AB0B79"/>
    <w:rsid w:val="00AC345F"/>
    <w:rsid w:val="00AE0807"/>
    <w:rsid w:val="00B0298C"/>
    <w:rsid w:val="00B03EEB"/>
    <w:rsid w:val="00B1498D"/>
    <w:rsid w:val="00B15732"/>
    <w:rsid w:val="00B2438B"/>
    <w:rsid w:val="00B303E6"/>
    <w:rsid w:val="00B306D5"/>
    <w:rsid w:val="00B359CC"/>
    <w:rsid w:val="00B35A43"/>
    <w:rsid w:val="00B3675E"/>
    <w:rsid w:val="00B36D05"/>
    <w:rsid w:val="00B423E5"/>
    <w:rsid w:val="00B43D95"/>
    <w:rsid w:val="00B47781"/>
    <w:rsid w:val="00B572CC"/>
    <w:rsid w:val="00B577F0"/>
    <w:rsid w:val="00B7086F"/>
    <w:rsid w:val="00B740CB"/>
    <w:rsid w:val="00B8637C"/>
    <w:rsid w:val="00B86508"/>
    <w:rsid w:val="00B905E9"/>
    <w:rsid w:val="00B90D01"/>
    <w:rsid w:val="00B92008"/>
    <w:rsid w:val="00B92069"/>
    <w:rsid w:val="00B926DF"/>
    <w:rsid w:val="00B935AF"/>
    <w:rsid w:val="00B97004"/>
    <w:rsid w:val="00BA05AD"/>
    <w:rsid w:val="00BA305D"/>
    <w:rsid w:val="00BA3335"/>
    <w:rsid w:val="00BB0C35"/>
    <w:rsid w:val="00BB51ED"/>
    <w:rsid w:val="00BC0CE9"/>
    <w:rsid w:val="00BC2958"/>
    <w:rsid w:val="00BD300E"/>
    <w:rsid w:val="00BE302D"/>
    <w:rsid w:val="00BE54BF"/>
    <w:rsid w:val="00BF30C8"/>
    <w:rsid w:val="00BF31F1"/>
    <w:rsid w:val="00BF342D"/>
    <w:rsid w:val="00BF36A4"/>
    <w:rsid w:val="00BF5461"/>
    <w:rsid w:val="00BF657D"/>
    <w:rsid w:val="00C05489"/>
    <w:rsid w:val="00C05B46"/>
    <w:rsid w:val="00C10FF7"/>
    <w:rsid w:val="00C14A06"/>
    <w:rsid w:val="00C40CE0"/>
    <w:rsid w:val="00C41685"/>
    <w:rsid w:val="00C4546A"/>
    <w:rsid w:val="00C60AFD"/>
    <w:rsid w:val="00C61B6F"/>
    <w:rsid w:val="00C63F31"/>
    <w:rsid w:val="00C729AE"/>
    <w:rsid w:val="00C7522C"/>
    <w:rsid w:val="00C77EB6"/>
    <w:rsid w:val="00C811F9"/>
    <w:rsid w:val="00C83A6D"/>
    <w:rsid w:val="00C83F4B"/>
    <w:rsid w:val="00C91ACD"/>
    <w:rsid w:val="00C96E10"/>
    <w:rsid w:val="00CA6ADD"/>
    <w:rsid w:val="00CB15D1"/>
    <w:rsid w:val="00CB1C6F"/>
    <w:rsid w:val="00CB3817"/>
    <w:rsid w:val="00CB618B"/>
    <w:rsid w:val="00CB6E7E"/>
    <w:rsid w:val="00CC0852"/>
    <w:rsid w:val="00CC0C19"/>
    <w:rsid w:val="00CC0EE0"/>
    <w:rsid w:val="00CC1524"/>
    <w:rsid w:val="00CC3463"/>
    <w:rsid w:val="00CC5575"/>
    <w:rsid w:val="00CC78A0"/>
    <w:rsid w:val="00CD0E84"/>
    <w:rsid w:val="00CD4BC7"/>
    <w:rsid w:val="00CE2101"/>
    <w:rsid w:val="00CE2E9B"/>
    <w:rsid w:val="00CE3A0E"/>
    <w:rsid w:val="00CE4972"/>
    <w:rsid w:val="00CE4F3B"/>
    <w:rsid w:val="00CE7BD7"/>
    <w:rsid w:val="00CF0884"/>
    <w:rsid w:val="00CF4F5E"/>
    <w:rsid w:val="00D00D76"/>
    <w:rsid w:val="00D046B1"/>
    <w:rsid w:val="00D120AE"/>
    <w:rsid w:val="00D126BF"/>
    <w:rsid w:val="00D16EDB"/>
    <w:rsid w:val="00D20684"/>
    <w:rsid w:val="00D22E89"/>
    <w:rsid w:val="00D26C2D"/>
    <w:rsid w:val="00D273D3"/>
    <w:rsid w:val="00D32EA3"/>
    <w:rsid w:val="00D32F58"/>
    <w:rsid w:val="00D45300"/>
    <w:rsid w:val="00D61258"/>
    <w:rsid w:val="00D70B1A"/>
    <w:rsid w:val="00D7154E"/>
    <w:rsid w:val="00D72F56"/>
    <w:rsid w:val="00D73347"/>
    <w:rsid w:val="00D7488E"/>
    <w:rsid w:val="00D75EA2"/>
    <w:rsid w:val="00D84013"/>
    <w:rsid w:val="00D9701B"/>
    <w:rsid w:val="00DC0998"/>
    <w:rsid w:val="00DC140A"/>
    <w:rsid w:val="00DD2C24"/>
    <w:rsid w:val="00DD2F16"/>
    <w:rsid w:val="00DD726E"/>
    <w:rsid w:val="00DE6FFD"/>
    <w:rsid w:val="00DF2F55"/>
    <w:rsid w:val="00E00668"/>
    <w:rsid w:val="00E04C96"/>
    <w:rsid w:val="00E0799D"/>
    <w:rsid w:val="00E147E3"/>
    <w:rsid w:val="00E15E55"/>
    <w:rsid w:val="00E16D09"/>
    <w:rsid w:val="00E17A48"/>
    <w:rsid w:val="00E209CA"/>
    <w:rsid w:val="00E24271"/>
    <w:rsid w:val="00E24DD4"/>
    <w:rsid w:val="00E258FB"/>
    <w:rsid w:val="00E2772E"/>
    <w:rsid w:val="00E32EB6"/>
    <w:rsid w:val="00E37D30"/>
    <w:rsid w:val="00E401EB"/>
    <w:rsid w:val="00E4281E"/>
    <w:rsid w:val="00E429C6"/>
    <w:rsid w:val="00E455E4"/>
    <w:rsid w:val="00E4581A"/>
    <w:rsid w:val="00E47127"/>
    <w:rsid w:val="00E51E81"/>
    <w:rsid w:val="00E5235A"/>
    <w:rsid w:val="00E54ABA"/>
    <w:rsid w:val="00E62CD1"/>
    <w:rsid w:val="00E66666"/>
    <w:rsid w:val="00E70CC8"/>
    <w:rsid w:val="00E72102"/>
    <w:rsid w:val="00E73B10"/>
    <w:rsid w:val="00E77264"/>
    <w:rsid w:val="00E80F28"/>
    <w:rsid w:val="00E86C12"/>
    <w:rsid w:val="00EA15AA"/>
    <w:rsid w:val="00EA1D18"/>
    <w:rsid w:val="00EB335A"/>
    <w:rsid w:val="00EB4E76"/>
    <w:rsid w:val="00EC22C4"/>
    <w:rsid w:val="00EC29FE"/>
    <w:rsid w:val="00EC39F5"/>
    <w:rsid w:val="00ED0211"/>
    <w:rsid w:val="00ED3D6F"/>
    <w:rsid w:val="00EF2136"/>
    <w:rsid w:val="00EF4520"/>
    <w:rsid w:val="00EF6915"/>
    <w:rsid w:val="00EF7AC3"/>
    <w:rsid w:val="00F00A09"/>
    <w:rsid w:val="00F032E2"/>
    <w:rsid w:val="00F159D1"/>
    <w:rsid w:val="00F165EE"/>
    <w:rsid w:val="00F17506"/>
    <w:rsid w:val="00F26232"/>
    <w:rsid w:val="00F26C42"/>
    <w:rsid w:val="00F3045F"/>
    <w:rsid w:val="00F32BE5"/>
    <w:rsid w:val="00F456BC"/>
    <w:rsid w:val="00F45C74"/>
    <w:rsid w:val="00F47C8A"/>
    <w:rsid w:val="00F57EB7"/>
    <w:rsid w:val="00F71986"/>
    <w:rsid w:val="00F84213"/>
    <w:rsid w:val="00F85CEB"/>
    <w:rsid w:val="00F87D18"/>
    <w:rsid w:val="00F9521B"/>
    <w:rsid w:val="00FA12D0"/>
    <w:rsid w:val="00FA6AE7"/>
    <w:rsid w:val="00FB76D5"/>
    <w:rsid w:val="00FC45D5"/>
    <w:rsid w:val="00FF2F3E"/>
    <w:rsid w:val="00FF5AD3"/>
    <w:rsid w:val="00FF5C88"/>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426</TotalTime>
  <Pages>2</Pages>
  <Words>702</Words>
  <Characters>4008</Characters>
  <Application>Microsoft Office Word</Application>
  <DocSecurity>0</DocSecurity>
  <Lines>33</Lines>
  <Paragraphs>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360</cp:revision>
  <dcterms:created xsi:type="dcterms:W3CDTF">2021-04-18T18:53:00Z</dcterms:created>
  <dcterms:modified xsi:type="dcterms:W3CDTF">2021-05-09T09:52:00Z</dcterms:modified>
</cp:coreProperties>
</file>