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0A156" w14:textId="77777777" w:rsidR="00B967BB" w:rsidRPr="001A772F" w:rsidRDefault="00A43D96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1A772F">
        <w:rPr>
          <w:rFonts w:ascii="Times New Roman" w:hAnsi="Times New Roman" w:cs="Times New Roman"/>
          <w:b/>
          <w:color w:val="FF0000"/>
          <w:sz w:val="40"/>
          <w:szCs w:val="40"/>
        </w:rPr>
        <w:t>Bệnh án giao ban</w:t>
      </w:r>
      <w:r w:rsidR="001A772F">
        <w:rPr>
          <w:rFonts w:ascii="Times New Roman" w:hAnsi="Times New Roman" w:cs="Times New Roman"/>
          <w:b/>
          <w:color w:val="FF0000"/>
          <w:sz w:val="40"/>
          <w:szCs w:val="40"/>
        </w:rPr>
        <w:t>- tua trực 20/2/2019</w:t>
      </w:r>
    </w:p>
    <w:p w14:paraId="18FA2448" w14:textId="77777777" w:rsidR="00A43D96" w:rsidRPr="00A4719F" w:rsidRDefault="00A43D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I. Hành chính</w:t>
      </w:r>
    </w:p>
    <w:p w14:paraId="4F4E8EEF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1. Họ và tên: BÙI THỊ VÂN</w:t>
      </w:r>
    </w:p>
    <w:p w14:paraId="13CE4A2F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2. Tuổi: 22</w:t>
      </w:r>
    </w:p>
    <w:p w14:paraId="6C009B01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3, Nghề nghiệp: công nhân</w:t>
      </w:r>
    </w:p>
    <w:p w14:paraId="6E475C76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4. Địa chỉ: Kiến Thiết 1- Tràng Minh- Kiến An- Hải Phòng</w:t>
      </w:r>
    </w:p>
    <w:p w14:paraId="42B318AC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5. Khi cần báo tin: Chồng: Phạm Đức Công. Số điện thoại: 0974340493</w:t>
      </w:r>
    </w:p>
    <w:p w14:paraId="6BC6576C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Vào viện lúc 18h40p ngày 20/02/2019.</w:t>
      </w:r>
    </w:p>
    <w:p w14:paraId="3314BB61" w14:textId="77777777" w:rsidR="00A43D96" w:rsidRPr="00A4719F" w:rsidRDefault="00A43D96">
      <w:pPr>
        <w:rPr>
          <w:rFonts w:ascii="Times New Roman" w:hAnsi="Times New Roman" w:cs="Times New Roman"/>
          <w:b/>
          <w:sz w:val="28"/>
          <w:szCs w:val="28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II. Lý do vào viện</w:t>
      </w:r>
      <w:r w:rsidRPr="00A4719F">
        <w:rPr>
          <w:rFonts w:ascii="Times New Roman" w:hAnsi="Times New Roman" w:cs="Times New Roman"/>
          <w:b/>
          <w:sz w:val="28"/>
          <w:szCs w:val="28"/>
        </w:rPr>
        <w:t>: đau bụng và ra máu âm đạo ngày thứ 1.</w:t>
      </w:r>
    </w:p>
    <w:p w14:paraId="3D653681" w14:textId="77777777" w:rsidR="00A43D96" w:rsidRPr="00A4719F" w:rsidRDefault="00A43D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III. Tiền sử</w:t>
      </w:r>
    </w:p>
    <w:p w14:paraId="6EE8CA87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1. Bản thân</w:t>
      </w:r>
    </w:p>
    <w:p w14:paraId="73AE8ACF" w14:textId="77777777" w:rsidR="00A43D96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-Sản khoa: PARA 2022 (2 lần đẻ thường, 1 nhi trai 3,3 kg năm 2016, 1 nhi gái 3 kg năm 2018. 2 lần nạo thai năm 2015 và 2017).</w:t>
      </w:r>
    </w:p>
    <w:p w14:paraId="0A102B74" w14:textId="77777777" w:rsidR="001D690B" w:rsidRPr="001A772F" w:rsidRDefault="00A43D96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Phụ khoa:</w:t>
      </w:r>
    </w:p>
    <w:p w14:paraId="295FA52F" w14:textId="77777777" w:rsidR="00A43D96" w:rsidRPr="001A772F" w:rsidRDefault="001D690B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</w:t>
      </w:r>
      <w:r w:rsidR="00A43D96" w:rsidRPr="001A772F">
        <w:rPr>
          <w:rFonts w:ascii="Times New Roman" w:hAnsi="Times New Roman" w:cs="Times New Roman"/>
          <w:sz w:val="28"/>
          <w:szCs w:val="28"/>
        </w:rPr>
        <w:t xml:space="preserve"> </w:t>
      </w:r>
      <w:r w:rsidRPr="001A772F">
        <w:rPr>
          <w:rFonts w:ascii="Times New Roman" w:hAnsi="Times New Roman" w:cs="Times New Roman"/>
          <w:sz w:val="28"/>
          <w:szCs w:val="28"/>
        </w:rPr>
        <w:t>không mắc bệnh lý phụ khoa nào.</w:t>
      </w:r>
    </w:p>
    <w:p w14:paraId="5550BDB6" w14:textId="77777777" w:rsidR="001D690B" w:rsidRPr="001A772F" w:rsidRDefault="001D690B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+kinh nguyệt: có kinh năm 14 tuổi, tính chất kinh nguyệt đều, chu kỳ 28 ngày, số ngày thấy kinh: 4, số lượng vừa.</w:t>
      </w:r>
    </w:p>
    <w:p w14:paraId="158ACD74" w14:textId="77777777" w:rsidR="001D690B" w:rsidRPr="001A772F" w:rsidRDefault="001D690B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lấy chồng năm 18 tuổi.</w:t>
      </w:r>
    </w:p>
    <w:p w14:paraId="08F8A8EB" w14:textId="77777777" w:rsidR="001D690B" w:rsidRPr="001A772F" w:rsidRDefault="001D690B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-không mắc bệnh lý nội, ngoại khoa nào. </w:t>
      </w:r>
    </w:p>
    <w:p w14:paraId="467507AD" w14:textId="77777777" w:rsidR="001D690B" w:rsidRPr="00A4719F" w:rsidRDefault="001D69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IV. Bệnh sử</w:t>
      </w:r>
    </w:p>
    <w:p w14:paraId="12B45C8E" w14:textId="77777777" w:rsidR="001D690B" w:rsidRPr="001A772F" w:rsidRDefault="001D690B">
      <w:pPr>
        <w:rPr>
          <w:rFonts w:ascii="Times New Roman" w:hAnsi="Times New Roman" w:cs="Times New Roman"/>
          <w:sz w:val="28"/>
          <w:szCs w:val="28"/>
        </w:rPr>
      </w:pPr>
      <w:commentRangeStart w:id="0"/>
      <w:r w:rsidRPr="001A772F">
        <w:rPr>
          <w:rFonts w:ascii="Times New Roman" w:hAnsi="Times New Roman" w:cs="Times New Roman"/>
          <w:sz w:val="28"/>
          <w:szCs w:val="28"/>
        </w:rPr>
        <w:t>Bênh nhân chậm kinh 7 ngày nay, ở nhà đã mua que thử thai trả lời 2 vạch. Ngày nay, bệnh nhân đau bụng âm ỉ vùng hạ vị lệch trái,</w:t>
      </w:r>
      <w:r w:rsidR="00556F4A" w:rsidRPr="001A772F">
        <w:rPr>
          <w:rFonts w:ascii="Times New Roman" w:hAnsi="Times New Roman" w:cs="Times New Roman"/>
          <w:sz w:val="28"/>
          <w:szCs w:val="28"/>
        </w:rPr>
        <w:t xml:space="preserve"> không lan,</w:t>
      </w:r>
      <w:r w:rsidRPr="001A772F">
        <w:rPr>
          <w:rFonts w:ascii="Times New Roman" w:hAnsi="Times New Roman" w:cs="Times New Roman"/>
          <w:sz w:val="28"/>
          <w:szCs w:val="28"/>
        </w:rPr>
        <w:t xml:space="preserve"> đau tăng lên, kèm theo ra máu âm đạo, máu đen, không có máu cục, số lượng ít. </w:t>
      </w:r>
      <w:r w:rsidR="00556F4A" w:rsidRPr="001A772F">
        <w:rPr>
          <w:rFonts w:ascii="Times New Roman" w:hAnsi="Times New Roman" w:cs="Times New Roman"/>
          <w:sz w:val="28"/>
          <w:szCs w:val="28"/>
        </w:rPr>
        <w:t>Ngoài ra, bệnh nhân không sốt, không tiểu buốt, không tiểu rắt. ở nhà chưa xử trí gì, vào viện.</w:t>
      </w:r>
      <w:commentRangeEnd w:id="0"/>
      <w:r w:rsidR="003E6DC5">
        <w:rPr>
          <w:rStyle w:val="CommentReference"/>
        </w:rPr>
        <w:commentReference w:id="0"/>
      </w:r>
    </w:p>
    <w:p w14:paraId="2C4F6BDC" w14:textId="77777777" w:rsidR="00556F4A" w:rsidRPr="00A4719F" w:rsidRDefault="00556F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V. khám </w:t>
      </w:r>
    </w:p>
    <w:p w14:paraId="7DE99A34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- toàn thân: bênh nhân tỉnh, tiếp xúc tốt. Da , niêm mạc hồng. </w:t>
      </w:r>
    </w:p>
    <w:p w14:paraId="05CDC171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Mạch: 85 lần/phút. Huyết áp: 90/60 mmHg. Nhiệt độ: 37 độ C. </w:t>
      </w:r>
    </w:p>
    <w:p w14:paraId="4182CBF7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- sản: </w:t>
      </w:r>
    </w:p>
    <w:p w14:paraId="51D79A3F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 âm hộ, tầng sinh môn: vết khâu 4cm ở vị trí 7h liền chắc.</w:t>
      </w:r>
    </w:p>
    <w:p w14:paraId="574542B8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+âm đạo: có máu đen, giọt, số lượng ít.</w:t>
      </w:r>
    </w:p>
    <w:p w14:paraId="171D72E6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 cổ tử cung: tím, nề nhẹ, đóng kín.</w:t>
      </w:r>
    </w:p>
    <w:p w14:paraId="5FCDA42A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 tử cung: mật độ mề</w:t>
      </w:r>
      <w:r w:rsidR="003016FD" w:rsidRPr="001A772F">
        <w:rPr>
          <w:rFonts w:ascii="Times New Roman" w:hAnsi="Times New Roman" w:cs="Times New Roman"/>
          <w:sz w:val="28"/>
          <w:szCs w:val="28"/>
        </w:rPr>
        <w:t>m,</w:t>
      </w:r>
      <w:r w:rsidRPr="001A772F">
        <w:rPr>
          <w:rFonts w:ascii="Times New Roman" w:hAnsi="Times New Roman" w:cs="Times New Roman"/>
          <w:sz w:val="28"/>
          <w:szCs w:val="28"/>
        </w:rPr>
        <w:t xml:space="preserve"> to hơn bình thườ</w:t>
      </w:r>
      <w:r w:rsidR="003016FD" w:rsidRPr="001A772F">
        <w:rPr>
          <w:rFonts w:ascii="Times New Roman" w:hAnsi="Times New Roman" w:cs="Times New Roman"/>
          <w:sz w:val="28"/>
          <w:szCs w:val="28"/>
        </w:rPr>
        <w:t>ng.</w:t>
      </w:r>
    </w:p>
    <w:p w14:paraId="6F1FCB74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+ 2 bên phần phụ: hố chậu trái ấn tức.</w:t>
      </w:r>
    </w:p>
    <w:p w14:paraId="31CD0612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+cùng đồ: ấn đau nhẹ</w:t>
      </w:r>
      <w:r w:rsidR="003016FD" w:rsidRPr="001A772F">
        <w:rPr>
          <w:rFonts w:ascii="Times New Roman" w:hAnsi="Times New Roman" w:cs="Times New Roman"/>
          <w:sz w:val="28"/>
          <w:szCs w:val="28"/>
        </w:rPr>
        <w:t>.</w:t>
      </w:r>
    </w:p>
    <w:p w14:paraId="216EADCB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-các cơ quan khác: chưa phát hiện dấu hiệu bệnh lý.</w:t>
      </w:r>
    </w:p>
    <w:p w14:paraId="2E0E02A3" w14:textId="77777777" w:rsidR="00556F4A" w:rsidRPr="00A4719F" w:rsidRDefault="003016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 xml:space="preserve">VI. cận lâm </w:t>
      </w:r>
      <w:r w:rsidR="00B71D9F" w:rsidRPr="00A4719F">
        <w:rPr>
          <w:rFonts w:ascii="Times New Roman" w:hAnsi="Times New Roman" w:cs="Times New Roman"/>
          <w:b/>
          <w:sz w:val="28"/>
          <w:szCs w:val="28"/>
          <w:u w:val="single"/>
        </w:rPr>
        <w:t>sàng</w:t>
      </w:r>
    </w:p>
    <w:p w14:paraId="6A880266" w14:textId="77777777" w:rsidR="00B71D9F" w:rsidRPr="001A772F" w:rsidRDefault="00B71D9F" w:rsidP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-định lượng  Beta HCG: 651 mIU/ml.</w:t>
      </w:r>
    </w:p>
    <w:p w14:paraId="7ED1056D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commentRangeStart w:id="1"/>
      <w:r w:rsidRPr="001A772F">
        <w:rPr>
          <w:rFonts w:ascii="Times New Roman" w:hAnsi="Times New Roman" w:cs="Times New Roman"/>
          <w:sz w:val="28"/>
          <w:szCs w:val="28"/>
        </w:rPr>
        <w:t>Gonadotropin niệu (+).</w:t>
      </w:r>
      <w:commentRangeEnd w:id="1"/>
      <w:r w:rsidR="003E6DC5">
        <w:rPr>
          <w:rStyle w:val="CommentReference"/>
        </w:rPr>
        <w:commentReference w:id="1"/>
      </w:r>
    </w:p>
    <w:p w14:paraId="33CA28E6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siêu âm: không thấy hình ảnh thai trong buồng tử cung,</w:t>
      </w:r>
    </w:p>
    <w:p w14:paraId="6D8FD499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 có nang phần phụ trái kích thước 28*28mm,</w:t>
      </w:r>
    </w:p>
    <w:p w14:paraId="41DBD1A4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 ổ bụng có dịch Douglas 22mm,</w:t>
      </w:r>
    </w:p>
    <w:p w14:paraId="29065553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niêm mạc tử cung dày 11mm.</w:t>
      </w:r>
    </w:p>
    <w:p w14:paraId="73041556" w14:textId="77777777" w:rsidR="003016FD" w:rsidRPr="001A772F" w:rsidRDefault="003016FD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-công thức máu: RBC: 4,57 T/l; Hb: 130 G/l; Hct: 0,405 l/l.</w:t>
      </w:r>
    </w:p>
    <w:p w14:paraId="7EB36951" w14:textId="77777777" w:rsidR="003016FD" w:rsidRPr="001A772F" w:rsidRDefault="003016FD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WBC: 12,04 G/l  tăng; NEU 74,9 % tăng.</w:t>
      </w:r>
    </w:p>
    <w:p w14:paraId="43DC49FA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PT: 110,54 %; APTT: 32s.</w:t>
      </w:r>
    </w:p>
    <w:p w14:paraId="750ED7E7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hóa sinh máu : Ure, Creatinin bình thường.</w:t>
      </w:r>
    </w:p>
    <w:p w14:paraId="557DC230" w14:textId="77777777" w:rsidR="00B71D9F" w:rsidRPr="00A4719F" w:rsidRDefault="00E21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VII. tóm tắt bệnh án</w:t>
      </w:r>
    </w:p>
    <w:p w14:paraId="548F7C49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lastRenderedPageBreak/>
        <w:t>Bệnh nhân nữ, 22 tuổi, vào viện vì đau bụng và ra máu âm đạo ngày thứ 1.</w:t>
      </w:r>
    </w:p>
    <w:p w14:paraId="1F9FD5FC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Qua hỏi và khám thấy: </w:t>
      </w:r>
    </w:p>
    <w:p w14:paraId="51E0F9BD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- tiền sử : PARA 2022. </w:t>
      </w:r>
    </w:p>
    <w:p w14:paraId="3ED9B5A8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-chậm kinh 7 ngày. Mua que thử thai: 2 vạch.</w:t>
      </w:r>
    </w:p>
    <w:p w14:paraId="411ABA62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-Bụng mềm, ấn tức hạ vị lệch trái.</w:t>
      </w:r>
    </w:p>
    <w:p w14:paraId="396D1EF7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âm đạo ra ít máu đen.</w:t>
      </w:r>
    </w:p>
    <w:p w14:paraId="2A49A9A5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cổ tử cung tím, đóng kín.</w:t>
      </w:r>
    </w:p>
    <w:p w14:paraId="66FDF675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tử cung lớn hơn bình thường.</w:t>
      </w:r>
    </w:p>
    <w:p w14:paraId="37E4C657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cùng đồ ấn đau.</w:t>
      </w:r>
    </w:p>
    <w:p w14:paraId="5E99B74B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cận lâm sàng:</w:t>
      </w:r>
    </w:p>
    <w:p w14:paraId="4A19A138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 siêu âm: không thấy hình ảnh thai trong buồng tử cung. Nang phần phụ trái 28*28mm. niêm mạc tử cung dày 11mm. ổ bụng có dịch Douglas 22mm.</w:t>
      </w:r>
    </w:p>
    <w:p w14:paraId="544ACD8A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+ beta HCG: 651 mIU/ml</w:t>
      </w:r>
    </w:p>
    <w:p w14:paraId="54BC0C0F" w14:textId="77777777" w:rsidR="00E210AE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Gonadotropin niệu (+)</w:t>
      </w:r>
    </w:p>
    <w:p w14:paraId="4D278EFD" w14:textId="77777777" w:rsidR="00A92E13" w:rsidRPr="001A772F" w:rsidRDefault="00E210AE">
      <w:pPr>
        <w:rPr>
          <w:rFonts w:ascii="Times New Roman" w:hAnsi="Times New Roman" w:cs="Times New Roman"/>
          <w:sz w:val="28"/>
          <w:szCs w:val="28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VIII. chẩn đoán</w:t>
      </w:r>
      <w:r w:rsidRPr="001A772F">
        <w:rPr>
          <w:rFonts w:ascii="Times New Roman" w:hAnsi="Times New Roman" w:cs="Times New Roman"/>
          <w:sz w:val="28"/>
          <w:szCs w:val="28"/>
        </w:rPr>
        <w:t>: Theo dõi chửa ngoài tử cung bên T.</w:t>
      </w:r>
    </w:p>
    <w:p w14:paraId="01A55D33" w14:textId="77777777" w:rsidR="00A92E13" w:rsidRPr="00A4719F" w:rsidRDefault="00A92E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IX. Xử trí:</w:t>
      </w:r>
    </w:p>
    <w:p w14:paraId="3FF52679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theo dõi bệnh nhân về toàn trạng, về triệu chứng đau bụng , ra máu âm đạo.</w:t>
      </w:r>
    </w:p>
    <w:p w14:paraId="3AD1CB99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- 2 ngày sau cho định lượng lại Beta HCG.</w:t>
      </w:r>
    </w:p>
    <w:p w14:paraId="1D7C7125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nếu khẳng định là chửa ngoài tử cung -&gt; phẫu thuật lấy khối chửa.</w:t>
      </w:r>
    </w:p>
    <w:p w14:paraId="4A0D53A2" w14:textId="77777777" w:rsidR="00A92E13" w:rsidRPr="00A4719F" w:rsidRDefault="00A92E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X. Tiên lượng</w:t>
      </w:r>
    </w:p>
    <w:p w14:paraId="7C4E5AB8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Gần: Chửa ngoài tử cung vỡ, viêm phúc mạc.</w:t>
      </w:r>
    </w:p>
    <w:p w14:paraId="64FB421F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-Xa: Chửa ngoài tử cung ở lần có thai sau, khó có thai, vô sinh.</w:t>
      </w:r>
    </w:p>
    <w:p w14:paraId="16249414" w14:textId="77777777" w:rsidR="00A92E13" w:rsidRPr="00A4719F" w:rsidRDefault="00A92E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19F">
        <w:rPr>
          <w:rFonts w:ascii="Times New Roman" w:hAnsi="Times New Roman" w:cs="Times New Roman"/>
          <w:b/>
          <w:sz w:val="28"/>
          <w:szCs w:val="28"/>
          <w:u w:val="single"/>
        </w:rPr>
        <w:t>XI. Phòng bênh</w:t>
      </w:r>
    </w:p>
    <w:p w14:paraId="14517D90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lastRenderedPageBreak/>
        <w:t>- vệ sinh sạch sẽ bộ phân sinh dục</w:t>
      </w:r>
    </w:p>
    <w:p w14:paraId="154ABCEE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 xml:space="preserve">- quan hệ tình dục an toàn, phòng ngừa viêm nhiễm đường sinh dục. </w:t>
      </w:r>
    </w:p>
    <w:p w14:paraId="6F3EB21A" w14:textId="77777777" w:rsidR="00A92E13" w:rsidRPr="001A772F" w:rsidRDefault="00A92E13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- sử dụng biệ</w:t>
      </w:r>
      <w:r w:rsidR="001A772F" w:rsidRPr="001A772F">
        <w:rPr>
          <w:rFonts w:ascii="Times New Roman" w:hAnsi="Times New Roman" w:cs="Times New Roman"/>
          <w:sz w:val="28"/>
          <w:szCs w:val="28"/>
        </w:rPr>
        <w:t xml:space="preserve">n pháp tránh thai an toàn để hạn chế nạo phá thai. </w:t>
      </w:r>
    </w:p>
    <w:p w14:paraId="53437FC3" w14:textId="77777777" w:rsidR="001A772F" w:rsidRPr="001A772F" w:rsidRDefault="001A772F">
      <w:pPr>
        <w:rPr>
          <w:rFonts w:ascii="Times New Roman" w:hAnsi="Times New Roman" w:cs="Times New Roman"/>
          <w:sz w:val="28"/>
          <w:szCs w:val="28"/>
        </w:rPr>
      </w:pPr>
      <w:r w:rsidRPr="001A772F">
        <w:rPr>
          <w:rFonts w:ascii="Times New Roman" w:hAnsi="Times New Roman" w:cs="Times New Roman"/>
          <w:sz w:val="28"/>
          <w:szCs w:val="28"/>
        </w:rPr>
        <w:t>Tránh đặt vòng mà thay bằng các biện pháp tránh thai khác: thuốc tránh thai hàng ngày, bao cao su, miếng dán tránh thai</w:t>
      </w:r>
    </w:p>
    <w:p w14:paraId="5F894078" w14:textId="77777777" w:rsidR="00B71D9F" w:rsidRPr="001A772F" w:rsidRDefault="00B71D9F">
      <w:pPr>
        <w:rPr>
          <w:rFonts w:ascii="Times New Roman" w:hAnsi="Times New Roman" w:cs="Times New Roman"/>
          <w:sz w:val="28"/>
          <w:szCs w:val="28"/>
        </w:rPr>
      </w:pPr>
    </w:p>
    <w:p w14:paraId="2F7B1343" w14:textId="77777777" w:rsidR="003016FD" w:rsidRPr="001A772F" w:rsidRDefault="003016FD">
      <w:pPr>
        <w:rPr>
          <w:rFonts w:ascii="Times New Roman" w:hAnsi="Times New Roman" w:cs="Times New Roman"/>
          <w:sz w:val="28"/>
          <w:szCs w:val="28"/>
        </w:rPr>
      </w:pPr>
    </w:p>
    <w:p w14:paraId="1F9EB8C0" w14:textId="77777777" w:rsidR="003016FD" w:rsidRDefault="003E6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xét:</w:t>
      </w:r>
    </w:p>
    <w:p w14:paraId="27225533" w14:textId="77777777" w:rsidR="003E6DC5" w:rsidRDefault="003E6DC5" w:rsidP="003E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sao cần phải làm lại betahCG, có cần thiết phải làm lại trong trường hợp này không?</w:t>
      </w:r>
    </w:p>
    <w:p w14:paraId="6B2B48E3" w14:textId="77777777" w:rsidR="003E6DC5" w:rsidRDefault="003E6DC5" w:rsidP="003E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chuẩn vàng để chẩn đoán thai ngoài tử cung?</w:t>
      </w:r>
    </w:p>
    <w:p w14:paraId="7698119D" w14:textId="77777777" w:rsidR="003E6DC5" w:rsidRDefault="003E6DC5" w:rsidP="003E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Chậm kinh 7 ngày, betahCG 651 mIU/ml có tương xứng?</w:t>
      </w:r>
    </w:p>
    <w:p w14:paraId="42E8BCA1" w14:textId="77777777" w:rsidR="003E6DC5" w:rsidRDefault="003E6DC5" w:rsidP="003E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xử trí tiếp theo dành cho bệnh nhân này, tư vấn kế hoạch hóa gia đình cho bệnh nhân này?</w:t>
      </w:r>
    </w:p>
    <w:p w14:paraId="75994B6B" w14:textId="77777777" w:rsidR="003E6DC5" w:rsidRPr="003E6DC5" w:rsidRDefault="003E6DC5" w:rsidP="003E6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mổ nội soi ngày thứ </w:t>
      </w:r>
      <w:r w:rsidR="008A2C13">
        <w:rPr>
          <w:rFonts w:ascii="Times New Roman" w:hAnsi="Times New Roman" w:cs="Times New Roman"/>
          <w:sz w:val="28"/>
          <w:szCs w:val="28"/>
        </w:rPr>
        <w:t>3 thai ngoài tử cung bệnh nhân có ra máu âm đạo màu đỏ thẫm? vấn đề nằm ở chỗ nào? Giải quyết vấn đề cho bệnh nhân này như thế nào</w:t>
      </w:r>
      <w:bookmarkStart w:id="2" w:name="_GoBack"/>
      <w:bookmarkEnd w:id="2"/>
    </w:p>
    <w:p w14:paraId="14EF4D65" w14:textId="77777777" w:rsidR="00556F4A" w:rsidRPr="001A772F" w:rsidRDefault="00556F4A">
      <w:pPr>
        <w:rPr>
          <w:rFonts w:ascii="Times New Roman" w:hAnsi="Times New Roman" w:cs="Times New Roman"/>
          <w:sz w:val="28"/>
          <w:szCs w:val="28"/>
        </w:rPr>
      </w:pPr>
    </w:p>
    <w:sectPr w:rsidR="00556F4A" w:rsidRPr="001A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9-02-22T15:01:00Z" w:initials="WU">
    <w:p w14:paraId="2EC226D1" w14:textId="77777777" w:rsidR="003E6DC5" w:rsidRDefault="003E6DC5">
      <w:pPr>
        <w:pStyle w:val="CommentText"/>
      </w:pPr>
      <w:r>
        <w:rPr>
          <w:rStyle w:val="CommentReference"/>
        </w:rPr>
        <w:annotationRef/>
      </w:r>
      <w:r>
        <w:t>Thời điểm làm bệnh án là lúc nào mà lại làm bệnh án như thế này? Xem lại bệnh án phụ khoa</w:t>
      </w:r>
    </w:p>
  </w:comment>
  <w:comment w:id="1" w:author="Windows User" w:date="2019-02-22T15:02:00Z" w:initials="WU">
    <w:p w14:paraId="6957DFB0" w14:textId="77777777" w:rsidR="003E6DC5" w:rsidRDefault="003E6DC5">
      <w:pPr>
        <w:pStyle w:val="CommentText"/>
      </w:pPr>
      <w:r>
        <w:rPr>
          <w:rStyle w:val="CommentReference"/>
        </w:rPr>
        <w:annotationRef/>
      </w:r>
      <w:r>
        <w:t>Gonadotropin niệu là cái gì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C226D1" w15:done="0"/>
  <w15:commentEx w15:paraId="6957DF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95D31"/>
    <w:multiLevelType w:val="hybridMultilevel"/>
    <w:tmpl w:val="C842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96"/>
    <w:rsid w:val="001A772F"/>
    <w:rsid w:val="001D690B"/>
    <w:rsid w:val="003016FD"/>
    <w:rsid w:val="003E6DC5"/>
    <w:rsid w:val="00556F4A"/>
    <w:rsid w:val="00784600"/>
    <w:rsid w:val="008A2C13"/>
    <w:rsid w:val="00A43D96"/>
    <w:rsid w:val="00A4719F"/>
    <w:rsid w:val="00A92E13"/>
    <w:rsid w:val="00B71D9F"/>
    <w:rsid w:val="00B967BB"/>
    <w:rsid w:val="00E210AE"/>
    <w:rsid w:val="00E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35F1"/>
  <w15:docId w15:val="{7AFFDDF6-78C1-4C8E-88EE-091FB3D8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6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GiangNT</dc:creator>
  <cp:lastModifiedBy>Windows User</cp:lastModifiedBy>
  <cp:revision>5</cp:revision>
  <dcterms:created xsi:type="dcterms:W3CDTF">2019-02-21T17:49:00Z</dcterms:created>
  <dcterms:modified xsi:type="dcterms:W3CDTF">2019-02-22T08:12:00Z</dcterms:modified>
</cp:coreProperties>
</file>