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03"/>
        <w:gridCol w:w="6237"/>
      </w:tblGrid>
      <w:tr w:rsidR="00234C29" w:rsidTr="005049B5">
        <w:trPr>
          <w:trHeight w:val="193"/>
        </w:trPr>
        <w:tc>
          <w:tcPr>
            <w:tcW w:w="603" w:type="dxa"/>
          </w:tcPr>
          <w:p w:rsidR="00234C29" w:rsidRPr="00C83BE3" w:rsidRDefault="00234C29" w:rsidP="00234C29">
            <w:pPr>
              <w:rPr>
                <w:color w:val="C00000"/>
              </w:rPr>
            </w:pPr>
            <w:r>
              <w:rPr>
                <w:color w:val="C00000"/>
              </w:rPr>
              <w:t>001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346055">
              <w:rPr>
                <w:b/>
              </w:rPr>
              <w:t>không phù hợp</w:t>
            </w:r>
            <w:r w:rsidRPr="00346055">
              <w:t xml:space="preserve"> với tình hình nuôi con bằng sữa mẹ hiện nay trên thế giới: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con bằng sữa mẹ là một khâu quan trọng trong công tác chăm sóc sức khỏe ban đầu.</w:t>
            </w:r>
          </w:p>
        </w:tc>
      </w:tr>
      <w:tr w:rsidR="00234C29">
        <w:tc>
          <w:tcPr>
            <w:tcW w:w="603" w:type="dxa"/>
          </w:tcPr>
          <w:p w:rsidR="00234C29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con bằng sữa mẹ làm t</w:t>
            </w:r>
            <w:r w:rsidRPr="00346055">
              <w:rPr>
                <w:rFonts w:hint="eastAsia"/>
              </w:rPr>
              <w:t>ă</w:t>
            </w:r>
            <w:r w:rsidRPr="00346055">
              <w:t>ng nguy c</w:t>
            </w:r>
            <w:r w:rsidRPr="00346055">
              <w:rPr>
                <w:rFonts w:hint="eastAsia"/>
              </w:rPr>
              <w:t>ơ</w:t>
            </w:r>
            <w:r w:rsidRPr="00346055">
              <w:t xml:space="preserve"> ung th</w:t>
            </w:r>
            <w:r w:rsidRPr="00346055">
              <w:rPr>
                <w:rFonts w:hint="eastAsia"/>
              </w:rPr>
              <w:t>ư</w:t>
            </w:r>
            <w:r w:rsidRPr="00346055">
              <w:t xml:space="preserve"> vú và cổ tử cung.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là thức ắn tốt nhất không có một loại thức ăn nào có thể  thay thế được.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con bằng sữa mẹ rẻ hơn so với nuôi nhân tạo bằng sữa bò.</w:t>
            </w:r>
          </w:p>
        </w:tc>
      </w:tr>
      <w:tr w:rsidR="00234C29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>
        <w:tc>
          <w:tcPr>
            <w:tcW w:w="603" w:type="dxa"/>
          </w:tcPr>
          <w:p w:rsidR="00234C29" w:rsidRPr="00C83BE3" w:rsidRDefault="00234C29" w:rsidP="00234C29">
            <w:pPr>
              <w:rPr>
                <w:color w:val="C00000"/>
              </w:rPr>
            </w:pPr>
            <w:r>
              <w:rPr>
                <w:color w:val="C00000"/>
              </w:rPr>
              <w:t>002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Lợi ích quan trọng nhất của việc nuôi con bằng sữa mẹ là: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Là một phong tục tập quán cổ truyền.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Đa số các bà mẹ nuôi con bằng sữa của mình.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con bằng sữa mẹ mang lại lợi ích lớn về kinh tế</w:t>
            </w:r>
          </w:p>
        </w:tc>
      </w:tr>
      <w:tr w:rsidR="00234C29">
        <w:tc>
          <w:tcPr>
            <w:tcW w:w="603" w:type="dxa"/>
          </w:tcPr>
          <w:p w:rsidR="00234C29" w:rsidRPr="00035D1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con bằng sữa mẹ đảm bảo cho trẻ phát triển tốt cả về thể chất, tinh thần và vận động.</w:t>
            </w:r>
          </w:p>
        </w:tc>
      </w:tr>
      <w:tr w:rsidR="00234C29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>
        <w:tc>
          <w:tcPr>
            <w:tcW w:w="603" w:type="dxa"/>
          </w:tcPr>
          <w:p w:rsidR="00234C29" w:rsidRPr="00C83BE3" w:rsidRDefault="00234C29" w:rsidP="00234C29">
            <w:pPr>
              <w:rPr>
                <w:color w:val="C00000"/>
              </w:rPr>
            </w:pPr>
            <w:r>
              <w:rPr>
                <w:color w:val="C00000"/>
              </w:rPr>
              <w:t>003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Yếu tố nào quan trọng nhất trong sữa mẹ đáp ứng được nhu cầ</w:t>
            </w:r>
            <w:r>
              <w:t xml:space="preserve">u tăng trưởng nhanh của não bộ </w:t>
            </w:r>
            <w:r w:rsidRPr="00346055">
              <w:t>trẻ em:</w:t>
            </w:r>
          </w:p>
        </w:tc>
      </w:tr>
      <w:tr w:rsidR="00234C29">
        <w:tc>
          <w:tcPr>
            <w:tcW w:w="603" w:type="dxa"/>
          </w:tcPr>
          <w:p w:rsidR="00234C29" w:rsidRPr="00EF3E01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protêin hòa tan trong sữa mẹ cao.</w:t>
            </w:r>
          </w:p>
        </w:tc>
      </w:tr>
      <w:tr w:rsidR="00234C29">
        <w:tc>
          <w:tcPr>
            <w:tcW w:w="603" w:type="dxa"/>
          </w:tcPr>
          <w:p w:rsidR="00234C29" w:rsidRPr="00EF3E01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lipit trong sữa mẹ cao.</w:t>
            </w:r>
          </w:p>
        </w:tc>
      </w:tr>
      <w:tr w:rsidR="00234C29">
        <w:tc>
          <w:tcPr>
            <w:tcW w:w="603" w:type="dxa"/>
          </w:tcPr>
          <w:p w:rsidR="00234C29" w:rsidRPr="00EF3E01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Nồng độ cao chất béo và đường lactose.</w:t>
            </w:r>
          </w:p>
        </w:tc>
      </w:tr>
      <w:tr w:rsidR="00234C29">
        <w:tc>
          <w:tcPr>
            <w:tcW w:w="603" w:type="dxa"/>
          </w:tcPr>
          <w:p w:rsidR="00234C29" w:rsidRPr="00840671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vitamin A cao.</w:t>
            </w:r>
          </w:p>
        </w:tc>
      </w:tr>
      <w:tr w:rsidR="00234C29">
        <w:tc>
          <w:tcPr>
            <w:tcW w:w="603" w:type="dxa"/>
            <w:shd w:val="clear" w:color="auto" w:fill="D9D9D9"/>
          </w:tcPr>
          <w:p w:rsidR="00234C29" w:rsidRPr="00840671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>
        <w:tc>
          <w:tcPr>
            <w:tcW w:w="603" w:type="dxa"/>
          </w:tcPr>
          <w:p w:rsidR="00234C29" w:rsidRPr="000E46E2" w:rsidRDefault="00234C29" w:rsidP="00234C29">
            <w:pPr>
              <w:rPr>
                <w:color w:val="C00000"/>
              </w:rPr>
            </w:pPr>
            <w:r w:rsidRPr="000E46E2">
              <w:rPr>
                <w:color w:val="C00000"/>
              </w:rPr>
              <w:t>004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4810A7">
              <w:rPr>
                <w:b/>
              </w:rPr>
              <w:t>không phù hợp</w:t>
            </w:r>
            <w:r w:rsidRPr="00346055">
              <w:t xml:space="preserve"> với cơ chế bài tiết sữa:</w:t>
            </w:r>
          </w:p>
        </w:tc>
      </w:tr>
      <w:tr w:rsidR="00234C29" w:rsidRPr="000E46E2">
        <w:tc>
          <w:tcPr>
            <w:tcW w:w="603" w:type="dxa"/>
          </w:tcPr>
          <w:p w:rsidR="00234C29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được bài tiết theo cơ chế phản xạ.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Khi trẻ bú mẹ, xung động cảm giác đi từ núm vú lên tuyến yên.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có tác dụng làm co các cơ xung quanh tế bào tiết sữa.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được sản xuất nhiều vào ban đêm.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lastRenderedPageBreak/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005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4810A7">
              <w:rPr>
                <w:b/>
              </w:rPr>
              <w:t>không phù hợp</w:t>
            </w:r>
            <w:r w:rsidRPr="00346055">
              <w:t xml:space="preserve"> với cơ chế bài tiết sữa: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Protlactin là hocmon của thùy trước tuyến yên.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có tác dụng ngăn cản sự rụng trứng.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có tác dụng kích thích tế bào bài tiết sữa.</w:t>
            </w:r>
          </w:p>
        </w:tc>
      </w:tr>
      <w:tr w:rsidR="00234C29" w:rsidRPr="000E46E2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Phản xạ prolactin  gọi là phản xạ tạo sữa.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006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4810A7">
              <w:rPr>
                <w:b/>
              </w:rPr>
              <w:t>không phù hợp</w:t>
            </w:r>
            <w:r w:rsidRPr="00346055">
              <w:t xml:space="preserve"> với cơ chế bài tiết sữa: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được sản xuất nhiều vào ban ngày.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có tác dụng làm cho bà mẹ thư giãn.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có tác dụng làm cho bà mẹ buồn ngủ.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Prolactin giúp cho bà mẹ chậm mang thai.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007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716B4E">
              <w:rPr>
                <w:b/>
              </w:rPr>
              <w:t>không phù hợp</w:t>
            </w:r>
            <w:r w:rsidRPr="00346055">
              <w:t xml:space="preserve"> với cơ chế bài tiết sữa: </w:t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4810A7" w:rsidRDefault="00234C29" w:rsidP="00234C29">
            <w:pPr>
              <w:rPr>
                <w:lang w:val="fr-FR"/>
              </w:rPr>
            </w:pPr>
            <w:r w:rsidRPr="004810A7">
              <w:rPr>
                <w:lang w:val="fr-FR"/>
              </w:rPr>
              <w:t>Oxytoxin là hormon của thùy sau tuyến yên.</w:t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234C29" w:rsidRDefault="00234C29" w:rsidP="00234C29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234C29" w:rsidRPr="00234C29" w:rsidRDefault="00234C29" w:rsidP="00234C29">
            <w:pPr>
              <w:rPr>
                <w:lang w:val="fr-FR"/>
              </w:rPr>
            </w:pPr>
            <w:r w:rsidRPr="00234C29">
              <w:rPr>
                <w:lang w:val="fr-FR"/>
              </w:rPr>
              <w:t>Oxytoxin có tác dụng kích thích sản xuất sữa tại các nang sữa.</w:t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234C29" w:rsidRDefault="00234C29" w:rsidP="00234C29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234C29" w:rsidRPr="00234C29" w:rsidRDefault="00234C29" w:rsidP="00234C29">
            <w:pPr>
              <w:rPr>
                <w:lang w:val="fr-FR"/>
              </w:rPr>
            </w:pPr>
            <w:r w:rsidRPr="00234C29">
              <w:rPr>
                <w:lang w:val="fr-FR"/>
              </w:rPr>
              <w:t>Oxytoxin có tác dụng co hồi tử cung giúp  bà mẹ cầm máu sau khi đẻ.</w:t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234C29" w:rsidRDefault="00234C29" w:rsidP="00234C29">
            <w:pPr>
              <w:rPr>
                <w:lang w:val="fr-FR"/>
              </w:rPr>
            </w:pPr>
          </w:p>
        </w:tc>
        <w:tc>
          <w:tcPr>
            <w:tcW w:w="6237" w:type="dxa"/>
          </w:tcPr>
          <w:p w:rsidR="00234C29" w:rsidRPr="00234C29" w:rsidRDefault="00234C29" w:rsidP="00234C29">
            <w:pPr>
              <w:rPr>
                <w:lang w:val="fr-FR"/>
              </w:rPr>
            </w:pPr>
            <w:r w:rsidRPr="00234C29">
              <w:rPr>
                <w:lang w:val="fr-FR"/>
              </w:rPr>
              <w:t>Phản xạ Oxytoxin dễ bị ảnh hưởng bởi những ý nghĩ và cảm giác.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008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Yếu tố </w:t>
            </w:r>
            <w:r w:rsidRPr="00346055">
              <w:t xml:space="preserve">quan trọng nhất liên quan tới sự bài tiết sữa là: 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Sự sản xuất sữa trong vú được tự điều chỉnh.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Nếu vú bài tiết nhiều sữa thì chất ức chế chặn các tế bào tiết sữa.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Nếu cho trẻ bú thì chất ức chế cũng ra theo, vú lại tạo được nhiều sữa hơn.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Động tác bú của trẻ.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009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716B4E">
              <w:rPr>
                <w:b/>
              </w:rPr>
              <w:t>không phù hợp</w:t>
            </w:r>
            <w:r w:rsidRPr="00346055">
              <w:t xml:space="preserve"> với yếu tô ăn uống ảnh hưởng tới sự bài tiết sữa.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>
              <w:t>C</w:t>
            </w:r>
            <w:r w:rsidRPr="00346055">
              <w:t>ần bổ xung thức ăn cho người mẹ trong thời gian mang thai.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Nếu không đủ protêin động vật thì thay bằng đậu đỗ.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Nên ăn thêm rau xanh để cung cấp vitamin và muối khoáng.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Không cần hạn chế các lọai gia vị.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010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Yếu</w:t>
            </w:r>
            <w:r>
              <w:t xml:space="preserve"> tố nào sau đây quan trọng nhất</w:t>
            </w:r>
            <w:r w:rsidRPr="00346055">
              <w:t xml:space="preserve"> ảnh hưởng tới sự bài tiết sữa: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Chế độ ăn uống.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Chế độ lao động hợp lý.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Hạn chế sử dụng thuốc.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Tinh thần thoải mái.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011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nào sau đây ảnh hưởng tới sự bài tiết sữa: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tránh thai có Ostrogen.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kháng sinh nhóm Aminozide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hạ sốt Aspirin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hạ sốt Paracetamol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012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nào sau đây ảnh hưởng tới sự bài tiết sữa: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kháng sinh nhóm Betalactamin.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lợi tiểu nhóm Thiazit.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chống co thắt Spasmaverin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Thuốc kháng sinh nhóm Macrrolit.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013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Yếu tố nào sau đây không ảnh hưởng tới sự bài tiết sữa.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Đẻ dày.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Đẻ nhiều.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Sức khỏe giảm sút.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Đẻ sớm trước 20 tuổi.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014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716B4E">
              <w:rPr>
                <w:b/>
              </w:rPr>
              <w:t>không phù hợp</w:t>
            </w:r>
            <w:r w:rsidRPr="00346055">
              <w:t xml:space="preserve"> với đặc điểm của sữa non: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Là sữa được bài tiết trong vài ngày đầu sau khi đẻ.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non sánh đặc, màu vàng nhạt.</w:t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Sữa non cho nhiều năng lượng.</w:t>
            </w:r>
            <w:r w:rsidRPr="00346055">
              <w:rPr>
                <w:lang w:val="fr-FR"/>
              </w:rPr>
              <w:tab/>
            </w:r>
          </w:p>
        </w:tc>
      </w:tr>
      <w:tr w:rsidR="00234C29" w:rsidRPr="00234C29" w:rsidTr="005049B5">
        <w:tc>
          <w:tcPr>
            <w:tcW w:w="603" w:type="dxa"/>
          </w:tcPr>
          <w:p w:rsidR="00234C29" w:rsidRPr="00234C29" w:rsidRDefault="00234C29" w:rsidP="00234C29">
            <w:pPr>
              <w:rPr>
                <w:lang w:val="fr-FR"/>
              </w:rPr>
            </w:pPr>
            <w:r>
              <w:rPr>
                <w:lang w:val="fr-FR"/>
              </w:rP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Sữa non chứa ít vitamin A hơn sữa thường.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>
            <w:pPr>
              <w:rPr>
                <w:lang w:val="fr-FR"/>
              </w:rPr>
            </w:pPr>
          </w:p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015</w:t>
            </w:r>
          </w:p>
        </w:tc>
        <w:tc>
          <w:tcPr>
            <w:tcW w:w="6237" w:type="dxa"/>
          </w:tcPr>
          <w:p w:rsidR="00234C29" w:rsidRPr="00AE27D8" w:rsidRDefault="00234C29" w:rsidP="00234C29">
            <w:r w:rsidRPr="00AE27D8">
              <w:t xml:space="preserve">Tìm ý </w:t>
            </w:r>
            <w:r w:rsidRPr="00716B4E">
              <w:rPr>
                <w:b/>
              </w:rPr>
              <w:t>không phù hợp</w:t>
            </w:r>
            <w:r w:rsidRPr="00AE27D8">
              <w:t xml:space="preserve"> với đặc điểm của sữa non: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AE27D8" w:rsidRDefault="00234C29" w:rsidP="00234C29">
            <w:r w:rsidRPr="00AE27D8">
              <w:t>Sữa non chứa ít chất kháng khuẩn.</w:t>
            </w:r>
            <w:r w:rsidRPr="00AE27D8">
              <w:tab/>
              <w:t xml:space="preserve">      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AE27D8" w:rsidRDefault="00234C29" w:rsidP="00234C29">
            <w:r w:rsidRPr="00AE27D8">
              <w:t>Sữa non có tác dụng xổ nhẹ giúp việc tống phân xu nhanh.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AE27D8" w:rsidRDefault="00234C29" w:rsidP="00234C29">
            <w:r w:rsidRPr="00AE27D8">
              <w:t>Sữa non có tác dụng ngăn ngừa vàng da.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AE27D8" w:rsidRDefault="00234C29" w:rsidP="00234C29">
            <w:pPr>
              <w:pStyle w:val="BodyText3"/>
              <w:rPr>
                <w:rFonts w:ascii="Times New Roman" w:hAnsi="Times New Roman"/>
              </w:rPr>
            </w:pPr>
            <w:r w:rsidRPr="00AE27D8">
              <w:rPr>
                <w:rFonts w:ascii="Times New Roman" w:hAnsi="Times New Roman"/>
              </w:rPr>
              <w:t>Sữa non tuy số lượng ít nhưng thoả mãn được nhu cầu cho trẻ mới đẻ.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>
            <w:pPr>
              <w:rPr>
                <w:lang w:val="fr-FR"/>
              </w:rPr>
            </w:pPr>
          </w:p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016</w:t>
            </w:r>
          </w:p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Hàm lượng Protêin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0,8 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1,0g/lit.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1,07g/lít</w:t>
            </w:r>
            <w:r w:rsidRPr="00346055">
              <w:rPr>
                <w:lang w:val="fr-FR"/>
              </w:rPr>
              <w:tab/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1,10g/lít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>
            <w:pPr>
              <w:rPr>
                <w:lang w:val="fr-FR"/>
              </w:rPr>
            </w:pPr>
          </w:p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017</w:t>
            </w:r>
          </w:p>
        </w:tc>
        <w:tc>
          <w:tcPr>
            <w:tcW w:w="6237" w:type="dxa"/>
          </w:tcPr>
          <w:p w:rsidR="00234C29" w:rsidRPr="00AE27D8" w:rsidRDefault="00234C29" w:rsidP="00234C29">
            <w:r w:rsidRPr="00AE27D8">
              <w:t>Tỉ lệ Casein/Protêin nước sứa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1/1,0.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1/1,2.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1/1,5.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rPr>
                <w:lang w:val="fr-FR"/>
              </w:rPr>
            </w:pPr>
            <w:r w:rsidRPr="00346055">
              <w:rPr>
                <w:lang w:val="fr-FR"/>
              </w:rPr>
              <w:t>1/1,8.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018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Beta Retinon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30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40 mcg/lit.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50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60 mcg/lít.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019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>Hàm lượng</w:t>
            </w:r>
            <w:r w:rsidRPr="00346055">
              <w:t xml:space="preserve"> Caroten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10 mcg/lit.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20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30 mcg/lít.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020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</w:t>
            </w:r>
            <w:r w:rsidRPr="00346055">
              <w:t>Vitamin D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0,51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0,61 mcg/lit.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0,71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0,81 mcg/lít.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021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Lượng </w:t>
            </w:r>
            <w:r w:rsidRPr="00346055">
              <w:t>Thiamin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0,01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0,02 mg/lit.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0,03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0,04 mg/lít.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022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>Hàm lượng Riboflavin</w:t>
            </w:r>
            <w:r w:rsidRPr="00346055">
              <w:t xml:space="preserve">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0,01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0,02 mg/lit.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0,03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0,04 mg/lít.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023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Niacin </w:t>
            </w:r>
            <w:r w:rsidRPr="00346055">
              <w:t>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0,32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0,42 mg/lit.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0,52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0,62 mg/lít.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024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</w:t>
            </w:r>
            <w:r w:rsidRPr="00346055">
              <w:t>Canxi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35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45 mg/lit.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55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65 mg/lít.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025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</w:t>
            </w:r>
            <w:r w:rsidRPr="00346055">
              <w:t>Sắt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0,08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0,09 mg/lit.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0,1 mg/lít.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0,11 mg/lít.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026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</w:t>
            </w:r>
            <w:r w:rsidRPr="00346055">
              <w:t>Đồng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39 mcg/lít.</w:t>
            </w:r>
            <w:r w:rsidRPr="00346055">
              <w:tab/>
            </w:r>
            <w:r w:rsidRPr="00346055">
              <w:tab/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49 mcg/lit.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59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69 mcg/lít.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027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 xml:space="preserve">Hàm lượng </w:t>
            </w:r>
            <w:r w:rsidRPr="00346055">
              <w:t>Axit Kẽm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295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305 mcg/lit.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315 mcg/lít.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325 mcg/lít.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028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DE2731">
              <w:rPr>
                <w:b/>
              </w:rPr>
              <w:t>không phù hợp</w:t>
            </w:r>
            <w:r w:rsidRPr="00346055">
              <w:t xml:space="preserve"> với </w:t>
            </w:r>
            <w:r w:rsidRPr="00346055">
              <w:rPr>
                <w:rFonts w:hint="eastAsia"/>
              </w:rPr>
              <w:t>đ</w:t>
            </w:r>
            <w:r w:rsidRPr="00346055">
              <w:t xml:space="preserve">ặc </w:t>
            </w:r>
            <w:r w:rsidRPr="00346055">
              <w:rPr>
                <w:rFonts w:hint="eastAsia"/>
              </w:rPr>
              <w:t>đ</w:t>
            </w:r>
            <w:r w:rsidRPr="00346055">
              <w:t>iểm Protit trong sữa mẹ: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Protit trong sữa mẹ cao hơn trong sữa bò.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Thành phần chủ yếu là protêin hoà tan.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Trong sữa mẹ có đủ các axit amin cần thiết.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Khi vào tới dạ dày kết tủa thành những phân tử có kích thước nhỏ, dễ tiêu hoá.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029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Tỉ lệ axit béo không no trong sữa mẹ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30 %.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40%.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50%.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60%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030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>Lipid</w:t>
            </w:r>
            <w:r w:rsidRPr="00346055">
              <w:t xml:space="preserve"> của sữa mẹ dễ tiêu hóa vì: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Trong sữa mẹ có men Lipase.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chứa nhiều axit béo no.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chứa nhiều cholestron.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có hàm lượng lipit cao hơn sữa bò.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031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CE713C">
              <w:rPr>
                <w:b/>
              </w:rPr>
              <w:t>không phù hợp</w:t>
            </w:r>
            <w:r>
              <w:t xml:space="preserve"> với thành phần Gluxid</w:t>
            </w:r>
            <w:r w:rsidRPr="00346055">
              <w:t xml:space="preserve"> của sữa mẹ: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Gluxit của sữa mẹ cao hơn sữa bò.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Thành phần chủ yếu là đường anpha Lactose.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Là môi trường tốt cho vi khuẩn Bifidus phát triển.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beta lactose trong sữa mẹ cao hơn trong sữa bò.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032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CE713C">
              <w:rPr>
                <w:b/>
              </w:rPr>
              <w:t>không phù hợp</w:t>
            </w:r>
            <w:r w:rsidRPr="00346055">
              <w:t xml:space="preserve"> với thành phần các Globulin miễn dịch trong sữa mẹ: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Hàm lượng IgA tiết  cao nhất trong sữa non.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IgA tiết được hấp thu vào cơ thể qua niêm mạc ruột non.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IgA tiết hoạt động chủ yếu tại ruột.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IgA tiết chống lại một số vi khuẩn như E. Coli.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033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CE713C">
              <w:rPr>
                <w:b/>
              </w:rPr>
              <w:t>không phù hợp</w:t>
            </w:r>
            <w:r w:rsidRPr="00346055">
              <w:t xml:space="preserve"> với thành phần các chất kháng khuẩn trong sữa mẹ: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Sữa mẹ vô khuẩn, trẻ bú trực tiếp ngay, vi khuẩn không có điều kiện phát triển.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>Lactoferin là một En</w:t>
            </w:r>
            <w:r w:rsidRPr="00346055">
              <w:t>zym có tác dụng diệt khuẩn.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jc w:val="both"/>
            </w:pPr>
            <w:r w:rsidRPr="00346055">
              <w:t>Trong sữa mẹ có chứa các limpho bào sản xuất IgA tiết và interferon có tác dụng ức chế hoạt động của một số loại virus.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Trong sữa mẹ có chứa các đại</w:t>
            </w:r>
            <w:r>
              <w:t xml:space="preserve"> thực bào và bài tiết Lysozym, L</w:t>
            </w:r>
            <w:r w:rsidRPr="00346055">
              <w:t xml:space="preserve">actoferin. 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034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Lợi ích quan trọng nhất của việc cho trẻ bú sữa mẹ sớm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Kích thích sữa bài tiết sớm và trẻ bú được sữa non.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Hạn chế rụng trứng ở mẹ.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Giúp co hồi tử cung tốt giảm nguy cơ chảy máu.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Giảm nguy cơ thiếu máu cho trẻ.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035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7404EA">
              <w:rPr>
                <w:b/>
              </w:rPr>
              <w:t>Tìm ý sai</w:t>
            </w:r>
            <w:r w:rsidRPr="00346055">
              <w:t xml:space="preserve"> trong tư thế cho trẻ bú mẹ: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Có thể ngồi hoặc nằm cho trẻ bú.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Khi bú bế trẻ áp sát vào lòng.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Để đầu trẻ cao hơn thân.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Miệng trẻ mở rộng, ngậm sâu vào quầng vú.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036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Khi cho trẻ bú mẹ nên bú kiệt một bên rồi mới chuyển sang bên kia nhằm.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Để trẻ được hưởng phần sữa cuối giầu protêin.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Để trẻ được hưởng phần sữa cuối giầu vitamin.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Để trẻ được hưởng phần sữa cuối giầu chất béo.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Để trẻ được hưởng phần sữa cuối giầu đường lactose. 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037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Thời gian cho trẻ  bú mẹ hòan toàn tốt nhất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2-3 tháng.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4-6 tháng.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7-8 tháng.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Trên 8 tháng.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038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Đối với trẻ đẻ non thấp cân chưa có phản xạ bú nên: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Cho trẻ ăn bằng sữa bò.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Nuôi dưỡng bằng đướng tĩnh mạch.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Vắt sữa mẹ đổ thìa hoặc cho ăn sonde.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Nuôi trẻ bằng nước cháo đường.  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039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Thời gian cho trẻ bú mẹ trung bình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12 tháng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12-18 tháng.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18-24 tháng 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&gt;</w:t>
            </w:r>
            <w:r>
              <w:t xml:space="preserve"> </w:t>
            </w:r>
            <w:r w:rsidRPr="00346055">
              <w:t>24 tháng.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040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 xml:space="preserve">Tìm ý </w:t>
            </w:r>
            <w:r w:rsidRPr="00FE4EFF">
              <w:rPr>
                <w:b/>
              </w:rPr>
              <w:t>không phù hợp</w:t>
            </w:r>
            <w:r w:rsidRPr="00346055">
              <w:t xml:space="preserve"> với thời điểm bắt đầu cho trẻ ăn bổ xung.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Cho trẻ ăn bột quá sớm, trẻ không hấp thu được, dễ bị rối loạn tiêu hoá.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Bổ xung thức ăn quá muộn làm trẻ hay bị xanh xao, thiếu máu.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Từ tháng thứ 5 bắt đầu tập cho trẻ ăn bột bằng thìa và ăn chính thức vào tháng thứ 6.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Từ 7-8 tháng ngoài bú mẹ cho trẻ ăn thêm 2 bữa bột đặc.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041</w:t>
            </w:r>
          </w:p>
        </w:tc>
        <w:tc>
          <w:tcPr>
            <w:tcW w:w="6237" w:type="dxa"/>
          </w:tcPr>
          <w:p w:rsidR="00234C29" w:rsidRPr="00346055" w:rsidRDefault="00234C29" w:rsidP="00234C29">
            <w:r>
              <w:t>Loại</w:t>
            </w:r>
            <w:r w:rsidRPr="00346055">
              <w:t xml:space="preserve"> thức ăn nào cung cấp năng lượng chủ yếu trong khẩu phần ăn của trẻ em nước ta: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Gạo.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Mỡ.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Thịt.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Rau xanh.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042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Trẻ 5 tháng tuổi ăn bổ xung ngày mấy bữa: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1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2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 bữa.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043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Trẻ 9-12 tháng tuổi ăn bổ xung ngày mấy bữa: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1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2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3 bữa.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4 bữa.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346055" w:rsidRDefault="00234C29" w:rsidP="00234C29"/>
        </w:tc>
      </w:tr>
      <w:tr w:rsidR="00234C29" w:rsidRPr="000E46E2" w:rsidTr="005049B5">
        <w:tc>
          <w:tcPr>
            <w:tcW w:w="603" w:type="dxa"/>
          </w:tcPr>
          <w:p w:rsidR="00234C29" w:rsidRPr="00FA715C" w:rsidRDefault="00234C29" w:rsidP="00234C29">
            <w:pPr>
              <w:rPr>
                <w:color w:val="FF0000"/>
              </w:rPr>
            </w:pPr>
            <w:r>
              <w:rPr>
                <w:color w:val="FF0000"/>
              </w:rPr>
              <w:t>044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Thức</w:t>
            </w:r>
            <w:r>
              <w:t xml:space="preserve"> ăn bổ xung cho trẻ </w:t>
            </w:r>
            <w:r w:rsidRPr="00346055">
              <w:t>10 tháng tuổi là: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Bột lỏng.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>
            <w:r>
              <w:t>*</w:t>
            </w:r>
          </w:p>
        </w:tc>
        <w:tc>
          <w:tcPr>
            <w:tcW w:w="6237" w:type="dxa"/>
          </w:tcPr>
          <w:p w:rsidR="00234C29" w:rsidRPr="00346055" w:rsidRDefault="00234C29" w:rsidP="00234C29">
            <w:r w:rsidRPr="00346055">
              <w:t>Bột đặc.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r w:rsidRPr="00346055">
              <w:t>Nước cháo đường.</w:t>
            </w:r>
          </w:p>
        </w:tc>
      </w:tr>
      <w:tr w:rsidR="00234C29" w:rsidRPr="000E46E2" w:rsidTr="005049B5">
        <w:tc>
          <w:tcPr>
            <w:tcW w:w="603" w:type="dxa"/>
          </w:tcPr>
          <w:p w:rsidR="00234C29" w:rsidRPr="000E46E2" w:rsidRDefault="00234C29" w:rsidP="00234C29"/>
        </w:tc>
        <w:tc>
          <w:tcPr>
            <w:tcW w:w="6237" w:type="dxa"/>
          </w:tcPr>
          <w:p w:rsidR="00234C29" w:rsidRPr="00346055" w:rsidRDefault="00234C29" w:rsidP="00234C29">
            <w:pPr>
              <w:pStyle w:val="BodyText3"/>
              <w:rPr>
                <w:rFonts w:ascii="Times New Roman" w:hAnsi="Times New Roman"/>
              </w:rPr>
            </w:pPr>
            <w:r w:rsidRPr="00346055">
              <w:rPr>
                <w:rFonts w:ascii="Times New Roman" w:hAnsi="Times New Roman"/>
              </w:rPr>
              <w:t>Cơm nghiền.</w:t>
            </w:r>
          </w:p>
        </w:tc>
      </w:tr>
      <w:tr w:rsidR="00234C29" w:rsidTr="005049B5">
        <w:tc>
          <w:tcPr>
            <w:tcW w:w="603" w:type="dxa"/>
            <w:shd w:val="clear" w:color="auto" w:fill="D9D9D9"/>
          </w:tcPr>
          <w:p w:rsidR="00234C29" w:rsidRDefault="00234C29" w:rsidP="00234C29">
            <w:r>
              <w:t>End</w:t>
            </w:r>
          </w:p>
        </w:tc>
        <w:tc>
          <w:tcPr>
            <w:tcW w:w="6237" w:type="dxa"/>
            <w:shd w:val="clear" w:color="auto" w:fill="D9D9D9"/>
          </w:tcPr>
          <w:p w:rsidR="00234C29" w:rsidRPr="00FB09D7" w:rsidRDefault="00234C29" w:rsidP="00234C29">
            <w:pPr>
              <w:rPr>
                <w:rFonts w:ascii=".VnTime" w:hAnsi=".VnTime"/>
                <w:szCs w:val="28"/>
              </w:rPr>
            </w:pPr>
          </w:p>
        </w:tc>
      </w:tr>
    </w:tbl>
    <w:p w:rsidR="00E26C55" w:rsidRPr="000E46E2" w:rsidRDefault="00E26C55" w:rsidP="00A11239"/>
    <w:sectPr w:rsidR="00E26C55" w:rsidRPr="000E46E2" w:rsidSect="00A11239">
      <w:pgSz w:w="7200" w:h="9792" w:code="108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13C3"/>
    <w:multiLevelType w:val="hybridMultilevel"/>
    <w:tmpl w:val="A788A2A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B59B1"/>
    <w:multiLevelType w:val="hybridMultilevel"/>
    <w:tmpl w:val="3D62431A"/>
    <w:lvl w:ilvl="0" w:tplc="1508267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62987"/>
    <w:multiLevelType w:val="hybridMultilevel"/>
    <w:tmpl w:val="888601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A10D8C"/>
    <w:multiLevelType w:val="hybridMultilevel"/>
    <w:tmpl w:val="4D7C152E"/>
    <w:lvl w:ilvl="0" w:tplc="AA6A170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8455873">
    <w:abstractNumId w:val="1"/>
  </w:num>
  <w:num w:numId="2" w16cid:durableId="829826924">
    <w:abstractNumId w:val="0"/>
  </w:num>
  <w:num w:numId="3" w16cid:durableId="374819521">
    <w:abstractNumId w:val="2"/>
  </w:num>
  <w:num w:numId="4" w16cid:durableId="4608097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26C55"/>
    <w:rsid w:val="00005398"/>
    <w:rsid w:val="00013DE7"/>
    <w:rsid w:val="0007472F"/>
    <w:rsid w:val="00075C28"/>
    <w:rsid w:val="000A4600"/>
    <w:rsid w:val="000C3438"/>
    <w:rsid w:val="000E46E2"/>
    <w:rsid w:val="00144A72"/>
    <w:rsid w:val="00182866"/>
    <w:rsid w:val="001943FF"/>
    <w:rsid w:val="0019491B"/>
    <w:rsid w:val="001B31E1"/>
    <w:rsid w:val="00234C29"/>
    <w:rsid w:val="00250B62"/>
    <w:rsid w:val="002526E4"/>
    <w:rsid w:val="0034186F"/>
    <w:rsid w:val="00361331"/>
    <w:rsid w:val="003B72EB"/>
    <w:rsid w:val="003E5C5A"/>
    <w:rsid w:val="004140E1"/>
    <w:rsid w:val="0044779E"/>
    <w:rsid w:val="00455ACD"/>
    <w:rsid w:val="004F553C"/>
    <w:rsid w:val="005049B5"/>
    <w:rsid w:val="005133B6"/>
    <w:rsid w:val="00516F7C"/>
    <w:rsid w:val="005E782E"/>
    <w:rsid w:val="00796FF3"/>
    <w:rsid w:val="00805F95"/>
    <w:rsid w:val="00840671"/>
    <w:rsid w:val="00854670"/>
    <w:rsid w:val="0086106B"/>
    <w:rsid w:val="00917A98"/>
    <w:rsid w:val="009430E5"/>
    <w:rsid w:val="009A2EA8"/>
    <w:rsid w:val="00A06805"/>
    <w:rsid w:val="00A11239"/>
    <w:rsid w:val="00B86379"/>
    <w:rsid w:val="00BE6F26"/>
    <w:rsid w:val="00C83BE3"/>
    <w:rsid w:val="00CA28FF"/>
    <w:rsid w:val="00D42989"/>
    <w:rsid w:val="00DE2160"/>
    <w:rsid w:val="00E26C55"/>
    <w:rsid w:val="00EA0A22"/>
    <w:rsid w:val="00EB0CDE"/>
    <w:rsid w:val="00ED274B"/>
    <w:rsid w:val="00F0791D"/>
    <w:rsid w:val="00F5458B"/>
    <w:rsid w:val="00FA6023"/>
    <w:rsid w:val="00FA7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26EAE7F-6AF4-46AB-8EC5-0241E2A1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5F95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E26C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805F95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05F95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05F95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05F95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odyText3">
    <w:name w:val="Body Text 3"/>
    <w:basedOn w:val="Normal"/>
    <w:link w:val="BodyText3Char"/>
    <w:rsid w:val="00234C29"/>
    <w:rPr>
      <w:rFonts w:ascii=".VnTime" w:hAnsi=".VnTime"/>
      <w:szCs w:val="20"/>
    </w:rPr>
  </w:style>
  <w:style w:type="character" w:customStyle="1" w:styleId="BodyText3Char">
    <w:name w:val="Body Text 3 Char"/>
    <w:link w:val="BodyText3"/>
    <w:rsid w:val="00234C29"/>
    <w:rPr>
      <w:rFonts w:ascii=".VnTime" w:hAnsi=".VnTime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1261</Words>
  <Characters>7191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Câu 1</vt:lpstr>
    </vt:vector>
  </TitlesOfParts>
  <Company>Aptech</Company>
  <LinksUpToDate>false</LinksUpToDate>
  <CharactersWithSpaces>8436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1</dc:title>
  <dc:subject/>
  <dc:creator>Cuonghv</dc:creator>
  <cp:keywords/>
  <cp:lastModifiedBy>Long Nhat Nguyen</cp:lastModifiedBy>
  <cp:revision>2</cp:revision>
  <dcterms:created xsi:type="dcterms:W3CDTF">2023-02-12T18:27:00Z</dcterms:created>
  <dcterms:modified xsi:type="dcterms:W3CDTF">2023-02-12T18:27:00Z</dcterms:modified>
</cp:coreProperties>
</file>