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A8A6398" w:rsidR="0068570E" w:rsidRPr="00B97004" w:rsidRDefault="00AE0A7C" w:rsidP="00B97004">
      <w:pPr>
        <w:pStyle w:val="Title"/>
      </w:pPr>
      <w:r>
        <w:t>HEN PHẾ QUẢN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1D0B9031"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w:t>
      </w:r>
      <w:r w:rsidR="00E60D6A">
        <w:rPr>
          <w:rFonts w:cs="Times New Roman"/>
          <w:szCs w:val="20"/>
        </w:rPr>
        <w:t>__</w:t>
      </w:r>
      <w:r>
        <w:rPr>
          <w:rFonts w:cs="Times New Roman"/>
          <w:szCs w:val="20"/>
        </w:rPr>
        <w:t>_____________________________________</w:t>
      </w:r>
    </w:p>
    <w:p w14:paraId="72714DF8" w14:textId="774F57DD" w:rsidR="00DF2F55" w:rsidRPr="00000AF7" w:rsidRDefault="009460E6" w:rsidP="00000AF7">
      <w:pPr>
        <w:pStyle w:val="ListParagraph"/>
        <w:numPr>
          <w:ilvl w:val="0"/>
          <w:numId w:val="17"/>
        </w:numPr>
        <w:rPr>
          <w:b/>
          <w:bCs/>
        </w:rPr>
      </w:pPr>
      <w:r w:rsidRPr="00000AF7">
        <w:rPr>
          <w:b/>
          <w:bCs/>
        </w:rPr>
        <w:t>Các nội dung cần chẩn đoán</w:t>
      </w:r>
      <w:r w:rsidR="00713FA5" w:rsidRPr="00000AF7">
        <w:rPr>
          <w:b/>
          <w:bCs/>
        </w:rPr>
        <w:t xml:space="preserve"> ở bệnh nhân </w:t>
      </w:r>
      <w:r w:rsidR="00AE0A7C" w:rsidRPr="00000AF7">
        <w:rPr>
          <w:b/>
          <w:bCs/>
        </w:rPr>
        <w:t>hen phế quản</w:t>
      </w:r>
    </w:p>
    <w:p w14:paraId="4086A0B5" w14:textId="5831134A" w:rsidR="00D51E94" w:rsidRPr="00D51E94" w:rsidRDefault="00D51E94" w:rsidP="00000AF7">
      <w:pPr>
        <w:ind w:left="360"/>
      </w:pPr>
      <w:r>
        <w:t>Chẩn đoán xác định – chẩn đoán mức độ</w:t>
      </w:r>
      <w:r w:rsidR="00142193">
        <w:t xml:space="preserve"> “khó thở”</w:t>
      </w:r>
      <w:r w:rsidR="00795CB2">
        <w:t xml:space="preserve"> trong cơn – chẩn đoán phân bậc ngoài cơn</w:t>
      </w:r>
      <w:r w:rsidR="00AF1E12">
        <w:t>.</w:t>
      </w:r>
    </w:p>
    <w:p w14:paraId="366FA261" w14:textId="5A3F947A" w:rsidR="00303147" w:rsidRPr="00000AF7" w:rsidRDefault="00303147" w:rsidP="00000AF7">
      <w:pPr>
        <w:pStyle w:val="ListParagraph"/>
        <w:numPr>
          <w:ilvl w:val="0"/>
          <w:numId w:val="17"/>
        </w:numPr>
        <w:rPr>
          <w:b/>
          <w:bCs/>
        </w:rPr>
      </w:pPr>
      <w:r w:rsidRPr="00000AF7">
        <w:rPr>
          <w:b/>
          <w:bCs/>
        </w:rPr>
        <w:t>Tóm tắt các vấn đề cần hỏi</w:t>
      </w:r>
    </w:p>
    <w:p w14:paraId="2E89EBF1" w14:textId="3E6B8579" w:rsidR="003F3DCF" w:rsidRDefault="003F3DCF" w:rsidP="00000AF7">
      <w:pPr>
        <w:ind w:left="360"/>
      </w:pPr>
      <w:r>
        <w:t>- Đặc điểm của cơn hen. Các cơn có giống nhau không?</w:t>
      </w:r>
    </w:p>
    <w:p w14:paraId="3DEC4B00" w14:textId="1BCEF8B4" w:rsidR="00032013" w:rsidRDefault="00032013" w:rsidP="00000AF7">
      <w:pPr>
        <w:ind w:left="360"/>
      </w:pPr>
      <w:r>
        <w:t>- Các yếu tố nguy cơ của hen về dị ứng.</w:t>
      </w:r>
    </w:p>
    <w:p w14:paraId="1E198CD1" w14:textId="16A1C5C1" w:rsidR="007D3E76" w:rsidRPr="00000AF7" w:rsidRDefault="007D3E76" w:rsidP="00000AF7">
      <w:pPr>
        <w:pStyle w:val="ListParagraph"/>
        <w:numPr>
          <w:ilvl w:val="0"/>
          <w:numId w:val="17"/>
        </w:numPr>
        <w:rPr>
          <w:b/>
          <w:bCs/>
        </w:rPr>
      </w:pPr>
      <w:r w:rsidRPr="00000AF7">
        <w:rPr>
          <w:b/>
          <w:bCs/>
        </w:rPr>
        <w:t>Tiêu chuẩn chẩn đoán</w:t>
      </w:r>
    </w:p>
    <w:p w14:paraId="79A35F82" w14:textId="349A577C" w:rsidR="007D3E76" w:rsidRDefault="006056E5" w:rsidP="00000AF7">
      <w:pPr>
        <w:ind w:left="360"/>
      </w:pPr>
      <w:r>
        <w:t>- Cơn khó thở kiểu hen</w:t>
      </w:r>
      <w:r w:rsidR="00247FAC">
        <w:t xml:space="preserve"> xảy ra lặp đi lặp lại trong các hoàn cảnh tương tự nhau, tính chất giống nhau</w:t>
      </w:r>
      <w:r>
        <w:t>:</w:t>
      </w:r>
    </w:p>
    <w:p w14:paraId="341107E3" w14:textId="568EE540" w:rsidR="006056E5" w:rsidRDefault="00805564" w:rsidP="00000AF7">
      <w:pPr>
        <w:ind w:left="360"/>
      </w:pPr>
      <w:r>
        <w:t>+ Tiền triệu: Hắt hơi, sổ mũi, ngứa mắt, ngữa mũi. BN hen lâu năm có thể biết chuẩn bị lên cơn hen.</w:t>
      </w:r>
    </w:p>
    <w:p w14:paraId="42FDB472" w14:textId="68617BFE" w:rsidR="00805564" w:rsidRDefault="00805564" w:rsidP="00000AF7">
      <w:pPr>
        <w:ind w:left="360"/>
      </w:pPr>
      <w:r>
        <w:t xml:space="preserve">+ Trong cơn: BN có nghe thấy tiếng rít, tiếng cò cử. Cơn xuất hiện nửa đêm và gần sáng. Mỗi cơn thường kéo dài 5-10 phút, có cơn nặng kéo dài hàng giờ. </w:t>
      </w:r>
      <w:r w:rsidR="000F2C38">
        <w:t>Sau cơm BN thường ho một tràng dài, khạc ra ít đờm trong, dính, quánh như bột sắn chín.</w:t>
      </w:r>
    </w:p>
    <w:p w14:paraId="7EDEABC4" w14:textId="43658BF6" w:rsidR="000F2C38" w:rsidRDefault="000F2C38" w:rsidP="00000AF7">
      <w:pPr>
        <w:ind w:left="360"/>
      </w:pPr>
      <w:r>
        <w:t>+ Ngoài cơn hoàn toàn bình thường. Cơn có thể tự hết hoặc dùng thuốc có thể giảm, hết.</w:t>
      </w:r>
    </w:p>
    <w:p w14:paraId="29B733F6" w14:textId="2E415A5C" w:rsidR="00247FAC" w:rsidRDefault="00247FAC" w:rsidP="00000AF7">
      <w:pPr>
        <w:ind w:left="360"/>
      </w:pPr>
      <w:r>
        <w:t>+ Một số trường hợp không điển hình có thể chỉ nặng tức ngực, ho</w:t>
      </w:r>
      <w:r w:rsidR="004003AC">
        <w:t xml:space="preserve"> kéo dài</w:t>
      </w:r>
      <w:r>
        <w:t>.</w:t>
      </w:r>
    </w:p>
    <w:p w14:paraId="568E3448" w14:textId="75E479AC" w:rsidR="0026783F" w:rsidRPr="0026783F" w:rsidRDefault="001E28FD" w:rsidP="00000AF7">
      <w:pPr>
        <w:ind w:left="360"/>
      </w:pPr>
      <w:r w:rsidRPr="0026783F">
        <w:t>- Lâm sàng:</w:t>
      </w:r>
      <w:r w:rsidR="0026783F">
        <w:t xml:space="preserve"> Ngoài cơn nghe phổi hoàn toàn bình thường, không có rale rít, rale ngáy.</w:t>
      </w:r>
      <w:r w:rsidR="002B2AC4">
        <w:t xml:space="preserve"> Trong cơn có thể có rale rít, rale ngáy giúp củng cố thêm tiêu chuẩn chẩn đoán hen.</w:t>
      </w:r>
    </w:p>
    <w:p w14:paraId="30C74361" w14:textId="179AAE50" w:rsidR="005024CA" w:rsidRDefault="005024CA" w:rsidP="00000AF7">
      <w:pPr>
        <w:ind w:left="360"/>
      </w:pPr>
      <w:r>
        <w:t xml:space="preserve">- </w:t>
      </w:r>
      <w:r w:rsidR="00691B70">
        <w:t xml:space="preserve">Tiêu chuẩn vàng </w:t>
      </w:r>
      <w:r w:rsidR="005016A1">
        <w:t xml:space="preserve">là </w:t>
      </w:r>
      <w:r>
        <w:t>bằng chứng của rối loạn thông khí tắc nghẽn có hồi phục:</w:t>
      </w:r>
    </w:p>
    <w:p w14:paraId="2AC04F6B" w14:textId="6DC700E7" w:rsidR="005024CA" w:rsidRDefault="009151C4" w:rsidP="00000AF7">
      <w:pPr>
        <w:ind w:left="360"/>
      </w:pPr>
      <w:r>
        <w:t xml:space="preserve">+ </w:t>
      </w:r>
      <w:r w:rsidR="00405A87">
        <w:t>Tt</w:t>
      </w:r>
      <w:r>
        <w:t xml:space="preserve">est </w:t>
      </w:r>
      <w:r w:rsidR="00A86DE6">
        <w:t xml:space="preserve">hồi phục </w:t>
      </w:r>
      <w:r w:rsidR="00E75D03">
        <w:t>phế</w:t>
      </w:r>
      <w:r w:rsidR="00A86DE6">
        <w:t xml:space="preserve"> quản</w:t>
      </w:r>
    </w:p>
    <w:p w14:paraId="025AD82D" w14:textId="79BC8CA2" w:rsidR="009151C4" w:rsidRDefault="009151C4" w:rsidP="00000AF7">
      <w:pPr>
        <w:ind w:left="360"/>
      </w:pPr>
      <w:r>
        <w:t>+ Đo thông khí phổi</w:t>
      </w:r>
    </w:p>
    <w:p w14:paraId="598BC6A6" w14:textId="7EE31B44" w:rsidR="00805564" w:rsidRPr="00000AF7" w:rsidRDefault="00805564" w:rsidP="00000AF7">
      <w:pPr>
        <w:pStyle w:val="ListParagraph"/>
        <w:numPr>
          <w:ilvl w:val="0"/>
          <w:numId w:val="17"/>
        </w:numPr>
        <w:rPr>
          <w:b/>
          <w:bCs/>
        </w:rPr>
      </w:pPr>
      <w:r w:rsidRPr="00000AF7">
        <w:rPr>
          <w:b/>
          <w:bCs/>
        </w:rPr>
        <w:t>Tại sao cơn hen xuất hiện lúc nửa đêm và gần sáng?</w:t>
      </w:r>
    </w:p>
    <w:p w14:paraId="3A94F583" w14:textId="5C42CD77" w:rsidR="0049142D" w:rsidRPr="00000AF7" w:rsidRDefault="0049142D" w:rsidP="00000AF7">
      <w:pPr>
        <w:pStyle w:val="ListParagraph"/>
        <w:numPr>
          <w:ilvl w:val="0"/>
          <w:numId w:val="17"/>
        </w:numPr>
        <w:rPr>
          <w:b/>
          <w:bCs/>
        </w:rPr>
      </w:pPr>
      <w:r w:rsidRPr="00000AF7">
        <w:rPr>
          <w:b/>
          <w:bCs/>
        </w:rPr>
        <w:t>Các</w:t>
      </w:r>
      <w:r w:rsidR="008C625E" w:rsidRPr="00000AF7">
        <w:rPr>
          <w:b/>
          <w:bCs/>
        </w:rPr>
        <w:t>h</w:t>
      </w:r>
      <w:r w:rsidRPr="00000AF7">
        <w:rPr>
          <w:b/>
          <w:bCs/>
        </w:rPr>
        <w:t xml:space="preserve"> làm test hồi phục </w:t>
      </w:r>
      <w:r w:rsidR="00E75D03" w:rsidRPr="00000AF7">
        <w:rPr>
          <w:b/>
          <w:bCs/>
        </w:rPr>
        <w:t>phế</w:t>
      </w:r>
      <w:r w:rsidRPr="00000AF7">
        <w:rPr>
          <w:b/>
          <w:bCs/>
        </w:rPr>
        <w:t xml:space="preserve"> quản</w:t>
      </w:r>
    </w:p>
    <w:p w14:paraId="718FF02A" w14:textId="51A09F7D" w:rsidR="00B4028F" w:rsidRDefault="00B4028F" w:rsidP="00000AF7">
      <w:pPr>
        <w:ind w:left="360"/>
      </w:pPr>
      <w:r>
        <w:t xml:space="preserve">- Xịt 4 nhát </w:t>
      </w:r>
      <w:r w:rsidR="00DA1B32">
        <w:t>Ventolin màu xanh (</w:t>
      </w:r>
      <w:r>
        <w:t>salbutamol</w:t>
      </w:r>
      <w:r w:rsidR="00DA1B32">
        <w:t>)</w:t>
      </w:r>
      <w:r>
        <w:t xml:space="preserve"> </w:t>
      </w:r>
      <w:r w:rsidR="00DA1B32">
        <w:t xml:space="preserve">1 </w:t>
      </w:r>
      <w:r>
        <w:t xml:space="preserve">lọ có 20000mcg </w:t>
      </w:r>
      <w:r w:rsidR="00DA1B32">
        <w:t xml:space="preserve">salbutamol </w:t>
      </w:r>
      <w:r>
        <w:t>chia làm 200 liều tương ứng với 100mcg/lần.</w:t>
      </w:r>
    </w:p>
    <w:p w14:paraId="6317FAAA" w14:textId="1D912919" w:rsidR="00B4028F" w:rsidRDefault="00DA1B32" w:rsidP="00000AF7">
      <w:pPr>
        <w:ind w:left="360"/>
      </w:pPr>
      <w:r>
        <w:t xml:space="preserve">- Vặn Ventolin theo 1 chiều rồi vặn theo chiều ngược lại nghe tiếng “cạch” tương ứng 1 liều đã được nạp. Xịt Ventolin là xịt chủ động cần hướng dẫn bệnh nhân thở ra hết sức, sau đó </w:t>
      </w:r>
      <w:r w:rsidR="002F564C">
        <w:t>xịt và bảo BN ngậm kín hít vào hết mức (đến khi không thể hít được nữa)</w:t>
      </w:r>
      <w:r w:rsidR="001C05D0">
        <w:t>. Sau khi hít bảo BN ngậm miệng đến khi không nhịn được nữa thì thở ra từ từ.</w:t>
      </w:r>
      <w:r w:rsidR="00D56365">
        <w:t xml:space="preserve"> Làm 4 lần rồi cho BN nghỉ ngơi 5-10 phút rồi đo thông khí phổi.</w:t>
      </w:r>
    </w:p>
    <w:p w14:paraId="43759758" w14:textId="712FC571" w:rsidR="00D56365" w:rsidRPr="00B4028F" w:rsidRDefault="00D56365" w:rsidP="00000AF7">
      <w:pPr>
        <w:ind w:left="360"/>
      </w:pPr>
      <w:r>
        <w:t>- Test dương tính khí FEV1 tăng trên 12% và 200ml.</w:t>
      </w:r>
      <w:r w:rsidR="009616D7">
        <w:t xml:space="preserve"> FVC trở về bình thường sau test</w:t>
      </w:r>
      <w:r w:rsidR="00EB642E">
        <w:t>, nếu ở giữa sẽ tương ứng với ACO</w:t>
      </w:r>
      <w:r w:rsidR="009616D7">
        <w:t>.</w:t>
      </w:r>
    </w:p>
    <w:p w14:paraId="11A0F838" w14:textId="0400A982" w:rsidR="00220504" w:rsidRPr="00000AF7" w:rsidRDefault="00220504" w:rsidP="00000AF7">
      <w:pPr>
        <w:pStyle w:val="ListParagraph"/>
        <w:numPr>
          <w:ilvl w:val="0"/>
          <w:numId w:val="17"/>
        </w:numPr>
        <w:rPr>
          <w:b/>
          <w:bCs/>
        </w:rPr>
      </w:pPr>
      <w:r w:rsidRPr="00000AF7">
        <w:rPr>
          <w:b/>
          <w:bCs/>
        </w:rPr>
        <w:t>Khi nào đo chức năng thông khí?</w:t>
      </w:r>
    </w:p>
    <w:p w14:paraId="01D4C151" w14:textId="0C10A413" w:rsidR="00220504" w:rsidRPr="00220504" w:rsidRDefault="00220504" w:rsidP="00000AF7">
      <w:pPr>
        <w:ind w:left="360"/>
      </w:pPr>
      <w:r>
        <w:t xml:space="preserve">- Chức năng thông khí ít được làm khi BN mới vào viện do BN đang khó thở, ngoài ra BN có dùng thuốc ảnh hưởng kết quả đo. Thường được làm khi BN </w:t>
      </w:r>
      <w:r w:rsidR="00484B8C">
        <w:t xml:space="preserve">gần </w:t>
      </w:r>
      <w:r>
        <w:t>ra viện.</w:t>
      </w:r>
    </w:p>
    <w:p w14:paraId="3928C18D" w14:textId="6E4C9E88" w:rsidR="000732ED" w:rsidRPr="00000AF7" w:rsidRDefault="000732ED" w:rsidP="00000AF7">
      <w:pPr>
        <w:pStyle w:val="ListParagraph"/>
        <w:numPr>
          <w:ilvl w:val="0"/>
          <w:numId w:val="17"/>
        </w:numPr>
        <w:rPr>
          <w:b/>
          <w:bCs/>
        </w:rPr>
      </w:pPr>
      <w:r w:rsidRPr="00000AF7">
        <w:rPr>
          <w:b/>
          <w:bCs/>
        </w:rPr>
        <w:t>Hen và COPD điều trị khác nhau như thế nào?</w:t>
      </w:r>
    </w:p>
    <w:p w14:paraId="6BA11DDD" w14:textId="280C2543" w:rsidR="00B95C5F" w:rsidRDefault="00B95C5F" w:rsidP="00000AF7">
      <w:pPr>
        <w:ind w:left="360"/>
      </w:pPr>
      <w:r>
        <w:t>- Hen thuốc điều trị chính là corticoid</w:t>
      </w:r>
    </w:p>
    <w:p w14:paraId="74FE34BB" w14:textId="5B462E2C" w:rsidR="00B95C5F" w:rsidRPr="00B95C5F" w:rsidRDefault="00B95C5F" w:rsidP="00000AF7">
      <w:pPr>
        <w:ind w:left="360"/>
      </w:pPr>
      <w:r>
        <w:t>- COPD thuốc điều trị chính là giãn phế quản</w:t>
      </w:r>
    </w:p>
    <w:p w14:paraId="7FC114EA" w14:textId="617E1E7B" w:rsidR="005E5437" w:rsidRPr="00000AF7" w:rsidRDefault="005E5437" w:rsidP="00000AF7">
      <w:pPr>
        <w:pStyle w:val="ListParagraph"/>
        <w:numPr>
          <w:ilvl w:val="0"/>
          <w:numId w:val="17"/>
        </w:numPr>
        <w:rPr>
          <w:b/>
          <w:bCs/>
        </w:rPr>
      </w:pPr>
      <w:r w:rsidRPr="00000AF7">
        <w:rPr>
          <w:b/>
          <w:bCs/>
        </w:rPr>
        <w:t>Nguyên tắc điều trị</w:t>
      </w:r>
    </w:p>
    <w:p w14:paraId="5BE736A5" w14:textId="096E5FE4" w:rsidR="005E5437" w:rsidRDefault="005E5437" w:rsidP="00000AF7">
      <w:pPr>
        <w:ind w:left="360"/>
      </w:pPr>
      <w:r>
        <w:t xml:space="preserve">- Thuốc cắt cơn </w:t>
      </w:r>
      <w:r w:rsidR="00D4236B">
        <w:t>(</w:t>
      </w:r>
      <w:r>
        <w:t>lúc nào cũng phải mang theo</w:t>
      </w:r>
      <w:r w:rsidR="00D4236B">
        <w:t>)</w:t>
      </w:r>
    </w:p>
    <w:p w14:paraId="63D79B0E" w14:textId="494DD22F" w:rsidR="005E5437" w:rsidRPr="005E5437" w:rsidRDefault="005E5437" w:rsidP="00000AF7">
      <w:pPr>
        <w:ind w:left="360"/>
      </w:pPr>
      <w:r>
        <w:t>- Điều trị t</w:t>
      </w:r>
      <w:r w:rsidR="0040664C">
        <w:t xml:space="preserve">heo </w:t>
      </w:r>
      <w:r>
        <w:t>phác đồ</w:t>
      </w:r>
      <w:r w:rsidR="0040664C">
        <w:t xml:space="preserve"> bậc của hen</w:t>
      </w:r>
    </w:p>
    <w:p w14:paraId="6C5A5357" w14:textId="6EE5C2A2" w:rsidR="00147C62" w:rsidRPr="00000AF7" w:rsidRDefault="007D3E76" w:rsidP="00000AF7">
      <w:pPr>
        <w:pStyle w:val="ListParagraph"/>
        <w:numPr>
          <w:ilvl w:val="0"/>
          <w:numId w:val="17"/>
        </w:numPr>
        <w:rPr>
          <w:b/>
          <w:bCs/>
        </w:rPr>
      </w:pPr>
      <w:r w:rsidRPr="00000AF7">
        <w:rPr>
          <w:b/>
          <w:bCs/>
        </w:rPr>
        <w:t>Đơn thuốc cụ thể</w:t>
      </w:r>
    </w:p>
    <w:p w14:paraId="018C356D" w14:textId="18DA2B25" w:rsidR="00147C62" w:rsidRDefault="00147C62" w:rsidP="00000AF7">
      <w:pPr>
        <w:ind w:left="360"/>
      </w:pPr>
      <w:r>
        <w:t xml:space="preserve">- </w:t>
      </w:r>
      <w:r w:rsidR="00083966">
        <w:t xml:space="preserve">Trong cơn hen cấp: Đầu tiên cho BN xịt corticoid tại chỗ. Nếu bệnh nhân không đỡ </w:t>
      </w:r>
      <w:r>
        <w:t>ưu tiên</w:t>
      </w:r>
      <w:r w:rsidR="00083966">
        <w:t xml:space="preserve"> corticoid</w:t>
      </w:r>
      <w:r>
        <w:t xml:space="preserve"> đường dùng toàn thân</w:t>
      </w:r>
      <w:r w:rsidR="002B7DDB">
        <w:t xml:space="preserve"> (tiêm, truyền), không dùng đường uống vì nguy cơ sặc mặc dù cũng là đường toàn thân.</w:t>
      </w:r>
      <w:r w:rsidR="001B416F">
        <w:t xml:space="preserve"> Khi BN đã </w:t>
      </w:r>
      <w:r w:rsidR="00B60BA7">
        <w:t>ổn định</w:t>
      </w:r>
      <w:r w:rsidR="001B416F">
        <w:t xml:space="preserve"> mới dùng khí dung, không dùng khí dung trong khi BN đang khó thở vì </w:t>
      </w:r>
      <w:r w:rsidR="00E151AA">
        <w:t xml:space="preserve">mất thời gian chuẩn bị, </w:t>
      </w:r>
      <w:r w:rsidR="001B416F">
        <w:t>gây cản trở hô hấp</w:t>
      </w:r>
      <w:r w:rsidR="006F6D79">
        <w:t xml:space="preserve"> ngột thở</w:t>
      </w:r>
      <w:r w:rsidR="001B416F">
        <w:t xml:space="preserve"> (áp mask vào mặt BN gây khó thở).</w:t>
      </w:r>
    </w:p>
    <w:p w14:paraId="7AF6640A" w14:textId="05205210" w:rsidR="00030054" w:rsidRDefault="00DD0F6C" w:rsidP="00000AF7">
      <w:pPr>
        <w:ind w:left="360"/>
      </w:pPr>
      <w:r>
        <w:t xml:space="preserve">- Symbicort (budesonid </w:t>
      </w:r>
      <w:r w:rsidR="004D0BF5">
        <w:t>160mcg</w:t>
      </w:r>
      <w:r>
        <w:t xml:space="preserve"> và fomoterol)</w:t>
      </w:r>
      <w:r w:rsidR="00E0747C">
        <w:t xml:space="preserve"> xịt 2 nhát trước khi đi ngủ</w:t>
      </w:r>
      <w:r w:rsidR="0074434D">
        <w:t xml:space="preserve"> (do cơn khó thở đường xuất hiện lúc về nửa đêm và sáng)</w:t>
      </w:r>
      <w:r w:rsidR="00630C02">
        <w:t>.</w:t>
      </w:r>
      <w:r w:rsidR="00D021F5">
        <w:t xml:space="preserve"> Dùng thuốc xong 5-10 phút thì xúc miệng đổ đi tránh thuốc đọng vùng hầu hòng và lưỡi gây nấm.</w:t>
      </w:r>
      <w:r w:rsidR="00630C02">
        <w:t xml:space="preserve"> Quan tâm corticoid trong các chế phẩm vì tính</w:t>
      </w:r>
      <w:r w:rsidR="001F5B34">
        <w:t xml:space="preserve"> liểu</w:t>
      </w:r>
      <w:r w:rsidR="00630C02">
        <w:t xml:space="preserve"> theo corticoid là chính.</w:t>
      </w:r>
    </w:p>
    <w:p w14:paraId="43F8E1DE" w14:textId="6D6CD70A" w:rsidR="00400161" w:rsidRDefault="00400161" w:rsidP="00000AF7">
      <w:pPr>
        <w:ind w:left="360"/>
      </w:pPr>
      <w:r>
        <w:t>- Trường hợp hen nặng có thể dùng giãn phế quản đường uống</w:t>
      </w:r>
      <w:r w:rsidR="00B75368">
        <w:t xml:space="preserve"> (theosat tác dụng kéo dài 12h, bambex bambuterol)</w:t>
      </w:r>
    </w:p>
    <w:p w14:paraId="03827AEB" w14:textId="31CBB065" w:rsidR="00C76C0D" w:rsidRDefault="00C76C0D" w:rsidP="00000AF7">
      <w:pPr>
        <w:ind w:left="360"/>
      </w:pPr>
      <w:r>
        <w:t>- Dùng Monterleucast trong trường hợp hen dị ứng có tăng bạch cầu ái toan, biệt dược là Xanh-gu-le</w:t>
      </w:r>
      <w:r w:rsidR="00EE3840">
        <w:t xml:space="preserve"> (10mg với người lớn và 4mg với trẻ em)</w:t>
      </w:r>
    </w:p>
    <w:p w14:paraId="6E3ADC0B" w14:textId="128FFD6D" w:rsidR="001519C9" w:rsidRDefault="001519C9" w:rsidP="00000AF7">
      <w:pPr>
        <w:ind w:left="360"/>
      </w:pPr>
      <w:r>
        <w:t>- Nếu xác định được dị nguyên có thể giải mẫn cảm</w:t>
      </w:r>
    </w:p>
    <w:p w14:paraId="3B257228" w14:textId="104FEE40" w:rsidR="00C40C93" w:rsidRDefault="00C40C93" w:rsidP="00000AF7">
      <w:pPr>
        <w:ind w:left="360"/>
      </w:pPr>
      <w:r>
        <w:t>- Điều trị hen</w:t>
      </w:r>
      <w:r w:rsidR="003640E8">
        <w:t xml:space="preserve"> ổn định</w:t>
      </w:r>
      <w:r>
        <w:t xml:space="preserve"> theo bậc</w:t>
      </w:r>
    </w:p>
    <w:p w14:paraId="6573C6B8" w14:textId="1E1BBC9F" w:rsidR="005578DA" w:rsidRPr="00000AF7" w:rsidRDefault="005578DA" w:rsidP="00000AF7">
      <w:pPr>
        <w:pStyle w:val="ListParagraph"/>
        <w:numPr>
          <w:ilvl w:val="0"/>
          <w:numId w:val="17"/>
        </w:numPr>
        <w:rPr>
          <w:b/>
          <w:bCs/>
        </w:rPr>
      </w:pPr>
      <w:r w:rsidRPr="00000AF7">
        <w:rPr>
          <w:b/>
          <w:bCs/>
        </w:rPr>
        <w:t>Khi nào</w:t>
      </w:r>
      <w:r w:rsidR="004C04C2" w:rsidRPr="00000AF7">
        <w:rPr>
          <w:b/>
          <w:bCs/>
        </w:rPr>
        <w:t xml:space="preserve"> </w:t>
      </w:r>
      <w:r w:rsidRPr="00000AF7">
        <w:rPr>
          <w:b/>
          <w:bCs/>
        </w:rPr>
        <w:t>dùng ICS</w:t>
      </w:r>
    </w:p>
    <w:p w14:paraId="6BFDB0B9" w14:textId="3730CB68" w:rsidR="009210B5" w:rsidRDefault="009210B5" w:rsidP="00000AF7">
      <w:pPr>
        <w:ind w:left="360"/>
      </w:pPr>
      <w:r>
        <w:t>- BN bị hen</w:t>
      </w:r>
    </w:p>
    <w:p w14:paraId="4A53DD99" w14:textId="71ED02AD" w:rsidR="005578DA" w:rsidRDefault="005578DA" w:rsidP="00000AF7">
      <w:pPr>
        <w:ind w:left="360"/>
      </w:pPr>
      <w:r>
        <w:t>- Khi có 3 đợt cấp trong năm trở lên</w:t>
      </w:r>
      <w:r w:rsidR="009210B5">
        <w:t xml:space="preserve"> với COPD</w:t>
      </w:r>
    </w:p>
    <w:p w14:paraId="1FC7514E" w14:textId="1CF9ED97" w:rsidR="009210B5" w:rsidRDefault="005578DA" w:rsidP="00000AF7">
      <w:pPr>
        <w:ind w:left="360"/>
      </w:pPr>
      <w:r>
        <w:t>- Khi</w:t>
      </w:r>
      <w:r w:rsidR="00047905">
        <w:t xml:space="preserve"> nghi ngờ </w:t>
      </w:r>
      <w:r w:rsidR="004C04C2">
        <w:t>Aco</w:t>
      </w:r>
    </w:p>
    <w:p w14:paraId="3B1C6936" w14:textId="655B8787" w:rsidR="00A578B9" w:rsidRPr="00000AF7" w:rsidRDefault="00A578B9" w:rsidP="00000AF7">
      <w:pPr>
        <w:pStyle w:val="ListParagraph"/>
        <w:numPr>
          <w:ilvl w:val="0"/>
          <w:numId w:val="17"/>
        </w:numPr>
        <w:rPr>
          <w:b/>
          <w:bCs/>
        </w:rPr>
      </w:pPr>
      <w:r w:rsidRPr="00000AF7">
        <w:rPr>
          <w:b/>
          <w:bCs/>
        </w:rPr>
        <w:t>Tiên lượng</w:t>
      </w:r>
    </w:p>
    <w:p w14:paraId="72EE66EB" w14:textId="24317A3D" w:rsidR="00A578B9" w:rsidRDefault="00A578B9" w:rsidP="00000AF7">
      <w:pPr>
        <w:ind w:left="360"/>
      </w:pPr>
      <w:r>
        <w:lastRenderedPageBreak/>
        <w:t xml:space="preserve">- Tiên lượng </w:t>
      </w:r>
      <w:r w:rsidR="000E495F">
        <w:t>hen tốt</w:t>
      </w:r>
      <w:r w:rsidR="00F349B4">
        <w:t xml:space="preserve"> ít ảnh hưởng chất lượng cuộc sống</w:t>
      </w:r>
    </w:p>
    <w:p w14:paraId="1D62BB21" w14:textId="18A1F6F4" w:rsidR="000E495F" w:rsidRDefault="000E495F" w:rsidP="00000AF7">
      <w:pPr>
        <w:ind w:left="360"/>
      </w:pPr>
      <w:r>
        <w:t>- Tiên lượng COPD là tồi</w:t>
      </w:r>
      <w:r w:rsidR="002062E0">
        <w:t>. Điều trị kéo dài thời gian tiến triển chứ không thay đổi được quá trình.</w:t>
      </w:r>
    </w:p>
    <w:p w14:paraId="188B9F6C" w14:textId="26C49F3B" w:rsidR="005D773C" w:rsidRPr="00000AF7" w:rsidRDefault="005D773C" w:rsidP="00000AF7">
      <w:pPr>
        <w:pStyle w:val="ListParagraph"/>
        <w:numPr>
          <w:ilvl w:val="0"/>
          <w:numId w:val="17"/>
        </w:numPr>
        <w:rPr>
          <w:b/>
          <w:bCs/>
        </w:rPr>
      </w:pPr>
      <w:r w:rsidRPr="00000AF7">
        <w:rPr>
          <w:b/>
          <w:bCs/>
        </w:rPr>
        <w:t>Dùng nhóm Theophyline lưu ý gì? (bệnh tim, hạ K</w:t>
      </w:r>
      <w:r w:rsidRPr="00000AF7">
        <w:rPr>
          <w:b/>
          <w:bCs/>
          <w:vertAlign w:val="superscript"/>
        </w:rPr>
        <w:t>+</w:t>
      </w:r>
      <w:r w:rsidRPr="00000AF7">
        <w:rPr>
          <w:b/>
          <w:bCs/>
        </w:rPr>
        <w:t>)</w:t>
      </w:r>
    </w:p>
    <w:p w14:paraId="20915EA0" w14:textId="23E4BC16" w:rsidR="005D773C" w:rsidRPr="005D773C" w:rsidRDefault="005D773C" w:rsidP="00000AF7">
      <w:pPr>
        <w:ind w:left="360"/>
      </w:pPr>
      <w:r>
        <w:t>- Thuốc tự túc bên ngoài??</w:t>
      </w:r>
    </w:p>
    <w:sectPr w:rsidR="005D773C" w:rsidRPr="005D773C"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4132" w14:textId="77777777" w:rsidR="007354AF" w:rsidRDefault="007354AF" w:rsidP="002D526E">
      <w:pPr>
        <w:spacing w:line="240" w:lineRule="auto"/>
      </w:pPr>
      <w:r>
        <w:separator/>
      </w:r>
    </w:p>
  </w:endnote>
  <w:endnote w:type="continuationSeparator" w:id="0">
    <w:p w14:paraId="0EBF544F" w14:textId="77777777" w:rsidR="007354AF" w:rsidRDefault="007354AF"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FEE4" w14:textId="77777777" w:rsidR="009E60BA" w:rsidRDefault="009E6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22D7" w14:textId="77777777" w:rsidR="009E60BA" w:rsidRDefault="009E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B096" w14:textId="77777777" w:rsidR="007354AF" w:rsidRDefault="007354AF" w:rsidP="002D526E">
      <w:pPr>
        <w:spacing w:line="240" w:lineRule="auto"/>
      </w:pPr>
      <w:r>
        <w:separator/>
      </w:r>
    </w:p>
  </w:footnote>
  <w:footnote w:type="continuationSeparator" w:id="0">
    <w:p w14:paraId="3F09DB0D" w14:textId="77777777" w:rsidR="007354AF" w:rsidRDefault="007354AF"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FF23" w14:textId="77777777" w:rsidR="009E60BA" w:rsidRDefault="009E6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5501EB6"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2C42EB69">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2CDC5A5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3DF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01E4" w14:textId="77777777" w:rsidR="009E60BA" w:rsidRDefault="009E60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4475EA4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47BB09D">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5F3DF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95D50"/>
    <w:multiLevelType w:val="hybridMultilevel"/>
    <w:tmpl w:val="0BBEC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9EA7DDC"/>
    <w:multiLevelType w:val="hybridMultilevel"/>
    <w:tmpl w:val="1CB6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470F09"/>
    <w:multiLevelType w:val="hybridMultilevel"/>
    <w:tmpl w:val="3D74119E"/>
    <w:lvl w:ilvl="0" w:tplc="A85E9AC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E05E2"/>
    <w:multiLevelType w:val="hybridMultilevel"/>
    <w:tmpl w:val="A9B4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211147">
    <w:abstractNumId w:val="1"/>
  </w:num>
  <w:num w:numId="2" w16cid:durableId="331951127">
    <w:abstractNumId w:val="17"/>
  </w:num>
  <w:num w:numId="3" w16cid:durableId="1529951638">
    <w:abstractNumId w:val="2"/>
  </w:num>
  <w:num w:numId="4" w16cid:durableId="1474710535">
    <w:abstractNumId w:val="9"/>
  </w:num>
  <w:num w:numId="5" w16cid:durableId="133256995">
    <w:abstractNumId w:val="8"/>
  </w:num>
  <w:num w:numId="6" w16cid:durableId="887568175">
    <w:abstractNumId w:val="13"/>
  </w:num>
  <w:num w:numId="7" w16cid:durableId="784034691">
    <w:abstractNumId w:val="0"/>
  </w:num>
  <w:num w:numId="8" w16cid:durableId="409733761">
    <w:abstractNumId w:val="12"/>
  </w:num>
  <w:num w:numId="9" w16cid:durableId="1189563557">
    <w:abstractNumId w:val="15"/>
  </w:num>
  <w:num w:numId="10" w16cid:durableId="661200509">
    <w:abstractNumId w:val="10"/>
  </w:num>
  <w:num w:numId="11" w16cid:durableId="933826712">
    <w:abstractNumId w:val="11"/>
  </w:num>
  <w:num w:numId="12" w16cid:durableId="1949386547">
    <w:abstractNumId w:val="6"/>
  </w:num>
  <w:num w:numId="13" w16cid:durableId="535891748">
    <w:abstractNumId w:val="14"/>
  </w:num>
  <w:num w:numId="14" w16cid:durableId="1138689571">
    <w:abstractNumId w:val="4"/>
  </w:num>
  <w:num w:numId="15" w16cid:durableId="2130395974">
    <w:abstractNumId w:val="7"/>
  </w:num>
  <w:num w:numId="16" w16cid:durableId="655452655">
    <w:abstractNumId w:val="16"/>
  </w:num>
  <w:num w:numId="17" w16cid:durableId="913976911">
    <w:abstractNumId w:val="5"/>
  </w:num>
  <w:num w:numId="18" w16cid:durableId="199977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AF7"/>
    <w:rsid w:val="00001EA0"/>
    <w:rsid w:val="0000497C"/>
    <w:rsid w:val="00007F08"/>
    <w:rsid w:val="0001311D"/>
    <w:rsid w:val="00013324"/>
    <w:rsid w:val="00013F60"/>
    <w:rsid w:val="00023E9E"/>
    <w:rsid w:val="00030054"/>
    <w:rsid w:val="00032013"/>
    <w:rsid w:val="000351BD"/>
    <w:rsid w:val="000378C3"/>
    <w:rsid w:val="00045786"/>
    <w:rsid w:val="000461CE"/>
    <w:rsid w:val="000477F1"/>
    <w:rsid w:val="00047905"/>
    <w:rsid w:val="0005666E"/>
    <w:rsid w:val="0006219A"/>
    <w:rsid w:val="0006410A"/>
    <w:rsid w:val="00067B18"/>
    <w:rsid w:val="00067D03"/>
    <w:rsid w:val="00070C32"/>
    <w:rsid w:val="000732ED"/>
    <w:rsid w:val="00075142"/>
    <w:rsid w:val="00083966"/>
    <w:rsid w:val="000A26F8"/>
    <w:rsid w:val="000A3C3F"/>
    <w:rsid w:val="000A47FF"/>
    <w:rsid w:val="000B48A2"/>
    <w:rsid w:val="000B493F"/>
    <w:rsid w:val="000C3A9F"/>
    <w:rsid w:val="000C6A7C"/>
    <w:rsid w:val="000D223F"/>
    <w:rsid w:val="000D3246"/>
    <w:rsid w:val="000D64CB"/>
    <w:rsid w:val="000E0AD5"/>
    <w:rsid w:val="000E495F"/>
    <w:rsid w:val="000E5294"/>
    <w:rsid w:val="000E6A9E"/>
    <w:rsid w:val="000F2587"/>
    <w:rsid w:val="000F2C38"/>
    <w:rsid w:val="0010352A"/>
    <w:rsid w:val="00103B55"/>
    <w:rsid w:val="001069AC"/>
    <w:rsid w:val="00111BDB"/>
    <w:rsid w:val="0011562B"/>
    <w:rsid w:val="001262A6"/>
    <w:rsid w:val="00135EBA"/>
    <w:rsid w:val="00142193"/>
    <w:rsid w:val="001441A5"/>
    <w:rsid w:val="0014584D"/>
    <w:rsid w:val="00147C62"/>
    <w:rsid w:val="001519C9"/>
    <w:rsid w:val="00154244"/>
    <w:rsid w:val="0016432A"/>
    <w:rsid w:val="0017356F"/>
    <w:rsid w:val="001757F3"/>
    <w:rsid w:val="00176D25"/>
    <w:rsid w:val="0017789B"/>
    <w:rsid w:val="00182CC4"/>
    <w:rsid w:val="00191878"/>
    <w:rsid w:val="00193614"/>
    <w:rsid w:val="0019384C"/>
    <w:rsid w:val="001A2F91"/>
    <w:rsid w:val="001A4FF1"/>
    <w:rsid w:val="001A5182"/>
    <w:rsid w:val="001B416F"/>
    <w:rsid w:val="001B4A6D"/>
    <w:rsid w:val="001C05D0"/>
    <w:rsid w:val="001C369E"/>
    <w:rsid w:val="001C5FFC"/>
    <w:rsid w:val="001D0643"/>
    <w:rsid w:val="001D51CA"/>
    <w:rsid w:val="001E28FD"/>
    <w:rsid w:val="001E299C"/>
    <w:rsid w:val="001E5B54"/>
    <w:rsid w:val="001F46CE"/>
    <w:rsid w:val="001F5B34"/>
    <w:rsid w:val="001F764F"/>
    <w:rsid w:val="001F78AF"/>
    <w:rsid w:val="00203382"/>
    <w:rsid w:val="002062E0"/>
    <w:rsid w:val="0021303F"/>
    <w:rsid w:val="002153D3"/>
    <w:rsid w:val="00216ECA"/>
    <w:rsid w:val="00220504"/>
    <w:rsid w:val="00226A5A"/>
    <w:rsid w:val="00233314"/>
    <w:rsid w:val="00241A89"/>
    <w:rsid w:val="00247FAC"/>
    <w:rsid w:val="00255B6C"/>
    <w:rsid w:val="00262A2D"/>
    <w:rsid w:val="0026783F"/>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B2AC4"/>
    <w:rsid w:val="002B7DDB"/>
    <w:rsid w:val="002C1641"/>
    <w:rsid w:val="002C667D"/>
    <w:rsid w:val="002D079B"/>
    <w:rsid w:val="002D526E"/>
    <w:rsid w:val="002E0391"/>
    <w:rsid w:val="002F564C"/>
    <w:rsid w:val="0030176E"/>
    <w:rsid w:val="00303147"/>
    <w:rsid w:val="003044E7"/>
    <w:rsid w:val="003051F9"/>
    <w:rsid w:val="003100C4"/>
    <w:rsid w:val="003138BA"/>
    <w:rsid w:val="00317F32"/>
    <w:rsid w:val="0032080A"/>
    <w:rsid w:val="00327546"/>
    <w:rsid w:val="003401F9"/>
    <w:rsid w:val="00344D08"/>
    <w:rsid w:val="0035323B"/>
    <w:rsid w:val="00362B79"/>
    <w:rsid w:val="003640E8"/>
    <w:rsid w:val="00384BDF"/>
    <w:rsid w:val="00390399"/>
    <w:rsid w:val="0039213E"/>
    <w:rsid w:val="003960D8"/>
    <w:rsid w:val="003A63E1"/>
    <w:rsid w:val="003B4F0E"/>
    <w:rsid w:val="003B6C7D"/>
    <w:rsid w:val="003C2889"/>
    <w:rsid w:val="003C2DF2"/>
    <w:rsid w:val="003C57D1"/>
    <w:rsid w:val="003C7DE8"/>
    <w:rsid w:val="003D1220"/>
    <w:rsid w:val="003D2DA5"/>
    <w:rsid w:val="003D339B"/>
    <w:rsid w:val="003D3C2A"/>
    <w:rsid w:val="003D5B82"/>
    <w:rsid w:val="003D6807"/>
    <w:rsid w:val="003E09DD"/>
    <w:rsid w:val="003E2084"/>
    <w:rsid w:val="003E3886"/>
    <w:rsid w:val="003E3D92"/>
    <w:rsid w:val="003E5700"/>
    <w:rsid w:val="003F0EE4"/>
    <w:rsid w:val="003F3DCF"/>
    <w:rsid w:val="00400161"/>
    <w:rsid w:val="004003AC"/>
    <w:rsid w:val="004014B4"/>
    <w:rsid w:val="004017AD"/>
    <w:rsid w:val="004022C2"/>
    <w:rsid w:val="00405458"/>
    <w:rsid w:val="00405A87"/>
    <w:rsid w:val="0040664C"/>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4B8C"/>
    <w:rsid w:val="004851C7"/>
    <w:rsid w:val="004861E2"/>
    <w:rsid w:val="0049142D"/>
    <w:rsid w:val="004973E1"/>
    <w:rsid w:val="004A2D6A"/>
    <w:rsid w:val="004A4CB0"/>
    <w:rsid w:val="004B1CFA"/>
    <w:rsid w:val="004B458F"/>
    <w:rsid w:val="004C04C2"/>
    <w:rsid w:val="004C47C8"/>
    <w:rsid w:val="004C7D32"/>
    <w:rsid w:val="004D0BF5"/>
    <w:rsid w:val="004F0FD0"/>
    <w:rsid w:val="004F57E2"/>
    <w:rsid w:val="005016A1"/>
    <w:rsid w:val="005024CA"/>
    <w:rsid w:val="0050541B"/>
    <w:rsid w:val="00506BEE"/>
    <w:rsid w:val="005109D4"/>
    <w:rsid w:val="00517F84"/>
    <w:rsid w:val="00524378"/>
    <w:rsid w:val="00543167"/>
    <w:rsid w:val="00544A24"/>
    <w:rsid w:val="005464CA"/>
    <w:rsid w:val="00550736"/>
    <w:rsid w:val="005523C8"/>
    <w:rsid w:val="00553C4E"/>
    <w:rsid w:val="00556BB9"/>
    <w:rsid w:val="00556D9B"/>
    <w:rsid w:val="005578DA"/>
    <w:rsid w:val="00557FEA"/>
    <w:rsid w:val="0056338E"/>
    <w:rsid w:val="00565B54"/>
    <w:rsid w:val="00573752"/>
    <w:rsid w:val="00584CBD"/>
    <w:rsid w:val="00586509"/>
    <w:rsid w:val="00592105"/>
    <w:rsid w:val="0059720C"/>
    <w:rsid w:val="005A3FA6"/>
    <w:rsid w:val="005C41BC"/>
    <w:rsid w:val="005D10C0"/>
    <w:rsid w:val="005D773C"/>
    <w:rsid w:val="005E2304"/>
    <w:rsid w:val="005E4B8D"/>
    <w:rsid w:val="005E4F80"/>
    <w:rsid w:val="005E5437"/>
    <w:rsid w:val="005E7FCC"/>
    <w:rsid w:val="005F3DFD"/>
    <w:rsid w:val="005F4799"/>
    <w:rsid w:val="005F4829"/>
    <w:rsid w:val="005F7E14"/>
    <w:rsid w:val="00602941"/>
    <w:rsid w:val="006056E5"/>
    <w:rsid w:val="00605A56"/>
    <w:rsid w:val="00606614"/>
    <w:rsid w:val="00606F93"/>
    <w:rsid w:val="00626725"/>
    <w:rsid w:val="00630C02"/>
    <w:rsid w:val="00633A84"/>
    <w:rsid w:val="00644BE5"/>
    <w:rsid w:val="00654C7A"/>
    <w:rsid w:val="00655C5D"/>
    <w:rsid w:val="00660A70"/>
    <w:rsid w:val="00664FFA"/>
    <w:rsid w:val="00666336"/>
    <w:rsid w:val="00666503"/>
    <w:rsid w:val="0067505D"/>
    <w:rsid w:val="0068086F"/>
    <w:rsid w:val="00682AA7"/>
    <w:rsid w:val="0068570E"/>
    <w:rsid w:val="00691712"/>
    <w:rsid w:val="00691B70"/>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56A2"/>
    <w:rsid w:val="006F6D79"/>
    <w:rsid w:val="00700611"/>
    <w:rsid w:val="0070304A"/>
    <w:rsid w:val="00703F00"/>
    <w:rsid w:val="007052C1"/>
    <w:rsid w:val="007055F4"/>
    <w:rsid w:val="00713FA5"/>
    <w:rsid w:val="007354AF"/>
    <w:rsid w:val="00741D41"/>
    <w:rsid w:val="0074434D"/>
    <w:rsid w:val="00746BA0"/>
    <w:rsid w:val="0075098E"/>
    <w:rsid w:val="00752E88"/>
    <w:rsid w:val="0075328B"/>
    <w:rsid w:val="007545A3"/>
    <w:rsid w:val="007610EC"/>
    <w:rsid w:val="00763C91"/>
    <w:rsid w:val="007659C8"/>
    <w:rsid w:val="007706B6"/>
    <w:rsid w:val="00777230"/>
    <w:rsid w:val="00795CB2"/>
    <w:rsid w:val="00795FFB"/>
    <w:rsid w:val="00797A5B"/>
    <w:rsid w:val="007B19C2"/>
    <w:rsid w:val="007B2F6C"/>
    <w:rsid w:val="007C0228"/>
    <w:rsid w:val="007C2493"/>
    <w:rsid w:val="007C4A86"/>
    <w:rsid w:val="007D113E"/>
    <w:rsid w:val="007D20F4"/>
    <w:rsid w:val="007D3E76"/>
    <w:rsid w:val="007D5AF6"/>
    <w:rsid w:val="007D69A2"/>
    <w:rsid w:val="007E374C"/>
    <w:rsid w:val="007E5A9A"/>
    <w:rsid w:val="007F5BCD"/>
    <w:rsid w:val="007F6E0B"/>
    <w:rsid w:val="0080163A"/>
    <w:rsid w:val="00804FF2"/>
    <w:rsid w:val="00805564"/>
    <w:rsid w:val="00810F49"/>
    <w:rsid w:val="00815CD7"/>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C625E"/>
    <w:rsid w:val="008D23EF"/>
    <w:rsid w:val="008D42C1"/>
    <w:rsid w:val="008D76B9"/>
    <w:rsid w:val="008F1943"/>
    <w:rsid w:val="008F7763"/>
    <w:rsid w:val="00910CB2"/>
    <w:rsid w:val="00912AC3"/>
    <w:rsid w:val="009151C4"/>
    <w:rsid w:val="009210B5"/>
    <w:rsid w:val="00923318"/>
    <w:rsid w:val="00924483"/>
    <w:rsid w:val="009366EE"/>
    <w:rsid w:val="00937579"/>
    <w:rsid w:val="009460E6"/>
    <w:rsid w:val="009616D7"/>
    <w:rsid w:val="00971F97"/>
    <w:rsid w:val="009725C3"/>
    <w:rsid w:val="00972749"/>
    <w:rsid w:val="00981634"/>
    <w:rsid w:val="0098222A"/>
    <w:rsid w:val="009826A2"/>
    <w:rsid w:val="00987628"/>
    <w:rsid w:val="009908CA"/>
    <w:rsid w:val="00994588"/>
    <w:rsid w:val="00994AE0"/>
    <w:rsid w:val="009A0B15"/>
    <w:rsid w:val="009A538F"/>
    <w:rsid w:val="009B05FF"/>
    <w:rsid w:val="009B4BAB"/>
    <w:rsid w:val="009B6856"/>
    <w:rsid w:val="009C6C6B"/>
    <w:rsid w:val="009C78AF"/>
    <w:rsid w:val="009D30BE"/>
    <w:rsid w:val="009D327D"/>
    <w:rsid w:val="009D5550"/>
    <w:rsid w:val="009D79F3"/>
    <w:rsid w:val="009E22AA"/>
    <w:rsid w:val="009E5535"/>
    <w:rsid w:val="009E60BA"/>
    <w:rsid w:val="009E6608"/>
    <w:rsid w:val="00A00BC3"/>
    <w:rsid w:val="00A0547E"/>
    <w:rsid w:val="00A074EB"/>
    <w:rsid w:val="00A129D0"/>
    <w:rsid w:val="00A12D2C"/>
    <w:rsid w:val="00A1725F"/>
    <w:rsid w:val="00A2390F"/>
    <w:rsid w:val="00A3689B"/>
    <w:rsid w:val="00A36F81"/>
    <w:rsid w:val="00A51016"/>
    <w:rsid w:val="00A548F0"/>
    <w:rsid w:val="00A56BC0"/>
    <w:rsid w:val="00A578B9"/>
    <w:rsid w:val="00A77DA3"/>
    <w:rsid w:val="00A85701"/>
    <w:rsid w:val="00A86DE6"/>
    <w:rsid w:val="00A93B1F"/>
    <w:rsid w:val="00A93E17"/>
    <w:rsid w:val="00A9666B"/>
    <w:rsid w:val="00AA2B90"/>
    <w:rsid w:val="00AA2F1B"/>
    <w:rsid w:val="00AB0518"/>
    <w:rsid w:val="00AB0B79"/>
    <w:rsid w:val="00AC345F"/>
    <w:rsid w:val="00AE0807"/>
    <w:rsid w:val="00AE0A7C"/>
    <w:rsid w:val="00AF1E12"/>
    <w:rsid w:val="00B03EEB"/>
    <w:rsid w:val="00B1498D"/>
    <w:rsid w:val="00B303E6"/>
    <w:rsid w:val="00B306D5"/>
    <w:rsid w:val="00B35A43"/>
    <w:rsid w:val="00B3675E"/>
    <w:rsid w:val="00B36D05"/>
    <w:rsid w:val="00B4028F"/>
    <w:rsid w:val="00B43D95"/>
    <w:rsid w:val="00B47781"/>
    <w:rsid w:val="00B52756"/>
    <w:rsid w:val="00B572CC"/>
    <w:rsid w:val="00B577F0"/>
    <w:rsid w:val="00B60BA7"/>
    <w:rsid w:val="00B7086F"/>
    <w:rsid w:val="00B7149F"/>
    <w:rsid w:val="00B740CB"/>
    <w:rsid w:val="00B75368"/>
    <w:rsid w:val="00B776C6"/>
    <w:rsid w:val="00B8637C"/>
    <w:rsid w:val="00B86508"/>
    <w:rsid w:val="00B905E9"/>
    <w:rsid w:val="00B90D01"/>
    <w:rsid w:val="00B92069"/>
    <w:rsid w:val="00B926DF"/>
    <w:rsid w:val="00B935AF"/>
    <w:rsid w:val="00B95C5F"/>
    <w:rsid w:val="00B97004"/>
    <w:rsid w:val="00BA305D"/>
    <w:rsid w:val="00BA3335"/>
    <w:rsid w:val="00BB0C35"/>
    <w:rsid w:val="00BB51ED"/>
    <w:rsid w:val="00BC0CE9"/>
    <w:rsid w:val="00BD300E"/>
    <w:rsid w:val="00BD4723"/>
    <w:rsid w:val="00BE302D"/>
    <w:rsid w:val="00BE54BF"/>
    <w:rsid w:val="00BF30C8"/>
    <w:rsid w:val="00BF31F1"/>
    <w:rsid w:val="00BF5461"/>
    <w:rsid w:val="00BF657D"/>
    <w:rsid w:val="00C05489"/>
    <w:rsid w:val="00C05B46"/>
    <w:rsid w:val="00C10FF7"/>
    <w:rsid w:val="00C14A06"/>
    <w:rsid w:val="00C40C93"/>
    <w:rsid w:val="00C41685"/>
    <w:rsid w:val="00C4546A"/>
    <w:rsid w:val="00C60AFD"/>
    <w:rsid w:val="00C61B6F"/>
    <w:rsid w:val="00C63F31"/>
    <w:rsid w:val="00C729AE"/>
    <w:rsid w:val="00C7522C"/>
    <w:rsid w:val="00C76C0D"/>
    <w:rsid w:val="00C77EB6"/>
    <w:rsid w:val="00C811F9"/>
    <w:rsid w:val="00C83A6D"/>
    <w:rsid w:val="00C83F4B"/>
    <w:rsid w:val="00C93386"/>
    <w:rsid w:val="00C96E10"/>
    <w:rsid w:val="00CA03B9"/>
    <w:rsid w:val="00CA6ADD"/>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D00D76"/>
    <w:rsid w:val="00D021F5"/>
    <w:rsid w:val="00D126BF"/>
    <w:rsid w:val="00D16EDB"/>
    <w:rsid w:val="00D20684"/>
    <w:rsid w:val="00D22E89"/>
    <w:rsid w:val="00D26C2D"/>
    <w:rsid w:val="00D273D3"/>
    <w:rsid w:val="00D32EA3"/>
    <w:rsid w:val="00D4236B"/>
    <w:rsid w:val="00D45300"/>
    <w:rsid w:val="00D51E94"/>
    <w:rsid w:val="00D56365"/>
    <w:rsid w:val="00D61258"/>
    <w:rsid w:val="00D7154E"/>
    <w:rsid w:val="00D72F56"/>
    <w:rsid w:val="00D73347"/>
    <w:rsid w:val="00D7488E"/>
    <w:rsid w:val="00D75EA2"/>
    <w:rsid w:val="00D84013"/>
    <w:rsid w:val="00D9701B"/>
    <w:rsid w:val="00DA1B32"/>
    <w:rsid w:val="00DC0998"/>
    <w:rsid w:val="00DC140A"/>
    <w:rsid w:val="00DD0F6C"/>
    <w:rsid w:val="00DD2C24"/>
    <w:rsid w:val="00DD726E"/>
    <w:rsid w:val="00DE6FFD"/>
    <w:rsid w:val="00DF2C20"/>
    <w:rsid w:val="00DF2F55"/>
    <w:rsid w:val="00E00668"/>
    <w:rsid w:val="00E04C96"/>
    <w:rsid w:val="00E0747C"/>
    <w:rsid w:val="00E147E3"/>
    <w:rsid w:val="00E151AA"/>
    <w:rsid w:val="00E16D09"/>
    <w:rsid w:val="00E17A48"/>
    <w:rsid w:val="00E209CA"/>
    <w:rsid w:val="00E24271"/>
    <w:rsid w:val="00E258FB"/>
    <w:rsid w:val="00E25AB1"/>
    <w:rsid w:val="00E32EB6"/>
    <w:rsid w:val="00E37D30"/>
    <w:rsid w:val="00E401EB"/>
    <w:rsid w:val="00E4281E"/>
    <w:rsid w:val="00E429C6"/>
    <w:rsid w:val="00E455E4"/>
    <w:rsid w:val="00E51E81"/>
    <w:rsid w:val="00E5235A"/>
    <w:rsid w:val="00E54ABA"/>
    <w:rsid w:val="00E60D6A"/>
    <w:rsid w:val="00E62CD1"/>
    <w:rsid w:val="00E66666"/>
    <w:rsid w:val="00E70CC8"/>
    <w:rsid w:val="00E72102"/>
    <w:rsid w:val="00E75D03"/>
    <w:rsid w:val="00E77264"/>
    <w:rsid w:val="00E86C12"/>
    <w:rsid w:val="00EA15AA"/>
    <w:rsid w:val="00EA1D18"/>
    <w:rsid w:val="00EB335A"/>
    <w:rsid w:val="00EB42A7"/>
    <w:rsid w:val="00EB4E76"/>
    <w:rsid w:val="00EB642E"/>
    <w:rsid w:val="00EC22C4"/>
    <w:rsid w:val="00EC29FE"/>
    <w:rsid w:val="00EC39F5"/>
    <w:rsid w:val="00ED3D6F"/>
    <w:rsid w:val="00EE3840"/>
    <w:rsid w:val="00EF2136"/>
    <w:rsid w:val="00EF4520"/>
    <w:rsid w:val="00EF7AC3"/>
    <w:rsid w:val="00F00A09"/>
    <w:rsid w:val="00F032E2"/>
    <w:rsid w:val="00F159D1"/>
    <w:rsid w:val="00F17506"/>
    <w:rsid w:val="00F20A9A"/>
    <w:rsid w:val="00F26232"/>
    <w:rsid w:val="00F26C42"/>
    <w:rsid w:val="00F3045F"/>
    <w:rsid w:val="00F32BE5"/>
    <w:rsid w:val="00F349B4"/>
    <w:rsid w:val="00F456BC"/>
    <w:rsid w:val="00F45C74"/>
    <w:rsid w:val="00F47C8A"/>
    <w:rsid w:val="00F57EB7"/>
    <w:rsid w:val="00F63A44"/>
    <w:rsid w:val="00F71986"/>
    <w:rsid w:val="00F77879"/>
    <w:rsid w:val="00F84213"/>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350</TotalTime>
  <Pages>2</Pages>
  <Words>584</Words>
  <Characters>3331</Characters>
  <Application>Microsoft Office Word</Application>
  <DocSecurity>0</DocSecurity>
  <Lines>27</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335</cp:revision>
  <dcterms:created xsi:type="dcterms:W3CDTF">2021-04-18T18:53:00Z</dcterms:created>
  <dcterms:modified xsi:type="dcterms:W3CDTF">2022-10-31T16:59:00Z</dcterms:modified>
</cp:coreProperties>
</file>