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888ABBB" w:rsidR="0068570E" w:rsidRPr="00B97004" w:rsidRDefault="00B158E7" w:rsidP="00B97004">
      <w:pPr>
        <w:pStyle w:val="Title"/>
      </w:pPr>
      <w:r>
        <w:t>NHỒI MÁU CƠ TIM</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0E946946" w14:textId="55998662" w:rsidR="00D517C8" w:rsidRDefault="00D517C8" w:rsidP="001136DC">
      <w:pPr>
        <w:pStyle w:val="ListParagraph"/>
        <w:numPr>
          <w:ilvl w:val="0"/>
          <w:numId w:val="15"/>
        </w:numPr>
        <w:ind w:left="0" w:firstLine="0"/>
        <w:rPr>
          <w:b/>
          <w:bCs/>
        </w:rPr>
      </w:pPr>
      <w:r>
        <w:rPr>
          <w:b/>
          <w:bCs/>
        </w:rPr>
        <w:t>Định nghĩa nhồi máu cơ tim</w:t>
      </w:r>
    </w:p>
    <w:p w14:paraId="7DC53351" w14:textId="40EC5F8D" w:rsidR="00D517C8" w:rsidRPr="008B43A3" w:rsidRDefault="008B43A3" w:rsidP="00D517C8">
      <w:pPr>
        <w:pStyle w:val="ListParagraph"/>
        <w:ind w:left="0"/>
      </w:pPr>
      <w:r>
        <w:t>Nhồi máu cơ tim là hoại tử một vùng cơ tim (ít nhất 2 cm</w:t>
      </w:r>
      <w:r>
        <w:rPr>
          <w:vertAlign w:val="superscript"/>
        </w:rPr>
        <w:t>2</w:t>
      </w:r>
      <w:r>
        <w:t>), nguyên nhân chủ yếu là do mảng xơ vữa đ</w:t>
      </w:r>
      <w:r w:rsidR="00415E36">
        <w:t>ộ</w:t>
      </w:r>
      <w:r>
        <w:t>ng mạch bị nứt vỡ gây tắc nghẽn kéo dài dòng máu động mạch vành nuôi dưỡng vùng cơ tim đó.</w:t>
      </w:r>
    </w:p>
    <w:p w14:paraId="798383FA" w14:textId="0975FDC0"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bệnh nhân </w:t>
      </w:r>
      <w:r w:rsidR="00B158E7">
        <w:rPr>
          <w:b/>
          <w:bCs/>
        </w:rPr>
        <w:t>nhồi máu cơ tim</w:t>
      </w:r>
    </w:p>
    <w:p w14:paraId="6611C539" w14:textId="2200C01C" w:rsidR="009460E6" w:rsidRDefault="009460E6" w:rsidP="001136DC">
      <w:pPr>
        <w:jc w:val="both"/>
      </w:pPr>
      <w:r>
        <w:t>Chẩn đoán xác định</w:t>
      </w:r>
      <w:r w:rsidR="00B158E7">
        <w:t xml:space="preserve"> </w:t>
      </w:r>
      <w:r w:rsidR="00E24271">
        <w:t xml:space="preserve">– chẩn đoán </w:t>
      </w:r>
      <w:r w:rsidR="00B158E7">
        <w:t>vị trí nhồi máu</w:t>
      </w:r>
      <w:r>
        <w:t xml:space="preserve"> </w:t>
      </w:r>
      <w:r w:rsidR="00D5101A">
        <w:t>–</w:t>
      </w:r>
      <w:r w:rsidR="00B40D07">
        <w:t xml:space="preserve"> chẩn đoán thể ST chênh lên hay không trên điện tâm đồ</w:t>
      </w:r>
      <w:r w:rsidR="00E33196">
        <w:t xml:space="preserve"> </w:t>
      </w:r>
      <w:r w:rsidR="00DF5B9D">
        <w:t>–</w:t>
      </w:r>
      <w:r w:rsidR="00E33196">
        <w:t xml:space="preserve"> chẩn đoán giờ</w:t>
      </w:r>
      <w:r w:rsidR="00DF5B9D">
        <w:t xml:space="preserve"> nhồi máu</w:t>
      </w:r>
      <w:r w:rsidR="00B40D07">
        <w:t xml:space="preserve"> </w:t>
      </w:r>
      <w:r w:rsidR="00DF5B9D">
        <w:t>–</w:t>
      </w:r>
      <w:r w:rsidR="006626B4">
        <w:t xml:space="preserve"> phân loại Killip –</w:t>
      </w:r>
      <w:r w:rsidR="00BA3B32">
        <w:t xml:space="preserve"> chẩn đoán biến chứng –</w:t>
      </w:r>
      <w:r w:rsidR="00D5101A">
        <w:t xml:space="preserve"> bổ sung chẩn đoán can thiệp </w:t>
      </w:r>
      <w:r w:rsidR="00B40D07">
        <w:t xml:space="preserve">và yếu tố nguy cơ </w:t>
      </w:r>
      <w:r w:rsidR="00D5101A">
        <w:t>nếu có</w:t>
      </w:r>
    </w:p>
    <w:p w14:paraId="239E2443" w14:textId="66E5E151" w:rsidR="001069AC" w:rsidRPr="00CD458F" w:rsidRDefault="001069AC" w:rsidP="001136DC">
      <w:pPr>
        <w:pStyle w:val="ListParagraph"/>
        <w:numPr>
          <w:ilvl w:val="0"/>
          <w:numId w:val="15"/>
        </w:numPr>
        <w:ind w:left="0" w:firstLine="0"/>
        <w:jc w:val="both"/>
        <w:rPr>
          <w:b/>
          <w:bCs/>
        </w:rPr>
      </w:pPr>
      <w:r w:rsidRPr="00CD458F">
        <w:rPr>
          <w:b/>
          <w:bCs/>
        </w:rPr>
        <w:t>Tóm tắt các vấn đề cần hỏi bện</w:t>
      </w:r>
      <w:r w:rsidR="00D56FC7" w:rsidRPr="00CD458F">
        <w:rPr>
          <w:b/>
          <w:bCs/>
        </w:rPr>
        <w:t>h</w:t>
      </w:r>
    </w:p>
    <w:p w14:paraId="26F81D33" w14:textId="715CFD88" w:rsidR="00CC509E" w:rsidRDefault="00CC509E" w:rsidP="001136DC">
      <w:pPr>
        <w:jc w:val="both"/>
      </w:pPr>
      <w:r>
        <w:t>- Lý do vào viện</w:t>
      </w:r>
      <w:r w:rsidR="004E69F2">
        <w:t>, mô tả rõ tình trạng đau cấp tính và xử trí lúc vào viện</w:t>
      </w:r>
      <w:r w:rsidR="0002792D">
        <w:t xml:space="preserve"> (Khởi phát cấp tính ra sau? Đau cấp tính như nào? Xử trí lúc cấp cứu</w:t>
      </w:r>
      <w:r w:rsidR="00280B2D">
        <w:t xml:space="preserve"> như nào?</w:t>
      </w:r>
      <w:r w:rsidR="0002792D">
        <w:t>)</w:t>
      </w:r>
      <w:r w:rsidR="004E69F2">
        <w:t>.</w:t>
      </w:r>
    </w:p>
    <w:p w14:paraId="6BF65161" w14:textId="462F9E19" w:rsidR="00977CC0" w:rsidRDefault="00E77264" w:rsidP="00C1545D">
      <w:pPr>
        <w:jc w:val="both"/>
      </w:pPr>
      <w:r>
        <w:t xml:space="preserve">- </w:t>
      </w:r>
      <w:r w:rsidR="00CC509E">
        <w:t>Các đặc tính của cơn đau thắt ngực</w:t>
      </w:r>
      <w:r w:rsidR="00670EF6">
        <w:t xml:space="preserve"> và phân biệt với các triệu chứng đau khác </w:t>
      </w:r>
      <w:r w:rsidR="00C1545D">
        <w:t>(xem thêm ở “Cơn đau thắt ngực”)</w:t>
      </w:r>
      <w:r w:rsidR="00977CC0">
        <w:t>. Đặc điểm điển hình của cơn đau trong nhồi máu cơ t</w:t>
      </w:r>
      <w:r w:rsidR="00306789">
        <w:t>i</w:t>
      </w:r>
      <w:r w:rsidR="00977CC0">
        <w:t>m cấp là cơn đau thắt ngực điểm hình nhưng:</w:t>
      </w:r>
    </w:p>
    <w:p w14:paraId="7441FBF8" w14:textId="77777777" w:rsidR="00977CC0" w:rsidRDefault="00977CC0" w:rsidP="00C1545D">
      <w:pPr>
        <w:jc w:val="both"/>
      </w:pPr>
      <w:r>
        <w:t>+ Xuất hiện khi nghỉ</w:t>
      </w:r>
    </w:p>
    <w:p w14:paraId="47A5F2CB" w14:textId="77777777" w:rsidR="00977CC0" w:rsidRDefault="00977CC0" w:rsidP="00C1545D">
      <w:pPr>
        <w:jc w:val="both"/>
      </w:pPr>
      <w:r>
        <w:t>+ Kéo dài &gt; 30 phút</w:t>
      </w:r>
    </w:p>
    <w:p w14:paraId="6572B960" w14:textId="77777777" w:rsidR="00977CC0" w:rsidRDefault="00977CC0" w:rsidP="00C1545D">
      <w:pPr>
        <w:jc w:val="both"/>
      </w:pPr>
      <w:r>
        <w:t>+ Cường độ dữ dội hơn</w:t>
      </w:r>
    </w:p>
    <w:p w14:paraId="3CD43975" w14:textId="77777777" w:rsidR="00977CC0" w:rsidRDefault="00977CC0" w:rsidP="00C1545D">
      <w:pPr>
        <w:jc w:val="both"/>
      </w:pPr>
      <w:r>
        <w:t>+ Không đáp ứng với nitrat</w:t>
      </w:r>
    </w:p>
    <w:p w14:paraId="6FE7BEFB" w14:textId="377F1803" w:rsidR="00150101" w:rsidRPr="009460E6" w:rsidRDefault="00977CC0" w:rsidP="00C1545D">
      <w:pPr>
        <w:jc w:val="both"/>
      </w:pPr>
      <w:r>
        <w:t>+ Kèm theo khó thở, vã mồ hôi, trống ngực</w:t>
      </w:r>
    </w:p>
    <w:p w14:paraId="265A9227" w14:textId="24CB560A"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p>
    <w:p w14:paraId="54162E3C" w14:textId="0C6C9362" w:rsidR="00A1725F" w:rsidRDefault="002924B7" w:rsidP="00150101">
      <w:pPr>
        <w:jc w:val="both"/>
      </w:pPr>
      <w:r>
        <w:t xml:space="preserve">a. </w:t>
      </w:r>
      <w:r w:rsidR="00150101">
        <w:t xml:space="preserve">Tiêu chuẩn chẩn đoán theo </w:t>
      </w:r>
      <w:r w:rsidR="00592849">
        <w:t>Tổ chức Y tế thế giới</w:t>
      </w:r>
      <w:r w:rsidR="00150101">
        <w:t>:</w:t>
      </w:r>
    </w:p>
    <w:p w14:paraId="2C60B5D5" w14:textId="7FC13E2E" w:rsidR="002B6545" w:rsidRDefault="002B6545" w:rsidP="00150101">
      <w:pPr>
        <w:jc w:val="both"/>
      </w:pPr>
      <w:r>
        <w:t>- Dựa trên các tiêu chuẩn sau:</w:t>
      </w:r>
    </w:p>
    <w:p w14:paraId="697E3E02" w14:textId="68FFBD80" w:rsidR="00150101" w:rsidRDefault="002B6545" w:rsidP="00150101">
      <w:pPr>
        <w:jc w:val="both"/>
      </w:pPr>
      <w:r>
        <w:t xml:space="preserve">+ </w:t>
      </w:r>
      <w:r w:rsidR="00906327">
        <w:t>Đau ngực điển hình, xuất hiện lúc nghỉ kéo dài 30 phút</w:t>
      </w:r>
    </w:p>
    <w:p w14:paraId="1860120B" w14:textId="28C8E01A" w:rsidR="00565848" w:rsidRDefault="002B6545" w:rsidP="00150101">
      <w:pPr>
        <w:jc w:val="both"/>
      </w:pPr>
      <w:r>
        <w:t>+</w:t>
      </w:r>
      <w:r w:rsidR="00C83759">
        <w:t xml:space="preserve"> </w:t>
      </w:r>
      <w:r w:rsidR="005C6CF4">
        <w:t>Điện tim có biến đổi đoạn ST (sóng ST chênh vòm Pardée hoặc ST-T ch</w:t>
      </w:r>
      <w:r w:rsidR="00D30206">
        <w:t>ê</w:t>
      </w:r>
      <w:r w:rsidR="005C6CF4">
        <w:t>nh xuống) hoặc xuất hiện sóng Q hoại tử hoặc block nhánh trái hoàn toàn mới xuất hiện khi có cơn đau ngực</w:t>
      </w:r>
    </w:p>
    <w:p w14:paraId="75FAED68" w14:textId="6113E597" w:rsidR="001F2AFF" w:rsidRDefault="002B6545" w:rsidP="00150101">
      <w:pPr>
        <w:jc w:val="both"/>
      </w:pPr>
      <w:r>
        <w:t>+</w:t>
      </w:r>
      <w:r w:rsidR="001F2AFF">
        <w:t xml:space="preserve"> </w:t>
      </w:r>
      <w:r w:rsidR="00823A19">
        <w:t>Men tim tăng ít nhất gấp 2 lần giá trị bình thường</w:t>
      </w:r>
    </w:p>
    <w:p w14:paraId="535BC3BF" w14:textId="2A5E9B47" w:rsidR="006A3E15" w:rsidRDefault="006A3E15" w:rsidP="00150101">
      <w:pPr>
        <w:jc w:val="both"/>
      </w:pPr>
      <w:r>
        <w:t>- Chẩn đoán xác định khi có 2/3 tiêu chuẩn</w:t>
      </w:r>
    </w:p>
    <w:p w14:paraId="1435C84E" w14:textId="6E521147" w:rsidR="0068784E" w:rsidRPr="0068784E" w:rsidRDefault="002924B7" w:rsidP="0068784E">
      <w:pPr>
        <w:jc w:val="both"/>
      </w:pPr>
      <w:r>
        <w:t>b. Tiêu chuẩn của Định nghĩ</w:t>
      </w:r>
      <w:r w:rsidR="00361E75">
        <w:t>a</w:t>
      </w:r>
      <w:r>
        <w:t xml:space="preserve"> toàn cầu về nhồi máu cơ tim cấp 2018</w:t>
      </w:r>
    </w:p>
    <w:p w14:paraId="17644CC8" w14:textId="2933881C" w:rsidR="00912A08" w:rsidRDefault="00912A08" w:rsidP="00912A08">
      <w:pPr>
        <w:pStyle w:val="ListParagraph"/>
        <w:numPr>
          <w:ilvl w:val="0"/>
          <w:numId w:val="15"/>
        </w:numPr>
        <w:ind w:left="0" w:firstLine="0"/>
        <w:jc w:val="both"/>
        <w:rPr>
          <w:b/>
          <w:bCs/>
        </w:rPr>
      </w:pPr>
      <w:r w:rsidRPr="00523089">
        <w:rPr>
          <w:b/>
          <w:bCs/>
        </w:rPr>
        <w:t xml:space="preserve">Xét nghiệm cần làm ở BN </w:t>
      </w:r>
      <w:r w:rsidR="00130EAA">
        <w:rPr>
          <w:b/>
          <w:bCs/>
        </w:rPr>
        <w:t>nhồi máu cơ tim</w:t>
      </w:r>
    </w:p>
    <w:p w14:paraId="07D557A1" w14:textId="666FFFF8" w:rsidR="00A70B2F" w:rsidRDefault="00A70B2F" w:rsidP="00A70B2F">
      <w:pPr>
        <w:jc w:val="both"/>
      </w:pPr>
      <w:r>
        <w:t>- Điện tâm đồ</w:t>
      </w:r>
      <w:r w:rsidR="000B7192">
        <w:t xml:space="preserve"> là xét nghiệm quan trọng nhất để chẩn đoán xác định và là chìa khóa để giúp chẩn đoán sớm</w:t>
      </w:r>
      <w:r>
        <w:t>:</w:t>
      </w:r>
    </w:p>
    <w:p w14:paraId="71BBB6BD" w14:textId="62454E19" w:rsidR="00D25E57" w:rsidRDefault="00D25E57" w:rsidP="00A70B2F">
      <w:pPr>
        <w:jc w:val="both"/>
      </w:pPr>
      <w:r>
        <w:t>+ Giai đoạn đầu sóng T cao nhọn</w:t>
      </w:r>
      <w:r w:rsidR="000929EA">
        <w:t>. Block nhánh trái hoàn toàn (cùng biểu hiện cơn đau thắt ngực) là dấu hiệu cảnh báo.</w:t>
      </w:r>
    </w:p>
    <w:p w14:paraId="655EC698" w14:textId="367F7B4E" w:rsidR="00D25E57" w:rsidRDefault="00D25E57" w:rsidP="00A70B2F">
      <w:pPr>
        <w:jc w:val="both"/>
      </w:pPr>
      <w:r>
        <w:t xml:space="preserve">+ Giai đoạn tổn thương: </w:t>
      </w:r>
      <w:r w:rsidR="00755497">
        <w:t xml:space="preserve">Tổn thương dưới thượng tâm mạc ST chênh lên gộp với sóng T tạo thành sóng vòm cao </w:t>
      </w:r>
      <w:r w:rsidR="002E3170">
        <w:t xml:space="preserve">1 </w:t>
      </w:r>
      <w:r w:rsidR="00755497">
        <w:t>pha.</w:t>
      </w:r>
      <w:r w:rsidR="002E3170">
        <w:t xml:space="preserve"> Xuất hiện giờ đầu và trở về đường đẳng điện sau 2 tuần</w:t>
      </w:r>
      <w:r w:rsidR="004E08F4">
        <w:t xml:space="preserve"> </w:t>
      </w:r>
      <w:r w:rsidR="004E08F4">
        <w:t>nhưng nếu có biến chứng phình vách tâm thất sẽ tồn tại suốt đời.</w:t>
      </w:r>
      <w:r w:rsidR="00A47C86">
        <w:t xml:space="preserve"> Dạng này được gọi nhồi máu cơ tim có sóng Q.</w:t>
      </w:r>
    </w:p>
    <w:p w14:paraId="373B9590" w14:textId="1B46D713" w:rsidR="00A47C86" w:rsidRDefault="00F06B64" w:rsidP="00A70B2F">
      <w:pPr>
        <w:jc w:val="both"/>
      </w:pPr>
      <w:r>
        <w:t>ST chênh xuống &gt; 1mm và sóng T (-) trong tổn thương dưới nội tâm mạc. Dạng này được gọi nhồi máu cơ tim không có sóng Q.</w:t>
      </w:r>
    </w:p>
    <w:p w14:paraId="07B5AA14" w14:textId="4049DE21" w:rsidR="006C6706" w:rsidRDefault="006C6706" w:rsidP="00A70B2F">
      <w:pPr>
        <w:jc w:val="both"/>
      </w:pPr>
      <w:r>
        <w:t>- Xét nghiệm máu</w:t>
      </w:r>
    </w:p>
    <w:tbl>
      <w:tblPr>
        <w:tblStyle w:val="TableGrid"/>
        <w:tblW w:w="0" w:type="auto"/>
        <w:tblLook w:val="04A0" w:firstRow="1" w:lastRow="0" w:firstColumn="1" w:lastColumn="0" w:noHBand="0" w:noVBand="1"/>
      </w:tblPr>
      <w:tblGrid>
        <w:gridCol w:w="1416"/>
        <w:gridCol w:w="1262"/>
        <w:gridCol w:w="2108"/>
      </w:tblGrid>
      <w:tr w:rsidR="00AF1483" w14:paraId="299ECEF5" w14:textId="77777777" w:rsidTr="00AF1483">
        <w:tc>
          <w:tcPr>
            <w:tcW w:w="985" w:type="dxa"/>
            <w:shd w:val="clear" w:color="auto" w:fill="92CDDC" w:themeFill="accent5" w:themeFillTint="99"/>
          </w:tcPr>
          <w:p w14:paraId="3E342F03" w14:textId="368E1C78" w:rsidR="00AF1483" w:rsidRDefault="00AF1483" w:rsidP="00A70B2F">
            <w:pPr>
              <w:jc w:val="both"/>
            </w:pPr>
            <w:r>
              <w:t>Xét nghiệm</w:t>
            </w:r>
          </w:p>
        </w:tc>
        <w:tc>
          <w:tcPr>
            <w:tcW w:w="1440" w:type="dxa"/>
            <w:shd w:val="clear" w:color="auto" w:fill="92CDDC" w:themeFill="accent5" w:themeFillTint="99"/>
          </w:tcPr>
          <w:p w14:paraId="72FC562F" w14:textId="214DAFA5" w:rsidR="00AF1483" w:rsidRDefault="00AF1483" w:rsidP="00A70B2F">
            <w:pPr>
              <w:jc w:val="both"/>
            </w:pPr>
            <w:r>
              <w:t>Giá trị bình thường</w:t>
            </w:r>
          </w:p>
        </w:tc>
        <w:tc>
          <w:tcPr>
            <w:tcW w:w="2361" w:type="dxa"/>
            <w:shd w:val="clear" w:color="auto" w:fill="92CDDC" w:themeFill="accent5" w:themeFillTint="99"/>
          </w:tcPr>
          <w:p w14:paraId="55834FF2" w14:textId="64ED1F04" w:rsidR="00AF1483" w:rsidRDefault="00AF1483" w:rsidP="00A70B2F">
            <w:pPr>
              <w:jc w:val="both"/>
            </w:pPr>
            <w:r>
              <w:t>Đặc điểm và ý nghĩa</w:t>
            </w:r>
          </w:p>
        </w:tc>
      </w:tr>
      <w:tr w:rsidR="00AF1483" w14:paraId="72863268" w14:textId="77777777" w:rsidTr="00AF1483">
        <w:tc>
          <w:tcPr>
            <w:tcW w:w="985" w:type="dxa"/>
          </w:tcPr>
          <w:p w14:paraId="4C7650E3" w14:textId="056DEFBF" w:rsidR="00AF1483" w:rsidRDefault="004D5EE5" w:rsidP="00A70B2F">
            <w:pPr>
              <w:jc w:val="both"/>
            </w:pPr>
            <w:r>
              <w:t xml:space="preserve">INR, </w:t>
            </w:r>
            <w:r w:rsidR="00AF1483">
              <w:t>PT và aPTT</w:t>
            </w:r>
          </w:p>
        </w:tc>
        <w:tc>
          <w:tcPr>
            <w:tcW w:w="1440" w:type="dxa"/>
          </w:tcPr>
          <w:p w14:paraId="5AC9CDD1" w14:textId="2B0DBF75" w:rsidR="004D5EE5" w:rsidRDefault="004D5EE5" w:rsidP="00A70B2F">
            <w:pPr>
              <w:jc w:val="both"/>
            </w:pPr>
            <w:r w:rsidRPr="004D5EE5">
              <w:t xml:space="preserve">INR </w:t>
            </w:r>
            <w:r>
              <w:t>0.8-</w:t>
            </w:r>
            <w:r w:rsidRPr="004D5EE5">
              <w:t>1,2.</w:t>
            </w:r>
          </w:p>
          <w:p w14:paraId="235A0D5A" w14:textId="43202E85" w:rsidR="002449C7" w:rsidRDefault="002449C7" w:rsidP="00A70B2F">
            <w:pPr>
              <w:jc w:val="both"/>
            </w:pPr>
            <w:r w:rsidRPr="002449C7">
              <w:t>PT 10 – 13 giây</w:t>
            </w:r>
            <w:r w:rsidR="00AB61B8">
              <w:t>.</w:t>
            </w:r>
          </w:p>
          <w:p w14:paraId="720A0408" w14:textId="44A58CC4" w:rsidR="00AF1483" w:rsidRDefault="002449C7" w:rsidP="00A70B2F">
            <w:pPr>
              <w:jc w:val="both"/>
            </w:pPr>
            <w:r w:rsidRPr="002449C7">
              <w:t>APTT 25-35 giây</w:t>
            </w:r>
            <w:r w:rsidR="00935857">
              <w:t>.</w:t>
            </w:r>
          </w:p>
        </w:tc>
        <w:tc>
          <w:tcPr>
            <w:tcW w:w="2361" w:type="dxa"/>
          </w:tcPr>
          <w:p w14:paraId="07A8B26A" w14:textId="3D02726D" w:rsidR="0088002D" w:rsidRDefault="00CA0389" w:rsidP="0070255D">
            <w:pPr>
              <w:jc w:val="both"/>
            </w:pPr>
            <w:r w:rsidRPr="00CA0389">
              <w:t>PT là kiểm tra thời gian prothrombin, thời gian để một cục máu đông hình thành trong mẫu máu ảnh hưởng bởi các yếu tố đông máu được kích hoạt khi mạch máu bị tổn thương.</w:t>
            </w:r>
            <w:r w:rsidR="0088002D">
              <w:t xml:space="preserve"> </w:t>
            </w:r>
            <w:r w:rsidR="0088002D" w:rsidRPr="0088002D">
              <w:t>PT kéo dài do thiếu yếu tố đông máu, thiếu vitamin K, các bệnh về gan, sử dụng thuốc kháng vitamin K</w:t>
            </w:r>
            <w:r w:rsidR="0088002D">
              <w:t>.</w:t>
            </w:r>
          </w:p>
          <w:p w14:paraId="1BD1626B" w14:textId="77777777" w:rsidR="00AF1483" w:rsidRDefault="00C822C7" w:rsidP="00A70B2F">
            <w:pPr>
              <w:jc w:val="both"/>
            </w:pPr>
            <w:r w:rsidRPr="00C822C7">
              <w:t>APTT (activated partial thromboplastin time) còn được gọi là xét nghiệm thời gian thromboplastin một phần hoạt hóa</w:t>
            </w:r>
            <w:r>
              <w:t>.</w:t>
            </w:r>
            <w:r w:rsidR="00AE5128">
              <w:t xml:space="preserve"> </w:t>
            </w:r>
            <w:r w:rsidR="00AE5128">
              <w:t>APTT kéo dài do thiếu hụt yếu tố có thể bẩm sinh (hemophilia), do yếu tố đông máu đã bị tiêu thụ nằm trong hội chứng đông máu rải rác trong lòng mạch, tiêu sợi huyết, do suy gan nặng không tổng hợp được yếu tố, do trong máu có chất ức chế đông máu nội sinh, BN điều trị bằng heparin tiêu chuẩn.</w:t>
            </w:r>
          </w:p>
          <w:p w14:paraId="05499282" w14:textId="58248F88" w:rsidR="00616D34" w:rsidRDefault="00616D34" w:rsidP="00A70B2F">
            <w:pPr>
              <w:jc w:val="both"/>
            </w:pPr>
            <w:r>
              <w:t>Các XN này sử dụng để đánh giá trước khi sử dụng thuốc chống đông ở BN.</w:t>
            </w:r>
          </w:p>
        </w:tc>
      </w:tr>
      <w:tr w:rsidR="00AF1483" w14:paraId="20FF2E97" w14:textId="77777777" w:rsidTr="00AF1483">
        <w:tc>
          <w:tcPr>
            <w:tcW w:w="985" w:type="dxa"/>
          </w:tcPr>
          <w:p w14:paraId="2148ADEE" w14:textId="1493288B" w:rsidR="00AF1483" w:rsidRDefault="00CA474C" w:rsidP="00A70B2F">
            <w:pPr>
              <w:jc w:val="both"/>
            </w:pPr>
            <w:r>
              <w:t>CK, CK-MB</w:t>
            </w:r>
          </w:p>
        </w:tc>
        <w:tc>
          <w:tcPr>
            <w:tcW w:w="1440" w:type="dxa"/>
          </w:tcPr>
          <w:p w14:paraId="1A413EE0" w14:textId="7CDD4554" w:rsidR="00AF1483" w:rsidRDefault="00B20B8E" w:rsidP="00A70B2F">
            <w:pPr>
              <w:jc w:val="both"/>
            </w:pPr>
            <w:r>
              <w:t xml:space="preserve">CK </w:t>
            </w:r>
            <w:r w:rsidR="00F6285F">
              <w:t>24-190 U/l</w:t>
            </w:r>
          </w:p>
          <w:p w14:paraId="7C453788" w14:textId="0AA026B0" w:rsidR="00B20B8E" w:rsidRDefault="00B20B8E" w:rsidP="00A70B2F">
            <w:pPr>
              <w:jc w:val="both"/>
            </w:pPr>
            <w:r>
              <w:t xml:space="preserve">CK-MB </w:t>
            </w:r>
            <w:r w:rsidR="00590738">
              <w:t>&lt; 25 U/l</w:t>
            </w:r>
          </w:p>
        </w:tc>
        <w:tc>
          <w:tcPr>
            <w:tcW w:w="2361" w:type="dxa"/>
          </w:tcPr>
          <w:p w14:paraId="067065D4" w14:textId="18A6445A" w:rsidR="00AF1483" w:rsidRDefault="00C41D8F" w:rsidP="00A70B2F">
            <w:pPr>
              <w:jc w:val="both"/>
            </w:pPr>
            <w:r w:rsidRPr="00C41D8F">
              <w:t xml:space="preserve">CK là một loại enzyme xúc tác phản ứng sinh hóa trong cơ thể nên nồng độ CK trong máu </w:t>
            </w:r>
            <w:r w:rsidRPr="00C41D8F">
              <w:lastRenderedPageBreak/>
              <w:t>sẽ giúp phản ánh tình trạng hoạt động và sức khỏe của các khối cơ</w:t>
            </w:r>
            <w:r>
              <w:t>. CK-MB đặc hiệu cho tim.</w:t>
            </w:r>
          </w:p>
        </w:tc>
      </w:tr>
      <w:tr w:rsidR="00AF1483" w14:paraId="3BD2F587" w14:textId="77777777" w:rsidTr="00AF1483">
        <w:tc>
          <w:tcPr>
            <w:tcW w:w="985" w:type="dxa"/>
          </w:tcPr>
          <w:p w14:paraId="78AB0FA6" w14:textId="5F1D9C9F" w:rsidR="00AF1483" w:rsidRDefault="00CA474C" w:rsidP="00A70B2F">
            <w:pPr>
              <w:jc w:val="both"/>
            </w:pPr>
            <w:r>
              <w:lastRenderedPageBreak/>
              <w:t>Creatinine – phospho – kinases (CPK)</w:t>
            </w:r>
          </w:p>
        </w:tc>
        <w:tc>
          <w:tcPr>
            <w:tcW w:w="1440" w:type="dxa"/>
          </w:tcPr>
          <w:p w14:paraId="5584475E" w14:textId="570E2452" w:rsidR="00AF1483" w:rsidRDefault="004903F5" w:rsidP="00A70B2F">
            <w:pPr>
              <w:jc w:val="both"/>
            </w:pPr>
            <w:r>
              <w:t>40-175 U/l</w:t>
            </w:r>
          </w:p>
        </w:tc>
        <w:tc>
          <w:tcPr>
            <w:tcW w:w="2361" w:type="dxa"/>
          </w:tcPr>
          <w:p w14:paraId="4EB2C8EC" w14:textId="14CF23CD" w:rsidR="00AF1483" w:rsidRDefault="00770D22" w:rsidP="00A70B2F">
            <w:pPr>
              <w:jc w:val="both"/>
            </w:pPr>
            <w:r w:rsidRPr="00770D22">
              <w:t>Creatine phosphokinase (CPK) là một enzym chủ yếu thấy ở cơ tim, cơ vân và một lượng ít hơn ở mô não</w:t>
            </w:r>
            <w:r>
              <w:t xml:space="preserve">. </w:t>
            </w:r>
            <w:r w:rsidR="004903F5">
              <w:t>Tăng sau 6h, đạt đỉnh sau 24h và trở lại bình thường sau 3-4 ngày.</w:t>
            </w:r>
          </w:p>
        </w:tc>
      </w:tr>
      <w:tr w:rsidR="00AF1483" w14:paraId="696779D3" w14:textId="77777777" w:rsidTr="00AF1483">
        <w:tc>
          <w:tcPr>
            <w:tcW w:w="985" w:type="dxa"/>
          </w:tcPr>
          <w:p w14:paraId="2722162F" w14:textId="3D21C620" w:rsidR="00AF1483" w:rsidRDefault="00CA474C" w:rsidP="00A70B2F">
            <w:pPr>
              <w:jc w:val="both"/>
            </w:pPr>
            <w:r>
              <w:t>Troponin I và T</w:t>
            </w:r>
          </w:p>
        </w:tc>
        <w:tc>
          <w:tcPr>
            <w:tcW w:w="1440" w:type="dxa"/>
          </w:tcPr>
          <w:p w14:paraId="29EBF908" w14:textId="7ACF16BD" w:rsidR="00AF1483" w:rsidRDefault="00436662" w:rsidP="00A70B2F">
            <w:pPr>
              <w:jc w:val="both"/>
            </w:pPr>
            <w:r>
              <w:t xml:space="preserve">TnT </w:t>
            </w:r>
            <w:r w:rsidR="004E5E10">
              <w:t>&lt; 1</w:t>
            </w:r>
            <w:r w:rsidR="0007781E">
              <w:t>5</w:t>
            </w:r>
            <w:r w:rsidR="004E5E10">
              <w:t xml:space="preserve"> ng/L</w:t>
            </w:r>
          </w:p>
          <w:p w14:paraId="61B9D041" w14:textId="1F9FDE8A" w:rsidR="00436662" w:rsidRDefault="00436662" w:rsidP="00A70B2F">
            <w:pPr>
              <w:jc w:val="both"/>
            </w:pPr>
            <w:r>
              <w:t xml:space="preserve">TnI &lt; </w:t>
            </w:r>
            <w:r w:rsidR="0007781E">
              <w:t>15</w:t>
            </w:r>
            <w:r>
              <w:t xml:space="preserve"> ng/L</w:t>
            </w:r>
          </w:p>
        </w:tc>
        <w:tc>
          <w:tcPr>
            <w:tcW w:w="2361" w:type="dxa"/>
          </w:tcPr>
          <w:p w14:paraId="30773CE2" w14:textId="054D8229" w:rsidR="00AF1483" w:rsidRDefault="007833B5" w:rsidP="00A70B2F">
            <w:pPr>
              <w:jc w:val="both"/>
            </w:pPr>
            <w:r w:rsidRPr="007833B5">
              <w:t>Troponin là một protein có cấu trúc hình cầu được tìm thấy ở cơ xương và cơ tim với 3 tiểu đơn vị có chức năng khác nhau là Troponin I (TnI), Troponin T (TnT), và Troponin C (TnC)</w:t>
            </w:r>
            <w:r w:rsidR="00C27A6F">
              <w:t xml:space="preserve"> trong đó TnI và TnT đặc hiệu cho cơ tim.</w:t>
            </w:r>
          </w:p>
        </w:tc>
      </w:tr>
      <w:tr w:rsidR="00CA474C" w14:paraId="60B77AB9" w14:textId="77777777" w:rsidTr="00AF1483">
        <w:tc>
          <w:tcPr>
            <w:tcW w:w="985" w:type="dxa"/>
          </w:tcPr>
          <w:p w14:paraId="575AC57A" w14:textId="7F3B169B" w:rsidR="00CA474C" w:rsidRDefault="00CA474C" w:rsidP="00A70B2F">
            <w:pPr>
              <w:jc w:val="both"/>
            </w:pPr>
            <w:r>
              <w:t>Myoglobin</w:t>
            </w:r>
          </w:p>
        </w:tc>
        <w:tc>
          <w:tcPr>
            <w:tcW w:w="1440" w:type="dxa"/>
          </w:tcPr>
          <w:p w14:paraId="5056B781" w14:textId="513C29E0" w:rsidR="00CA474C" w:rsidRDefault="005C2F2E" w:rsidP="00A70B2F">
            <w:pPr>
              <w:jc w:val="both"/>
            </w:pPr>
            <w:r>
              <w:t>&lt; 85 ng/L</w:t>
            </w:r>
          </w:p>
        </w:tc>
        <w:tc>
          <w:tcPr>
            <w:tcW w:w="2361" w:type="dxa"/>
          </w:tcPr>
          <w:p w14:paraId="29CAB611" w14:textId="260A6BB9" w:rsidR="00CA474C" w:rsidRDefault="00912701" w:rsidP="00A70B2F">
            <w:pPr>
              <w:jc w:val="both"/>
            </w:pPr>
            <w:r w:rsidRPr="00912701">
              <w:t>Myoglobin là một loại protein hình cầu tồn tại trong tế bào cơ tim và tế bào cơ xương</w:t>
            </w:r>
            <w:r>
              <w:t>.</w:t>
            </w:r>
            <w:r w:rsidR="001026BD">
              <w:t xml:space="preserve"> </w:t>
            </w:r>
            <w:r w:rsidR="001026BD" w:rsidRPr="001026BD">
              <w:t>Khi xảy ra tình trạng cơ tim bị hoại tử, nồng độ Myoglobin có xu hướng tăng nhanh và dễ dàng phát hiện trong khoảng 1</w:t>
            </w:r>
            <w:r w:rsidR="008137CF">
              <w:t>-</w:t>
            </w:r>
            <w:r w:rsidR="001026BD" w:rsidRPr="001026BD">
              <w:t>4</w:t>
            </w:r>
            <w:r w:rsidR="008137CF">
              <w:t xml:space="preserve">h </w:t>
            </w:r>
            <w:r w:rsidR="001026BD" w:rsidRPr="001026BD">
              <w:t>đầu tiên</w:t>
            </w:r>
            <w:r w:rsidR="0088117F">
              <w:t xml:space="preserve">, </w:t>
            </w:r>
            <w:r w:rsidR="0088117F" w:rsidRPr="0088117F">
              <w:t>đạt đỉnh trong khoảng 8 đến 12</w:t>
            </w:r>
            <w:r w:rsidR="0088117F">
              <w:t>h</w:t>
            </w:r>
            <w:r w:rsidR="0088117F" w:rsidRPr="0088117F">
              <w:t xml:space="preserve"> và trở lại mức bình thường trong vòng 24</w:t>
            </w:r>
            <w:r w:rsidR="0088117F">
              <w:t>h.</w:t>
            </w:r>
          </w:p>
        </w:tc>
      </w:tr>
      <w:tr w:rsidR="00CA474C" w14:paraId="0A43CFC7" w14:textId="77777777" w:rsidTr="00AF1483">
        <w:tc>
          <w:tcPr>
            <w:tcW w:w="985" w:type="dxa"/>
          </w:tcPr>
          <w:p w14:paraId="2D570CBC" w14:textId="3CC86322" w:rsidR="00CA474C" w:rsidRDefault="00CA474C" w:rsidP="00A70B2F">
            <w:pPr>
              <w:jc w:val="both"/>
            </w:pPr>
            <w:r>
              <w:t>Lactate – dehydrogenase (LDH)</w:t>
            </w:r>
          </w:p>
        </w:tc>
        <w:tc>
          <w:tcPr>
            <w:tcW w:w="1440" w:type="dxa"/>
          </w:tcPr>
          <w:p w14:paraId="7F90467C" w14:textId="1083DFE0" w:rsidR="00CA474C" w:rsidRDefault="00440A08" w:rsidP="00A70B2F">
            <w:pPr>
              <w:jc w:val="both"/>
            </w:pPr>
            <w:r w:rsidRPr="00440A08">
              <w:t>230 - 460 U/L</w:t>
            </w:r>
          </w:p>
        </w:tc>
        <w:tc>
          <w:tcPr>
            <w:tcW w:w="2361" w:type="dxa"/>
          </w:tcPr>
          <w:p w14:paraId="70DB5B92" w14:textId="6C53DC6C" w:rsidR="00741E9C" w:rsidRDefault="0036396F" w:rsidP="00741E9C">
            <w:pPr>
              <w:jc w:val="both"/>
            </w:pPr>
            <w:r w:rsidRPr="0036396F">
              <w:t>LDH là một loại enzym tham gia vào quá trình phản ứng Pyruvat thành lactat. Nó có mặt cùng lúc ở nhiều mô, cơ quan trong cơ thể</w:t>
            </w:r>
            <w:r w:rsidR="00741E9C">
              <w:t>. Tỷ lệ LDH1/LDH2 &gt;1 có ý nghĩa trong nhồi máu cơ tim.</w:t>
            </w:r>
          </w:p>
          <w:p w14:paraId="5CECFA1B" w14:textId="77777777" w:rsidR="00CA474C" w:rsidRDefault="00CA474C" w:rsidP="00A70B2F">
            <w:pPr>
              <w:jc w:val="both"/>
            </w:pPr>
          </w:p>
        </w:tc>
      </w:tr>
      <w:tr w:rsidR="00CA474C" w14:paraId="5CE223E6" w14:textId="77777777" w:rsidTr="00AF1483">
        <w:tc>
          <w:tcPr>
            <w:tcW w:w="985" w:type="dxa"/>
          </w:tcPr>
          <w:p w14:paraId="69E1F943" w14:textId="6B8BFF57" w:rsidR="00CA474C" w:rsidRDefault="00ED57AA" w:rsidP="00A70B2F">
            <w:pPr>
              <w:jc w:val="both"/>
            </w:pPr>
            <w:r>
              <w:t>AST và ALT</w:t>
            </w:r>
          </w:p>
        </w:tc>
        <w:tc>
          <w:tcPr>
            <w:tcW w:w="1440" w:type="dxa"/>
          </w:tcPr>
          <w:p w14:paraId="1D245EBA" w14:textId="2C948042" w:rsidR="00CA474C" w:rsidRDefault="00D60991" w:rsidP="00A70B2F">
            <w:pPr>
              <w:jc w:val="both"/>
            </w:pPr>
            <w:r>
              <w:t>&lt; 40 U/l</w:t>
            </w:r>
          </w:p>
        </w:tc>
        <w:tc>
          <w:tcPr>
            <w:tcW w:w="2361" w:type="dxa"/>
          </w:tcPr>
          <w:p w14:paraId="1752C1D1" w14:textId="30D42C93" w:rsidR="00CA474C" w:rsidRDefault="006D0664" w:rsidP="00A70B2F">
            <w:pPr>
              <w:jc w:val="both"/>
            </w:pPr>
            <w:r>
              <w:t>T</w:t>
            </w:r>
            <w:r w:rsidR="00741E9C">
              <w:t>ăng sau 8-12h sau nhồi máu và trở lại bình thường sau 4-6 ngày</w:t>
            </w:r>
          </w:p>
        </w:tc>
      </w:tr>
    </w:tbl>
    <w:p w14:paraId="6CDB6CA8" w14:textId="77777777" w:rsidR="006C6706" w:rsidRDefault="006C6706" w:rsidP="00A70B2F">
      <w:pPr>
        <w:jc w:val="both"/>
      </w:pPr>
    </w:p>
    <w:p w14:paraId="1BF74301" w14:textId="762C7BB3" w:rsidR="00F63AE3" w:rsidRDefault="00F63AE3" w:rsidP="00A70B2F">
      <w:pPr>
        <w:jc w:val="both"/>
      </w:pPr>
      <w:r>
        <w:t>- Siêu âm tại giường thất giảm hoặc mất vận động vùng</w:t>
      </w:r>
      <w:r w:rsidR="00A236D9">
        <w:t xml:space="preserve"> hoặc vận động bất thường do vùng tim lành vận động bù trừ. Đôi lúc thấy biến chứng như thủng vách liên thất, vỡ cơ trụ, vỡ thành tự do, tràn dịch màng ngoài tim, huyết khối thất trái</w:t>
      </w:r>
      <w:r w:rsidR="00164172">
        <w:t>. Ngoài ra có siêu âm gắng sức với Dobutamin sau nhồi máu tuần đầu nhưng ít thấy trên lâm sàng.</w:t>
      </w:r>
    </w:p>
    <w:p w14:paraId="64734499" w14:textId="13CCB018" w:rsidR="00164172" w:rsidRDefault="00164172" w:rsidP="00A70B2F">
      <w:pPr>
        <w:jc w:val="both"/>
      </w:pPr>
      <w:r>
        <w:t>- Chụp động mạch vành</w:t>
      </w:r>
      <w:r w:rsidR="00874ACE">
        <w:t xml:space="preserve"> là tiêu chuẩn vàng (MSCT)</w:t>
      </w:r>
      <w:r>
        <w:t xml:space="preserve"> và tiến hành can thiệp</w:t>
      </w:r>
    </w:p>
    <w:p w14:paraId="78526064" w14:textId="25C68AA3" w:rsidR="00C26620" w:rsidRPr="00A70B2F" w:rsidRDefault="00A70B2F" w:rsidP="00A70B2F">
      <w:pPr>
        <w:jc w:val="both"/>
      </w:pPr>
      <w:r>
        <w:t>- Xét nghiệm các yếu tố nguy cơ: Lipid máu, glucose máu, acid uric máu</w:t>
      </w:r>
    </w:p>
    <w:p w14:paraId="4671DEAC" w14:textId="26A1C3BF" w:rsidR="00CA68EC" w:rsidRDefault="00CA68EC" w:rsidP="00912A08">
      <w:pPr>
        <w:pStyle w:val="ListParagraph"/>
        <w:numPr>
          <w:ilvl w:val="0"/>
          <w:numId w:val="15"/>
        </w:numPr>
        <w:ind w:left="0" w:firstLine="0"/>
        <w:jc w:val="both"/>
        <w:rPr>
          <w:b/>
          <w:bCs/>
        </w:rPr>
      </w:pPr>
      <w:r>
        <w:rPr>
          <w:b/>
          <w:bCs/>
        </w:rPr>
        <w:t>Xác định vị trí nhồi máu trên điện tâm đồ</w:t>
      </w:r>
    </w:p>
    <w:p w14:paraId="26DF47B0" w14:textId="62BB42E4" w:rsidR="002B4086" w:rsidRPr="00294B9F" w:rsidRDefault="00996B4C" w:rsidP="002B4086">
      <w:pPr>
        <w:pStyle w:val="ListParagraph"/>
        <w:ind w:left="0"/>
        <w:jc w:val="both"/>
      </w:pPr>
      <w:r>
        <w:t xml:space="preserve">- </w:t>
      </w:r>
      <w:r w:rsidR="001451EE" w:rsidRPr="00294B9F">
        <w:t>Có hình ảnh ST chênh vòm hoặc sóng Q hoại tử tại các chuyển đạo</w:t>
      </w:r>
    </w:p>
    <w:tbl>
      <w:tblPr>
        <w:tblStyle w:val="TableGrid"/>
        <w:tblW w:w="0" w:type="auto"/>
        <w:tblLook w:val="04A0" w:firstRow="1" w:lastRow="0" w:firstColumn="1" w:lastColumn="0" w:noHBand="0" w:noVBand="1"/>
      </w:tblPr>
      <w:tblGrid>
        <w:gridCol w:w="572"/>
        <w:gridCol w:w="2213"/>
        <w:gridCol w:w="2001"/>
      </w:tblGrid>
      <w:tr w:rsidR="00412B05" w14:paraId="1A381458" w14:textId="77777777" w:rsidTr="00294B9F">
        <w:tc>
          <w:tcPr>
            <w:tcW w:w="572" w:type="dxa"/>
            <w:shd w:val="clear" w:color="auto" w:fill="92CDDC" w:themeFill="accent5" w:themeFillTint="99"/>
          </w:tcPr>
          <w:p w14:paraId="37DE726C" w14:textId="5E130A18" w:rsidR="00412B05" w:rsidRPr="00294B9F" w:rsidRDefault="00294B9F" w:rsidP="00294B9F">
            <w:pPr>
              <w:pStyle w:val="ListParagraph"/>
              <w:ind w:left="0"/>
              <w:jc w:val="center"/>
            </w:pPr>
            <w:r w:rsidRPr="00294B9F">
              <w:t>STT</w:t>
            </w:r>
          </w:p>
        </w:tc>
        <w:tc>
          <w:tcPr>
            <w:tcW w:w="2213" w:type="dxa"/>
            <w:shd w:val="clear" w:color="auto" w:fill="92CDDC" w:themeFill="accent5" w:themeFillTint="99"/>
          </w:tcPr>
          <w:p w14:paraId="6BD85CD1" w14:textId="749303CD" w:rsidR="00412B05" w:rsidRPr="00294B9F" w:rsidRDefault="00294B9F" w:rsidP="00294B9F">
            <w:pPr>
              <w:pStyle w:val="ListParagraph"/>
              <w:ind w:left="0"/>
              <w:jc w:val="center"/>
            </w:pPr>
            <w:r>
              <w:t>Vị trí nhồi máu cơ tim</w:t>
            </w:r>
          </w:p>
        </w:tc>
        <w:tc>
          <w:tcPr>
            <w:tcW w:w="2001" w:type="dxa"/>
            <w:shd w:val="clear" w:color="auto" w:fill="92CDDC" w:themeFill="accent5" w:themeFillTint="99"/>
          </w:tcPr>
          <w:p w14:paraId="666DB7FB" w14:textId="532407D7" w:rsidR="00412B05" w:rsidRPr="00294B9F" w:rsidRDefault="00294B9F" w:rsidP="00294B9F">
            <w:pPr>
              <w:pStyle w:val="ListParagraph"/>
              <w:ind w:left="0"/>
              <w:jc w:val="center"/>
            </w:pPr>
            <w:r>
              <w:t>Chuyển đạo</w:t>
            </w:r>
          </w:p>
        </w:tc>
      </w:tr>
      <w:tr w:rsidR="00412B05" w14:paraId="39E57E78" w14:textId="77777777" w:rsidTr="00294B9F">
        <w:tc>
          <w:tcPr>
            <w:tcW w:w="572" w:type="dxa"/>
          </w:tcPr>
          <w:p w14:paraId="7471269E" w14:textId="1C82F121" w:rsidR="00412B05" w:rsidRPr="00294B9F" w:rsidRDefault="00294B9F" w:rsidP="00294B9F">
            <w:pPr>
              <w:pStyle w:val="ListParagraph"/>
              <w:ind w:left="0"/>
              <w:jc w:val="center"/>
            </w:pPr>
            <w:r>
              <w:t>1</w:t>
            </w:r>
          </w:p>
        </w:tc>
        <w:tc>
          <w:tcPr>
            <w:tcW w:w="2213" w:type="dxa"/>
          </w:tcPr>
          <w:p w14:paraId="33E37382" w14:textId="3462651D" w:rsidR="00412B05" w:rsidRPr="00294B9F" w:rsidRDefault="0097066B" w:rsidP="00CA68EC">
            <w:pPr>
              <w:pStyle w:val="ListParagraph"/>
              <w:ind w:left="0"/>
              <w:jc w:val="both"/>
            </w:pPr>
            <w:r>
              <w:t>Trước vách</w:t>
            </w:r>
          </w:p>
        </w:tc>
        <w:tc>
          <w:tcPr>
            <w:tcW w:w="2001" w:type="dxa"/>
          </w:tcPr>
          <w:p w14:paraId="37D322A9" w14:textId="036307B4" w:rsidR="00412B05" w:rsidRPr="00294B9F" w:rsidRDefault="0097066B" w:rsidP="00CA68EC">
            <w:pPr>
              <w:pStyle w:val="ListParagraph"/>
              <w:ind w:left="0"/>
              <w:jc w:val="both"/>
            </w:pPr>
            <w:r>
              <w:t>Hình ảnh trực tiếp ở V1, V2, V3</w:t>
            </w:r>
            <w:r w:rsidR="00CE490F">
              <w:t xml:space="preserve"> (sẽ chênh có ST chênh xuống DII, DIII, aVF)</w:t>
            </w:r>
          </w:p>
        </w:tc>
      </w:tr>
      <w:tr w:rsidR="00412B05" w14:paraId="5C1E6C95" w14:textId="77777777" w:rsidTr="00294B9F">
        <w:tc>
          <w:tcPr>
            <w:tcW w:w="572" w:type="dxa"/>
          </w:tcPr>
          <w:p w14:paraId="3431899A" w14:textId="66694A10" w:rsidR="00412B05" w:rsidRPr="00294B9F" w:rsidRDefault="00294B9F" w:rsidP="00294B9F">
            <w:pPr>
              <w:pStyle w:val="ListParagraph"/>
              <w:ind w:left="0"/>
              <w:jc w:val="center"/>
            </w:pPr>
            <w:r>
              <w:t>2</w:t>
            </w:r>
          </w:p>
        </w:tc>
        <w:tc>
          <w:tcPr>
            <w:tcW w:w="2213" w:type="dxa"/>
          </w:tcPr>
          <w:p w14:paraId="6B78A1C6" w14:textId="71F471F6" w:rsidR="00412B05" w:rsidRPr="00294B9F" w:rsidRDefault="0097066B" w:rsidP="00CA68EC">
            <w:pPr>
              <w:pStyle w:val="ListParagraph"/>
              <w:ind w:left="0"/>
              <w:jc w:val="both"/>
            </w:pPr>
            <w:r>
              <w:t>Mỏm</w:t>
            </w:r>
          </w:p>
        </w:tc>
        <w:tc>
          <w:tcPr>
            <w:tcW w:w="2001" w:type="dxa"/>
          </w:tcPr>
          <w:p w14:paraId="0DE3180D" w14:textId="1E8CF704" w:rsidR="00412B05" w:rsidRPr="00294B9F" w:rsidRDefault="0097066B" w:rsidP="00CA68EC">
            <w:pPr>
              <w:pStyle w:val="ListParagraph"/>
              <w:ind w:left="0"/>
              <w:jc w:val="both"/>
            </w:pPr>
            <w:r>
              <w:t>V4-V5</w:t>
            </w:r>
          </w:p>
        </w:tc>
      </w:tr>
      <w:tr w:rsidR="00412B05" w14:paraId="2D87422F" w14:textId="77777777" w:rsidTr="00294B9F">
        <w:tc>
          <w:tcPr>
            <w:tcW w:w="572" w:type="dxa"/>
          </w:tcPr>
          <w:p w14:paraId="1638835F" w14:textId="704B4829" w:rsidR="00412B05" w:rsidRPr="00294B9F" w:rsidRDefault="00294B9F" w:rsidP="00294B9F">
            <w:pPr>
              <w:pStyle w:val="ListParagraph"/>
              <w:ind w:left="0"/>
              <w:jc w:val="center"/>
            </w:pPr>
            <w:r>
              <w:t>3</w:t>
            </w:r>
          </w:p>
        </w:tc>
        <w:tc>
          <w:tcPr>
            <w:tcW w:w="2213" w:type="dxa"/>
          </w:tcPr>
          <w:p w14:paraId="111494ED" w14:textId="278D7782" w:rsidR="00412B05" w:rsidRPr="00294B9F" w:rsidRDefault="0097066B" w:rsidP="00CA68EC">
            <w:pPr>
              <w:pStyle w:val="ListParagraph"/>
              <w:ind w:left="0"/>
              <w:jc w:val="both"/>
            </w:pPr>
            <w:r>
              <w:t>Bên cao</w:t>
            </w:r>
          </w:p>
        </w:tc>
        <w:tc>
          <w:tcPr>
            <w:tcW w:w="2001" w:type="dxa"/>
          </w:tcPr>
          <w:p w14:paraId="5DA21187" w14:textId="029D5DD0" w:rsidR="00412B05" w:rsidRPr="00294B9F" w:rsidRDefault="0097066B" w:rsidP="00CA68EC">
            <w:pPr>
              <w:pStyle w:val="ListParagraph"/>
              <w:ind w:left="0"/>
              <w:jc w:val="both"/>
            </w:pPr>
            <w:r>
              <w:t>DI, aVL</w:t>
            </w:r>
          </w:p>
        </w:tc>
      </w:tr>
      <w:tr w:rsidR="00412B05" w14:paraId="2F0663AF" w14:textId="77777777" w:rsidTr="00294B9F">
        <w:tc>
          <w:tcPr>
            <w:tcW w:w="572" w:type="dxa"/>
          </w:tcPr>
          <w:p w14:paraId="3902CC42" w14:textId="131C52DF" w:rsidR="00412B05" w:rsidRPr="00294B9F" w:rsidRDefault="00294B9F" w:rsidP="00294B9F">
            <w:pPr>
              <w:pStyle w:val="ListParagraph"/>
              <w:ind w:left="0"/>
              <w:jc w:val="center"/>
            </w:pPr>
            <w:r>
              <w:t>4</w:t>
            </w:r>
          </w:p>
        </w:tc>
        <w:tc>
          <w:tcPr>
            <w:tcW w:w="2213" w:type="dxa"/>
          </w:tcPr>
          <w:p w14:paraId="3B62C8E2" w14:textId="5F90E276" w:rsidR="00412B05" w:rsidRPr="00294B9F" w:rsidRDefault="0097066B" w:rsidP="00CA68EC">
            <w:pPr>
              <w:pStyle w:val="ListParagraph"/>
              <w:ind w:left="0"/>
              <w:jc w:val="both"/>
            </w:pPr>
            <w:r>
              <w:t>Bên thấp</w:t>
            </w:r>
          </w:p>
        </w:tc>
        <w:tc>
          <w:tcPr>
            <w:tcW w:w="2001" w:type="dxa"/>
          </w:tcPr>
          <w:p w14:paraId="57C155D3" w14:textId="04BA2093" w:rsidR="00412B05" w:rsidRPr="00294B9F" w:rsidRDefault="0097066B" w:rsidP="00CA68EC">
            <w:pPr>
              <w:pStyle w:val="ListParagraph"/>
              <w:ind w:left="0"/>
              <w:jc w:val="both"/>
            </w:pPr>
            <w:r>
              <w:t>V5-V6</w:t>
            </w:r>
          </w:p>
        </w:tc>
      </w:tr>
      <w:tr w:rsidR="00412B05" w14:paraId="56B77ABF" w14:textId="77777777" w:rsidTr="00294B9F">
        <w:tc>
          <w:tcPr>
            <w:tcW w:w="572" w:type="dxa"/>
          </w:tcPr>
          <w:p w14:paraId="232AF6DC" w14:textId="40A3DFCC" w:rsidR="00412B05" w:rsidRPr="00294B9F" w:rsidRDefault="00294B9F" w:rsidP="00294B9F">
            <w:pPr>
              <w:pStyle w:val="ListParagraph"/>
              <w:ind w:left="0"/>
              <w:jc w:val="center"/>
            </w:pPr>
            <w:r>
              <w:t>5</w:t>
            </w:r>
          </w:p>
        </w:tc>
        <w:tc>
          <w:tcPr>
            <w:tcW w:w="2213" w:type="dxa"/>
          </w:tcPr>
          <w:p w14:paraId="424D17EF" w14:textId="0C066ECD" w:rsidR="00412B05" w:rsidRPr="00294B9F" w:rsidRDefault="0097066B" w:rsidP="00CA68EC">
            <w:pPr>
              <w:pStyle w:val="ListParagraph"/>
              <w:ind w:left="0"/>
              <w:jc w:val="both"/>
            </w:pPr>
            <w:r>
              <w:t>Trước rộng</w:t>
            </w:r>
          </w:p>
        </w:tc>
        <w:tc>
          <w:tcPr>
            <w:tcW w:w="2001" w:type="dxa"/>
          </w:tcPr>
          <w:p w14:paraId="229C06A4" w14:textId="19F007C0" w:rsidR="00412B05" w:rsidRPr="00294B9F" w:rsidRDefault="0097066B" w:rsidP="00CA68EC">
            <w:pPr>
              <w:pStyle w:val="ListParagraph"/>
              <w:ind w:left="0"/>
              <w:jc w:val="both"/>
            </w:pPr>
            <w:r>
              <w:t>V1-V6, DI, aVL</w:t>
            </w:r>
          </w:p>
        </w:tc>
      </w:tr>
      <w:tr w:rsidR="00412B05" w14:paraId="2CB3712C" w14:textId="77777777" w:rsidTr="00294B9F">
        <w:tc>
          <w:tcPr>
            <w:tcW w:w="572" w:type="dxa"/>
          </w:tcPr>
          <w:p w14:paraId="57ECE1EE" w14:textId="69CD6415" w:rsidR="00412B05" w:rsidRPr="00294B9F" w:rsidRDefault="00294B9F" w:rsidP="00294B9F">
            <w:pPr>
              <w:pStyle w:val="ListParagraph"/>
              <w:ind w:left="0"/>
              <w:jc w:val="center"/>
            </w:pPr>
            <w:r>
              <w:t>6</w:t>
            </w:r>
          </w:p>
        </w:tc>
        <w:tc>
          <w:tcPr>
            <w:tcW w:w="2213" w:type="dxa"/>
          </w:tcPr>
          <w:p w14:paraId="35A43A8F" w14:textId="30AF4BF1" w:rsidR="00412B05" w:rsidRPr="00294B9F" w:rsidRDefault="0097066B" w:rsidP="00CA68EC">
            <w:pPr>
              <w:pStyle w:val="ListParagraph"/>
              <w:ind w:left="0"/>
              <w:jc w:val="both"/>
            </w:pPr>
            <w:r>
              <w:t>Thành dưới</w:t>
            </w:r>
          </w:p>
        </w:tc>
        <w:tc>
          <w:tcPr>
            <w:tcW w:w="2001" w:type="dxa"/>
          </w:tcPr>
          <w:p w14:paraId="78674448" w14:textId="669EB9FA" w:rsidR="00412B05" w:rsidRPr="00294B9F" w:rsidRDefault="000A6398" w:rsidP="00CA68EC">
            <w:pPr>
              <w:pStyle w:val="ListParagraph"/>
              <w:ind w:left="0"/>
              <w:jc w:val="both"/>
            </w:pPr>
            <w:r>
              <w:t>DII, DIII, aVF</w:t>
            </w:r>
          </w:p>
        </w:tc>
      </w:tr>
      <w:tr w:rsidR="0097066B" w14:paraId="165BD6A0" w14:textId="77777777" w:rsidTr="00294B9F">
        <w:tc>
          <w:tcPr>
            <w:tcW w:w="572" w:type="dxa"/>
          </w:tcPr>
          <w:p w14:paraId="3F6E99BB" w14:textId="3204D5BC" w:rsidR="0097066B" w:rsidRDefault="0097066B" w:rsidP="00294B9F">
            <w:pPr>
              <w:pStyle w:val="ListParagraph"/>
              <w:ind w:left="0"/>
              <w:jc w:val="center"/>
            </w:pPr>
            <w:r>
              <w:t>7</w:t>
            </w:r>
          </w:p>
        </w:tc>
        <w:tc>
          <w:tcPr>
            <w:tcW w:w="2213" w:type="dxa"/>
          </w:tcPr>
          <w:p w14:paraId="110C6005" w14:textId="7251867B" w:rsidR="0097066B" w:rsidRDefault="0097066B" w:rsidP="00CA68EC">
            <w:pPr>
              <w:pStyle w:val="ListParagraph"/>
              <w:ind w:left="0"/>
              <w:jc w:val="both"/>
            </w:pPr>
            <w:r>
              <w:t>Sau đáy</w:t>
            </w:r>
          </w:p>
        </w:tc>
        <w:tc>
          <w:tcPr>
            <w:tcW w:w="2001" w:type="dxa"/>
          </w:tcPr>
          <w:p w14:paraId="22CC656D" w14:textId="728BFEB5" w:rsidR="0097066B" w:rsidRPr="00294B9F" w:rsidRDefault="000A6398" w:rsidP="00CA68EC">
            <w:pPr>
              <w:pStyle w:val="ListParagraph"/>
              <w:ind w:left="0"/>
              <w:jc w:val="both"/>
            </w:pPr>
            <w:r>
              <w:t>V7-V9</w:t>
            </w:r>
          </w:p>
        </w:tc>
      </w:tr>
      <w:tr w:rsidR="0097066B" w14:paraId="35D4AC07" w14:textId="77777777" w:rsidTr="00294B9F">
        <w:tc>
          <w:tcPr>
            <w:tcW w:w="572" w:type="dxa"/>
          </w:tcPr>
          <w:p w14:paraId="4195B317" w14:textId="7E884DF5" w:rsidR="0097066B" w:rsidRDefault="0097066B" w:rsidP="00294B9F">
            <w:pPr>
              <w:pStyle w:val="ListParagraph"/>
              <w:ind w:left="0"/>
              <w:jc w:val="center"/>
            </w:pPr>
            <w:r>
              <w:t>8</w:t>
            </w:r>
          </w:p>
        </w:tc>
        <w:tc>
          <w:tcPr>
            <w:tcW w:w="2213" w:type="dxa"/>
          </w:tcPr>
          <w:p w14:paraId="27045811" w14:textId="7B568A79" w:rsidR="0097066B" w:rsidRDefault="0097066B" w:rsidP="00CA68EC">
            <w:pPr>
              <w:pStyle w:val="ListParagraph"/>
              <w:ind w:left="0"/>
              <w:jc w:val="both"/>
            </w:pPr>
            <w:r>
              <w:t>Thất phải</w:t>
            </w:r>
          </w:p>
        </w:tc>
        <w:tc>
          <w:tcPr>
            <w:tcW w:w="2001" w:type="dxa"/>
          </w:tcPr>
          <w:p w14:paraId="6CB34E6D" w14:textId="506C9B5F" w:rsidR="0097066B" w:rsidRPr="00294B9F" w:rsidRDefault="000A6398" w:rsidP="00CA68EC">
            <w:pPr>
              <w:pStyle w:val="ListParagraph"/>
              <w:ind w:left="0"/>
              <w:jc w:val="both"/>
            </w:pPr>
            <w:r>
              <w:t>V3R-V4R</w:t>
            </w:r>
          </w:p>
        </w:tc>
      </w:tr>
      <w:tr w:rsidR="0097066B" w14:paraId="71C888D9" w14:textId="77777777" w:rsidTr="00294B9F">
        <w:tc>
          <w:tcPr>
            <w:tcW w:w="572" w:type="dxa"/>
          </w:tcPr>
          <w:p w14:paraId="3632695A" w14:textId="4E23A6D7" w:rsidR="0097066B" w:rsidRDefault="0097066B" w:rsidP="00294B9F">
            <w:pPr>
              <w:pStyle w:val="ListParagraph"/>
              <w:ind w:left="0"/>
              <w:jc w:val="center"/>
            </w:pPr>
            <w:r>
              <w:t>9</w:t>
            </w:r>
          </w:p>
        </w:tc>
        <w:tc>
          <w:tcPr>
            <w:tcW w:w="2213" w:type="dxa"/>
          </w:tcPr>
          <w:p w14:paraId="4700837A" w14:textId="32759ECA" w:rsidR="0097066B" w:rsidRDefault="0097066B" w:rsidP="00CA68EC">
            <w:pPr>
              <w:pStyle w:val="ListParagraph"/>
              <w:ind w:left="0"/>
              <w:jc w:val="both"/>
            </w:pPr>
            <w:r>
              <w:t>Vách sâu</w:t>
            </w:r>
          </w:p>
        </w:tc>
        <w:tc>
          <w:tcPr>
            <w:tcW w:w="2001" w:type="dxa"/>
          </w:tcPr>
          <w:p w14:paraId="79C0BABB" w14:textId="3DA59EE4" w:rsidR="0097066B" w:rsidRPr="00294B9F" w:rsidRDefault="000A6398" w:rsidP="00CA68EC">
            <w:pPr>
              <w:pStyle w:val="ListParagraph"/>
              <w:ind w:left="0"/>
              <w:jc w:val="both"/>
            </w:pPr>
            <w:r>
              <w:t>DII, DIII, aVF và V1-V3</w:t>
            </w:r>
          </w:p>
        </w:tc>
      </w:tr>
      <w:tr w:rsidR="0097066B" w14:paraId="2A96C626" w14:textId="77777777" w:rsidTr="00294B9F">
        <w:tc>
          <w:tcPr>
            <w:tcW w:w="572" w:type="dxa"/>
          </w:tcPr>
          <w:p w14:paraId="4892BB45" w14:textId="312012E6" w:rsidR="0097066B" w:rsidRDefault="0097066B" w:rsidP="00294B9F">
            <w:pPr>
              <w:pStyle w:val="ListParagraph"/>
              <w:ind w:left="0"/>
              <w:jc w:val="center"/>
            </w:pPr>
            <w:r>
              <w:t>10</w:t>
            </w:r>
          </w:p>
        </w:tc>
        <w:tc>
          <w:tcPr>
            <w:tcW w:w="2213" w:type="dxa"/>
          </w:tcPr>
          <w:p w14:paraId="4027121E" w14:textId="0614538D" w:rsidR="0097066B" w:rsidRDefault="0097066B" w:rsidP="00CA68EC">
            <w:pPr>
              <w:pStyle w:val="ListParagraph"/>
              <w:ind w:left="0"/>
              <w:jc w:val="both"/>
            </w:pPr>
            <w:r>
              <w:t>Vòng quanh</w:t>
            </w:r>
          </w:p>
        </w:tc>
        <w:tc>
          <w:tcPr>
            <w:tcW w:w="2001" w:type="dxa"/>
          </w:tcPr>
          <w:p w14:paraId="35EEF0C0" w14:textId="0DBC36BB" w:rsidR="0097066B" w:rsidRPr="00294B9F" w:rsidRDefault="000A6398" w:rsidP="00CA68EC">
            <w:pPr>
              <w:pStyle w:val="ListParagraph"/>
              <w:ind w:left="0"/>
              <w:jc w:val="both"/>
            </w:pPr>
            <w:r>
              <w:t>DII, DIII, aVF và V1-V6</w:t>
            </w:r>
          </w:p>
        </w:tc>
      </w:tr>
    </w:tbl>
    <w:p w14:paraId="34DF75B3" w14:textId="72686915" w:rsidR="00CA68EC" w:rsidRPr="00996B4C" w:rsidRDefault="00996B4C" w:rsidP="00CA68EC">
      <w:pPr>
        <w:pStyle w:val="ListParagraph"/>
        <w:ind w:left="0"/>
        <w:jc w:val="both"/>
      </w:pPr>
      <w:r w:rsidRPr="00996B4C">
        <w:t xml:space="preserve">- Sóng </w:t>
      </w:r>
      <w:r>
        <w:t>Q hoại tử là sóng Q rộng &gt;= 0.04s và sâu trên 2 mm, xuất hiện sau 6h, tồn tại mãi và được coi là sẹo cơ tim.</w:t>
      </w:r>
    </w:p>
    <w:p w14:paraId="1CF81A46" w14:textId="00216CB9" w:rsidR="00811925" w:rsidRDefault="00811925" w:rsidP="00912A08">
      <w:pPr>
        <w:pStyle w:val="ListParagraph"/>
        <w:numPr>
          <w:ilvl w:val="0"/>
          <w:numId w:val="15"/>
        </w:numPr>
        <w:ind w:left="0" w:firstLine="0"/>
        <w:jc w:val="both"/>
        <w:rPr>
          <w:b/>
          <w:bCs/>
        </w:rPr>
      </w:pPr>
      <w:r>
        <w:rPr>
          <w:b/>
          <w:bCs/>
        </w:rPr>
        <w:t>Điều trị</w:t>
      </w:r>
      <w:r w:rsidR="00055B28">
        <w:rPr>
          <w:b/>
          <w:bCs/>
        </w:rPr>
        <w:t xml:space="preserve"> BN </w:t>
      </w:r>
      <w:r w:rsidR="00AC2713">
        <w:rPr>
          <w:b/>
          <w:bCs/>
        </w:rPr>
        <w:t>nhồi máu cơ tim</w:t>
      </w:r>
    </w:p>
    <w:p w14:paraId="036D3BF5" w14:textId="1CF64FC9" w:rsidR="00E07E62" w:rsidRDefault="00E07E62" w:rsidP="00E07E62">
      <w:pPr>
        <w:pStyle w:val="ListParagraph"/>
        <w:ind w:left="0"/>
        <w:jc w:val="both"/>
      </w:pPr>
      <w:r w:rsidRPr="00055B28">
        <w:t>a.</w:t>
      </w:r>
      <w:r>
        <w:t xml:space="preserve"> Điều trị tại khoa cấp cứu</w:t>
      </w:r>
      <w:r w:rsidR="0080604F">
        <w:t xml:space="preserve"> (thời gian vàng là 60 phút đầu sau khi có biểu hiện nhồi máu)</w:t>
      </w:r>
    </w:p>
    <w:p w14:paraId="103F0039" w14:textId="58A00D48" w:rsidR="0077664C" w:rsidRDefault="0077664C" w:rsidP="00E07E62">
      <w:pPr>
        <w:pStyle w:val="ListParagraph"/>
        <w:ind w:left="0"/>
        <w:jc w:val="both"/>
      </w:pPr>
      <w:r>
        <w:t>- BN cần bất động</w:t>
      </w:r>
      <w:r w:rsidR="00F43782">
        <w:t>. Theo dõi tần số tim, monitor theo dõi huyết áp, nhịp tim.</w:t>
      </w:r>
    </w:p>
    <w:p w14:paraId="2D81E299" w14:textId="0899752F" w:rsidR="0077664C" w:rsidRDefault="0077664C" w:rsidP="00E07E62">
      <w:pPr>
        <w:pStyle w:val="ListParagraph"/>
        <w:ind w:left="0"/>
        <w:jc w:val="both"/>
      </w:pPr>
      <w:r>
        <w:t xml:space="preserve">- </w:t>
      </w:r>
      <w:r w:rsidR="00DF7AAC">
        <w:t>Đặt đường truyền tĩnh mạch</w:t>
      </w:r>
    </w:p>
    <w:p w14:paraId="53150A13" w14:textId="2C86871A" w:rsidR="006B59DA" w:rsidRDefault="0077664C" w:rsidP="00E07E62">
      <w:pPr>
        <w:pStyle w:val="ListParagraph"/>
        <w:ind w:left="0"/>
        <w:jc w:val="both"/>
      </w:pPr>
      <w:r>
        <w:t xml:space="preserve">- </w:t>
      </w:r>
      <w:r w:rsidR="00E07E62">
        <w:t>Cho BN thở oxy 3 l/phút khi SpO</w:t>
      </w:r>
      <w:r w:rsidR="00E07E62">
        <w:rPr>
          <w:vertAlign w:val="subscript"/>
        </w:rPr>
        <w:t>2</w:t>
      </w:r>
      <w:r w:rsidR="00E07E62">
        <w:t xml:space="preserve"> &lt; 92%</w:t>
      </w:r>
    </w:p>
    <w:p w14:paraId="4C96D984" w14:textId="59C3221F" w:rsidR="00697B6E" w:rsidRDefault="006B59DA" w:rsidP="00E07E62">
      <w:pPr>
        <w:pStyle w:val="ListParagraph"/>
        <w:ind w:left="0"/>
        <w:jc w:val="both"/>
      </w:pPr>
      <w:r>
        <w:t>- An thần</w:t>
      </w:r>
      <w:r w:rsidR="00697B6E">
        <w:t xml:space="preserve"> Diazepam 5mg 1-2 viên</w:t>
      </w:r>
    </w:p>
    <w:p w14:paraId="2C2C94D7" w14:textId="4EC62B28" w:rsidR="00E07E62" w:rsidRDefault="00E07E62" w:rsidP="00E07E62">
      <w:pPr>
        <w:pStyle w:val="ListParagraph"/>
        <w:ind w:left="0"/>
        <w:jc w:val="both"/>
      </w:pPr>
      <w:r>
        <w:t xml:space="preserve">- Giảm đau bằng </w:t>
      </w:r>
      <w:r w:rsidR="009A7DDA">
        <w:t xml:space="preserve">Morphin clohydrat 3-5 mg </w:t>
      </w:r>
      <w:r w:rsidR="00B65473">
        <w:t xml:space="preserve">(1/3 ống 10mg) tiêm bắp hoặc tĩnh mạch </w:t>
      </w:r>
      <w:r w:rsidR="009A7DDA">
        <w:t>(có thể nhắc lại sau 5-10 phút)</w:t>
      </w:r>
      <w:r>
        <w:t>.</w:t>
      </w:r>
    </w:p>
    <w:p w14:paraId="237287DB" w14:textId="6BAAF19F" w:rsidR="004267A4" w:rsidRDefault="004267A4" w:rsidP="00E07E62">
      <w:pPr>
        <w:pStyle w:val="ListParagraph"/>
        <w:ind w:left="0"/>
        <w:jc w:val="both"/>
      </w:pPr>
      <w:r>
        <w:t>- Nitrogl</w:t>
      </w:r>
      <w:r w:rsidR="00AE3353">
        <w:t>y</w:t>
      </w:r>
      <w:r>
        <w:t>cerin 0.4mg ngậm dưới lưỡi, truyền &lt;= 48h nếu suy tim, tăng huyết áp đau ngực nhiều</w:t>
      </w:r>
    </w:p>
    <w:p w14:paraId="41E79C98" w14:textId="1B94069C" w:rsidR="00041185" w:rsidRDefault="00041185" w:rsidP="00E07E62">
      <w:pPr>
        <w:pStyle w:val="ListParagraph"/>
        <w:ind w:left="0"/>
        <w:jc w:val="both"/>
      </w:pPr>
      <w:r>
        <w:t>- Điều trị rối loạn nhịp:</w:t>
      </w:r>
    </w:p>
    <w:p w14:paraId="18CE4F90" w14:textId="3B09C5BE" w:rsidR="00041185" w:rsidRDefault="00041185" w:rsidP="00E07E62">
      <w:pPr>
        <w:pStyle w:val="ListParagraph"/>
        <w:ind w:left="0"/>
        <w:jc w:val="both"/>
      </w:pPr>
      <w:r>
        <w:t>+ Xoang chậm &lt; 60 chu kỳ/phút tiêm tĩnh mạch Atropin su</w:t>
      </w:r>
      <w:r w:rsidR="00FC5274">
        <w:t>l</w:t>
      </w:r>
      <w:r>
        <w:t>fat 0.5 mg</w:t>
      </w:r>
    </w:p>
    <w:p w14:paraId="63F9E203" w14:textId="0EBCD0B3" w:rsidR="00041185" w:rsidRDefault="00041185" w:rsidP="00E07E62">
      <w:pPr>
        <w:pStyle w:val="ListParagraph"/>
        <w:ind w:left="0"/>
        <w:jc w:val="both"/>
      </w:pPr>
      <w:r>
        <w:t>+ Ngoại tâm thu thất Lidocain 2% tiêm tĩnh mạch 1-4 mg/phú</w:t>
      </w:r>
      <w:r w:rsidR="003436EA">
        <w:t>t, c</w:t>
      </w:r>
      <w:r w:rsidR="000D4EC6">
        <w:t>ó thể thay bằng Amiodaron.</w:t>
      </w:r>
    </w:p>
    <w:p w14:paraId="7C9F1766" w14:textId="55F6ABC3" w:rsidR="003436EA" w:rsidRDefault="003436EA" w:rsidP="00E07E62">
      <w:pPr>
        <w:pStyle w:val="ListParagraph"/>
        <w:ind w:left="0"/>
        <w:jc w:val="both"/>
      </w:pPr>
      <w:r>
        <w:t>+ Nhịp nhanh thất dùn</w:t>
      </w:r>
      <w:r w:rsidR="00AE3353">
        <w:t>g</w:t>
      </w:r>
      <w:r>
        <w:t xml:space="preserve"> Cordaron</w:t>
      </w:r>
      <w:r w:rsidR="00502B14">
        <w:t>e</w:t>
      </w:r>
      <w:r>
        <w:t xml:space="preserve"> hoặc Xylocain truyền tĩnh mạch, sốc điện nếu không cắt được cơn.</w:t>
      </w:r>
    </w:p>
    <w:p w14:paraId="61BF9378" w14:textId="09741259" w:rsidR="003436EA" w:rsidRDefault="00527AFC" w:rsidP="00E07E62">
      <w:pPr>
        <w:pStyle w:val="ListParagraph"/>
        <w:ind w:left="0"/>
        <w:jc w:val="both"/>
      </w:pPr>
      <w:r>
        <w:t>+ Rung thất dùng sốc điện phá rung</w:t>
      </w:r>
    </w:p>
    <w:p w14:paraId="44F083BC" w14:textId="5FF1239D" w:rsidR="00CC2D82" w:rsidRDefault="00CC2D82" w:rsidP="00E07E62">
      <w:pPr>
        <w:pStyle w:val="ListParagraph"/>
        <w:ind w:left="0"/>
        <w:jc w:val="both"/>
      </w:pPr>
      <w:r>
        <w:t>+ Rối loạn dẫn truyền nếu block A-V do nhồi máu thành trước đặt máy tạo nhịp.</w:t>
      </w:r>
    </w:p>
    <w:p w14:paraId="1E34A560" w14:textId="716601FF" w:rsidR="000D4EC6" w:rsidRDefault="000D4EC6" w:rsidP="00E07E62">
      <w:pPr>
        <w:pStyle w:val="ListParagraph"/>
        <w:ind w:left="0"/>
        <w:jc w:val="both"/>
      </w:pPr>
      <w:r>
        <w:t xml:space="preserve">- Cấp cứu ngừng tuần hoàn nếu </w:t>
      </w:r>
      <w:r w:rsidR="00905A40">
        <w:t>cần</w:t>
      </w:r>
    </w:p>
    <w:p w14:paraId="4556C503" w14:textId="4D84FD3A" w:rsidR="00E07E62" w:rsidRDefault="00E07E62" w:rsidP="00E07E62">
      <w:pPr>
        <w:pStyle w:val="ListParagraph"/>
        <w:ind w:left="0"/>
        <w:jc w:val="both"/>
      </w:pPr>
      <w:r>
        <w:t>b. Điều trị thuốc</w:t>
      </w:r>
      <w:r w:rsidR="00746628">
        <w:t xml:space="preserve"> tại viện</w:t>
      </w:r>
    </w:p>
    <w:p w14:paraId="507D27BF" w14:textId="70A46888" w:rsidR="00701BE3" w:rsidRDefault="00701BE3" w:rsidP="00E07E62">
      <w:pPr>
        <w:pStyle w:val="ListParagraph"/>
        <w:ind w:left="0"/>
        <w:jc w:val="both"/>
      </w:pPr>
      <w:r>
        <w:t xml:space="preserve">- </w:t>
      </w:r>
      <w:r w:rsidR="00C83E6B">
        <w:t xml:space="preserve">Giảm đau </w:t>
      </w:r>
      <w:r>
        <w:t>Morphin clohydrat 3-5 mg/lần tiêm bắp hoặc tĩnh mạch</w:t>
      </w:r>
      <w:r w:rsidR="00C83E6B">
        <w:t xml:space="preserve"> và an thần</w:t>
      </w:r>
      <w:r w:rsidR="002641F4">
        <w:t xml:space="preserve"> Diazepam 5mg 1-2 viên</w:t>
      </w:r>
      <w:r w:rsidR="00C83E6B">
        <w:t xml:space="preserve"> nếu cần.</w:t>
      </w:r>
    </w:p>
    <w:p w14:paraId="2CD0D3D1" w14:textId="7DF8E52F" w:rsidR="00E07E62" w:rsidRDefault="00E07E62" w:rsidP="00E07E62">
      <w:pPr>
        <w:pStyle w:val="ListParagraph"/>
        <w:ind w:left="0"/>
        <w:jc w:val="both"/>
      </w:pPr>
      <w:r>
        <w:t>- Chẹn beta giao cảm ưu tiên chọn lọc beta1 khi không có chống chỉ định như Betaloc Zok (Metoprolol succinat</w:t>
      </w:r>
      <w:r w:rsidR="001646C1">
        <w:t>e</w:t>
      </w:r>
      <w:r>
        <w:t>), Concor (Bisoprolol)</w:t>
      </w:r>
    </w:p>
    <w:p w14:paraId="625AB697" w14:textId="415AE642" w:rsidR="00E07E62" w:rsidRDefault="00E07E62" w:rsidP="00E07E62">
      <w:pPr>
        <w:pStyle w:val="ListParagraph"/>
        <w:ind w:left="0"/>
        <w:jc w:val="both"/>
      </w:pPr>
      <w:r>
        <w:t>- Thuốc ức chế men chuyển hoặc chẹn thụ thể nếu không có chống chỉ định như Coversyl (Perindopril), Zestril (Lisinopril), Aprovel (Irbesartan)</w:t>
      </w:r>
    </w:p>
    <w:p w14:paraId="4D1BAB80" w14:textId="40B98569" w:rsidR="00E07E62" w:rsidRDefault="00E8751D" w:rsidP="00E07E62">
      <w:pPr>
        <w:pStyle w:val="ListParagraph"/>
        <w:ind w:left="0"/>
        <w:jc w:val="both"/>
      </w:pPr>
      <w:r>
        <w:t>- Chống đông:</w:t>
      </w:r>
      <w:r w:rsidR="00E07E62">
        <w:t xml:space="preserve"> Heparin trọng lượng phân tử thấp như Lovenox (Exanoheparin) liều 1</w:t>
      </w:r>
      <w:r w:rsidR="003669EE">
        <w:t xml:space="preserve"> </w:t>
      </w:r>
      <w:r w:rsidR="00E07E62">
        <w:t>mg/kg/12h, tiêm dưới da bụng 2 lần cách nhau 12h trong 5-7 ngày</w:t>
      </w:r>
    </w:p>
    <w:p w14:paraId="398F35E0" w14:textId="0B17FB20" w:rsidR="00E07E62" w:rsidRDefault="00E8751D" w:rsidP="00E07E62">
      <w:pPr>
        <w:pStyle w:val="ListParagraph"/>
        <w:ind w:left="0"/>
        <w:jc w:val="both"/>
      </w:pPr>
      <w:r>
        <w:t>- Chống kết tập tiểu cầu:</w:t>
      </w:r>
      <w:r w:rsidR="00E07E62">
        <w:t xml:space="preserve"> Clopidogrel</w:t>
      </w:r>
      <w:r w:rsidR="00996CB4">
        <w:t xml:space="preserve"> (Plavix)</w:t>
      </w:r>
      <w:r w:rsidR="00E07E62">
        <w:t xml:space="preserve"> 300</w:t>
      </w:r>
      <w:r w:rsidR="00402C9C">
        <w:t>-600</w:t>
      </w:r>
      <w:r w:rsidR="00E07E62">
        <w:t xml:space="preserve"> mg trong ngày đầu</w:t>
      </w:r>
      <w:r w:rsidR="00623984">
        <w:t xml:space="preserve"> (tương đương 4 viên)</w:t>
      </w:r>
      <w:r w:rsidR="00E07E62">
        <w:t xml:space="preserve"> và 75 mg từ ngày thứ hai</w:t>
      </w:r>
      <w:r w:rsidR="00623984">
        <w:t xml:space="preserve"> (1 viên)</w:t>
      </w:r>
      <w:r w:rsidR="00E07E62">
        <w:t>. Aspegic</w:t>
      </w:r>
      <w:r w:rsidR="00C22350">
        <w:t xml:space="preserve"> (Aspirin)</w:t>
      </w:r>
      <w:r w:rsidR="00E07E62">
        <w:t xml:space="preserve"> 300mg trong ngày đầu và 81-162 mg từ ngày thứ hai. Thuốc ngưng kết tập tiểu cầu kép dùng kéo dài 3-6 tháng. Nếu BN can thiệp thì dùng 15-18 tháng. Sau một thời gian dùng ngưng kết tập tiểu cầu đơn.</w:t>
      </w:r>
    </w:p>
    <w:p w14:paraId="4612AD30" w14:textId="643FB17D" w:rsidR="00E07E62" w:rsidRDefault="00E07E62" w:rsidP="00E07E62">
      <w:pPr>
        <w:pStyle w:val="ListParagraph"/>
        <w:ind w:left="0"/>
        <w:jc w:val="both"/>
      </w:pPr>
      <w:r>
        <w:t>- Statin: Lipitor (Atorvastatin) 40 mg/ngày khi nằm viện và 10 mg/ngày khi ra viện, cần theo dõi men gan 2-3 tháng/lần.</w:t>
      </w:r>
      <w:r w:rsidR="005977E1">
        <w:t xml:space="preserve"> Mục tiêu LDL &lt;1.4 mmol/L.</w:t>
      </w:r>
    </w:p>
    <w:p w14:paraId="558AE9F8" w14:textId="040BF5B4" w:rsidR="00E07E62" w:rsidRDefault="00E07E62" w:rsidP="00E07E62">
      <w:pPr>
        <w:pStyle w:val="ListParagraph"/>
        <w:ind w:left="0"/>
        <w:jc w:val="both"/>
      </w:pPr>
      <w:r>
        <w:t>- Điều trị yếu tố nguy cơ như tăng huyết áp, đái đường, rối loạn lipid máu</w:t>
      </w:r>
      <w:r w:rsidR="00A663DB">
        <w:t xml:space="preserve"> (xem mục tiêu tại các bài trên)</w:t>
      </w:r>
      <w:r>
        <w:t>, béo phì, hút thuốc, v.v</w:t>
      </w:r>
    </w:p>
    <w:p w14:paraId="7352B2B7" w14:textId="710DC0BF" w:rsidR="00F81111" w:rsidRDefault="00F81111" w:rsidP="00E07E62">
      <w:pPr>
        <w:pStyle w:val="ListParagraph"/>
        <w:ind w:left="0"/>
        <w:jc w:val="both"/>
      </w:pPr>
      <w:r>
        <w:t>c. Điều trị nội khoa ra viện</w:t>
      </w:r>
    </w:p>
    <w:p w14:paraId="37A856C0" w14:textId="2F13DA38" w:rsidR="00AF5E0A" w:rsidRDefault="00AF5E0A" w:rsidP="00E07E62">
      <w:pPr>
        <w:pStyle w:val="ListParagraph"/>
        <w:ind w:left="0"/>
        <w:jc w:val="both"/>
      </w:pPr>
      <w:r>
        <w:t>ABCDE trong đó:</w:t>
      </w:r>
    </w:p>
    <w:p w14:paraId="27A76C70" w14:textId="2B4EDD9D" w:rsidR="00AF5E0A" w:rsidRDefault="00AF5E0A" w:rsidP="00E07E62">
      <w:pPr>
        <w:pStyle w:val="ListParagraph"/>
        <w:ind w:left="0"/>
        <w:jc w:val="both"/>
      </w:pPr>
      <w:r>
        <w:t>+ A = Aspirin and antianginal therapy (Aspirin và giảm đau nitrat)</w:t>
      </w:r>
    </w:p>
    <w:p w14:paraId="1E60DAA3" w14:textId="02E1F966" w:rsidR="00AF5E0A" w:rsidRDefault="00AF5E0A" w:rsidP="00E07E62">
      <w:pPr>
        <w:pStyle w:val="ListParagraph"/>
        <w:ind w:left="0"/>
        <w:jc w:val="both"/>
      </w:pPr>
      <w:r>
        <w:t>+ B = Beta</w:t>
      </w:r>
      <w:r w:rsidR="008008C8">
        <w:t xml:space="preserve"> </w:t>
      </w:r>
      <w:r>
        <w:t>blocker and Blood pressure (Chẹn beta và kiểm soát huyết áp)</w:t>
      </w:r>
    </w:p>
    <w:p w14:paraId="111D277C" w14:textId="3229810B" w:rsidR="00AF5E0A" w:rsidRDefault="00AF5E0A" w:rsidP="00E07E62">
      <w:pPr>
        <w:pStyle w:val="ListParagraph"/>
        <w:ind w:left="0"/>
        <w:jc w:val="both"/>
      </w:pPr>
      <w:r>
        <w:t>+ C = Cigarette smoking and Cholesterol (Ngừng thuốc, điều trị rối loạn lipid máu)</w:t>
      </w:r>
    </w:p>
    <w:p w14:paraId="3C23350B" w14:textId="7C9F80BC" w:rsidR="00B609A1" w:rsidRDefault="00AF5E0A" w:rsidP="00E07E62">
      <w:pPr>
        <w:pStyle w:val="ListParagraph"/>
        <w:ind w:left="0"/>
        <w:jc w:val="both"/>
      </w:pPr>
      <w:r>
        <w:t>+ D = Diet and Diabetes (Ăn kiêng, điều trị đái tháo đường)</w:t>
      </w:r>
    </w:p>
    <w:p w14:paraId="0E1AA9CE" w14:textId="4F2BE22F" w:rsidR="00B609A1" w:rsidRDefault="00B609A1" w:rsidP="00E07E62">
      <w:pPr>
        <w:pStyle w:val="ListParagraph"/>
        <w:ind w:left="0"/>
        <w:jc w:val="both"/>
      </w:pPr>
      <w:r>
        <w:t>+ E = Education and Exercise (Giáo dục và luyện tập sức khỏe)</w:t>
      </w:r>
    </w:p>
    <w:p w14:paraId="424B99BA" w14:textId="16AE69F2" w:rsidR="006A2314" w:rsidRDefault="00F81111" w:rsidP="00E07E62">
      <w:pPr>
        <w:pStyle w:val="ListParagraph"/>
        <w:ind w:left="0"/>
        <w:jc w:val="both"/>
      </w:pPr>
      <w:r>
        <w:t>d</w:t>
      </w:r>
      <w:r w:rsidR="00E07E62">
        <w:t xml:space="preserve">. </w:t>
      </w:r>
      <w:r w:rsidR="006A2314">
        <w:t>Điều trị bằng tiêu sợi huyết</w:t>
      </w:r>
    </w:p>
    <w:p w14:paraId="5925F62E" w14:textId="24FA7B8F" w:rsidR="006A2314" w:rsidRDefault="00CC5D9E" w:rsidP="00E07E62">
      <w:pPr>
        <w:pStyle w:val="ListParagraph"/>
        <w:ind w:left="0"/>
        <w:jc w:val="both"/>
      </w:pPr>
      <w:r>
        <w:t>- Khi đến sớm trước 6h và không có chống chỉ định với tiêu sợi huyết</w:t>
      </w:r>
      <w:r w:rsidR="00750D4E">
        <w:t>.</w:t>
      </w:r>
    </w:p>
    <w:p w14:paraId="4FD7E9B4" w14:textId="3F509B45" w:rsidR="00CC5D9E" w:rsidRDefault="00CC5D9E" w:rsidP="00E07E62">
      <w:pPr>
        <w:pStyle w:val="ListParagraph"/>
        <w:ind w:left="0"/>
        <w:jc w:val="both"/>
      </w:pPr>
      <w:r>
        <w:t xml:space="preserve">- </w:t>
      </w:r>
      <w:r w:rsidR="00750D4E">
        <w:t>Chống chỉ định gồm</w:t>
      </w:r>
    </w:p>
    <w:p w14:paraId="12618C6C" w14:textId="78B69B6E" w:rsidR="00750D4E" w:rsidRDefault="008E0E14" w:rsidP="00E07E62">
      <w:pPr>
        <w:pStyle w:val="ListParagraph"/>
        <w:ind w:left="0"/>
        <w:jc w:val="both"/>
      </w:pPr>
      <w:r>
        <w:t>+ Tuổi &gt; 70</w:t>
      </w:r>
    </w:p>
    <w:p w14:paraId="1075BC8E" w14:textId="40B4144B" w:rsidR="008E0E14" w:rsidRDefault="008E0E14" w:rsidP="00E07E62">
      <w:pPr>
        <w:pStyle w:val="ListParagraph"/>
        <w:ind w:left="0"/>
        <w:jc w:val="both"/>
      </w:pPr>
      <w:r>
        <w:t>+ Loét dạ dày tá tràng tiến triển</w:t>
      </w:r>
    </w:p>
    <w:p w14:paraId="577B553D" w14:textId="6DF2119A" w:rsidR="008E0E14" w:rsidRDefault="008E0E14" w:rsidP="00E07E62">
      <w:pPr>
        <w:pStyle w:val="ListParagraph"/>
        <w:ind w:left="0"/>
        <w:jc w:val="both"/>
      </w:pPr>
      <w:r>
        <w:t>+ Can thiệp ngoại khoa trong 10 ngày</w:t>
      </w:r>
    </w:p>
    <w:p w14:paraId="7A9A43C4" w14:textId="0C93B8CE" w:rsidR="008E0E14" w:rsidRDefault="008E0E14" w:rsidP="00E07E62">
      <w:pPr>
        <w:pStyle w:val="ListParagraph"/>
        <w:ind w:left="0"/>
        <w:jc w:val="both"/>
      </w:pPr>
      <w:r>
        <w:t>+ T</w:t>
      </w:r>
      <w:r w:rsidR="00F40173">
        <w:t>ai b</w:t>
      </w:r>
      <w:r w:rsidR="00262633">
        <w:t>iến</w:t>
      </w:r>
      <w:r>
        <w:t xml:space="preserve"> mạch máu não, dị dạng mạch não</w:t>
      </w:r>
    </w:p>
    <w:p w14:paraId="26D9FAFB" w14:textId="24EEB185" w:rsidR="008E0E14" w:rsidRDefault="008E0E14" w:rsidP="00E07E62">
      <w:pPr>
        <w:pStyle w:val="ListParagraph"/>
        <w:ind w:left="0"/>
        <w:jc w:val="both"/>
      </w:pPr>
      <w:r>
        <w:t>+ Phẫu thuật mạch máu trong vòng 1 tháng</w:t>
      </w:r>
    </w:p>
    <w:p w14:paraId="741CF7B5" w14:textId="4A739E86" w:rsidR="008E0E14" w:rsidRDefault="008E0E14" w:rsidP="00E07E62">
      <w:pPr>
        <w:pStyle w:val="ListParagraph"/>
        <w:ind w:left="0"/>
        <w:jc w:val="both"/>
      </w:pPr>
      <w:r>
        <w:t>+ Huyết áp tâm thu &gt; 180mmHg, tâm trư</w:t>
      </w:r>
      <w:r w:rsidR="003A4C52">
        <w:t>ơ</w:t>
      </w:r>
      <w:r>
        <w:t>ng &gt; 100mmHg</w:t>
      </w:r>
    </w:p>
    <w:p w14:paraId="22364877" w14:textId="6A3E7F83" w:rsidR="008E0E14" w:rsidRDefault="008E0E14" w:rsidP="00E07E62">
      <w:pPr>
        <w:pStyle w:val="ListParagraph"/>
        <w:ind w:left="0"/>
        <w:jc w:val="both"/>
      </w:pPr>
      <w:r>
        <w:t>+ Suy gan nặng, phụ nữ có thai</w:t>
      </w:r>
    </w:p>
    <w:p w14:paraId="7AAEA731" w14:textId="21660413" w:rsidR="008E0E14" w:rsidRDefault="008E0E14" w:rsidP="00E07E62">
      <w:pPr>
        <w:pStyle w:val="ListParagraph"/>
        <w:ind w:left="0"/>
        <w:jc w:val="both"/>
      </w:pPr>
      <w:r>
        <w:t>+ Rối loạn đông máu</w:t>
      </w:r>
    </w:p>
    <w:p w14:paraId="61B708B2" w14:textId="430D02BD" w:rsidR="008E0E14" w:rsidRDefault="008E0E14" w:rsidP="00E07E62">
      <w:pPr>
        <w:pStyle w:val="ListParagraph"/>
        <w:ind w:left="0"/>
        <w:jc w:val="both"/>
      </w:pPr>
      <w:r>
        <w:t>+ Dùng tiêu sợi huyết &lt; 6 tháng</w:t>
      </w:r>
    </w:p>
    <w:p w14:paraId="652EF3C2" w14:textId="7432CB78" w:rsidR="008E0E14" w:rsidRDefault="008E0E14" w:rsidP="00E07E62">
      <w:pPr>
        <w:pStyle w:val="ListParagraph"/>
        <w:ind w:left="0"/>
        <w:jc w:val="both"/>
      </w:pPr>
      <w:r>
        <w:t>+ Mới ngừng tim, ép tim</w:t>
      </w:r>
    </w:p>
    <w:p w14:paraId="5BB4A4C4" w14:textId="237323D4" w:rsidR="00586BD1" w:rsidRDefault="00586BD1" w:rsidP="00E07E62">
      <w:pPr>
        <w:pStyle w:val="ListParagraph"/>
        <w:ind w:left="0"/>
        <w:jc w:val="both"/>
      </w:pPr>
      <w:r>
        <w:t>- Cụ thể:</w:t>
      </w:r>
    </w:p>
    <w:p w14:paraId="13324C31" w14:textId="5897CF06" w:rsidR="00586BD1" w:rsidRDefault="00586BD1" w:rsidP="00E07E62">
      <w:pPr>
        <w:pStyle w:val="ListParagraph"/>
        <w:ind w:left="0"/>
        <w:jc w:val="both"/>
      </w:pPr>
      <w:r>
        <w:t>+ Alteplase (rtPA ac</w:t>
      </w:r>
      <w:r w:rsidR="008008C8">
        <w:t>t</w:t>
      </w:r>
      <w:r>
        <w:t>ilyse) 15mg blus tĩnh mạch sau đó 0.75mg/kg (tối đa 50mg) tỏng 30 phút rồi 0.5mg/kg (tối đa 35 mg)</w:t>
      </w:r>
    </w:p>
    <w:p w14:paraId="379FBFD9" w14:textId="2C08A4FB" w:rsidR="00586BD1" w:rsidRDefault="00586BD1" w:rsidP="00E07E62">
      <w:pPr>
        <w:pStyle w:val="ListParagraph"/>
        <w:ind w:left="0"/>
        <w:jc w:val="both"/>
      </w:pPr>
      <w:r>
        <w:t>+ Streptokinase trong vòng 60 phút với 1.5 triệu đơn vị, tĩnh mạch trong 30-60 phút.</w:t>
      </w:r>
    </w:p>
    <w:p w14:paraId="62ADF345" w14:textId="18FD6972" w:rsidR="00586BD1" w:rsidRDefault="00586BD1" w:rsidP="00E07E62">
      <w:pPr>
        <w:pStyle w:val="ListParagraph"/>
        <w:ind w:left="0"/>
        <w:jc w:val="both"/>
      </w:pPr>
      <w:r>
        <w:t>+ Reteplase (RPA) 10 U tĩnh mạch, lặp lại trong 30 phút, chỉ 1 lần.</w:t>
      </w:r>
    </w:p>
    <w:p w14:paraId="4CC30963" w14:textId="0ED34DAB" w:rsidR="00586BD1" w:rsidRDefault="00586BD1" w:rsidP="00E07E62">
      <w:pPr>
        <w:pStyle w:val="ListParagraph"/>
        <w:ind w:left="0"/>
        <w:jc w:val="both"/>
      </w:pPr>
      <w:r>
        <w:t>+ Tenecteplase (Metalyse) 10ml bolus tùy theo cân nặng.</w:t>
      </w:r>
    </w:p>
    <w:p w14:paraId="4D3EBFA3" w14:textId="517EB556" w:rsidR="00E07E62" w:rsidRDefault="00AF5E0A" w:rsidP="00E07E62">
      <w:pPr>
        <w:pStyle w:val="ListParagraph"/>
        <w:ind w:left="0"/>
        <w:jc w:val="both"/>
      </w:pPr>
      <w:r>
        <w:t>e</w:t>
      </w:r>
      <w:r w:rsidR="006A2314">
        <w:t xml:space="preserve">. </w:t>
      </w:r>
      <w:r w:rsidR="00E07E62">
        <w:t>Can thiệp động mạch vành qua da</w:t>
      </w:r>
    </w:p>
    <w:p w14:paraId="7967F865" w14:textId="77777777" w:rsidR="00E07E62" w:rsidRDefault="00E07E62" w:rsidP="00E07E62">
      <w:pPr>
        <w:pStyle w:val="ListParagraph"/>
        <w:ind w:left="0"/>
        <w:jc w:val="both"/>
      </w:pPr>
      <w:r>
        <w:t>- Chỉ định:</w:t>
      </w:r>
    </w:p>
    <w:p w14:paraId="1F8FC5EB" w14:textId="6C0525F3" w:rsidR="00E07E62" w:rsidRDefault="00E07E62" w:rsidP="00D52FCA">
      <w:pPr>
        <w:pStyle w:val="ListParagraph"/>
        <w:ind w:left="0"/>
        <w:jc w:val="both"/>
      </w:pPr>
      <w:r>
        <w:t>+</w:t>
      </w:r>
      <w:r w:rsidR="00D52FCA">
        <w:t xml:space="preserve"> Nhồi máu cơ tim đến trước 12h</w:t>
      </w:r>
      <w:r w:rsidR="00296EBE">
        <w:t xml:space="preserve"> hoặc sau 12h nếu vẫn còn triệu chứng thiếu máu cơ tim (đau ngực, ST chênh lên nhiều)</w:t>
      </w:r>
    </w:p>
    <w:p w14:paraId="0A75A102" w14:textId="2AA07180" w:rsidR="00D52FCA" w:rsidRDefault="00D52FCA" w:rsidP="00D52FCA">
      <w:pPr>
        <w:pStyle w:val="ListParagraph"/>
        <w:ind w:left="0"/>
        <w:jc w:val="both"/>
      </w:pPr>
      <w:r>
        <w:t>+ Thất bại hoặc chống chỉ định tiêu sợi huyết</w:t>
      </w:r>
    </w:p>
    <w:p w14:paraId="682EFABD" w14:textId="18E475C1" w:rsidR="00D52FCA" w:rsidRDefault="00D52FCA" w:rsidP="00D52FCA">
      <w:pPr>
        <w:pStyle w:val="ListParagraph"/>
        <w:ind w:left="0"/>
        <w:jc w:val="both"/>
      </w:pPr>
      <w:r>
        <w:t>+ Có sốc tim</w:t>
      </w:r>
      <w:r w:rsidR="00A5635C">
        <w:t xml:space="preserve"> trong vòng 36h, tuổi &lt;75, tiến hành can thiệp trong 18h kể từ khi có sốc tim</w:t>
      </w:r>
    </w:p>
    <w:p w14:paraId="6B5221CC" w14:textId="399D3540" w:rsidR="00D52FCA" w:rsidRDefault="00D52FCA" w:rsidP="00D52FCA">
      <w:pPr>
        <w:pStyle w:val="ListParagraph"/>
        <w:ind w:left="0"/>
        <w:jc w:val="both"/>
      </w:pPr>
      <w:r>
        <w:t>+ Nhồi máu lan rộng</w:t>
      </w:r>
    </w:p>
    <w:p w14:paraId="5F10B010" w14:textId="25BF20AE" w:rsidR="00D52FCA" w:rsidRPr="0032632E" w:rsidRDefault="00D52FCA" w:rsidP="00D52FCA">
      <w:pPr>
        <w:pStyle w:val="ListParagraph"/>
        <w:ind w:left="0"/>
        <w:jc w:val="both"/>
      </w:pPr>
      <w:r>
        <w:t>+ BN sau điều trị tiêu sợi huyết</w:t>
      </w:r>
    </w:p>
    <w:p w14:paraId="69A87ED7" w14:textId="5783A996" w:rsidR="00E07E62" w:rsidRDefault="00AF5E0A" w:rsidP="00E07E62">
      <w:pPr>
        <w:jc w:val="both"/>
      </w:pPr>
      <w:r>
        <w:t>f</w:t>
      </w:r>
      <w:r w:rsidR="00E07E62">
        <w:t>. Ngoại khoa</w:t>
      </w:r>
    </w:p>
    <w:p w14:paraId="583222A1" w14:textId="009639FE" w:rsidR="00CC2D82" w:rsidRDefault="00CC2D82" w:rsidP="00E07E62">
      <w:pPr>
        <w:jc w:val="both"/>
      </w:pPr>
      <w:r>
        <w:t>- Biến chứng thủng vách liên thất, vỡ đứt trụ cơ, phình thành tim.</w:t>
      </w:r>
    </w:p>
    <w:p w14:paraId="593C9547" w14:textId="267F2A86" w:rsidR="0068784E" w:rsidRPr="0068784E" w:rsidRDefault="00E07E62" w:rsidP="0068784E">
      <w:pPr>
        <w:jc w:val="both"/>
      </w:pPr>
      <w:r>
        <w:t xml:space="preserve">- Bắc cầu nối chủ - vành khi </w:t>
      </w:r>
      <w:r w:rsidR="001B27F1">
        <w:t>có biến chứn</w:t>
      </w:r>
      <w:r w:rsidR="00D27FE9">
        <w:t>g hoặc hẹp tắc thân chung động mạch vành trái, nhiều thân động mạch vành, hoặc không can thiệp được.</w:t>
      </w:r>
    </w:p>
    <w:p w14:paraId="410A6943" w14:textId="0D903365" w:rsidR="004526C9" w:rsidRDefault="004526C9" w:rsidP="00DE0AFB">
      <w:pPr>
        <w:pStyle w:val="ListParagraph"/>
        <w:numPr>
          <w:ilvl w:val="0"/>
          <w:numId w:val="15"/>
        </w:numPr>
        <w:ind w:left="0" w:firstLine="0"/>
        <w:jc w:val="both"/>
        <w:rPr>
          <w:b/>
          <w:bCs/>
        </w:rPr>
      </w:pPr>
      <w:r>
        <w:rPr>
          <w:b/>
          <w:bCs/>
        </w:rPr>
        <w:t>Theo dõi những gì ở BN sau can thiệp</w:t>
      </w:r>
    </w:p>
    <w:p w14:paraId="70106A21" w14:textId="7B8AA5C3" w:rsidR="004526C9" w:rsidRPr="00047F7B" w:rsidRDefault="00047F7B" w:rsidP="004526C9">
      <w:pPr>
        <w:pStyle w:val="ListParagraph"/>
        <w:ind w:left="0"/>
        <w:jc w:val="both"/>
      </w:pPr>
      <w:r>
        <w:t>Cân theo dõi hội chứng xuất huyết, hội chứng nhiễm trùng, suy thận cấp và các biến chứng của nhồi máu cơ tim cấp</w:t>
      </w:r>
    </w:p>
    <w:p w14:paraId="178FE60C" w14:textId="1F7757A9" w:rsidR="00D6798F" w:rsidRDefault="00D6798F" w:rsidP="00DE0AFB">
      <w:pPr>
        <w:pStyle w:val="ListParagraph"/>
        <w:numPr>
          <w:ilvl w:val="0"/>
          <w:numId w:val="15"/>
        </w:numPr>
        <w:ind w:left="0" w:firstLine="0"/>
        <w:jc w:val="both"/>
        <w:rPr>
          <w:b/>
          <w:bCs/>
        </w:rPr>
      </w:pPr>
      <w:r>
        <w:rPr>
          <w:b/>
          <w:bCs/>
        </w:rPr>
        <w:t>Hướng dẫn bệnh nhân nhồi máu không biến chứng</w:t>
      </w:r>
    </w:p>
    <w:p w14:paraId="406AC157" w14:textId="3464C124" w:rsidR="00D6798F" w:rsidRDefault="00B40464" w:rsidP="00D6798F">
      <w:pPr>
        <w:pStyle w:val="ListParagraph"/>
        <w:ind w:left="0"/>
        <w:jc w:val="both"/>
      </w:pPr>
      <w:r>
        <w:t>- Sau nhồi máu, nghỉ ngơi tại giường, ăn uống nhẹ, dễ tuôi, thở oxy, theo dõi monitor</w:t>
      </w:r>
    </w:p>
    <w:p w14:paraId="18525B18" w14:textId="3032D820" w:rsidR="00B40464" w:rsidRDefault="00B40464" w:rsidP="00D6798F">
      <w:pPr>
        <w:pStyle w:val="ListParagraph"/>
        <w:ind w:left="0"/>
        <w:jc w:val="both"/>
      </w:pPr>
      <w:r>
        <w:t>- Ngày 1: Cử động thụ động ngón tay, ngón chân, vai, tay</w:t>
      </w:r>
    </w:p>
    <w:p w14:paraId="299A08DC" w14:textId="227CE645" w:rsidR="00B40464" w:rsidRDefault="00B40464" w:rsidP="00D6798F">
      <w:pPr>
        <w:pStyle w:val="ListParagraph"/>
        <w:ind w:left="0"/>
        <w:jc w:val="both"/>
      </w:pPr>
      <w:r>
        <w:t>- Ngày 2: Ngồi 1-2 lần trong ghế bành 5-15 phút</w:t>
      </w:r>
    </w:p>
    <w:p w14:paraId="2C9AAAD3" w14:textId="7E4E8397" w:rsidR="00B40464" w:rsidRDefault="00B40464" w:rsidP="00D6798F">
      <w:pPr>
        <w:pStyle w:val="ListParagraph"/>
        <w:ind w:left="0"/>
        <w:jc w:val="both"/>
      </w:pPr>
      <w:r>
        <w:t>- Ngày 3-4: Ngồi ghế bành lâu hơn, bước đi quanh giường</w:t>
      </w:r>
    </w:p>
    <w:p w14:paraId="251B2D58" w14:textId="209C4225" w:rsidR="00B40464" w:rsidRDefault="00B40464" w:rsidP="00D6798F">
      <w:pPr>
        <w:pStyle w:val="ListParagraph"/>
        <w:ind w:left="0"/>
        <w:jc w:val="both"/>
      </w:pPr>
      <w:r>
        <w:t>- Ngày 5-6: Đi bộ hành lang</w:t>
      </w:r>
    </w:p>
    <w:p w14:paraId="25A2479B" w14:textId="57291C56" w:rsidR="00B40464" w:rsidRDefault="00B40464" w:rsidP="00D6798F">
      <w:pPr>
        <w:pStyle w:val="ListParagraph"/>
        <w:ind w:left="0"/>
        <w:jc w:val="both"/>
      </w:pPr>
      <w:r>
        <w:t>- Ngày 7-8: Đi bộ ngoài hành lang</w:t>
      </w:r>
    </w:p>
    <w:p w14:paraId="5F3103C1" w14:textId="06BF9A0C" w:rsidR="00B40464" w:rsidRPr="00B40464" w:rsidRDefault="00B40464" w:rsidP="00D6798F">
      <w:pPr>
        <w:pStyle w:val="ListParagraph"/>
        <w:ind w:left="0"/>
        <w:jc w:val="both"/>
      </w:pPr>
      <w:r>
        <w:t>- Làm việc bình thường và thích hợp sau 2 tháng.</w:t>
      </w:r>
    </w:p>
    <w:p w14:paraId="6FDE2C7C" w14:textId="486CF8C1" w:rsidR="00DE0AFB" w:rsidRPr="00DE0AFB" w:rsidRDefault="005505E6" w:rsidP="00DE0AFB">
      <w:pPr>
        <w:pStyle w:val="ListParagraph"/>
        <w:numPr>
          <w:ilvl w:val="0"/>
          <w:numId w:val="15"/>
        </w:numPr>
        <w:ind w:left="0" w:firstLine="0"/>
        <w:jc w:val="both"/>
        <w:rPr>
          <w:b/>
          <w:bCs/>
        </w:rPr>
      </w:pPr>
      <w:r w:rsidRPr="005505E6">
        <w:rPr>
          <w:b/>
          <w:bCs/>
        </w:rPr>
        <w:t>Biến chứng của cơn đau thắt ngực</w:t>
      </w:r>
    </w:p>
    <w:p w14:paraId="48121215" w14:textId="55210500" w:rsidR="008B368C" w:rsidRDefault="00DE0AFB" w:rsidP="00DE0AFB">
      <w:pPr>
        <w:pStyle w:val="ListParagraph"/>
        <w:ind w:left="0"/>
        <w:jc w:val="both"/>
      </w:pPr>
      <w:r>
        <w:t xml:space="preserve">- </w:t>
      </w:r>
      <w:r w:rsidR="006C6B18">
        <w:t>Rối loạn nhịp, rối loạn dẫn truyền</w:t>
      </w:r>
    </w:p>
    <w:p w14:paraId="479B3D9B" w14:textId="6EC9BAA5" w:rsidR="008B368C" w:rsidRDefault="006C6B18" w:rsidP="00DE0AFB">
      <w:pPr>
        <w:pStyle w:val="ListParagraph"/>
        <w:ind w:left="0"/>
        <w:jc w:val="both"/>
      </w:pPr>
      <w:r>
        <w:t>- Suy tim</w:t>
      </w:r>
    </w:p>
    <w:p w14:paraId="4C0A507D" w14:textId="56455B83" w:rsidR="008B368C" w:rsidRDefault="008B368C" w:rsidP="00DE0AFB">
      <w:pPr>
        <w:pStyle w:val="ListParagraph"/>
        <w:ind w:left="0"/>
        <w:jc w:val="both"/>
      </w:pPr>
      <w:r>
        <w:t>- Sốc tim</w:t>
      </w:r>
      <w:r w:rsidR="00B55338">
        <w:t xml:space="preserve"> điển hình trong 48h đầu. Cần đặt Catheter động mạch phổi, thuốc tăng co sợi cơ, thuốc vận mạch, đặt bóng nội động mạch chủ, v.v</w:t>
      </w:r>
    </w:p>
    <w:p w14:paraId="3BDFA464" w14:textId="6AABB32B" w:rsidR="008B368C" w:rsidRDefault="008B368C" w:rsidP="00DE0AFB">
      <w:pPr>
        <w:pStyle w:val="ListParagraph"/>
        <w:ind w:left="0"/>
        <w:jc w:val="both"/>
      </w:pPr>
      <w:r>
        <w:t>- Vỡ tim</w:t>
      </w:r>
      <w:r w:rsidR="00F25E31">
        <w:t xml:space="preserve"> điển hình trong 2-3 ngày sau nhồi máu</w:t>
      </w:r>
    </w:p>
    <w:p w14:paraId="234272D9" w14:textId="08A63CDC" w:rsidR="008B368C" w:rsidRDefault="008B368C" w:rsidP="00DE0AFB">
      <w:pPr>
        <w:pStyle w:val="ListParagraph"/>
        <w:ind w:left="0"/>
        <w:jc w:val="both"/>
      </w:pPr>
      <w:r>
        <w:t>- Hở van 2 lá cấp</w:t>
      </w:r>
    </w:p>
    <w:p w14:paraId="6C79706D" w14:textId="7414C2A1" w:rsidR="009D5368" w:rsidRDefault="009D5368" w:rsidP="00DE0AFB">
      <w:pPr>
        <w:pStyle w:val="ListParagraph"/>
        <w:ind w:left="0"/>
        <w:jc w:val="both"/>
      </w:pPr>
      <w:r>
        <w:t>- Huyết khối thất trái và biến chứng tắc mạch</w:t>
      </w:r>
    </w:p>
    <w:p w14:paraId="5B7B9345" w14:textId="60A051EA" w:rsidR="00385396" w:rsidRDefault="00385396" w:rsidP="00DE0AFB">
      <w:pPr>
        <w:pStyle w:val="ListParagraph"/>
        <w:ind w:left="0"/>
        <w:jc w:val="both"/>
      </w:pPr>
      <w:r>
        <w:t>- Rối loạn thần kinh lo âu</w:t>
      </w:r>
    </w:p>
    <w:p w14:paraId="0BACFD8E" w14:textId="05DA4BC8" w:rsidR="006C6B18" w:rsidRPr="00DE0AFB" w:rsidRDefault="006C6B18" w:rsidP="00DE0AFB">
      <w:pPr>
        <w:pStyle w:val="ListParagraph"/>
        <w:ind w:left="0"/>
        <w:jc w:val="both"/>
      </w:pPr>
      <w:r>
        <w:t>- Viêm màng ngoài tim sau nhồi máu cơ tim và hội chứng Dressler</w:t>
      </w:r>
    </w:p>
    <w:p w14:paraId="3FD308F1" w14:textId="7BBED568" w:rsidR="0068784E" w:rsidRPr="005505E6" w:rsidRDefault="0068784E" w:rsidP="005505E6">
      <w:pPr>
        <w:pStyle w:val="ListParagraph"/>
        <w:numPr>
          <w:ilvl w:val="0"/>
          <w:numId w:val="15"/>
        </w:numPr>
        <w:ind w:left="0" w:firstLine="0"/>
        <w:jc w:val="both"/>
        <w:rPr>
          <w:b/>
          <w:bCs/>
        </w:rPr>
      </w:pPr>
      <w:r>
        <w:rPr>
          <w:b/>
          <w:bCs/>
        </w:rPr>
        <w:t>Phân loại Killip và tiên lượng</w:t>
      </w:r>
    </w:p>
    <w:p w14:paraId="0899806D" w14:textId="40C6A009" w:rsidR="00AE6FB6" w:rsidRDefault="00280E0D" w:rsidP="00BD7500">
      <w:pPr>
        <w:jc w:val="both"/>
      </w:pPr>
      <w:r>
        <w:t>- Tiên lượng ph</w:t>
      </w:r>
      <w:r w:rsidR="000A7E5A">
        <w:t>ụ</w:t>
      </w:r>
      <w:r>
        <w:t xml:space="preserve"> thuộc vào các  biến chứng loạn nhịp, sự lan rộng của diện hoại tử và độ nặng của suy tim.</w:t>
      </w:r>
    </w:p>
    <w:p w14:paraId="6E685D06" w14:textId="008E34FA" w:rsidR="00280E0D" w:rsidRDefault="00280E0D" w:rsidP="00BD7500">
      <w:pPr>
        <w:jc w:val="both"/>
      </w:pPr>
      <w:r>
        <w:t>- Phân loại Killip quốc tế:</w:t>
      </w:r>
    </w:p>
    <w:p w14:paraId="6A92FE42" w14:textId="174249AE" w:rsidR="00280E0D" w:rsidRDefault="00280E0D" w:rsidP="00BD7500">
      <w:pPr>
        <w:jc w:val="both"/>
      </w:pPr>
      <w:r>
        <w:t>+ Killip I: Nhồi máu cơ tim không có biến chứng, nghe phổi không có ran ẩm.</w:t>
      </w:r>
    </w:p>
    <w:p w14:paraId="7CE5FA13" w14:textId="2D8CA1C7" w:rsidR="00BD493D" w:rsidRDefault="00BD493D" w:rsidP="00BD493D">
      <w:pPr>
        <w:jc w:val="both"/>
      </w:pPr>
      <w:r>
        <w:t>+ Killip II: Ran ẩm xuất hiện nhưng không quá 1/3 trường phổi.</w:t>
      </w:r>
    </w:p>
    <w:p w14:paraId="1DB7A9E9" w14:textId="1BBBE417" w:rsidR="00BD493D" w:rsidRDefault="00BD493D" w:rsidP="00BD493D">
      <w:pPr>
        <w:jc w:val="both"/>
      </w:pPr>
      <w:r>
        <w:t xml:space="preserve">+ Killip III: </w:t>
      </w:r>
      <w:r w:rsidR="0029631A">
        <w:t>Ran ẩm vượt quá nửa trường phổi hay phù phổi cấp</w:t>
      </w:r>
      <w:r>
        <w:t>.</w:t>
      </w:r>
    </w:p>
    <w:p w14:paraId="5D480FBF" w14:textId="36631AB3" w:rsidR="00DE0AFB" w:rsidRDefault="00BD493D" w:rsidP="00BD7500">
      <w:pPr>
        <w:jc w:val="both"/>
      </w:pPr>
      <w:r>
        <w:t xml:space="preserve">+ Killip IV: </w:t>
      </w:r>
      <w:r w:rsidR="00A66B44">
        <w:t>Sốc tim</w:t>
      </w:r>
      <w:r>
        <w:t>.</w:t>
      </w:r>
    </w:p>
    <w:p w14:paraId="69A3D9DD" w14:textId="53CA4482" w:rsidR="00BD493D" w:rsidRDefault="0078449A" w:rsidP="00AB0E5E">
      <w:pPr>
        <w:pStyle w:val="ListParagraph"/>
        <w:numPr>
          <w:ilvl w:val="0"/>
          <w:numId w:val="15"/>
        </w:numPr>
        <w:ind w:left="0" w:firstLine="0"/>
        <w:jc w:val="both"/>
        <w:rPr>
          <w:b/>
          <w:bCs/>
        </w:rPr>
      </w:pPr>
      <w:r>
        <w:rPr>
          <w:b/>
          <w:bCs/>
        </w:rPr>
        <w:t xml:space="preserve">Các nhóm thuốc chống đông. </w:t>
      </w:r>
      <w:r w:rsidR="00AB0E5E" w:rsidRPr="00E728BE">
        <w:rPr>
          <w:b/>
          <w:bCs/>
        </w:rPr>
        <w:t>Ưu điểm của Heparin trọng lượng phân tử thấp</w:t>
      </w:r>
      <w:r w:rsidR="004A6950">
        <w:rPr>
          <w:b/>
          <w:bCs/>
        </w:rPr>
        <w:t>.</w:t>
      </w:r>
    </w:p>
    <w:p w14:paraId="11B31D99" w14:textId="0724A833" w:rsidR="004A6950" w:rsidRDefault="004A6950" w:rsidP="004A6950">
      <w:pPr>
        <w:pStyle w:val="ListParagraph"/>
        <w:ind w:left="0"/>
        <w:jc w:val="both"/>
      </w:pPr>
      <w:r w:rsidRPr="007C49EF">
        <w:t>a. Các nhóm thuốc chống đông</w:t>
      </w:r>
    </w:p>
    <w:p w14:paraId="510F0D5B" w14:textId="0CFEE206" w:rsidR="00DB0931" w:rsidRDefault="00DB0931" w:rsidP="004A6950">
      <w:pPr>
        <w:pStyle w:val="ListParagraph"/>
        <w:ind w:left="0"/>
        <w:jc w:val="both"/>
      </w:pPr>
      <w:r w:rsidRPr="00DB0931">
        <w:t>Có 3 nhóm thuốc chống đông máu chính được sử dụng trên lâm sàng với bản chất và cơ chế tác dụng khác nhau.</w:t>
      </w:r>
    </w:p>
    <w:p w14:paraId="24554E3F" w14:textId="218C2081" w:rsidR="007C49EF" w:rsidRDefault="0022658D" w:rsidP="004A6950">
      <w:pPr>
        <w:pStyle w:val="ListParagraph"/>
        <w:ind w:left="0"/>
        <w:jc w:val="both"/>
      </w:pPr>
      <w:r>
        <w:t>- Heparin</w:t>
      </w:r>
      <w:r w:rsidR="005945F5">
        <w:t xml:space="preserve"> </w:t>
      </w:r>
      <w:r w:rsidR="005945F5" w:rsidRPr="005945F5">
        <w:t>(enoxaparin, nadroparin)</w:t>
      </w:r>
    </w:p>
    <w:p w14:paraId="0D3FC0C8" w14:textId="2E33449D" w:rsidR="0022658D" w:rsidRDefault="0022658D" w:rsidP="004A6950">
      <w:pPr>
        <w:pStyle w:val="ListParagraph"/>
        <w:ind w:left="0"/>
        <w:jc w:val="both"/>
      </w:pPr>
      <w:r>
        <w:t>- Kháng vitamin K</w:t>
      </w:r>
    </w:p>
    <w:p w14:paraId="7FDC062F" w14:textId="697E66D2" w:rsidR="000D4266" w:rsidRPr="007C49EF" w:rsidRDefault="000D4266" w:rsidP="004A6950">
      <w:pPr>
        <w:pStyle w:val="ListParagraph"/>
        <w:ind w:left="0"/>
        <w:jc w:val="both"/>
      </w:pPr>
      <w:r>
        <w:t xml:space="preserve">- Chống kết tập tiểu cầu </w:t>
      </w:r>
      <w:r w:rsidR="00121773">
        <w:t xml:space="preserve">(Aspirin, </w:t>
      </w:r>
      <w:r w:rsidR="00CB2F3B" w:rsidRPr="00CB2F3B">
        <w:t>Clopidogrel</w:t>
      </w:r>
      <w:r w:rsidR="00CB2F3B">
        <w:t xml:space="preserve">, </w:t>
      </w:r>
      <w:r w:rsidR="007F4086" w:rsidRPr="007F4086">
        <w:t>Ticlopidin</w:t>
      </w:r>
      <w:r w:rsidR="007F4086">
        <w:t xml:space="preserve">, </w:t>
      </w:r>
      <w:r w:rsidR="000C49B6" w:rsidRPr="000C49B6">
        <w:t>Dipyridamol</w:t>
      </w:r>
      <w:r w:rsidR="000C49B6">
        <w:t xml:space="preserve">, </w:t>
      </w:r>
      <w:r w:rsidR="00627F92" w:rsidRPr="00627F92">
        <w:t>Trifusal</w:t>
      </w:r>
      <w:r w:rsidR="00627F92">
        <w:t>)</w:t>
      </w:r>
    </w:p>
    <w:p w14:paraId="6EF289A7" w14:textId="5871455E" w:rsidR="004A6950" w:rsidRPr="007C49EF" w:rsidRDefault="004A6950" w:rsidP="004A6950">
      <w:pPr>
        <w:pStyle w:val="ListParagraph"/>
        <w:ind w:left="0"/>
        <w:jc w:val="both"/>
      </w:pPr>
      <w:r w:rsidRPr="007C49EF">
        <w:t>b. Ưu điểm heparin trọng lượng phân tử thấp</w:t>
      </w:r>
    </w:p>
    <w:p w14:paraId="72C9905A" w14:textId="51A50B19" w:rsidR="00AB0E5E" w:rsidRDefault="000A44EC" w:rsidP="00E728BE">
      <w:pPr>
        <w:pStyle w:val="ListParagraph"/>
        <w:ind w:left="0"/>
        <w:jc w:val="both"/>
      </w:pPr>
      <w:r>
        <w:t>H</w:t>
      </w:r>
      <w:r w:rsidRPr="000A44EC">
        <w:t>eparin trọng lượng phân tử thấp (enoxaparin, nadroparin) trong một số trường hợp do những ưu điểm nổi bật của chúng. Enoxaparin tiện dụng hơn do có thể tiêm dưới da, trong khi heparin thường phải tiêm tĩnh mạch; thời gian bán thải của enoxaparin dài hơn heparin thường 2 - 3 lần nên chỉ cần dùng 1 lần/ngày. Enoxaparin tác dụng chọn lọc lên yếu tố xa nên tác dụng ổn định, có thể dùng liều cố định theo cân nặng; còn heparin thường phải điều chỉnh liều theo tác dụng chống đông. Hơn nữa, hiệu quả của enoxaparin bằng hoặc hơn heparin thường, mà tác dụng phụ như chảy máu hay giảm tiểu cầu cũng ít gặp hơn.</w:t>
      </w:r>
    </w:p>
    <w:p w14:paraId="5607E984" w14:textId="77777777" w:rsidR="00E728BE" w:rsidRPr="00947FAE" w:rsidRDefault="00E728BE" w:rsidP="00E728BE">
      <w:pPr>
        <w:pStyle w:val="ListParagraph"/>
        <w:ind w:left="0"/>
        <w:jc w:val="both"/>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43331493" w:rsidR="001A7D05" w:rsidRDefault="001A7D05" w:rsidP="001A7D05">
      <w:pPr>
        <w:pStyle w:val="ListParagraph"/>
        <w:ind w:left="0"/>
        <w:jc w:val="both"/>
        <w:rPr>
          <w:rStyle w:val="Hyperlink"/>
        </w:rPr>
      </w:pPr>
      <w:r>
        <w:t xml:space="preserve">1. </w:t>
      </w:r>
      <w:hyperlink r:id="rId14" w:anchor="v934050_vi" w:history="1">
        <w:r w:rsidR="00E10769">
          <w:rPr>
            <w:rStyle w:val="Hyperlink"/>
          </w:rPr>
          <w:t>Tổng quan bệnh động mạch vành - Rối loạn tim mạch - Cẩm nang MSD - Phiên bản dành cho chuyên gia (msdmanuals.com)</w:t>
        </w:r>
      </w:hyperlink>
    </w:p>
    <w:p w14:paraId="19A92D43" w14:textId="13B16490" w:rsidR="00832BE9" w:rsidRPr="001A7D05" w:rsidRDefault="00832BE9" w:rsidP="001A7D05">
      <w:pPr>
        <w:pStyle w:val="ListParagraph"/>
        <w:ind w:left="0"/>
        <w:jc w:val="both"/>
      </w:pPr>
      <w:r>
        <w:t xml:space="preserve">2. </w:t>
      </w:r>
      <w:hyperlink r:id="rId15" w:history="1">
        <w:r>
          <w:rPr>
            <w:rStyle w:val="Hyperlink"/>
          </w:rPr>
          <w:t>Một số thuốc chống đông máu (bachmai.gov.vn)</w:t>
        </w:r>
      </w:hyperlink>
    </w:p>
    <w:sectPr w:rsidR="00832BE9" w:rsidRPr="001A7D05" w:rsidSect="001136DC">
      <w:headerReference w:type="default" r:id="rId16"/>
      <w:type w:val="continuous"/>
      <w:pgSz w:w="11906" w:h="16838"/>
      <w:pgMar w:top="1440" w:right="1080" w:bottom="1440" w:left="90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C079" w14:textId="77777777" w:rsidR="00FD6FC4" w:rsidRDefault="00FD6FC4" w:rsidP="002D526E">
      <w:pPr>
        <w:spacing w:line="240" w:lineRule="auto"/>
      </w:pPr>
      <w:r>
        <w:separator/>
      </w:r>
    </w:p>
  </w:endnote>
  <w:endnote w:type="continuationSeparator" w:id="0">
    <w:p w14:paraId="1C86D659" w14:textId="77777777" w:rsidR="00FD6FC4" w:rsidRDefault="00FD6FC4"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E6B0" w14:textId="77777777" w:rsidR="00FD6FC4" w:rsidRDefault="00FD6FC4" w:rsidP="002D526E">
      <w:pPr>
        <w:spacing w:line="240" w:lineRule="auto"/>
      </w:pPr>
      <w:r>
        <w:separator/>
      </w:r>
    </w:p>
  </w:footnote>
  <w:footnote w:type="continuationSeparator" w:id="0">
    <w:p w14:paraId="436D1FE4" w14:textId="77777777" w:rsidR="00FD6FC4" w:rsidRDefault="00FD6FC4"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B574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1745"/>
    <w:rsid w:val="0001311D"/>
    <w:rsid w:val="00013324"/>
    <w:rsid w:val="00013F60"/>
    <w:rsid w:val="0001485C"/>
    <w:rsid w:val="000210E1"/>
    <w:rsid w:val="00021653"/>
    <w:rsid w:val="00023A97"/>
    <w:rsid w:val="00023E9E"/>
    <w:rsid w:val="0002610C"/>
    <w:rsid w:val="0002792D"/>
    <w:rsid w:val="0003164A"/>
    <w:rsid w:val="000351BD"/>
    <w:rsid w:val="000374BC"/>
    <w:rsid w:val="000378C3"/>
    <w:rsid w:val="00041185"/>
    <w:rsid w:val="00043C8F"/>
    <w:rsid w:val="00045786"/>
    <w:rsid w:val="000461CE"/>
    <w:rsid w:val="000477F1"/>
    <w:rsid w:val="00047F7B"/>
    <w:rsid w:val="00053047"/>
    <w:rsid w:val="00055B28"/>
    <w:rsid w:val="0005666E"/>
    <w:rsid w:val="0006219A"/>
    <w:rsid w:val="0006410A"/>
    <w:rsid w:val="00067B18"/>
    <w:rsid w:val="00067D03"/>
    <w:rsid w:val="00070C32"/>
    <w:rsid w:val="0007781E"/>
    <w:rsid w:val="00081CE9"/>
    <w:rsid w:val="000833B7"/>
    <w:rsid w:val="000856C8"/>
    <w:rsid w:val="000929EA"/>
    <w:rsid w:val="00092ADB"/>
    <w:rsid w:val="000A0B3A"/>
    <w:rsid w:val="000A249C"/>
    <w:rsid w:val="000A26F8"/>
    <w:rsid w:val="000A3C3F"/>
    <w:rsid w:val="000A3D18"/>
    <w:rsid w:val="000A44EC"/>
    <w:rsid w:val="000A47FF"/>
    <w:rsid w:val="000A6398"/>
    <w:rsid w:val="000A7E5A"/>
    <w:rsid w:val="000B48A2"/>
    <w:rsid w:val="000B493F"/>
    <w:rsid w:val="000B7192"/>
    <w:rsid w:val="000C2EC1"/>
    <w:rsid w:val="000C3A9F"/>
    <w:rsid w:val="000C49B6"/>
    <w:rsid w:val="000C6A7C"/>
    <w:rsid w:val="000D0821"/>
    <w:rsid w:val="000D223F"/>
    <w:rsid w:val="000D3246"/>
    <w:rsid w:val="000D4266"/>
    <w:rsid w:val="000D4EC6"/>
    <w:rsid w:val="000D5AB8"/>
    <w:rsid w:val="000D64CB"/>
    <w:rsid w:val="000E0AD5"/>
    <w:rsid w:val="000E0FC2"/>
    <w:rsid w:val="000E2009"/>
    <w:rsid w:val="000E5294"/>
    <w:rsid w:val="000E6A9E"/>
    <w:rsid w:val="000F06C6"/>
    <w:rsid w:val="000F2587"/>
    <w:rsid w:val="0010021F"/>
    <w:rsid w:val="00100C02"/>
    <w:rsid w:val="001026BD"/>
    <w:rsid w:val="0010352A"/>
    <w:rsid w:val="00103B55"/>
    <w:rsid w:val="001069AC"/>
    <w:rsid w:val="00111BDB"/>
    <w:rsid w:val="001136DC"/>
    <w:rsid w:val="0011562B"/>
    <w:rsid w:val="001166A9"/>
    <w:rsid w:val="0012076D"/>
    <w:rsid w:val="00121773"/>
    <w:rsid w:val="001262A6"/>
    <w:rsid w:val="00130EAA"/>
    <w:rsid w:val="00135EBA"/>
    <w:rsid w:val="001441A5"/>
    <w:rsid w:val="00144B87"/>
    <w:rsid w:val="001451EE"/>
    <w:rsid w:val="0014584D"/>
    <w:rsid w:val="00145A31"/>
    <w:rsid w:val="00145E44"/>
    <w:rsid w:val="00150101"/>
    <w:rsid w:val="00152093"/>
    <w:rsid w:val="001536F8"/>
    <w:rsid w:val="00154244"/>
    <w:rsid w:val="00160666"/>
    <w:rsid w:val="00164172"/>
    <w:rsid w:val="0016432A"/>
    <w:rsid w:val="001646C1"/>
    <w:rsid w:val="00170651"/>
    <w:rsid w:val="0017356F"/>
    <w:rsid w:val="001757F3"/>
    <w:rsid w:val="00176D25"/>
    <w:rsid w:val="0017789B"/>
    <w:rsid w:val="00182CC4"/>
    <w:rsid w:val="00193614"/>
    <w:rsid w:val="0019384C"/>
    <w:rsid w:val="001A2F91"/>
    <w:rsid w:val="001A4FF1"/>
    <w:rsid w:val="001A5182"/>
    <w:rsid w:val="001A7D05"/>
    <w:rsid w:val="001B27F1"/>
    <w:rsid w:val="001B4355"/>
    <w:rsid w:val="001B4A6D"/>
    <w:rsid w:val="001B7ABB"/>
    <w:rsid w:val="001C369E"/>
    <w:rsid w:val="001C5FFC"/>
    <w:rsid w:val="001D0643"/>
    <w:rsid w:val="001D51CA"/>
    <w:rsid w:val="001E1167"/>
    <w:rsid w:val="001E299C"/>
    <w:rsid w:val="001E5B54"/>
    <w:rsid w:val="001F2AFF"/>
    <w:rsid w:val="001F46CE"/>
    <w:rsid w:val="001F65B3"/>
    <w:rsid w:val="001F764F"/>
    <w:rsid w:val="001F78AF"/>
    <w:rsid w:val="00203382"/>
    <w:rsid w:val="0021303F"/>
    <w:rsid w:val="002153D3"/>
    <w:rsid w:val="00215CE2"/>
    <w:rsid w:val="0021710D"/>
    <w:rsid w:val="0022658D"/>
    <w:rsid w:val="00226A5A"/>
    <w:rsid w:val="00233314"/>
    <w:rsid w:val="00233CE3"/>
    <w:rsid w:val="00236D9B"/>
    <w:rsid w:val="00241A89"/>
    <w:rsid w:val="00241B75"/>
    <w:rsid w:val="00243A3F"/>
    <w:rsid w:val="002449C7"/>
    <w:rsid w:val="0025070F"/>
    <w:rsid w:val="00251F39"/>
    <w:rsid w:val="0025476E"/>
    <w:rsid w:val="00255B6C"/>
    <w:rsid w:val="00262633"/>
    <w:rsid w:val="00262A2D"/>
    <w:rsid w:val="00262E3E"/>
    <w:rsid w:val="002641F4"/>
    <w:rsid w:val="00271849"/>
    <w:rsid w:val="00272B8E"/>
    <w:rsid w:val="00275B35"/>
    <w:rsid w:val="00276D3D"/>
    <w:rsid w:val="00280B2D"/>
    <w:rsid w:val="00280E0D"/>
    <w:rsid w:val="00281C52"/>
    <w:rsid w:val="0028272B"/>
    <w:rsid w:val="0028499B"/>
    <w:rsid w:val="00285060"/>
    <w:rsid w:val="0028596F"/>
    <w:rsid w:val="002871A6"/>
    <w:rsid w:val="002924B7"/>
    <w:rsid w:val="00292DEC"/>
    <w:rsid w:val="00293537"/>
    <w:rsid w:val="00293FEB"/>
    <w:rsid w:val="00294B31"/>
    <w:rsid w:val="00294B9F"/>
    <w:rsid w:val="0029631A"/>
    <w:rsid w:val="0029652A"/>
    <w:rsid w:val="00296EBE"/>
    <w:rsid w:val="002974E9"/>
    <w:rsid w:val="002A01F1"/>
    <w:rsid w:val="002A2154"/>
    <w:rsid w:val="002A307C"/>
    <w:rsid w:val="002A3C55"/>
    <w:rsid w:val="002B3D61"/>
    <w:rsid w:val="002B4086"/>
    <w:rsid w:val="002B6545"/>
    <w:rsid w:val="002C0B40"/>
    <w:rsid w:val="002C1641"/>
    <w:rsid w:val="002C4C28"/>
    <w:rsid w:val="002C667D"/>
    <w:rsid w:val="002C7E58"/>
    <w:rsid w:val="002D079B"/>
    <w:rsid w:val="002D526E"/>
    <w:rsid w:val="002D58DE"/>
    <w:rsid w:val="002E130E"/>
    <w:rsid w:val="002E2E5C"/>
    <w:rsid w:val="002E3170"/>
    <w:rsid w:val="002F43A7"/>
    <w:rsid w:val="0030176E"/>
    <w:rsid w:val="003040B1"/>
    <w:rsid w:val="003044E7"/>
    <w:rsid w:val="003051F9"/>
    <w:rsid w:val="00306789"/>
    <w:rsid w:val="003100C4"/>
    <w:rsid w:val="003138BA"/>
    <w:rsid w:val="00314437"/>
    <w:rsid w:val="00317F32"/>
    <w:rsid w:val="0032080A"/>
    <w:rsid w:val="00321F7B"/>
    <w:rsid w:val="0032632E"/>
    <w:rsid w:val="00327546"/>
    <w:rsid w:val="00337C26"/>
    <w:rsid w:val="003436EA"/>
    <w:rsid w:val="00344D08"/>
    <w:rsid w:val="0035323B"/>
    <w:rsid w:val="00361E75"/>
    <w:rsid w:val="00362B79"/>
    <w:rsid w:val="0036396F"/>
    <w:rsid w:val="0036564D"/>
    <w:rsid w:val="003669EE"/>
    <w:rsid w:val="003710A8"/>
    <w:rsid w:val="00384BDF"/>
    <w:rsid w:val="00385396"/>
    <w:rsid w:val="00390399"/>
    <w:rsid w:val="0039213E"/>
    <w:rsid w:val="003947F3"/>
    <w:rsid w:val="00395766"/>
    <w:rsid w:val="003960D8"/>
    <w:rsid w:val="003A4C52"/>
    <w:rsid w:val="003A63E1"/>
    <w:rsid w:val="003B49D8"/>
    <w:rsid w:val="003B4F0E"/>
    <w:rsid w:val="003B6C7D"/>
    <w:rsid w:val="003C2889"/>
    <w:rsid w:val="003C2DF2"/>
    <w:rsid w:val="003C7DE8"/>
    <w:rsid w:val="003D070E"/>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2C9C"/>
    <w:rsid w:val="004051F8"/>
    <w:rsid w:val="00405458"/>
    <w:rsid w:val="0040665C"/>
    <w:rsid w:val="004079AA"/>
    <w:rsid w:val="00412B05"/>
    <w:rsid w:val="00415E36"/>
    <w:rsid w:val="00417BEE"/>
    <w:rsid w:val="00420F5C"/>
    <w:rsid w:val="00421B72"/>
    <w:rsid w:val="00422453"/>
    <w:rsid w:val="004236AF"/>
    <w:rsid w:val="004267A4"/>
    <w:rsid w:val="00436662"/>
    <w:rsid w:val="00440A08"/>
    <w:rsid w:val="0044579D"/>
    <w:rsid w:val="00446921"/>
    <w:rsid w:val="004526C9"/>
    <w:rsid w:val="004549ED"/>
    <w:rsid w:val="00456FF4"/>
    <w:rsid w:val="004574A3"/>
    <w:rsid w:val="004578CD"/>
    <w:rsid w:val="00463C76"/>
    <w:rsid w:val="004666F1"/>
    <w:rsid w:val="00467351"/>
    <w:rsid w:val="00473C3A"/>
    <w:rsid w:val="00475ACB"/>
    <w:rsid w:val="00477147"/>
    <w:rsid w:val="00477995"/>
    <w:rsid w:val="004844B2"/>
    <w:rsid w:val="004851C7"/>
    <w:rsid w:val="004861E2"/>
    <w:rsid w:val="004903F5"/>
    <w:rsid w:val="004973E1"/>
    <w:rsid w:val="004A2D6A"/>
    <w:rsid w:val="004A39A3"/>
    <w:rsid w:val="004A4CB0"/>
    <w:rsid w:val="004A6950"/>
    <w:rsid w:val="004B1CFA"/>
    <w:rsid w:val="004B458F"/>
    <w:rsid w:val="004C47C8"/>
    <w:rsid w:val="004C5184"/>
    <w:rsid w:val="004C7D32"/>
    <w:rsid w:val="004D33B8"/>
    <w:rsid w:val="004D5EE5"/>
    <w:rsid w:val="004E08F4"/>
    <w:rsid w:val="004E5E10"/>
    <w:rsid w:val="004E69F2"/>
    <w:rsid w:val="004F0FD0"/>
    <w:rsid w:val="004F57E2"/>
    <w:rsid w:val="004F7FD0"/>
    <w:rsid w:val="00502B14"/>
    <w:rsid w:val="00504E27"/>
    <w:rsid w:val="0050541B"/>
    <w:rsid w:val="00506BEE"/>
    <w:rsid w:val="005109D4"/>
    <w:rsid w:val="00516A86"/>
    <w:rsid w:val="00517F84"/>
    <w:rsid w:val="0052286E"/>
    <w:rsid w:val="00523089"/>
    <w:rsid w:val="00524378"/>
    <w:rsid w:val="00527AFC"/>
    <w:rsid w:val="00543167"/>
    <w:rsid w:val="00544A24"/>
    <w:rsid w:val="005455D3"/>
    <w:rsid w:val="005464CA"/>
    <w:rsid w:val="005505E6"/>
    <w:rsid w:val="00550736"/>
    <w:rsid w:val="00552367"/>
    <w:rsid w:val="005523C8"/>
    <w:rsid w:val="00553C4E"/>
    <w:rsid w:val="00556BB9"/>
    <w:rsid w:val="00556D9B"/>
    <w:rsid w:val="00557FEA"/>
    <w:rsid w:val="00564539"/>
    <w:rsid w:val="00565848"/>
    <w:rsid w:val="00565B54"/>
    <w:rsid w:val="00570B9A"/>
    <w:rsid w:val="00573752"/>
    <w:rsid w:val="005762CA"/>
    <w:rsid w:val="00586BD1"/>
    <w:rsid w:val="00590738"/>
    <w:rsid w:val="00592105"/>
    <w:rsid w:val="00592161"/>
    <w:rsid w:val="00592849"/>
    <w:rsid w:val="005945F5"/>
    <w:rsid w:val="0059720C"/>
    <w:rsid w:val="005977E1"/>
    <w:rsid w:val="005A3FA6"/>
    <w:rsid w:val="005A7330"/>
    <w:rsid w:val="005A7C15"/>
    <w:rsid w:val="005C2F2E"/>
    <w:rsid w:val="005C4130"/>
    <w:rsid w:val="005C41BC"/>
    <w:rsid w:val="005C5B64"/>
    <w:rsid w:val="005C6CF4"/>
    <w:rsid w:val="005C7823"/>
    <w:rsid w:val="005D10C0"/>
    <w:rsid w:val="005D7492"/>
    <w:rsid w:val="005E2304"/>
    <w:rsid w:val="005E4B8D"/>
    <w:rsid w:val="005E4F80"/>
    <w:rsid w:val="005E7FCC"/>
    <w:rsid w:val="005F2DBE"/>
    <w:rsid w:val="005F4799"/>
    <w:rsid w:val="005F4829"/>
    <w:rsid w:val="005F7E14"/>
    <w:rsid w:val="00600EF4"/>
    <w:rsid w:val="00602941"/>
    <w:rsid w:val="006029B0"/>
    <w:rsid w:val="00605A56"/>
    <w:rsid w:val="00606614"/>
    <w:rsid w:val="00606F93"/>
    <w:rsid w:val="00616D34"/>
    <w:rsid w:val="00621941"/>
    <w:rsid w:val="006227DF"/>
    <w:rsid w:val="00623984"/>
    <w:rsid w:val="00626725"/>
    <w:rsid w:val="00627F92"/>
    <w:rsid w:val="00633A84"/>
    <w:rsid w:val="00644BE5"/>
    <w:rsid w:val="00654C7A"/>
    <w:rsid w:val="00655C5D"/>
    <w:rsid w:val="0065700F"/>
    <w:rsid w:val="00660A70"/>
    <w:rsid w:val="006626B4"/>
    <w:rsid w:val="00664FFA"/>
    <w:rsid w:val="00666336"/>
    <w:rsid w:val="00666503"/>
    <w:rsid w:val="00670EF6"/>
    <w:rsid w:val="0067505D"/>
    <w:rsid w:val="0068086F"/>
    <w:rsid w:val="00681F5A"/>
    <w:rsid w:val="00682AA7"/>
    <w:rsid w:val="0068570E"/>
    <w:rsid w:val="0068767E"/>
    <w:rsid w:val="0068784E"/>
    <w:rsid w:val="00691712"/>
    <w:rsid w:val="00692A1E"/>
    <w:rsid w:val="0069329A"/>
    <w:rsid w:val="00693748"/>
    <w:rsid w:val="00697461"/>
    <w:rsid w:val="00697B6E"/>
    <w:rsid w:val="006A2314"/>
    <w:rsid w:val="006A2C3C"/>
    <w:rsid w:val="006A39B0"/>
    <w:rsid w:val="006A3E15"/>
    <w:rsid w:val="006A5395"/>
    <w:rsid w:val="006A6749"/>
    <w:rsid w:val="006B2CE4"/>
    <w:rsid w:val="006B59DA"/>
    <w:rsid w:val="006B5B08"/>
    <w:rsid w:val="006C5696"/>
    <w:rsid w:val="006C569A"/>
    <w:rsid w:val="006C5ECD"/>
    <w:rsid w:val="006C600A"/>
    <w:rsid w:val="006C6706"/>
    <w:rsid w:val="006C6AB1"/>
    <w:rsid w:val="006C6B18"/>
    <w:rsid w:val="006C71E2"/>
    <w:rsid w:val="006C7929"/>
    <w:rsid w:val="006C7E55"/>
    <w:rsid w:val="006D0664"/>
    <w:rsid w:val="006D0C8E"/>
    <w:rsid w:val="006D1FFD"/>
    <w:rsid w:val="006D4E4E"/>
    <w:rsid w:val="006E3E65"/>
    <w:rsid w:val="006E666B"/>
    <w:rsid w:val="006F3E39"/>
    <w:rsid w:val="006F56A2"/>
    <w:rsid w:val="006F69D7"/>
    <w:rsid w:val="006F6F38"/>
    <w:rsid w:val="00700611"/>
    <w:rsid w:val="00701BE3"/>
    <w:rsid w:val="0070255D"/>
    <w:rsid w:val="0070304A"/>
    <w:rsid w:val="00703F00"/>
    <w:rsid w:val="007045D3"/>
    <w:rsid w:val="007052C1"/>
    <w:rsid w:val="007055F4"/>
    <w:rsid w:val="00723F37"/>
    <w:rsid w:val="00727621"/>
    <w:rsid w:val="00737479"/>
    <w:rsid w:val="00741D41"/>
    <w:rsid w:val="00741E9C"/>
    <w:rsid w:val="00743118"/>
    <w:rsid w:val="00746628"/>
    <w:rsid w:val="00746BA0"/>
    <w:rsid w:val="0075098E"/>
    <w:rsid w:val="00750D4E"/>
    <w:rsid w:val="00752E88"/>
    <w:rsid w:val="0075328B"/>
    <w:rsid w:val="007545A3"/>
    <w:rsid w:val="00755497"/>
    <w:rsid w:val="007556BA"/>
    <w:rsid w:val="00756D2C"/>
    <w:rsid w:val="00763C91"/>
    <w:rsid w:val="007659C8"/>
    <w:rsid w:val="007706B6"/>
    <w:rsid w:val="00770D22"/>
    <w:rsid w:val="0077537F"/>
    <w:rsid w:val="0077664C"/>
    <w:rsid w:val="00777230"/>
    <w:rsid w:val="007833B5"/>
    <w:rsid w:val="007839E7"/>
    <w:rsid w:val="0078449A"/>
    <w:rsid w:val="00795FFB"/>
    <w:rsid w:val="007963F2"/>
    <w:rsid w:val="00797A5B"/>
    <w:rsid w:val="007B19C2"/>
    <w:rsid w:val="007B2F6C"/>
    <w:rsid w:val="007B5E2D"/>
    <w:rsid w:val="007C0228"/>
    <w:rsid w:val="007C2493"/>
    <w:rsid w:val="007C49EF"/>
    <w:rsid w:val="007C4A86"/>
    <w:rsid w:val="007C5351"/>
    <w:rsid w:val="007C6C3E"/>
    <w:rsid w:val="007D113E"/>
    <w:rsid w:val="007D20F4"/>
    <w:rsid w:val="007D5AF6"/>
    <w:rsid w:val="007D69A2"/>
    <w:rsid w:val="007E216A"/>
    <w:rsid w:val="007E374C"/>
    <w:rsid w:val="007E5A9A"/>
    <w:rsid w:val="007F4086"/>
    <w:rsid w:val="007F5BCD"/>
    <w:rsid w:val="007F6E0B"/>
    <w:rsid w:val="008008C8"/>
    <w:rsid w:val="0080163A"/>
    <w:rsid w:val="008020F9"/>
    <w:rsid w:val="00803E1A"/>
    <w:rsid w:val="00804FF2"/>
    <w:rsid w:val="0080604F"/>
    <w:rsid w:val="00810F49"/>
    <w:rsid w:val="00811925"/>
    <w:rsid w:val="008137CF"/>
    <w:rsid w:val="00815CD7"/>
    <w:rsid w:val="008222B5"/>
    <w:rsid w:val="00823A19"/>
    <w:rsid w:val="00826A4C"/>
    <w:rsid w:val="0083142E"/>
    <w:rsid w:val="00832BE9"/>
    <w:rsid w:val="00833322"/>
    <w:rsid w:val="00837379"/>
    <w:rsid w:val="00837C27"/>
    <w:rsid w:val="0084033C"/>
    <w:rsid w:val="00840E8F"/>
    <w:rsid w:val="008411D6"/>
    <w:rsid w:val="00841B89"/>
    <w:rsid w:val="00847501"/>
    <w:rsid w:val="00847E11"/>
    <w:rsid w:val="00851E69"/>
    <w:rsid w:val="008529C6"/>
    <w:rsid w:val="00861013"/>
    <w:rsid w:val="00867A07"/>
    <w:rsid w:val="00870CB0"/>
    <w:rsid w:val="008728FF"/>
    <w:rsid w:val="00873C78"/>
    <w:rsid w:val="00874ACE"/>
    <w:rsid w:val="00877300"/>
    <w:rsid w:val="0088002D"/>
    <w:rsid w:val="0088117F"/>
    <w:rsid w:val="00884A78"/>
    <w:rsid w:val="008A0672"/>
    <w:rsid w:val="008A09BA"/>
    <w:rsid w:val="008A6612"/>
    <w:rsid w:val="008B0735"/>
    <w:rsid w:val="008B368C"/>
    <w:rsid w:val="008B43A3"/>
    <w:rsid w:val="008B487B"/>
    <w:rsid w:val="008B7AC7"/>
    <w:rsid w:val="008C2084"/>
    <w:rsid w:val="008C76F6"/>
    <w:rsid w:val="008D23EF"/>
    <w:rsid w:val="008D42C1"/>
    <w:rsid w:val="008D76B9"/>
    <w:rsid w:val="008E0E14"/>
    <w:rsid w:val="008E4010"/>
    <w:rsid w:val="008F1943"/>
    <w:rsid w:val="008F7763"/>
    <w:rsid w:val="00903694"/>
    <w:rsid w:val="0090439B"/>
    <w:rsid w:val="00905A40"/>
    <w:rsid w:val="00906327"/>
    <w:rsid w:val="00910CB2"/>
    <w:rsid w:val="00912701"/>
    <w:rsid w:val="0091276B"/>
    <w:rsid w:val="00912A08"/>
    <w:rsid w:val="00912AC3"/>
    <w:rsid w:val="00923318"/>
    <w:rsid w:val="00924483"/>
    <w:rsid w:val="00935857"/>
    <w:rsid w:val="009361CF"/>
    <w:rsid w:val="009366EE"/>
    <w:rsid w:val="00937579"/>
    <w:rsid w:val="009460E6"/>
    <w:rsid w:val="00947FAE"/>
    <w:rsid w:val="00962CD4"/>
    <w:rsid w:val="0097066B"/>
    <w:rsid w:val="009725C3"/>
    <w:rsid w:val="00974A08"/>
    <w:rsid w:val="00977CC0"/>
    <w:rsid w:val="00981634"/>
    <w:rsid w:val="0098222A"/>
    <w:rsid w:val="009823FC"/>
    <w:rsid w:val="009826A2"/>
    <w:rsid w:val="00987628"/>
    <w:rsid w:val="009908CA"/>
    <w:rsid w:val="009916FF"/>
    <w:rsid w:val="00991F55"/>
    <w:rsid w:val="00994123"/>
    <w:rsid w:val="00994588"/>
    <w:rsid w:val="00994AE0"/>
    <w:rsid w:val="00996B4C"/>
    <w:rsid w:val="00996CB4"/>
    <w:rsid w:val="009A0B15"/>
    <w:rsid w:val="009A538F"/>
    <w:rsid w:val="009A7DDA"/>
    <w:rsid w:val="009B05FF"/>
    <w:rsid w:val="009B30FF"/>
    <w:rsid w:val="009B4BAB"/>
    <w:rsid w:val="009B6856"/>
    <w:rsid w:val="009C106A"/>
    <w:rsid w:val="009C1CA0"/>
    <w:rsid w:val="009C6C6B"/>
    <w:rsid w:val="009C78AF"/>
    <w:rsid w:val="009D30BE"/>
    <w:rsid w:val="009D327D"/>
    <w:rsid w:val="009D5368"/>
    <w:rsid w:val="009D5550"/>
    <w:rsid w:val="009D79F3"/>
    <w:rsid w:val="009E22AA"/>
    <w:rsid w:val="009E546C"/>
    <w:rsid w:val="009E6608"/>
    <w:rsid w:val="009F0E82"/>
    <w:rsid w:val="009F6814"/>
    <w:rsid w:val="00A00BC3"/>
    <w:rsid w:val="00A02203"/>
    <w:rsid w:val="00A033EE"/>
    <w:rsid w:val="00A0547E"/>
    <w:rsid w:val="00A12447"/>
    <w:rsid w:val="00A129D0"/>
    <w:rsid w:val="00A12D2C"/>
    <w:rsid w:val="00A1725F"/>
    <w:rsid w:val="00A21DFE"/>
    <w:rsid w:val="00A236D9"/>
    <w:rsid w:val="00A2390F"/>
    <w:rsid w:val="00A26E8B"/>
    <w:rsid w:val="00A31D8E"/>
    <w:rsid w:val="00A3596C"/>
    <w:rsid w:val="00A3689B"/>
    <w:rsid w:val="00A36F81"/>
    <w:rsid w:val="00A42BE6"/>
    <w:rsid w:val="00A47C86"/>
    <w:rsid w:val="00A51016"/>
    <w:rsid w:val="00A52FF6"/>
    <w:rsid w:val="00A548F0"/>
    <w:rsid w:val="00A5635C"/>
    <w:rsid w:val="00A648FB"/>
    <w:rsid w:val="00A663DB"/>
    <w:rsid w:val="00A66B44"/>
    <w:rsid w:val="00A70B2F"/>
    <w:rsid w:val="00A72846"/>
    <w:rsid w:val="00A7622B"/>
    <w:rsid w:val="00A77DA3"/>
    <w:rsid w:val="00A80C8C"/>
    <w:rsid w:val="00A80D72"/>
    <w:rsid w:val="00A80F47"/>
    <w:rsid w:val="00A81AF7"/>
    <w:rsid w:val="00A85701"/>
    <w:rsid w:val="00A93E17"/>
    <w:rsid w:val="00A9666B"/>
    <w:rsid w:val="00AA2B90"/>
    <w:rsid w:val="00AA2F1B"/>
    <w:rsid w:val="00AA413D"/>
    <w:rsid w:val="00AB0518"/>
    <w:rsid w:val="00AB0B79"/>
    <w:rsid w:val="00AB0E5E"/>
    <w:rsid w:val="00AB13A5"/>
    <w:rsid w:val="00AB172F"/>
    <w:rsid w:val="00AB61B8"/>
    <w:rsid w:val="00AC0B0B"/>
    <w:rsid w:val="00AC1525"/>
    <w:rsid w:val="00AC2713"/>
    <w:rsid w:val="00AC345F"/>
    <w:rsid w:val="00AC3FA3"/>
    <w:rsid w:val="00AD7B02"/>
    <w:rsid w:val="00AE062A"/>
    <w:rsid w:val="00AE0807"/>
    <w:rsid w:val="00AE3353"/>
    <w:rsid w:val="00AE5128"/>
    <w:rsid w:val="00AE6FB6"/>
    <w:rsid w:val="00AF044C"/>
    <w:rsid w:val="00AF1483"/>
    <w:rsid w:val="00AF4393"/>
    <w:rsid w:val="00AF4627"/>
    <w:rsid w:val="00AF5E0A"/>
    <w:rsid w:val="00B03EEB"/>
    <w:rsid w:val="00B119A2"/>
    <w:rsid w:val="00B1498D"/>
    <w:rsid w:val="00B158E7"/>
    <w:rsid w:val="00B20B8E"/>
    <w:rsid w:val="00B303E6"/>
    <w:rsid w:val="00B306D5"/>
    <w:rsid w:val="00B31DB4"/>
    <w:rsid w:val="00B359EA"/>
    <w:rsid w:val="00B35A43"/>
    <w:rsid w:val="00B3675E"/>
    <w:rsid w:val="00B36D05"/>
    <w:rsid w:val="00B40464"/>
    <w:rsid w:val="00B40D07"/>
    <w:rsid w:val="00B43D95"/>
    <w:rsid w:val="00B47781"/>
    <w:rsid w:val="00B5532E"/>
    <w:rsid w:val="00B55338"/>
    <w:rsid w:val="00B572CC"/>
    <w:rsid w:val="00B577F0"/>
    <w:rsid w:val="00B607B7"/>
    <w:rsid w:val="00B609A1"/>
    <w:rsid w:val="00B65473"/>
    <w:rsid w:val="00B66AAC"/>
    <w:rsid w:val="00B7086F"/>
    <w:rsid w:val="00B70F49"/>
    <w:rsid w:val="00B740CB"/>
    <w:rsid w:val="00B82B6C"/>
    <w:rsid w:val="00B8637C"/>
    <w:rsid w:val="00B86508"/>
    <w:rsid w:val="00B905E9"/>
    <w:rsid w:val="00B90D01"/>
    <w:rsid w:val="00B92069"/>
    <w:rsid w:val="00B926DF"/>
    <w:rsid w:val="00B935AF"/>
    <w:rsid w:val="00B93B5A"/>
    <w:rsid w:val="00B97004"/>
    <w:rsid w:val="00BA2057"/>
    <w:rsid w:val="00BA305D"/>
    <w:rsid w:val="00BA3335"/>
    <w:rsid w:val="00BA3B32"/>
    <w:rsid w:val="00BA4705"/>
    <w:rsid w:val="00BB0C35"/>
    <w:rsid w:val="00BB3997"/>
    <w:rsid w:val="00BB51ED"/>
    <w:rsid w:val="00BC0CE9"/>
    <w:rsid w:val="00BC2E3A"/>
    <w:rsid w:val="00BC5A34"/>
    <w:rsid w:val="00BD300E"/>
    <w:rsid w:val="00BD493D"/>
    <w:rsid w:val="00BD7500"/>
    <w:rsid w:val="00BE0708"/>
    <w:rsid w:val="00BE302D"/>
    <w:rsid w:val="00BE4141"/>
    <w:rsid w:val="00BE54BF"/>
    <w:rsid w:val="00BE7011"/>
    <w:rsid w:val="00BF30C8"/>
    <w:rsid w:val="00BF31F1"/>
    <w:rsid w:val="00BF5461"/>
    <w:rsid w:val="00BF5CE7"/>
    <w:rsid w:val="00BF657D"/>
    <w:rsid w:val="00C05489"/>
    <w:rsid w:val="00C05B46"/>
    <w:rsid w:val="00C10FF7"/>
    <w:rsid w:val="00C13FF8"/>
    <w:rsid w:val="00C14A06"/>
    <w:rsid w:val="00C1545D"/>
    <w:rsid w:val="00C15691"/>
    <w:rsid w:val="00C22350"/>
    <w:rsid w:val="00C26620"/>
    <w:rsid w:val="00C27A6F"/>
    <w:rsid w:val="00C41685"/>
    <w:rsid w:val="00C4184D"/>
    <w:rsid w:val="00C41D8F"/>
    <w:rsid w:val="00C4546A"/>
    <w:rsid w:val="00C60AFD"/>
    <w:rsid w:val="00C60D95"/>
    <w:rsid w:val="00C61B6F"/>
    <w:rsid w:val="00C63F31"/>
    <w:rsid w:val="00C729AE"/>
    <w:rsid w:val="00C74252"/>
    <w:rsid w:val="00C7522C"/>
    <w:rsid w:val="00C7762A"/>
    <w:rsid w:val="00C77A62"/>
    <w:rsid w:val="00C77CDB"/>
    <w:rsid w:val="00C77EB6"/>
    <w:rsid w:val="00C811F9"/>
    <w:rsid w:val="00C822C7"/>
    <w:rsid w:val="00C83759"/>
    <w:rsid w:val="00C83A6D"/>
    <w:rsid w:val="00C83E6B"/>
    <w:rsid w:val="00C83F4B"/>
    <w:rsid w:val="00C96E10"/>
    <w:rsid w:val="00C97691"/>
    <w:rsid w:val="00CA0389"/>
    <w:rsid w:val="00CA1CF7"/>
    <w:rsid w:val="00CA246F"/>
    <w:rsid w:val="00CA3ED6"/>
    <w:rsid w:val="00CA474C"/>
    <w:rsid w:val="00CA68EC"/>
    <w:rsid w:val="00CA69FA"/>
    <w:rsid w:val="00CA6ADD"/>
    <w:rsid w:val="00CB15D1"/>
    <w:rsid w:val="00CB1C6F"/>
    <w:rsid w:val="00CB2F3B"/>
    <w:rsid w:val="00CB371D"/>
    <w:rsid w:val="00CB3817"/>
    <w:rsid w:val="00CB6DF1"/>
    <w:rsid w:val="00CB6E7E"/>
    <w:rsid w:val="00CC0EE0"/>
    <w:rsid w:val="00CC13B6"/>
    <w:rsid w:val="00CC1524"/>
    <w:rsid w:val="00CC2D82"/>
    <w:rsid w:val="00CC3E02"/>
    <w:rsid w:val="00CC509E"/>
    <w:rsid w:val="00CC5575"/>
    <w:rsid w:val="00CC5D9E"/>
    <w:rsid w:val="00CC78A0"/>
    <w:rsid w:val="00CD458F"/>
    <w:rsid w:val="00CD4BC7"/>
    <w:rsid w:val="00CE2101"/>
    <w:rsid w:val="00CE2174"/>
    <w:rsid w:val="00CE2E9B"/>
    <w:rsid w:val="00CE3A0E"/>
    <w:rsid w:val="00CE490F"/>
    <w:rsid w:val="00CE4972"/>
    <w:rsid w:val="00CE4F3B"/>
    <w:rsid w:val="00CE7BD7"/>
    <w:rsid w:val="00CF138E"/>
    <w:rsid w:val="00CF51A6"/>
    <w:rsid w:val="00D00D76"/>
    <w:rsid w:val="00D06E15"/>
    <w:rsid w:val="00D1126C"/>
    <w:rsid w:val="00D126BF"/>
    <w:rsid w:val="00D152A6"/>
    <w:rsid w:val="00D154F0"/>
    <w:rsid w:val="00D16EDB"/>
    <w:rsid w:val="00D20684"/>
    <w:rsid w:val="00D212EC"/>
    <w:rsid w:val="00D22E89"/>
    <w:rsid w:val="00D25E57"/>
    <w:rsid w:val="00D26C2D"/>
    <w:rsid w:val="00D273D3"/>
    <w:rsid w:val="00D27FE9"/>
    <w:rsid w:val="00D30206"/>
    <w:rsid w:val="00D32EA3"/>
    <w:rsid w:val="00D45300"/>
    <w:rsid w:val="00D5101A"/>
    <w:rsid w:val="00D517C8"/>
    <w:rsid w:val="00D52FCA"/>
    <w:rsid w:val="00D56FC7"/>
    <w:rsid w:val="00D60991"/>
    <w:rsid w:val="00D61258"/>
    <w:rsid w:val="00D6798F"/>
    <w:rsid w:val="00D7154E"/>
    <w:rsid w:val="00D72F56"/>
    <w:rsid w:val="00D73347"/>
    <w:rsid w:val="00D74429"/>
    <w:rsid w:val="00D7488E"/>
    <w:rsid w:val="00D75EA2"/>
    <w:rsid w:val="00D84013"/>
    <w:rsid w:val="00D86E81"/>
    <w:rsid w:val="00D877CB"/>
    <w:rsid w:val="00D93DFF"/>
    <w:rsid w:val="00D9701B"/>
    <w:rsid w:val="00DA2E42"/>
    <w:rsid w:val="00DB0931"/>
    <w:rsid w:val="00DB3B63"/>
    <w:rsid w:val="00DB53F3"/>
    <w:rsid w:val="00DB6D53"/>
    <w:rsid w:val="00DC0998"/>
    <w:rsid w:val="00DC140A"/>
    <w:rsid w:val="00DC28A4"/>
    <w:rsid w:val="00DD0237"/>
    <w:rsid w:val="00DD1EBE"/>
    <w:rsid w:val="00DD2C24"/>
    <w:rsid w:val="00DD3C9B"/>
    <w:rsid w:val="00DD726E"/>
    <w:rsid w:val="00DE0AFB"/>
    <w:rsid w:val="00DE4A5B"/>
    <w:rsid w:val="00DE6FFD"/>
    <w:rsid w:val="00DE7B34"/>
    <w:rsid w:val="00DF2CD9"/>
    <w:rsid w:val="00DF2F55"/>
    <w:rsid w:val="00DF5B9D"/>
    <w:rsid w:val="00DF7AAC"/>
    <w:rsid w:val="00E00668"/>
    <w:rsid w:val="00E04C96"/>
    <w:rsid w:val="00E05A7C"/>
    <w:rsid w:val="00E07967"/>
    <w:rsid w:val="00E07E62"/>
    <w:rsid w:val="00E10769"/>
    <w:rsid w:val="00E12AC3"/>
    <w:rsid w:val="00E147E3"/>
    <w:rsid w:val="00E16D09"/>
    <w:rsid w:val="00E17A48"/>
    <w:rsid w:val="00E209CA"/>
    <w:rsid w:val="00E24271"/>
    <w:rsid w:val="00E258FB"/>
    <w:rsid w:val="00E32EB6"/>
    <w:rsid w:val="00E33196"/>
    <w:rsid w:val="00E37D30"/>
    <w:rsid w:val="00E401EB"/>
    <w:rsid w:val="00E408DD"/>
    <w:rsid w:val="00E41130"/>
    <w:rsid w:val="00E4281E"/>
    <w:rsid w:val="00E429C6"/>
    <w:rsid w:val="00E455E4"/>
    <w:rsid w:val="00E51E81"/>
    <w:rsid w:val="00E5235A"/>
    <w:rsid w:val="00E5472A"/>
    <w:rsid w:val="00E54ABA"/>
    <w:rsid w:val="00E5547A"/>
    <w:rsid w:val="00E62CD1"/>
    <w:rsid w:val="00E66666"/>
    <w:rsid w:val="00E70CC8"/>
    <w:rsid w:val="00E72102"/>
    <w:rsid w:val="00E728BE"/>
    <w:rsid w:val="00E73515"/>
    <w:rsid w:val="00E76964"/>
    <w:rsid w:val="00E77264"/>
    <w:rsid w:val="00E86C12"/>
    <w:rsid w:val="00E8751D"/>
    <w:rsid w:val="00EA00E6"/>
    <w:rsid w:val="00EA130E"/>
    <w:rsid w:val="00EA15AA"/>
    <w:rsid w:val="00EA16D1"/>
    <w:rsid w:val="00EA1D18"/>
    <w:rsid w:val="00EB335A"/>
    <w:rsid w:val="00EB4345"/>
    <w:rsid w:val="00EB4E76"/>
    <w:rsid w:val="00EC186F"/>
    <w:rsid w:val="00EC22C4"/>
    <w:rsid w:val="00EC29FE"/>
    <w:rsid w:val="00EC39F5"/>
    <w:rsid w:val="00EC63A4"/>
    <w:rsid w:val="00ED3D6F"/>
    <w:rsid w:val="00ED57AA"/>
    <w:rsid w:val="00EF2136"/>
    <w:rsid w:val="00EF4520"/>
    <w:rsid w:val="00EF7AC3"/>
    <w:rsid w:val="00F00A09"/>
    <w:rsid w:val="00F032E2"/>
    <w:rsid w:val="00F042C4"/>
    <w:rsid w:val="00F06B64"/>
    <w:rsid w:val="00F11FB9"/>
    <w:rsid w:val="00F159D1"/>
    <w:rsid w:val="00F17506"/>
    <w:rsid w:val="00F25E31"/>
    <w:rsid w:val="00F26232"/>
    <w:rsid w:val="00F26C42"/>
    <w:rsid w:val="00F3045F"/>
    <w:rsid w:val="00F32BE5"/>
    <w:rsid w:val="00F40173"/>
    <w:rsid w:val="00F423AF"/>
    <w:rsid w:val="00F43539"/>
    <w:rsid w:val="00F43782"/>
    <w:rsid w:val="00F453C8"/>
    <w:rsid w:val="00F456BC"/>
    <w:rsid w:val="00F45C74"/>
    <w:rsid w:val="00F47C8A"/>
    <w:rsid w:val="00F510ED"/>
    <w:rsid w:val="00F57EB7"/>
    <w:rsid w:val="00F60C6A"/>
    <w:rsid w:val="00F61E89"/>
    <w:rsid w:val="00F6285F"/>
    <w:rsid w:val="00F63AE3"/>
    <w:rsid w:val="00F66321"/>
    <w:rsid w:val="00F71986"/>
    <w:rsid w:val="00F81111"/>
    <w:rsid w:val="00F84213"/>
    <w:rsid w:val="00F85CEB"/>
    <w:rsid w:val="00F872E8"/>
    <w:rsid w:val="00F87D18"/>
    <w:rsid w:val="00F9521B"/>
    <w:rsid w:val="00F973E4"/>
    <w:rsid w:val="00FA12D0"/>
    <w:rsid w:val="00FA6AE7"/>
    <w:rsid w:val="00FB76D5"/>
    <w:rsid w:val="00FC45D5"/>
    <w:rsid w:val="00FC5274"/>
    <w:rsid w:val="00FC7FFA"/>
    <w:rsid w:val="00FD6FC4"/>
    <w:rsid w:val="00FF06D4"/>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chmai.gov.vn/tin-tuc-va-su-kien/thong-tin-thuoc-menuleft-124/793-mot-so-thuoc-chong-dong-mau-793.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sdmanuals.com/vi-vn/chuy%C3%AAn-gia/r%E1%BB%91i-lo%E1%BA%A1n-tim-m%E1%BA%A1ch/b%E1%BB%87nh-%C4%91%E1%BB%99ng-m%E1%BA%A1ch-v%C3%A0nh/t%E1%BB%95ng-quan-b%E1%BB%87nh-%C4%91%E1%BB%99ng-m%E1%BA%A1ch-v%C3%A0n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732</TotalTime>
  <Pages>4</Pages>
  <Words>1862</Words>
  <Characters>10615</Characters>
  <Application>Microsoft Office Word</Application>
  <DocSecurity>0</DocSecurity>
  <Lines>88</Lines>
  <Paragraphs>24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697</cp:revision>
  <dcterms:created xsi:type="dcterms:W3CDTF">2021-04-18T18:53:00Z</dcterms:created>
  <dcterms:modified xsi:type="dcterms:W3CDTF">2022-12-07T17:53:00Z</dcterms:modified>
</cp:coreProperties>
</file>