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986" w:rsidRPr="00314633" w:rsidRDefault="00242FA4" w:rsidP="001373DC">
      <w:pPr>
        <w:spacing w:line="276" w:lineRule="auto"/>
        <w:ind w:left="1134"/>
        <w:jc w:val="center"/>
        <w:rPr>
          <w:rFonts w:ascii="Times New Roman" w:hAnsi="Times New Roman" w:cs="Times New Roman"/>
          <w:b/>
          <w:sz w:val="34"/>
          <w:szCs w:val="34"/>
        </w:rPr>
      </w:pPr>
      <w:r w:rsidRPr="00314633">
        <w:rPr>
          <w:rFonts w:ascii="Times New Roman" w:hAnsi="Times New Roman" w:cs="Times New Roman"/>
          <w:b/>
          <w:sz w:val="34"/>
          <w:szCs w:val="34"/>
        </w:rPr>
        <w:t>BỆNH ÁN TIỀN SẢN GIẬT</w:t>
      </w:r>
    </w:p>
    <w:p w:rsidR="00242FA4" w:rsidRPr="00314633" w:rsidRDefault="00242FA4" w:rsidP="001373DC">
      <w:pPr>
        <w:pStyle w:val="oancuaDanhsach"/>
        <w:numPr>
          <w:ilvl w:val="0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4633">
        <w:rPr>
          <w:rFonts w:ascii="Times New Roman" w:hAnsi="Times New Roman" w:cs="Times New Roman"/>
          <w:b/>
          <w:sz w:val="30"/>
          <w:szCs w:val="30"/>
        </w:rPr>
        <w:t>HÀNH CHÁNH</w:t>
      </w:r>
    </w:p>
    <w:p w:rsidR="00242FA4" w:rsidRPr="00314633" w:rsidRDefault="00242FA4" w:rsidP="001373DC">
      <w:pPr>
        <w:pStyle w:val="oancuaDanhsach"/>
        <w:numPr>
          <w:ilvl w:val="0"/>
          <w:numId w:val="2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Họ và tên: NGUYỄN THỊ PHƯƠNG THU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2. Tuổi: 40</w:t>
      </w:r>
    </w:p>
    <w:p w:rsidR="00242FA4" w:rsidRPr="00314633" w:rsidRDefault="00242FA4" w:rsidP="001373DC">
      <w:pPr>
        <w:pStyle w:val="oancuaDanhsach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Nghề nghiệp: Nội trợ</w:t>
      </w:r>
    </w:p>
    <w:p w:rsidR="00242FA4" w:rsidRPr="00314633" w:rsidRDefault="00242FA4" w:rsidP="001373DC">
      <w:pPr>
        <w:pStyle w:val="oancuaDanhsach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Địa chỉ: Lê Hồng Phong, phường 3, Thành phố Sóc Trăng, tỉnh Sóc Trăng</w:t>
      </w:r>
    </w:p>
    <w:p w:rsidR="00242FA4" w:rsidRPr="00314633" w:rsidRDefault="00242FA4" w:rsidP="001373DC">
      <w:pPr>
        <w:pStyle w:val="oancuaDanhsach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Người thân liên hệ: Cao Hoàn Tươi (chồng), SĐT: 09831118383</w:t>
      </w:r>
    </w:p>
    <w:p w:rsidR="00242FA4" w:rsidRPr="00314633" w:rsidRDefault="00242FA4" w:rsidP="001373DC">
      <w:pPr>
        <w:pStyle w:val="oancuaDanhsach"/>
        <w:numPr>
          <w:ilvl w:val="0"/>
          <w:numId w:val="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Thời gian vào viện: 11 giời 16 phút ngày 30/09/2019</w:t>
      </w:r>
    </w:p>
    <w:p w:rsidR="00242FA4" w:rsidRPr="00314633" w:rsidRDefault="00242FA4" w:rsidP="001373DC">
      <w:pPr>
        <w:pStyle w:val="oancuaDanhsach"/>
        <w:numPr>
          <w:ilvl w:val="0"/>
          <w:numId w:val="1"/>
        </w:numPr>
        <w:spacing w:line="276" w:lineRule="auto"/>
        <w:ind w:left="1134"/>
        <w:jc w:val="both"/>
        <w:rPr>
          <w:rFonts w:ascii="Times New Roman" w:hAnsi="Times New Roman" w:cs="Times New Roman"/>
          <w:b/>
          <w:sz w:val="30"/>
          <w:szCs w:val="30"/>
        </w:rPr>
      </w:pPr>
      <w:r w:rsidRPr="00314633">
        <w:rPr>
          <w:rFonts w:ascii="Times New Roman" w:hAnsi="Times New Roman" w:cs="Times New Roman"/>
          <w:b/>
          <w:sz w:val="30"/>
          <w:szCs w:val="30"/>
        </w:rPr>
        <w:t>CHUYÊN MÔN</w:t>
      </w:r>
    </w:p>
    <w:p w:rsidR="00314633" w:rsidRDefault="00242FA4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Lí do vào viện: Thai 32</w:t>
      </w:r>
      <w:r w:rsidR="008E3075" w:rsidRPr="00314633">
        <w:rPr>
          <w:rFonts w:ascii="Times New Roman" w:hAnsi="Times New Roman" w:cs="Times New Roman"/>
          <w:sz w:val="30"/>
          <w:szCs w:val="30"/>
        </w:rPr>
        <w:t xml:space="preserve"> tuần</w:t>
      </w: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8E3075" w:rsidRPr="00314633">
        <w:rPr>
          <w:rFonts w:ascii="Times New Roman" w:hAnsi="Times New Roman" w:cs="Times New Roman"/>
          <w:sz w:val="30"/>
          <w:szCs w:val="30"/>
        </w:rPr>
        <w:t xml:space="preserve">4 ngày </w:t>
      </w:r>
      <w:r w:rsidRPr="00314633">
        <w:rPr>
          <w:rFonts w:ascii="Times New Roman" w:hAnsi="Times New Roman" w:cs="Times New Roman"/>
          <w:sz w:val="30"/>
          <w:szCs w:val="30"/>
        </w:rPr>
        <w:t>+ chóng mặt, hoa mắt.</w:t>
      </w:r>
    </w:p>
    <w:p w:rsidR="00242FA4" w:rsidRPr="00314633" w:rsidRDefault="00242FA4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Tiền sử</w:t>
      </w:r>
    </w:p>
    <w:p w:rsidR="00242FA4" w:rsidRPr="00314633" w:rsidRDefault="00D02FBC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Gia đình: chưa ghi nhận các bệnh lý liên quan</w:t>
      </w:r>
    </w:p>
    <w:p w:rsidR="00D02FBC" w:rsidRPr="00314633" w:rsidRDefault="00D02FBC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Bản thân:</w:t>
      </w:r>
    </w:p>
    <w:p w:rsidR="00D02FBC" w:rsidRPr="00314633" w:rsidRDefault="00D02FBC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Nội khoa: Chưa ghi nhận tình trạng tăng huyết áp trước khi mang thai, không mắc các bệnh lý tim mạch, đái tháo đường, bệnh lý tuyến giáp.</w:t>
      </w:r>
    </w:p>
    <w:p w:rsidR="00D02FBC" w:rsidRPr="00314633" w:rsidRDefault="00D02FBC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Ngoại khoa: </w:t>
      </w:r>
      <w:r w:rsidR="00B0645C" w:rsidRPr="00314633">
        <w:rPr>
          <w:rFonts w:ascii="Times New Roman" w:hAnsi="Times New Roman" w:cs="Times New Roman"/>
          <w:sz w:val="30"/>
          <w:szCs w:val="30"/>
        </w:rPr>
        <w:t xml:space="preserve">chưa ghi nhận bệnh lý ngoại khoa. </w:t>
      </w:r>
    </w:p>
    <w:p w:rsidR="00B0645C" w:rsidRPr="00314633" w:rsidRDefault="00B0645C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Phụ khoa: 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+ Bắt đầu hành kinh năm 15 tuổi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+ Chu kỳ kinh không đều, #2 tháng có kinh một lần, hành kinh từ 4-5 ngày, màu đỏ sậm, lượng vừa, kèm đau bụng  khi hành kinh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+ Không dùng phương pháp tránh thai nào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+ Không có phẫu thuật vùng bụng, vùng chậu.</w:t>
      </w:r>
    </w:p>
    <w:p w:rsidR="00B0645C" w:rsidRPr="00314633" w:rsidRDefault="00B0645C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Sản  khoa: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>+ Kinh chót: không nhớ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>+ Dự sanh: 30/11/2019 (theo siêu âm tuần thứ</w:t>
      </w:r>
      <w:r w:rsidR="005C7276" w:rsidRPr="00314633">
        <w:rPr>
          <w:rFonts w:ascii="Times New Roman" w:hAnsi="Times New Roman" w:cs="Times New Roman"/>
          <w:sz w:val="30"/>
          <w:szCs w:val="30"/>
        </w:rPr>
        <w:t xml:space="preserve"> 8</w:t>
      </w:r>
      <w:r w:rsidRPr="00314633">
        <w:rPr>
          <w:rFonts w:ascii="Times New Roman" w:hAnsi="Times New Roman" w:cs="Times New Roman"/>
          <w:sz w:val="30"/>
          <w:szCs w:val="30"/>
        </w:rPr>
        <w:t>).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>+ Lấy chồng năm: 35 tuổi</w:t>
      </w:r>
    </w:p>
    <w:p w:rsidR="00B0645C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>+ Tiền thai :</w:t>
      </w:r>
    </w:p>
    <w:p w:rsidR="00340A2F" w:rsidRPr="00314633" w:rsidRDefault="00B064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PARA: 0000</w:t>
      </w:r>
    </w:p>
    <w:p w:rsidR="00340A2F" w:rsidRPr="00314633" w:rsidRDefault="00340A2F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Bệnh sử</w:t>
      </w:r>
    </w:p>
    <w:p w:rsidR="002C414B" w:rsidRPr="00314633" w:rsidRDefault="002C414B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Diễn tiến thai kì:</w:t>
      </w:r>
    </w:p>
    <w:p w:rsidR="002C414B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5C7276" w:rsidRPr="00314633">
        <w:rPr>
          <w:rFonts w:ascii="Times New Roman" w:hAnsi="Times New Roman" w:cs="Times New Roman"/>
          <w:sz w:val="30"/>
          <w:szCs w:val="30"/>
        </w:rPr>
        <w:t xml:space="preserve">Sản phụ mang thai 32 tuần </w:t>
      </w:r>
      <w:r w:rsidR="008E3075" w:rsidRPr="00314633">
        <w:rPr>
          <w:rFonts w:ascii="Times New Roman" w:hAnsi="Times New Roman" w:cs="Times New Roman"/>
          <w:sz w:val="30"/>
          <w:szCs w:val="30"/>
        </w:rPr>
        <w:t xml:space="preserve">4 </w:t>
      </w:r>
      <w:r w:rsidR="005C7276" w:rsidRPr="00314633">
        <w:rPr>
          <w:rFonts w:ascii="Times New Roman" w:hAnsi="Times New Roman" w:cs="Times New Roman"/>
          <w:sz w:val="30"/>
          <w:szCs w:val="30"/>
        </w:rPr>
        <w:t xml:space="preserve">ngày, </w:t>
      </w:r>
      <w:r w:rsidR="00773CD4" w:rsidRPr="00314633">
        <w:rPr>
          <w:rFonts w:ascii="Times New Roman" w:hAnsi="Times New Roman" w:cs="Times New Roman"/>
          <w:sz w:val="30"/>
          <w:szCs w:val="30"/>
        </w:rPr>
        <w:t>có thực hiện sàng lọc trong  3 tháng đầu thai kì, chưa ghi nhận bất thường. Sản phụ có bổ sung sắt, canxi, tiêm ngừa 2 mũi uốn ván, trong thai kì tăng 21kg.</w:t>
      </w:r>
    </w:p>
    <w:p w:rsidR="00773CD4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773CD4" w:rsidRPr="00314633">
        <w:rPr>
          <w:rFonts w:ascii="Times New Roman" w:hAnsi="Times New Roman" w:cs="Times New Roman"/>
          <w:sz w:val="30"/>
          <w:szCs w:val="30"/>
        </w:rPr>
        <w:t>Sản phụ khám thai định kỳ tại Bv sản nhi Sóc Trăng đều đặ</w:t>
      </w:r>
      <w:r w:rsidR="00430897" w:rsidRPr="00314633">
        <w:rPr>
          <w:rFonts w:ascii="Times New Roman" w:hAnsi="Times New Roman" w:cs="Times New Roman"/>
          <w:sz w:val="30"/>
          <w:szCs w:val="30"/>
        </w:rPr>
        <w:t>n</w:t>
      </w:r>
      <w:r w:rsidR="00773CD4" w:rsidRPr="00314633">
        <w:rPr>
          <w:rFonts w:ascii="Times New Roman" w:hAnsi="Times New Roman" w:cs="Times New Roman"/>
          <w:sz w:val="30"/>
          <w:szCs w:val="30"/>
        </w:rPr>
        <w:t xml:space="preserve"> 4 tuần/lần từ tuần thứ 8 đến tuần 24, chưa ghi nhận bất thường. Vào tuầ</w:t>
      </w:r>
      <w:r w:rsidR="005C02E9" w:rsidRPr="00314633">
        <w:rPr>
          <w:rFonts w:ascii="Times New Roman" w:hAnsi="Times New Roman" w:cs="Times New Roman"/>
          <w:sz w:val="30"/>
          <w:szCs w:val="30"/>
        </w:rPr>
        <w:t>n</w:t>
      </w:r>
      <w:r w:rsidR="00773CD4" w:rsidRPr="00314633">
        <w:rPr>
          <w:rFonts w:ascii="Times New Roman" w:hAnsi="Times New Roman" w:cs="Times New Roman"/>
          <w:sz w:val="30"/>
          <w:szCs w:val="30"/>
        </w:rPr>
        <w:t xml:space="preserve"> 28</w:t>
      </w:r>
      <w:r w:rsidR="005C02E9" w:rsidRPr="00314633">
        <w:rPr>
          <w:rFonts w:ascii="Times New Roman" w:hAnsi="Times New Roman" w:cs="Times New Roman"/>
          <w:sz w:val="30"/>
          <w:szCs w:val="30"/>
        </w:rPr>
        <w:t xml:space="preserve"> tái khám</w:t>
      </w:r>
      <w:r w:rsidR="00773CD4" w:rsidRPr="00314633">
        <w:rPr>
          <w:rFonts w:ascii="Times New Roman" w:hAnsi="Times New Roman" w:cs="Times New Roman"/>
          <w:sz w:val="30"/>
          <w:szCs w:val="30"/>
        </w:rPr>
        <w:t>, sản phụ được phát hiện tăng huyết áp trong thai kì (HA 140/90 mmHg)</w:t>
      </w:r>
      <w:r w:rsidR="005C02E9" w:rsidRPr="00314633">
        <w:rPr>
          <w:rFonts w:ascii="Times New Roman" w:hAnsi="Times New Roman" w:cs="Times New Roman"/>
          <w:sz w:val="30"/>
          <w:szCs w:val="30"/>
        </w:rPr>
        <w:t xml:space="preserve">, có điều trị thuốc 1 tuần (không rõ loại). </w:t>
      </w:r>
    </w:p>
    <w:p w:rsidR="005C02E9" w:rsidRPr="00314633" w:rsidRDefault="00ED4E00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5C02E9" w:rsidRPr="00314633">
        <w:rPr>
          <w:rFonts w:ascii="Times New Roman" w:hAnsi="Times New Roman" w:cs="Times New Roman"/>
          <w:sz w:val="30"/>
          <w:szCs w:val="30"/>
        </w:rPr>
        <w:t>Thai 29 tuần + thường xuyên mệt mỏi</w:t>
      </w:r>
      <w:r w:rsidR="00D26C80" w:rsidRPr="00314633">
        <w:rPr>
          <w:rFonts w:ascii="Times New Roman" w:hAnsi="Times New Roman" w:cs="Times New Roman"/>
          <w:sz w:val="30"/>
          <w:szCs w:val="30"/>
        </w:rPr>
        <w:t xml:space="preserve"> (nhức đầu, hoa mắt, chóng mặt) </w:t>
      </w:r>
      <w:r w:rsidR="005C02E9" w:rsidRPr="00314633">
        <w:rPr>
          <w:rFonts w:ascii="Times New Roman" w:hAnsi="Times New Roman" w:cs="Times New Roman"/>
          <w:sz w:val="30"/>
          <w:szCs w:val="30"/>
        </w:rPr>
        <w:t xml:space="preserve"> nên đã nhập viện bệnh viện Phụ sản TPCT, điều trị 14 ngày</w:t>
      </w:r>
      <w:r w:rsidR="00C72BDB" w:rsidRPr="00314633">
        <w:rPr>
          <w:rFonts w:ascii="Times New Roman" w:hAnsi="Times New Roman" w:cs="Times New Roman"/>
          <w:sz w:val="30"/>
          <w:szCs w:val="30"/>
        </w:rPr>
        <w:t xml:space="preserve"> (chưa</w:t>
      </w:r>
      <w:r w:rsidR="005C02E9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C72BDB" w:rsidRPr="00314633">
        <w:rPr>
          <w:rFonts w:ascii="Times New Roman" w:hAnsi="Times New Roman" w:cs="Times New Roman"/>
          <w:sz w:val="30"/>
          <w:szCs w:val="30"/>
        </w:rPr>
        <w:t>rõ chẩn đoán),</w:t>
      </w:r>
      <w:r w:rsidR="0000319C" w:rsidRPr="00314633">
        <w:rPr>
          <w:rFonts w:ascii="Times New Roman" w:hAnsi="Times New Roman" w:cs="Times New Roman"/>
          <w:sz w:val="30"/>
          <w:szCs w:val="30"/>
        </w:rPr>
        <w:t xml:space="preserve"> đã</w:t>
      </w:r>
      <w:r w:rsidR="00C72BDB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00319C" w:rsidRPr="00314633">
        <w:rPr>
          <w:rFonts w:ascii="Times New Roman" w:hAnsi="Times New Roman" w:cs="Times New Roman"/>
          <w:sz w:val="30"/>
          <w:szCs w:val="30"/>
        </w:rPr>
        <w:t>tiêm trưởng thành phổi. T</w:t>
      </w:r>
      <w:r w:rsidR="005C02E9" w:rsidRPr="00314633">
        <w:rPr>
          <w:rFonts w:ascii="Times New Roman" w:hAnsi="Times New Roman" w:cs="Times New Roman"/>
          <w:sz w:val="30"/>
          <w:szCs w:val="30"/>
        </w:rPr>
        <w:t xml:space="preserve">ình trạng ổn nên xuất viện (huyết áp cao nhất là 200/100 mmHg, chưa ghi nhận được protein niệu, thuốc đã dùng: </w:t>
      </w:r>
      <w:r w:rsidR="007C226C" w:rsidRPr="00314633">
        <w:rPr>
          <w:rFonts w:ascii="Times New Roman" w:hAnsi="Times New Roman" w:cs="Times New Roman"/>
          <w:sz w:val="30"/>
          <w:szCs w:val="30"/>
        </w:rPr>
        <w:t>Nifedipin, Agidopa 250mg</w:t>
      </w:r>
      <w:r w:rsidR="00D26C80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7C226C" w:rsidRPr="00314633">
        <w:rPr>
          <w:rFonts w:ascii="Times New Roman" w:hAnsi="Times New Roman" w:cs="Times New Roman"/>
          <w:sz w:val="30"/>
          <w:szCs w:val="30"/>
        </w:rPr>
        <w:t xml:space="preserve">). </w:t>
      </w:r>
    </w:p>
    <w:p w:rsidR="00DC3B6F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600138" w:rsidRPr="00314633">
        <w:rPr>
          <w:rFonts w:ascii="Times New Roman" w:hAnsi="Times New Roman" w:cs="Times New Roman"/>
          <w:sz w:val="30"/>
          <w:szCs w:val="30"/>
        </w:rPr>
        <w:t>Cách nhập viện 1 ngày sản phụ</w:t>
      </w:r>
      <w:r w:rsidR="00DC3B6F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7C226C" w:rsidRPr="00314633">
        <w:rPr>
          <w:rFonts w:ascii="Times New Roman" w:hAnsi="Times New Roman" w:cs="Times New Roman"/>
          <w:sz w:val="30"/>
          <w:szCs w:val="30"/>
        </w:rPr>
        <w:t>chóng mặt, hoa mắt</w:t>
      </w:r>
      <w:r w:rsidR="00600138" w:rsidRPr="00314633">
        <w:rPr>
          <w:rFonts w:ascii="Times New Roman" w:hAnsi="Times New Roman" w:cs="Times New Roman"/>
          <w:sz w:val="30"/>
          <w:szCs w:val="30"/>
        </w:rPr>
        <w:t>, đến</w:t>
      </w:r>
      <w:r w:rsidR="00DC3B6F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7C226C" w:rsidRPr="00314633">
        <w:rPr>
          <w:rFonts w:ascii="Times New Roman" w:hAnsi="Times New Roman" w:cs="Times New Roman"/>
          <w:sz w:val="30"/>
          <w:szCs w:val="30"/>
        </w:rPr>
        <w:t>khám tại</w:t>
      </w:r>
      <w:r w:rsidR="00DC3B6F" w:rsidRPr="00314633">
        <w:rPr>
          <w:rFonts w:ascii="Times New Roman" w:hAnsi="Times New Roman" w:cs="Times New Roman"/>
          <w:sz w:val="30"/>
          <w:szCs w:val="30"/>
        </w:rPr>
        <w:t xml:space="preserve"> Bv sản nhi</w:t>
      </w:r>
      <w:r w:rsidR="007C226C" w:rsidRPr="00314633">
        <w:rPr>
          <w:rFonts w:ascii="Times New Roman" w:hAnsi="Times New Roman" w:cs="Times New Roman"/>
          <w:sz w:val="30"/>
          <w:szCs w:val="30"/>
        </w:rPr>
        <w:t xml:space="preserve"> Sóc Trăng ghi nhận:</w:t>
      </w:r>
      <w:r w:rsidR="00DC3B6F" w:rsidRPr="00314633">
        <w:rPr>
          <w:rFonts w:ascii="Times New Roman" w:hAnsi="Times New Roman" w:cs="Times New Roman"/>
          <w:sz w:val="30"/>
          <w:szCs w:val="30"/>
        </w:rPr>
        <w:t xml:space="preserve"> </w:t>
      </w:r>
    </w:p>
    <w:p w:rsidR="00DC3B6F" w:rsidRPr="00314633" w:rsidRDefault="00DC3B6F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7C226C" w:rsidRPr="00314633">
        <w:rPr>
          <w:rFonts w:ascii="Times New Roman" w:hAnsi="Times New Roman" w:cs="Times New Roman"/>
          <w:sz w:val="30"/>
          <w:szCs w:val="30"/>
        </w:rPr>
        <w:t>Huyết áp:</w:t>
      </w:r>
      <w:r w:rsidRPr="00314633">
        <w:rPr>
          <w:rFonts w:ascii="Times New Roman" w:hAnsi="Times New Roman" w:cs="Times New Roman"/>
          <w:sz w:val="30"/>
          <w:szCs w:val="30"/>
        </w:rPr>
        <w:t xml:space="preserve"> 140/90 mmHg</w:t>
      </w:r>
    </w:p>
    <w:p w:rsidR="00DC3B6F" w:rsidRPr="00314633" w:rsidRDefault="00DC3B6F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7C226C" w:rsidRPr="00314633">
        <w:rPr>
          <w:rFonts w:ascii="Times New Roman" w:hAnsi="Times New Roman" w:cs="Times New Roman"/>
          <w:sz w:val="30"/>
          <w:szCs w:val="30"/>
        </w:rPr>
        <w:t>Phù 2 chi dưới độ 2</w:t>
      </w:r>
    </w:p>
    <w:p w:rsidR="007C226C" w:rsidRPr="00314633" w:rsidRDefault="00DC3B6F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7C226C" w:rsidRPr="00314633">
        <w:rPr>
          <w:rFonts w:ascii="Times New Roman" w:hAnsi="Times New Roman" w:cs="Times New Roman"/>
          <w:sz w:val="30"/>
          <w:szCs w:val="30"/>
        </w:rPr>
        <w:t>Tim thai 140 l/p, cổ tử cung đóng, ngôi đầu cao, ố</w:t>
      </w:r>
      <w:r w:rsidRPr="00314633">
        <w:rPr>
          <w:rFonts w:ascii="Times New Roman" w:hAnsi="Times New Roman" w:cs="Times New Roman"/>
          <w:sz w:val="30"/>
          <w:szCs w:val="30"/>
        </w:rPr>
        <w:t xml:space="preserve">i còn </w:t>
      </w:r>
      <w:r w:rsidRPr="00314633">
        <w:rPr>
          <w:rFonts w:ascii="Cambria Math" w:hAnsi="Cambria Math" w:cs="Cambria Math"/>
          <w:sz w:val="30"/>
          <w:szCs w:val="30"/>
        </w:rPr>
        <w:t>⟶</w:t>
      </w: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Cambria Math" w:hAnsi="Cambria Math" w:cs="Cambria Math"/>
          <w:sz w:val="30"/>
          <w:szCs w:val="30"/>
        </w:rPr>
        <w:t>⧍</w:t>
      </w:r>
      <w:r w:rsidRPr="00314633">
        <w:rPr>
          <w:rFonts w:ascii="Times New Roman" w:hAnsi="Times New Roman" w:cs="Times New Roman"/>
          <w:sz w:val="30"/>
          <w:szCs w:val="30"/>
        </w:rPr>
        <w:t xml:space="preserve">: thai 32 3/7 tuần + tiền sản giật nặng. </w:t>
      </w:r>
    </w:p>
    <w:p w:rsidR="00DC3B6F" w:rsidRPr="00314633" w:rsidRDefault="00ED4E00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="00DC3B6F" w:rsidRPr="00314633">
        <w:rPr>
          <w:rFonts w:ascii="Times New Roman" w:hAnsi="Times New Roman" w:cs="Times New Roman"/>
          <w:sz w:val="30"/>
          <w:szCs w:val="30"/>
        </w:rPr>
        <w:t xml:space="preserve">Xử trí tại đây: </w:t>
      </w:r>
    </w:p>
    <w:p w:rsidR="00DC3B6F" w:rsidRPr="00314633" w:rsidRDefault="00DC3B6F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Nicardipin 10ml 1 ố</w:t>
      </w:r>
      <w:r w:rsidR="00600138" w:rsidRPr="00314633">
        <w:rPr>
          <w:rFonts w:ascii="Times New Roman" w:hAnsi="Times New Roman" w:cs="Times New Roman"/>
          <w:sz w:val="30"/>
          <w:szCs w:val="30"/>
        </w:rPr>
        <w:t>ng +</w:t>
      </w:r>
      <w:r w:rsidRPr="00314633">
        <w:rPr>
          <w:rFonts w:ascii="Times New Roman" w:hAnsi="Times New Roman" w:cs="Times New Roman"/>
          <w:sz w:val="30"/>
          <w:szCs w:val="30"/>
        </w:rPr>
        <w:t xml:space="preserve"> Glucoso 5% 500ml (TMC)</w:t>
      </w:r>
    </w:p>
    <w:p w:rsidR="00600138" w:rsidRPr="00314633" w:rsidRDefault="00600138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MgSO</w:t>
      </w:r>
      <w:r w:rsidRPr="00314633">
        <w:rPr>
          <w:rFonts w:ascii="Times New Roman" w:hAnsi="Times New Roman" w:cs="Times New Roman"/>
          <w:sz w:val="30"/>
          <w:szCs w:val="30"/>
          <w:vertAlign w:val="subscript"/>
        </w:rPr>
        <w:t xml:space="preserve">4 </w:t>
      </w:r>
      <w:r w:rsidRPr="00314633">
        <w:rPr>
          <w:rFonts w:ascii="Times New Roman" w:hAnsi="Times New Roman" w:cs="Times New Roman"/>
          <w:sz w:val="30"/>
          <w:szCs w:val="30"/>
        </w:rPr>
        <w:t>15% 4 ống + Glucoso 5% 500ml (TMC)</w:t>
      </w:r>
    </w:p>
    <w:p w:rsidR="00600138" w:rsidRPr="00314633" w:rsidRDefault="00600138" w:rsidP="001373DC">
      <w:pPr>
        <w:pStyle w:val="oancuaDanhsach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601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Methyl dopa 250mg 2v uống.</w:t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</w:r>
    </w:p>
    <w:p w:rsidR="007C226C" w:rsidRPr="00314633" w:rsidRDefault="00ED4E00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="00600138" w:rsidRPr="00314633">
        <w:rPr>
          <w:rFonts w:ascii="Times New Roman" w:hAnsi="Times New Roman" w:cs="Times New Roman"/>
          <w:sz w:val="30"/>
          <w:szCs w:val="30"/>
        </w:rPr>
        <w:t>Theo dõi 1 ngày,</w:t>
      </w:r>
      <w:r w:rsidR="007C226C" w:rsidRPr="00314633">
        <w:rPr>
          <w:rFonts w:ascii="Times New Roman" w:hAnsi="Times New Roman" w:cs="Times New Roman"/>
          <w:sz w:val="30"/>
          <w:szCs w:val="30"/>
        </w:rPr>
        <w:t xml:space="preserve"> sản phụ được chuyển đến bệnh viện Phụ sản TPCT.</w:t>
      </w:r>
    </w:p>
    <w:p w:rsidR="00ED4E00" w:rsidRPr="00314633" w:rsidRDefault="00ED4E00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Tình trạng lúc nhập viện: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Sản phụ tỉnh, tiếp xúc được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Còn hoa mắt, chóng mặt, </w:t>
      </w:r>
      <w:r w:rsidR="00D26C80" w:rsidRPr="00314633">
        <w:rPr>
          <w:rFonts w:ascii="Times New Roman" w:hAnsi="Times New Roman" w:cs="Times New Roman"/>
          <w:sz w:val="30"/>
          <w:szCs w:val="30"/>
        </w:rPr>
        <w:t xml:space="preserve">không ngồi dậy, </w:t>
      </w:r>
      <w:r w:rsidRPr="00314633">
        <w:rPr>
          <w:rFonts w:ascii="Times New Roman" w:hAnsi="Times New Roman" w:cs="Times New Roman"/>
          <w:sz w:val="30"/>
          <w:szCs w:val="30"/>
        </w:rPr>
        <w:t>không đi lại được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Niêm hồng</w:t>
      </w:r>
    </w:p>
    <w:p w:rsidR="00ED4E00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Phù toàn thân: phù trắng, ấn lõm, không đau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Dấu hiệu sinh tồn: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Huyết áp: 140/90 mmHg</w:t>
      </w:r>
    </w:p>
    <w:p w:rsidR="00ED4E00" w:rsidRPr="00314633" w:rsidRDefault="00314633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  <w:t>Mạch: 110 l/p</w:t>
      </w:r>
    </w:p>
    <w:p w:rsidR="00ED4E00" w:rsidRPr="00314633" w:rsidRDefault="00ED4E00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Nhịp thở: 20 l/p</w:t>
      </w:r>
    </w:p>
    <w:p w:rsidR="003220E9" w:rsidRPr="00314633" w:rsidRDefault="00314633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ED4E00" w:rsidRPr="00314633">
        <w:rPr>
          <w:rFonts w:ascii="Times New Roman" w:hAnsi="Times New Roman" w:cs="Times New Roman"/>
          <w:sz w:val="30"/>
          <w:szCs w:val="30"/>
        </w:rPr>
        <w:tab/>
        <w:t>Nhiệt độ: 37</w:t>
      </w:r>
      <w:r w:rsidR="00ED4E00" w:rsidRPr="00314633">
        <w:rPr>
          <w:rFonts w:ascii="Times New Roman" w:hAnsi="Times New Roman" w:cs="Times New Roman"/>
          <w:sz w:val="30"/>
          <w:szCs w:val="30"/>
          <w:vertAlign w:val="superscript"/>
        </w:rPr>
        <w:t>O</w:t>
      </w:r>
      <w:r w:rsidR="003220E9" w:rsidRPr="00314633">
        <w:rPr>
          <w:rFonts w:ascii="Times New Roman" w:hAnsi="Times New Roman" w:cs="Times New Roman"/>
          <w:sz w:val="30"/>
          <w:szCs w:val="30"/>
        </w:rPr>
        <w:t>C</w:t>
      </w:r>
    </w:p>
    <w:p w:rsidR="00F62A5C" w:rsidRPr="00314633" w:rsidRDefault="00F62A5C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SpO</w:t>
      </w:r>
      <w:r w:rsidRPr="00314633">
        <w:rPr>
          <w:rFonts w:ascii="Times New Roman" w:hAnsi="Times New Roman" w:cs="Times New Roman"/>
          <w:sz w:val="30"/>
          <w:szCs w:val="30"/>
          <w:vertAlign w:val="subscript"/>
        </w:rPr>
        <w:t>2</w:t>
      </w:r>
      <w:r w:rsidRPr="00314633">
        <w:rPr>
          <w:rFonts w:ascii="Times New Roman" w:hAnsi="Times New Roman" w:cs="Times New Roman"/>
          <w:sz w:val="30"/>
          <w:szCs w:val="30"/>
        </w:rPr>
        <w:t xml:space="preserve"> 97%</w:t>
      </w:r>
    </w:p>
    <w:p w:rsidR="00F62A5C" w:rsidRPr="00314633" w:rsidRDefault="00F62A5C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>Chiều cao: 155 cm</w:t>
      </w:r>
    </w:p>
    <w:p w:rsidR="00F62A5C" w:rsidRPr="00314633" w:rsidRDefault="00F62A5C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  <w:t xml:space="preserve">Cân nặng:75 kg </w:t>
      </w:r>
      <w:r w:rsidR="0013617F" w:rsidRPr="00314633">
        <w:rPr>
          <w:rFonts w:ascii="Times New Roman" w:hAnsi="Times New Roman" w:cs="Times New Roman"/>
          <w:sz w:val="30"/>
          <w:szCs w:val="30"/>
        </w:rPr>
        <w:t>(</w:t>
      </w:r>
      <w:r w:rsidRPr="00314633">
        <w:rPr>
          <w:rFonts w:ascii="Times New Roman" w:hAnsi="Times New Roman" w:cs="Times New Roman"/>
          <w:sz w:val="30"/>
          <w:szCs w:val="30"/>
        </w:rPr>
        <w:t>trước mang thai</w:t>
      </w:r>
      <w:r w:rsidR="00ED5270" w:rsidRPr="00314633">
        <w:rPr>
          <w:rFonts w:ascii="Times New Roman" w:hAnsi="Times New Roman" w:cs="Times New Roman"/>
          <w:sz w:val="30"/>
          <w:szCs w:val="30"/>
        </w:rPr>
        <w:t>:</w:t>
      </w: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13617F" w:rsidRPr="00314633">
        <w:rPr>
          <w:rFonts w:ascii="Times New Roman" w:hAnsi="Times New Roman" w:cs="Times New Roman"/>
          <w:sz w:val="30"/>
          <w:szCs w:val="30"/>
        </w:rPr>
        <w:t>cân</w:t>
      </w: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13617F" w:rsidRPr="00314633">
        <w:rPr>
          <w:rFonts w:ascii="Times New Roman" w:hAnsi="Times New Roman" w:cs="Times New Roman"/>
          <w:sz w:val="30"/>
          <w:szCs w:val="30"/>
        </w:rPr>
        <w:t xml:space="preserve">nặng </w:t>
      </w:r>
      <w:r w:rsidRPr="00314633">
        <w:rPr>
          <w:rFonts w:ascii="Times New Roman" w:hAnsi="Times New Roman" w:cs="Times New Roman"/>
          <w:sz w:val="30"/>
          <w:szCs w:val="30"/>
        </w:rPr>
        <w:t>51kg</w:t>
      </w:r>
      <w:r w:rsidR="0013617F" w:rsidRPr="00314633">
        <w:rPr>
          <w:rFonts w:ascii="Times New Roman" w:hAnsi="Times New Roman" w:cs="Times New Roman"/>
          <w:sz w:val="30"/>
          <w:szCs w:val="30"/>
        </w:rPr>
        <w:t xml:space="preserve">, BMI = 22.5 </w:t>
      </w:r>
      <w:r w:rsidR="000E4955" w:rsidRPr="00314633">
        <w:rPr>
          <w:rFonts w:ascii="Times New Roman" w:hAnsi="Times New Roman" w:cs="Times New Roman"/>
          <w:sz w:val="30"/>
          <w:szCs w:val="30"/>
        </w:rPr>
        <w:t>Kg/m</w:t>
      </w:r>
      <w:r w:rsidR="000E4955" w:rsidRPr="00314633">
        <w:rPr>
          <w:rFonts w:ascii="Times New Roman" w:hAnsi="Times New Roman" w:cs="Times New Roman"/>
          <w:sz w:val="30"/>
          <w:szCs w:val="30"/>
          <w:vertAlign w:val="superscript"/>
        </w:rPr>
        <w:t>2</w:t>
      </w:r>
      <w:r w:rsidRPr="00314633">
        <w:rPr>
          <w:rFonts w:ascii="Times New Roman" w:hAnsi="Times New Roman" w:cs="Times New Roman"/>
          <w:sz w:val="30"/>
          <w:szCs w:val="30"/>
        </w:rPr>
        <w:t>)</w:t>
      </w:r>
    </w:p>
    <w:p w:rsidR="003220E9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BCTC: 25cm, VB: 98cm</w:t>
      </w:r>
    </w:p>
    <w:p w:rsidR="003220E9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ULCN: 1500 gram (theo siêu âm)</w:t>
      </w:r>
    </w:p>
    <w:p w:rsidR="003220E9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Tim thai: 141 l/p đều, rõ</w:t>
      </w:r>
    </w:p>
    <w:p w:rsidR="00EF6015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Cơn co (-)</w:t>
      </w:r>
    </w:p>
    <w:p w:rsidR="003220E9" w:rsidRPr="00314633" w:rsidRDefault="003220E9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Cổ tử cung khép, chưa xóa, không phù nề.</w:t>
      </w:r>
    </w:p>
    <w:p w:rsidR="00EF6015" w:rsidRPr="00314633" w:rsidRDefault="00EF6015" w:rsidP="001373DC">
      <w:pPr>
        <w:pStyle w:val="oancuaDanhsach"/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Cambria Math" w:hAnsi="Cambria Math" w:cs="Cambria Math"/>
          <w:sz w:val="30"/>
          <w:szCs w:val="30"/>
        </w:rPr>
        <w:t>⧍</w:t>
      </w:r>
      <w:r w:rsidRPr="00314633">
        <w:rPr>
          <w:rFonts w:ascii="Times New Roman" w:hAnsi="Times New Roman" w:cs="Times New Roman"/>
          <w:sz w:val="30"/>
          <w:szCs w:val="30"/>
        </w:rPr>
        <w:t xml:space="preserve"> cấp cứu: thai 32 4/7 tuần + tiền sản giật nặng.</w:t>
      </w:r>
    </w:p>
    <w:p w:rsidR="00D26C80" w:rsidRPr="00314633" w:rsidRDefault="00D26C80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Hiện trạng hiện tại</w:t>
      </w:r>
    </w:p>
    <w:p w:rsidR="003220E9" w:rsidRPr="00314633" w:rsidRDefault="00D26C80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Giảm hoa mắt, chóng mắt, ngồi dậy được nhưng chưa đi lại được</w:t>
      </w:r>
    </w:p>
    <w:p w:rsidR="00D26C80" w:rsidRPr="00314633" w:rsidRDefault="00D26C80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Phù toàn thân không giảm</w:t>
      </w:r>
    </w:p>
    <w:p w:rsidR="00D26C80" w:rsidRPr="00314633" w:rsidRDefault="00D26C80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Khám </w:t>
      </w:r>
      <w:r w:rsidR="00BA5FE1" w:rsidRPr="00314633">
        <w:rPr>
          <w:rFonts w:ascii="Times New Roman" w:hAnsi="Times New Roman" w:cs="Times New Roman"/>
          <w:sz w:val="30"/>
          <w:szCs w:val="30"/>
        </w:rPr>
        <w:t>lâm sàng 23h 30/9</w:t>
      </w:r>
      <w:r w:rsidR="00F62A5C" w:rsidRPr="00314633">
        <w:rPr>
          <w:rFonts w:ascii="Times New Roman" w:hAnsi="Times New Roman" w:cs="Times New Roman"/>
          <w:sz w:val="30"/>
          <w:szCs w:val="30"/>
        </w:rPr>
        <w:t>/2019</w:t>
      </w:r>
      <w:r w:rsidR="00BA5FE1" w:rsidRPr="00314633">
        <w:rPr>
          <w:rFonts w:ascii="Times New Roman" w:hAnsi="Times New Roman" w:cs="Times New Roman"/>
          <w:sz w:val="30"/>
          <w:szCs w:val="30"/>
        </w:rPr>
        <w:t xml:space="preserve"> (12 giờ sau nhập viện)</w:t>
      </w:r>
    </w:p>
    <w:p w:rsidR="00F62A5C" w:rsidRPr="00314633" w:rsidRDefault="00F62A5C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Tổng trạng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Sản phụ tỉnh, tiếp xúc tốt, da niêm hồng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Dấu hiệu sinh tồn: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Huyế</w:t>
      </w:r>
      <w:r w:rsidR="00314633">
        <w:rPr>
          <w:rFonts w:ascii="Times New Roman" w:hAnsi="Times New Roman" w:cs="Times New Roman"/>
          <w:sz w:val="30"/>
          <w:szCs w:val="30"/>
        </w:rPr>
        <w:t>t áp: 140/90 mmHg</w:t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Nhiệt độ: 37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O</w:t>
      </w:r>
      <w:r w:rsidRPr="00314633">
        <w:rPr>
          <w:rFonts w:ascii="Times New Roman" w:hAnsi="Times New Roman" w:cs="Times New Roman"/>
          <w:sz w:val="30"/>
          <w:szCs w:val="30"/>
        </w:rPr>
        <w:t>C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Mạch: 100 l/p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Nhịp thở: 20 l/p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Phù toàn thân (phù thấy rõ ở mi mắt, mặt), phù mềm, ấn lõm, không đau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Lông tóc móng không dễ gãy rụng</w:t>
      </w:r>
    </w:p>
    <w:p w:rsidR="00F62A5C" w:rsidRPr="00314633" w:rsidRDefault="00F62A5C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Tuyến giáp không to, hạch ngoại vi sờ không chạm</w:t>
      </w:r>
    </w:p>
    <w:p w:rsidR="00F62A5C" w:rsidRPr="00314633" w:rsidRDefault="00F62A5C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tim</w:t>
      </w:r>
    </w:p>
    <w:p w:rsidR="00F62A5C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Không ổ đập bất thường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Mỏm tim ở khoang liên sườn IV đường trung đòn trái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T1,</w:t>
      </w:r>
      <w:r w:rsidR="00626467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Pr="00314633">
        <w:rPr>
          <w:rFonts w:ascii="Times New Roman" w:hAnsi="Times New Roman" w:cs="Times New Roman"/>
          <w:sz w:val="30"/>
          <w:szCs w:val="30"/>
        </w:rPr>
        <w:t>T2 đều</w:t>
      </w:r>
      <w:r w:rsidR="00AA63C6" w:rsidRPr="00314633">
        <w:rPr>
          <w:rFonts w:ascii="Times New Roman" w:hAnsi="Times New Roman" w:cs="Times New Roman"/>
          <w:sz w:val="30"/>
          <w:szCs w:val="30"/>
        </w:rPr>
        <w:t xml:space="preserve">, </w:t>
      </w:r>
      <w:r w:rsidRPr="00314633">
        <w:rPr>
          <w:rFonts w:ascii="Times New Roman" w:hAnsi="Times New Roman" w:cs="Times New Roman"/>
          <w:sz w:val="30"/>
          <w:szCs w:val="30"/>
        </w:rPr>
        <w:t>tần số 100l/p</w:t>
      </w:r>
      <w:r w:rsidR="00AA63C6" w:rsidRPr="00314633">
        <w:rPr>
          <w:rFonts w:ascii="Times New Roman" w:hAnsi="Times New Roman" w:cs="Times New Roman"/>
          <w:sz w:val="30"/>
          <w:szCs w:val="30"/>
        </w:rPr>
        <w:t>.</w:t>
      </w:r>
    </w:p>
    <w:p w:rsidR="00145DFB" w:rsidRPr="00314633" w:rsidRDefault="00145DFB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phổi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Lồng ngực cân đối, di dộng đều theo nhịp thở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Rung thanh đều 2 bên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Gõ trong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Rì rào phế nang đều 2 bên</w:t>
      </w:r>
    </w:p>
    <w:p w:rsidR="00145DFB" w:rsidRPr="00314633" w:rsidRDefault="00145DFB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vú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Hai bầu vú cân đối</w:t>
      </w:r>
    </w:p>
    <w:p w:rsidR="00145DFB" w:rsidRPr="00314633" w:rsidRDefault="00145DFB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Quầng vú sậm màu, hạt Mongomery nổi rõ, núm vú không tụt vào trong.</w:t>
      </w:r>
    </w:p>
    <w:p w:rsidR="00145DFB" w:rsidRPr="00314633" w:rsidRDefault="00145DFB" w:rsidP="001373DC">
      <w:pPr>
        <w:pStyle w:val="oancuaDanhsach"/>
        <w:numPr>
          <w:ilvl w:val="1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bụng và chuyên khoa</w:t>
      </w:r>
    </w:p>
    <w:p w:rsidR="00145DFB" w:rsidRPr="00314633" w:rsidRDefault="00145DFB" w:rsidP="001373DC">
      <w:pPr>
        <w:pStyle w:val="oancuaDanhsach"/>
        <w:numPr>
          <w:ilvl w:val="0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bụng</w:t>
      </w:r>
    </w:p>
    <w:p w:rsidR="00F62A5C" w:rsidRPr="00314633" w:rsidRDefault="00145DFB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Tử cung hình trứng, trục dọc</w:t>
      </w:r>
      <w:r w:rsidR="00F62A5C" w:rsidRPr="00314633">
        <w:rPr>
          <w:rFonts w:ascii="Times New Roman" w:hAnsi="Times New Roman" w:cs="Times New Roman"/>
          <w:sz w:val="30"/>
          <w:szCs w:val="30"/>
        </w:rPr>
        <w:tab/>
      </w:r>
    </w:p>
    <w:p w:rsidR="00DA4FB4" w:rsidRPr="00314633" w:rsidRDefault="000E4955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Cơn go (-)</w:t>
      </w:r>
    </w:p>
    <w:p w:rsidR="00DA4FB4" w:rsidRDefault="00DA4FB4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Tim thai: 130 l/p đều rõ, nghe rõ ở ¼ dưới rốn bên trái.</w:t>
      </w:r>
    </w:p>
    <w:p w:rsidR="00314633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</w:p>
    <w:p w:rsidR="00DA4FB4" w:rsidRPr="00314633" w:rsidRDefault="00DA4FB4" w:rsidP="001373DC">
      <w:pPr>
        <w:pStyle w:val="oancuaDanhsach"/>
        <w:numPr>
          <w:ilvl w:val="0"/>
          <w:numId w:val="6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Khám chuyên khoa</w:t>
      </w:r>
    </w:p>
    <w:p w:rsidR="00DA4FB4" w:rsidRPr="00314633" w:rsidRDefault="00DA4FB4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Vùng âm hộ và tầng sinh môn không u cục, lở loét</w:t>
      </w:r>
    </w:p>
    <w:p w:rsidR="00DA4FB4" w:rsidRPr="00314633" w:rsidRDefault="00DA4FB4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Cổ tử cung khép, chưa xóa, trục trung gian, mật độ chắc, không phù nề</w:t>
      </w:r>
    </w:p>
    <w:p w:rsidR="00DA4FB4" w:rsidRPr="00314633" w:rsidRDefault="00DA4FB4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Ối còn</w:t>
      </w:r>
    </w:p>
    <w:p w:rsidR="00DA4FB4" w:rsidRPr="00314633" w:rsidRDefault="00DA4FB4" w:rsidP="001373DC">
      <w:pPr>
        <w:pStyle w:val="oancuaDanhsach"/>
        <w:numPr>
          <w:ilvl w:val="0"/>
          <w:numId w:val="5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Khung chậu trong:</w:t>
      </w:r>
    </w:p>
    <w:p w:rsidR="00DA4FB4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DA4FB4" w:rsidRPr="00314633">
        <w:rPr>
          <w:rFonts w:ascii="Times New Roman" w:hAnsi="Times New Roman" w:cs="Times New Roman"/>
          <w:sz w:val="30"/>
          <w:szCs w:val="30"/>
        </w:rPr>
        <w:t xml:space="preserve">+ </w:t>
      </w:r>
      <w:r w:rsidR="000E5453" w:rsidRPr="00314633">
        <w:rPr>
          <w:rFonts w:ascii="Times New Roman" w:hAnsi="Times New Roman" w:cs="Times New Roman"/>
          <w:sz w:val="30"/>
          <w:szCs w:val="30"/>
        </w:rPr>
        <w:t>Eo trên: không sờ được mỏm nhô</w:t>
      </w:r>
    </w:p>
    <w:p w:rsidR="000E5453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0E5453" w:rsidRPr="00314633">
        <w:rPr>
          <w:rFonts w:ascii="Times New Roman" w:hAnsi="Times New Roman" w:cs="Times New Roman"/>
          <w:sz w:val="30"/>
          <w:szCs w:val="30"/>
        </w:rPr>
        <w:t>+ Eo giữa: 2 gai hông tù</w:t>
      </w:r>
    </w:p>
    <w:p w:rsidR="000E5453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0E5453" w:rsidRPr="00314633">
        <w:rPr>
          <w:rFonts w:ascii="Times New Roman" w:hAnsi="Times New Roman" w:cs="Times New Roman"/>
          <w:sz w:val="30"/>
          <w:szCs w:val="30"/>
        </w:rPr>
        <w:t>+ Eo dưới: góc vòm vệ tù</w:t>
      </w:r>
    </w:p>
    <w:p w:rsidR="00314633" w:rsidRPr="00314633" w:rsidRDefault="000E545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Cambria Math" w:hAnsi="Cambria Math" w:cs="Cambria Math"/>
          <w:sz w:val="30"/>
          <w:szCs w:val="30"/>
        </w:rPr>
        <w:t>⟶</w:t>
      </w:r>
      <w:r w:rsidRPr="00314633">
        <w:rPr>
          <w:rFonts w:ascii="Times New Roman" w:hAnsi="Times New Roman" w:cs="Times New Roman"/>
          <w:sz w:val="30"/>
          <w:szCs w:val="30"/>
        </w:rPr>
        <w:t xml:space="preserve"> Khung chậu bình thường trên lâm sàng.</w:t>
      </w:r>
    </w:p>
    <w:p w:rsidR="000E5453" w:rsidRPr="00314633" w:rsidRDefault="000E5453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Tóm tắt bệnh án</w:t>
      </w:r>
    </w:p>
    <w:p w:rsidR="000E5453" w:rsidRPr="00314633" w:rsidRDefault="00314633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0E5453" w:rsidRPr="00314633">
        <w:rPr>
          <w:rFonts w:ascii="Times New Roman" w:hAnsi="Times New Roman" w:cs="Times New Roman"/>
          <w:sz w:val="30"/>
          <w:szCs w:val="30"/>
        </w:rPr>
        <w:t>Sản phụ 40 tuổi, vào viện vì lý do con so 32 tuần 4 ngày + hoa mắt, chóng mặt. Qua hỏi bệnh sử, tiền sử và thăm khám lâm sàng ghi nhận:</w:t>
      </w:r>
    </w:p>
    <w:p w:rsidR="000E5453" w:rsidRPr="00314633" w:rsidRDefault="000E5453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Sản phụ tỉnh, tiế</w:t>
      </w:r>
      <w:r w:rsidR="00430897" w:rsidRPr="00314633">
        <w:rPr>
          <w:rFonts w:ascii="Times New Roman" w:hAnsi="Times New Roman" w:cs="Times New Roman"/>
          <w:sz w:val="30"/>
          <w:szCs w:val="30"/>
        </w:rPr>
        <w:t>p xúc tốt</w:t>
      </w:r>
      <w:r w:rsidRPr="00314633">
        <w:rPr>
          <w:rFonts w:ascii="Times New Roman" w:hAnsi="Times New Roman" w:cs="Times New Roman"/>
          <w:sz w:val="30"/>
          <w:szCs w:val="30"/>
        </w:rPr>
        <w:t>, hoa mắt, chóng mặt</w:t>
      </w:r>
    </w:p>
    <w:p w:rsidR="000E5453" w:rsidRPr="00314633" w:rsidRDefault="000E5453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Phù toàn thân: Phù trắng, ấn lõm, không đau</w:t>
      </w:r>
    </w:p>
    <w:p w:rsidR="000E5453" w:rsidRPr="00314633" w:rsidRDefault="000E5453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Huyết áp: 140/80 mmHg</w:t>
      </w:r>
      <w:r w:rsidR="00C9134B" w:rsidRPr="00314633">
        <w:rPr>
          <w:rFonts w:ascii="Times New Roman" w:hAnsi="Times New Roman" w:cs="Times New Roman"/>
          <w:sz w:val="30"/>
          <w:szCs w:val="30"/>
        </w:rPr>
        <w:t xml:space="preserve"> (huyết áp cao nhất ghi nhận từ tuần 29 đến 31 là 200/100mmHg) </w:t>
      </w:r>
    </w:p>
    <w:p w:rsidR="00EF6015" w:rsidRPr="00314633" w:rsidRDefault="00EF6015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Tim thai 140 l/p</w:t>
      </w:r>
    </w:p>
    <w:p w:rsidR="00EF6015" w:rsidRPr="00314633" w:rsidRDefault="00EF6015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Cơn co (-)</w:t>
      </w:r>
    </w:p>
    <w:p w:rsidR="00EF6015" w:rsidRPr="00314633" w:rsidRDefault="00EF6015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Ước lượng cân nặng: 1500gram (theo siêu âm)</w:t>
      </w:r>
    </w:p>
    <w:p w:rsidR="00EA6169" w:rsidRPr="00314633" w:rsidRDefault="00EF6015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Cổ tử cung khép, chưa xóa, trục trung gian, mật độ chắc, không phù</w:t>
      </w:r>
      <w:r w:rsidR="00EA6169" w:rsidRPr="00314633">
        <w:rPr>
          <w:rFonts w:ascii="Times New Roman" w:hAnsi="Times New Roman" w:cs="Times New Roman"/>
          <w:sz w:val="30"/>
          <w:szCs w:val="30"/>
        </w:rPr>
        <w:t>.</w:t>
      </w:r>
    </w:p>
    <w:p w:rsidR="00314633" w:rsidRPr="00FC5987" w:rsidRDefault="00EA6169" w:rsidP="001373DC">
      <w:pPr>
        <w:pStyle w:val="oancuaDanhsach"/>
        <w:numPr>
          <w:ilvl w:val="0"/>
          <w:numId w:val="5"/>
        </w:numPr>
        <w:spacing w:line="276" w:lineRule="auto"/>
        <w:ind w:left="198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Tiền sử: </w:t>
      </w:r>
      <w:r w:rsidR="00A10115" w:rsidRPr="00314633">
        <w:rPr>
          <w:rFonts w:ascii="Times New Roman" w:hAnsi="Times New Roman" w:cs="Times New Roman"/>
          <w:sz w:val="30"/>
          <w:szCs w:val="30"/>
        </w:rPr>
        <w:t>không ghi nhận bất thường.</w:t>
      </w:r>
    </w:p>
    <w:p w:rsidR="00D54ED4" w:rsidRPr="00314633" w:rsidRDefault="00DA6162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Chẩn đoán</w:t>
      </w:r>
      <w:r w:rsidR="00B46DF1" w:rsidRPr="00314633">
        <w:rPr>
          <w:rFonts w:ascii="Times New Roman" w:hAnsi="Times New Roman" w:cs="Times New Roman"/>
          <w:sz w:val="30"/>
          <w:szCs w:val="30"/>
        </w:rPr>
        <w:t xml:space="preserve"> sơ bộ</w:t>
      </w:r>
      <w:r w:rsidR="00314633">
        <w:rPr>
          <w:rFonts w:ascii="Times New Roman" w:hAnsi="Times New Roman" w:cs="Times New Roman"/>
          <w:sz w:val="30"/>
          <w:szCs w:val="30"/>
        </w:rPr>
        <w:t>:</w:t>
      </w:r>
    </w:p>
    <w:p w:rsidR="00314633" w:rsidRPr="00B12395" w:rsidRDefault="001949A2" w:rsidP="00B12395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</w:t>
      </w:r>
      <w:r w:rsidR="0002778D" w:rsidRPr="00314633">
        <w:rPr>
          <w:rFonts w:ascii="Times New Roman" w:hAnsi="Times New Roman" w:cs="Times New Roman"/>
          <w:sz w:val="30"/>
          <w:szCs w:val="30"/>
        </w:rPr>
        <w:t>i</w:t>
      </w:r>
      <w:r w:rsidR="00B46DF1" w:rsidRPr="00314633">
        <w:rPr>
          <w:rFonts w:ascii="Times New Roman" w:hAnsi="Times New Roman" w:cs="Times New Roman"/>
          <w:sz w:val="30"/>
          <w:szCs w:val="30"/>
        </w:rPr>
        <w:t>ề</w:t>
      </w:r>
      <w:r w:rsidR="0002778D" w:rsidRPr="00314633">
        <w:rPr>
          <w:rFonts w:ascii="Times New Roman" w:hAnsi="Times New Roman" w:cs="Times New Roman"/>
          <w:sz w:val="30"/>
          <w:szCs w:val="30"/>
        </w:rPr>
        <w:t>n sản</w:t>
      </w:r>
      <w:r w:rsidR="00DA6162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02778D" w:rsidRPr="00314633">
        <w:rPr>
          <w:rFonts w:ascii="Times New Roman" w:hAnsi="Times New Roman" w:cs="Times New Roman"/>
          <w:sz w:val="30"/>
          <w:szCs w:val="30"/>
        </w:rPr>
        <w:t xml:space="preserve">giật </w:t>
      </w:r>
      <w:r w:rsidR="00DA6162" w:rsidRPr="00314633">
        <w:rPr>
          <w:rFonts w:ascii="Times New Roman" w:hAnsi="Times New Roman" w:cs="Times New Roman"/>
          <w:sz w:val="30"/>
          <w:szCs w:val="30"/>
        </w:rPr>
        <w:t>nặng</w:t>
      </w:r>
      <w:r w:rsidR="001F42AB" w:rsidRPr="00314633">
        <w:rPr>
          <w:rFonts w:ascii="Times New Roman" w:hAnsi="Times New Roman" w:cs="Times New Roman"/>
          <w:sz w:val="30"/>
          <w:szCs w:val="30"/>
        </w:rPr>
        <w:t xml:space="preserve">/ </w:t>
      </w:r>
      <w:r w:rsidR="005A68B7" w:rsidRPr="00314633">
        <w:rPr>
          <w:rFonts w:ascii="Times New Roman" w:hAnsi="Times New Roman" w:cs="Times New Roman"/>
          <w:sz w:val="30"/>
          <w:szCs w:val="30"/>
        </w:rPr>
        <w:t>thai 32 tuầ</w:t>
      </w:r>
      <w:r w:rsidR="00FC5987">
        <w:rPr>
          <w:rFonts w:ascii="Times New Roman" w:hAnsi="Times New Roman" w:cs="Times New Roman"/>
          <w:sz w:val="30"/>
          <w:szCs w:val="30"/>
        </w:rPr>
        <w:t>n 4 ngày.</w:t>
      </w:r>
    </w:p>
    <w:p w:rsidR="00EC23B7" w:rsidRPr="00314633" w:rsidRDefault="00DA6162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Chẩn đoán phân biệt </w:t>
      </w:r>
      <w:r w:rsidR="00355E94" w:rsidRPr="00314633">
        <w:rPr>
          <w:rFonts w:ascii="Times New Roman" w:hAnsi="Times New Roman" w:cs="Times New Roman"/>
          <w:sz w:val="30"/>
          <w:szCs w:val="30"/>
        </w:rPr>
        <w:t>và biện luận</w:t>
      </w:r>
    </w:p>
    <w:p w:rsidR="005555FD" w:rsidRPr="00314633" w:rsidRDefault="00314633" w:rsidP="001373DC">
      <w:pPr>
        <w:pStyle w:val="oancuaDanhsach"/>
        <w:numPr>
          <w:ilvl w:val="0"/>
          <w:numId w:val="13"/>
        </w:numPr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>Tiền sản giật trên nền tăng huyết áp mạn: vì có tăng huyết áp nhưng tăng huyết áp xuất hiện sau tuần 20 nên ít nghĩ tới.</w:t>
      </w:r>
    </w:p>
    <w:p w:rsidR="00EC23B7" w:rsidRPr="00314633" w:rsidRDefault="00EC23B7" w:rsidP="001373DC">
      <w:pPr>
        <w:pStyle w:val="oancuaDanhsach"/>
        <w:numPr>
          <w:ilvl w:val="0"/>
          <w:numId w:val="13"/>
        </w:numPr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Phù do suy tim: do phù xuất hiện đầu tiên ở 2 chi dưới, sau đó diễn tiến phù toàn thân. Nhưng bệnh nhân không có tiền sử bệnh tim mạ</w:t>
      </w:r>
      <w:r w:rsidR="005555FD" w:rsidRPr="00314633">
        <w:rPr>
          <w:rFonts w:ascii="Times New Roman" w:hAnsi="Times New Roman" w:cs="Times New Roman"/>
          <w:sz w:val="30"/>
          <w:szCs w:val="30"/>
        </w:rPr>
        <w:t>ch, khám lâm sàng chưa</w:t>
      </w:r>
      <w:r w:rsidRPr="00314633">
        <w:rPr>
          <w:rFonts w:ascii="Times New Roman" w:hAnsi="Times New Roman" w:cs="Times New Roman"/>
          <w:sz w:val="30"/>
          <w:szCs w:val="30"/>
        </w:rPr>
        <w:t xml:space="preserve"> ghi nhận bất thường về tim nên ít nghĩ tới.</w:t>
      </w:r>
    </w:p>
    <w:p w:rsidR="00314633" w:rsidRPr="00FC5987" w:rsidRDefault="00EC23B7" w:rsidP="001373DC">
      <w:pPr>
        <w:pStyle w:val="oancuaDanhsach"/>
        <w:numPr>
          <w:ilvl w:val="0"/>
          <w:numId w:val="13"/>
        </w:numPr>
        <w:spacing w:line="276" w:lineRule="auto"/>
        <w:ind w:left="1418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Phù do Hội chứng thận hư: do phù toàn thân, </w:t>
      </w:r>
      <w:r w:rsidR="0069084E" w:rsidRPr="00314633">
        <w:rPr>
          <w:rFonts w:ascii="Times New Roman" w:hAnsi="Times New Roman" w:cs="Times New Roman"/>
          <w:sz w:val="30"/>
          <w:szCs w:val="30"/>
        </w:rPr>
        <w:t>không có tiểu đục nhưng chưa đủ để loại trừ, cần thêm CLS để chẩn đoán phân biệt.</w:t>
      </w:r>
    </w:p>
    <w:p w:rsidR="001D5D2C" w:rsidRPr="00314633" w:rsidRDefault="005555FD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</w:t>
      </w:r>
      <w:r w:rsidR="001D5D2C" w:rsidRPr="00314633">
        <w:rPr>
          <w:rFonts w:ascii="Times New Roman" w:hAnsi="Times New Roman" w:cs="Times New Roman"/>
          <w:sz w:val="30"/>
          <w:szCs w:val="30"/>
        </w:rPr>
        <w:t>ết quả cậ</w:t>
      </w:r>
      <w:r w:rsidRPr="00314633">
        <w:rPr>
          <w:rFonts w:ascii="Times New Roman" w:hAnsi="Times New Roman" w:cs="Times New Roman"/>
          <w:sz w:val="30"/>
          <w:szCs w:val="30"/>
        </w:rPr>
        <w:t>n lâm sàng đã có và đề nghị cận lâm sàng:</w:t>
      </w:r>
    </w:p>
    <w:p w:rsidR="005555FD" w:rsidRPr="00314633" w:rsidRDefault="005555FD" w:rsidP="001373DC">
      <w:pPr>
        <w:pStyle w:val="oancuaDanhsach"/>
        <w:numPr>
          <w:ilvl w:val="0"/>
          <w:numId w:val="20"/>
        </w:numPr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Kết quả cận lâm sàng đã có</w:t>
      </w:r>
    </w:p>
    <w:p w:rsidR="005555FD" w:rsidRPr="00314633" w:rsidRDefault="005555FD" w:rsidP="001373DC">
      <w:pPr>
        <w:pStyle w:val="oancuaDanhsach"/>
        <w:tabs>
          <w:tab w:val="left" w:pos="1605"/>
          <w:tab w:val="left" w:pos="2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Siêu â</w:t>
      </w:r>
      <w:r w:rsidR="00314633">
        <w:rPr>
          <w:rFonts w:ascii="Times New Roman" w:hAnsi="Times New Roman" w:cs="Times New Roman"/>
          <w:sz w:val="30"/>
          <w:szCs w:val="30"/>
        </w:rPr>
        <w:t>m:</w:t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01 thai sống trong tử cung 32 tuần</w:t>
      </w:r>
    </w:p>
    <w:p w:rsidR="005555FD" w:rsidRPr="00314633" w:rsidRDefault="00314633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>Cân nặng ước tính 1500g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Nhau bám sau, nhóm I, độ III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AFI: 5cm (theo Phelam từ 5-7 là mức độ giới hạ</w:t>
      </w:r>
      <w:r w:rsidR="000E4955" w:rsidRPr="00314633">
        <w:rPr>
          <w:rFonts w:ascii="Times New Roman" w:hAnsi="Times New Roman" w:cs="Times New Roman"/>
          <w:sz w:val="30"/>
          <w:szCs w:val="30"/>
        </w:rPr>
        <w:t>n, &lt;5:</w:t>
      </w:r>
      <w:r w:rsidRPr="00314633">
        <w:rPr>
          <w:rFonts w:ascii="Times New Roman" w:hAnsi="Times New Roman" w:cs="Times New Roman"/>
          <w:sz w:val="30"/>
          <w:szCs w:val="30"/>
        </w:rPr>
        <w:t xml:space="preserve"> thiểu ối)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Có nhân xơ tử cung</w:t>
      </w:r>
    </w:p>
    <w:p w:rsidR="005555FD" w:rsidRPr="00314633" w:rsidRDefault="00FC5987" w:rsidP="001373DC">
      <w:pPr>
        <w:pStyle w:val="oancuaDanhsach"/>
        <w:tabs>
          <w:tab w:val="left" w:pos="1605"/>
        </w:tabs>
        <w:spacing w:line="276" w:lineRule="auto"/>
        <w:ind w:left="1134" w:hanging="12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>Công thức máu:</w:t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  <w:t>(nhóm máu A, Rh(+))</w:t>
      </w:r>
    </w:p>
    <w:p w:rsidR="005555FD" w:rsidRPr="00314633" w:rsidRDefault="00FC5987" w:rsidP="001373DC">
      <w:pPr>
        <w:pStyle w:val="oancuaDanhsach"/>
        <w:tabs>
          <w:tab w:val="left" w:pos="1605"/>
        </w:tabs>
        <w:spacing w:line="276" w:lineRule="auto"/>
        <w:ind w:left="1134" w:hanging="1267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>PT: 12,75s</w:t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  <w:t>TC : 202.10</w:t>
      </w:r>
      <w:r w:rsidR="005555FD" w:rsidRPr="00314633">
        <w:rPr>
          <w:rFonts w:ascii="Times New Roman" w:hAnsi="Times New Roman" w:cs="Times New Roman"/>
          <w:sz w:val="30"/>
          <w:szCs w:val="30"/>
          <w:vertAlign w:val="superscript"/>
        </w:rPr>
        <w:t>4</w:t>
      </w:r>
      <w:r w:rsidR="005555FD" w:rsidRPr="00314633">
        <w:rPr>
          <w:rFonts w:ascii="Times New Roman" w:hAnsi="Times New Roman" w:cs="Times New Roman"/>
          <w:sz w:val="30"/>
          <w:szCs w:val="30"/>
        </w:rPr>
        <w:t>/L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APTT: 30,3s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BC: 10,3.10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4</w:t>
      </w:r>
      <w:r w:rsidRPr="00314633">
        <w:rPr>
          <w:rFonts w:ascii="Times New Roman" w:hAnsi="Times New Roman" w:cs="Times New Roman"/>
          <w:sz w:val="30"/>
          <w:szCs w:val="30"/>
        </w:rPr>
        <w:t>/L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Fibrinogen: 11g/l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NEU: 69,2</w:t>
      </w:r>
      <w:r w:rsidR="00AE04DA" w:rsidRPr="00314633">
        <w:rPr>
          <w:rFonts w:ascii="Times New Roman" w:hAnsi="Times New Roman" w:cs="Times New Roman"/>
          <w:sz w:val="30"/>
          <w:szCs w:val="30"/>
        </w:rPr>
        <w:t xml:space="preserve"> %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HC: 4,6 x 10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12</w:t>
      </w:r>
      <w:r w:rsidRPr="00314633">
        <w:rPr>
          <w:rFonts w:ascii="Times New Roman" w:hAnsi="Times New Roman" w:cs="Times New Roman"/>
          <w:sz w:val="30"/>
          <w:szCs w:val="30"/>
        </w:rPr>
        <w:t>/l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EOS: 1,3</w:t>
      </w:r>
      <w:r w:rsidR="00AE04DA" w:rsidRPr="00314633">
        <w:rPr>
          <w:rFonts w:ascii="Times New Roman" w:hAnsi="Times New Roman" w:cs="Times New Roman"/>
          <w:sz w:val="30"/>
          <w:szCs w:val="30"/>
        </w:rPr>
        <w:t>%</w:t>
      </w:r>
    </w:p>
    <w:p w:rsidR="005555FD" w:rsidRPr="00314633" w:rsidRDefault="001A2380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Hb: 14</w:t>
      </w:r>
      <w:r w:rsidR="005555FD" w:rsidRPr="00314633">
        <w:rPr>
          <w:rFonts w:ascii="Times New Roman" w:hAnsi="Times New Roman" w:cs="Times New Roman"/>
          <w:sz w:val="30"/>
          <w:szCs w:val="30"/>
        </w:rPr>
        <w:t>g/l</w:t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</w:r>
      <w:r w:rsidR="005555FD" w:rsidRPr="00314633">
        <w:rPr>
          <w:rFonts w:ascii="Times New Roman" w:hAnsi="Times New Roman" w:cs="Times New Roman"/>
          <w:sz w:val="30"/>
          <w:szCs w:val="30"/>
        </w:rPr>
        <w:tab/>
        <w:t>Bazo: 0.3</w:t>
      </w:r>
      <w:r w:rsidR="00AE04DA" w:rsidRPr="00314633">
        <w:rPr>
          <w:rFonts w:ascii="Times New Roman" w:hAnsi="Times New Roman" w:cs="Times New Roman"/>
          <w:sz w:val="30"/>
          <w:szCs w:val="30"/>
        </w:rPr>
        <w:t>%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Hct: 40%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Mono: 0,1</w:t>
      </w:r>
      <w:r w:rsidR="00AE04DA" w:rsidRPr="00314633">
        <w:rPr>
          <w:rFonts w:ascii="Times New Roman" w:hAnsi="Times New Roman" w:cs="Times New Roman"/>
          <w:sz w:val="30"/>
          <w:szCs w:val="30"/>
        </w:rPr>
        <w:t>%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MCV : 86 fl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MCH : 31 pg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Hóa sinh:</w:t>
      </w:r>
      <w:r w:rsidRPr="00314633">
        <w:rPr>
          <w:rFonts w:ascii="Times New Roman" w:hAnsi="Times New Roman" w:cs="Times New Roman"/>
          <w:sz w:val="30"/>
          <w:szCs w:val="30"/>
        </w:rPr>
        <w:tab/>
        <w:t>Albumin: 23.7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g/L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="001A2380" w:rsidRPr="00314633">
        <w:rPr>
          <w:rFonts w:ascii="Times New Roman" w:hAnsi="Times New Roman" w:cs="Times New Roman"/>
          <w:sz w:val="30"/>
          <w:szCs w:val="30"/>
        </w:rPr>
        <w:t>(35-50)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="001A2380"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Glu: 4,6</w:t>
      </w:r>
      <w:r w:rsidR="00AE04DA" w:rsidRPr="00314633">
        <w:rPr>
          <w:rFonts w:ascii="Times New Roman" w:hAnsi="Times New Roman" w:cs="Times New Roman"/>
          <w:sz w:val="30"/>
          <w:szCs w:val="30"/>
        </w:rPr>
        <w:t xml:space="preserve"> mmol/L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Acit uric: 483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umol/L (180-420)</w:t>
      </w:r>
      <w:r w:rsidR="001A2380" w:rsidRPr="00314633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Ure: 3.8</w:t>
      </w:r>
      <w:r w:rsidR="00AE04DA" w:rsidRPr="00314633">
        <w:rPr>
          <w:rFonts w:ascii="Times New Roman" w:hAnsi="Times New Roman" w:cs="Times New Roman"/>
          <w:sz w:val="30"/>
          <w:szCs w:val="30"/>
        </w:rPr>
        <w:t xml:space="preserve"> mmol/L</w:t>
      </w:r>
      <w:r w:rsidR="0024407D" w:rsidRPr="00314633">
        <w:rPr>
          <w:rFonts w:ascii="Times New Roman" w:hAnsi="Times New Roman" w:cs="Times New Roman"/>
          <w:sz w:val="30"/>
          <w:szCs w:val="30"/>
        </w:rPr>
        <w:tab/>
      </w:r>
      <w:r w:rsidR="0024407D" w:rsidRPr="00314633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1A2380" w:rsidRPr="00314633">
        <w:rPr>
          <w:rFonts w:ascii="Times New Roman" w:hAnsi="Times New Roman" w:cs="Times New Roman"/>
          <w:sz w:val="30"/>
          <w:szCs w:val="30"/>
        </w:rPr>
        <w:t>C</w:t>
      </w:r>
      <w:r w:rsidR="005A1F3E" w:rsidRPr="00314633">
        <w:rPr>
          <w:rFonts w:ascii="Times New Roman" w:hAnsi="Times New Roman" w:cs="Times New Roman"/>
          <w:sz w:val="30"/>
          <w:szCs w:val="30"/>
        </w:rPr>
        <w:t>reatin</w:t>
      </w:r>
      <w:r w:rsidRPr="00314633">
        <w:rPr>
          <w:rFonts w:ascii="Times New Roman" w:hAnsi="Times New Roman" w:cs="Times New Roman"/>
          <w:sz w:val="30"/>
          <w:szCs w:val="30"/>
        </w:rPr>
        <w:t>in: 78</w:t>
      </w:r>
      <w:r w:rsidR="00AE04DA" w:rsidRPr="00314633">
        <w:rPr>
          <w:rFonts w:ascii="Times New Roman" w:hAnsi="Times New Roman" w:cs="Times New Roman"/>
          <w:sz w:val="30"/>
          <w:szCs w:val="30"/>
        </w:rPr>
        <w:t xml:space="preserve"> umol/L</w:t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AST: 19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U/L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Điện giải đồ: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Na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314633">
        <w:rPr>
          <w:rFonts w:ascii="Times New Roman" w:hAnsi="Times New Roman" w:cs="Times New Roman"/>
          <w:sz w:val="30"/>
          <w:szCs w:val="30"/>
        </w:rPr>
        <w:t>: 134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mmol/L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Ca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2+</w:t>
      </w:r>
      <w:r w:rsidRPr="00314633">
        <w:rPr>
          <w:rFonts w:ascii="Times New Roman" w:hAnsi="Times New Roman" w:cs="Times New Roman"/>
          <w:sz w:val="30"/>
          <w:szCs w:val="30"/>
        </w:rPr>
        <w:t>: 0.99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mmol/L</w:t>
      </w:r>
    </w:p>
    <w:p w:rsidR="005555FD" w:rsidRPr="00314633" w:rsidRDefault="005555FD" w:rsidP="001373DC">
      <w:pPr>
        <w:pStyle w:val="oancuaDanhsach"/>
        <w:tabs>
          <w:tab w:val="left" w:pos="234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>K</w:t>
      </w:r>
      <w:r w:rsidRPr="00314633">
        <w:rPr>
          <w:rFonts w:ascii="Times New Roman" w:hAnsi="Times New Roman" w:cs="Times New Roman"/>
          <w:sz w:val="30"/>
          <w:szCs w:val="30"/>
          <w:vertAlign w:val="superscript"/>
        </w:rPr>
        <w:t>+</w:t>
      </w:r>
      <w:r w:rsidRPr="00314633">
        <w:rPr>
          <w:rFonts w:ascii="Times New Roman" w:hAnsi="Times New Roman" w:cs="Times New Roman"/>
          <w:sz w:val="30"/>
          <w:szCs w:val="30"/>
        </w:rPr>
        <w:t>: 3.1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mmol/L (3.5-5.5)</w:t>
      </w:r>
      <w:r w:rsidR="0024407D" w:rsidRPr="00314633">
        <w:rPr>
          <w:rFonts w:ascii="Times New Roman" w:hAnsi="Times New Roman" w:cs="Times New Roman"/>
          <w:sz w:val="30"/>
          <w:szCs w:val="30"/>
        </w:rPr>
        <w:tab/>
      </w:r>
      <w:r w:rsidR="0024407D" w:rsidRPr="00314633">
        <w:rPr>
          <w:rFonts w:ascii="Times New Roman" w:hAnsi="Times New Roman" w:cs="Times New Roman"/>
          <w:sz w:val="30"/>
          <w:szCs w:val="30"/>
        </w:rPr>
        <w:tab/>
      </w:r>
      <w:r w:rsidR="001A2380" w:rsidRPr="00314633">
        <w:rPr>
          <w:rFonts w:ascii="Times New Roman" w:hAnsi="Times New Roman" w:cs="Times New Roman"/>
          <w:sz w:val="30"/>
          <w:szCs w:val="30"/>
        </w:rPr>
        <w:t>Cl</w:t>
      </w:r>
      <w:r w:rsidR="001A2380" w:rsidRPr="00314633">
        <w:rPr>
          <w:rFonts w:ascii="Times New Roman" w:hAnsi="Times New Roman" w:cs="Times New Roman"/>
          <w:sz w:val="30"/>
          <w:szCs w:val="30"/>
          <w:vertAlign w:val="superscript"/>
        </w:rPr>
        <w:t>−</w:t>
      </w:r>
      <w:r w:rsidR="001A2380" w:rsidRPr="00314633">
        <w:rPr>
          <w:rFonts w:ascii="Times New Roman" w:hAnsi="Times New Roman" w:cs="Times New Roman"/>
          <w:sz w:val="30"/>
          <w:szCs w:val="30"/>
        </w:rPr>
        <w:t>:</w:t>
      </w:r>
      <w:r w:rsidRPr="00314633">
        <w:rPr>
          <w:rFonts w:ascii="Times New Roman" w:hAnsi="Times New Roman" w:cs="Times New Roman"/>
          <w:sz w:val="30"/>
          <w:szCs w:val="30"/>
        </w:rPr>
        <w:t xml:space="preserve"> 97</w:t>
      </w:r>
      <w:r w:rsidR="001A2380" w:rsidRPr="00314633">
        <w:rPr>
          <w:rFonts w:ascii="Times New Roman" w:hAnsi="Times New Roman" w:cs="Times New Roman"/>
          <w:sz w:val="30"/>
          <w:szCs w:val="30"/>
        </w:rPr>
        <w:t xml:space="preserve"> mmol/L</w:t>
      </w:r>
    </w:p>
    <w:p w:rsidR="001A2380" w:rsidRPr="00314633" w:rsidRDefault="001A2380" w:rsidP="001373DC">
      <w:pPr>
        <w:pStyle w:val="oancuaDanhsach"/>
        <w:tabs>
          <w:tab w:val="left" w:pos="234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="00FC5987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 xml:space="preserve">LDH (Lactate dehydrogenase): 405 </w:t>
      </w:r>
      <w:r w:rsidR="0024407D" w:rsidRPr="00314633">
        <w:rPr>
          <w:rFonts w:ascii="Times New Roman" w:hAnsi="Times New Roman" w:cs="Times New Roman"/>
          <w:sz w:val="30"/>
          <w:szCs w:val="30"/>
        </w:rPr>
        <w:t>U/L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Tổng phân tích nước tiểu: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Tỉ trọng: 1.007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Nitrit (-)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PH: 5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Glucose  (-)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Hồng cầu: 10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cetonic (-)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Bạch cầu: 25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Bilirubin (-)</w:t>
      </w:r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 xml:space="preserve">Protein: </w:t>
      </w:r>
      <w:r w:rsidR="00493747">
        <w:rPr>
          <w:rFonts w:ascii="Times New Roman" w:hAnsi="Times New Roman" w:cs="Times New Roman"/>
          <w:sz w:val="30"/>
          <w:szCs w:val="30"/>
        </w:rPr>
        <w:t>1g/</w:t>
      </w:r>
      <w:r w:rsidR="00E05265">
        <w:rPr>
          <w:rFonts w:ascii="Times New Roman" w:hAnsi="Times New Roman" w:cs="Times New Roman"/>
          <w:sz w:val="30"/>
          <w:szCs w:val="30"/>
        </w:rPr>
        <w:t>L</w:t>
      </w:r>
      <w:bookmarkStart w:id="0" w:name="_GoBack"/>
      <w:bookmarkEnd w:id="0"/>
    </w:p>
    <w:p w:rsidR="005555FD" w:rsidRPr="00314633" w:rsidRDefault="005555FD" w:rsidP="001373DC">
      <w:pPr>
        <w:pStyle w:val="oancuaDanhsach"/>
        <w:tabs>
          <w:tab w:val="left" w:pos="1605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  <w:t>Urobilirubin (-)</w:t>
      </w:r>
      <w:r w:rsidRPr="00314633">
        <w:rPr>
          <w:rFonts w:ascii="Times New Roman" w:hAnsi="Times New Roman" w:cs="Times New Roman"/>
          <w:sz w:val="30"/>
          <w:szCs w:val="30"/>
        </w:rPr>
        <w:tab/>
      </w:r>
      <w:r w:rsidRPr="00314633">
        <w:rPr>
          <w:rFonts w:ascii="Times New Roman" w:hAnsi="Times New Roman" w:cs="Times New Roman"/>
          <w:sz w:val="30"/>
          <w:szCs w:val="30"/>
        </w:rPr>
        <w:tab/>
      </w:r>
    </w:p>
    <w:p w:rsidR="00CD2C8A" w:rsidRPr="00314633" w:rsidRDefault="001D5D2C" w:rsidP="001373DC">
      <w:pPr>
        <w:pStyle w:val="oancuaDanhsach"/>
        <w:numPr>
          <w:ilvl w:val="0"/>
          <w:numId w:val="18"/>
        </w:numPr>
        <w:tabs>
          <w:tab w:val="left" w:pos="198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Đ</w:t>
      </w:r>
      <w:r w:rsidR="00CD2C8A" w:rsidRPr="00314633">
        <w:rPr>
          <w:rFonts w:ascii="Times New Roman" w:hAnsi="Times New Roman" w:cs="Times New Roman"/>
          <w:sz w:val="30"/>
          <w:szCs w:val="30"/>
        </w:rPr>
        <w:t>ề</w:t>
      </w:r>
      <w:r w:rsidRPr="00314633">
        <w:rPr>
          <w:rFonts w:ascii="Times New Roman" w:hAnsi="Times New Roman" w:cs="Times New Roman"/>
          <w:sz w:val="30"/>
          <w:szCs w:val="30"/>
        </w:rPr>
        <w:t xml:space="preserve"> nghị cận lâm sàng</w:t>
      </w:r>
      <w:r w:rsidR="00782A2F" w:rsidRPr="00314633">
        <w:rPr>
          <w:rFonts w:ascii="Times New Roman" w:hAnsi="Times New Roman" w:cs="Times New Roman"/>
          <w:sz w:val="30"/>
          <w:szCs w:val="30"/>
        </w:rPr>
        <w:t>:</w:t>
      </w:r>
    </w:p>
    <w:p w:rsidR="001D5D2C" w:rsidRPr="00314633" w:rsidRDefault="001D5D2C" w:rsidP="001373DC">
      <w:pPr>
        <w:pStyle w:val="oancuaDanhsach"/>
        <w:numPr>
          <w:ilvl w:val="0"/>
          <w:numId w:val="15"/>
        </w:numPr>
        <w:tabs>
          <w:tab w:val="left" w:pos="1843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Đánh giá</w:t>
      </w:r>
      <w:r w:rsidR="0024407D" w:rsidRPr="00314633">
        <w:rPr>
          <w:rFonts w:ascii="Times New Roman" w:hAnsi="Times New Roman" w:cs="Times New Roman"/>
          <w:sz w:val="30"/>
          <w:szCs w:val="30"/>
        </w:rPr>
        <w:t xml:space="preserve"> lại</w:t>
      </w:r>
      <w:r w:rsidRPr="00314633">
        <w:rPr>
          <w:rFonts w:ascii="Times New Roman" w:hAnsi="Times New Roman" w:cs="Times New Roman"/>
          <w:sz w:val="30"/>
          <w:szCs w:val="30"/>
        </w:rPr>
        <w:t xml:space="preserve"> tình trạng thai qua siêu âm và monitoring</w:t>
      </w:r>
    </w:p>
    <w:p w:rsidR="00CD2C8A" w:rsidRPr="00314633" w:rsidRDefault="00CD2C8A" w:rsidP="001373DC">
      <w:pPr>
        <w:pStyle w:val="oancuaDanhsach"/>
        <w:numPr>
          <w:ilvl w:val="0"/>
          <w:numId w:val="15"/>
        </w:numPr>
        <w:tabs>
          <w:tab w:val="left" w:pos="1843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Đo ECG</w:t>
      </w:r>
    </w:p>
    <w:p w:rsidR="001D5D2C" w:rsidRPr="00314633" w:rsidRDefault="001D5D2C" w:rsidP="001373DC">
      <w:pPr>
        <w:pStyle w:val="oancuaDanhsach"/>
        <w:numPr>
          <w:ilvl w:val="0"/>
          <w:numId w:val="15"/>
        </w:numPr>
        <w:tabs>
          <w:tab w:val="left" w:pos="1843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Chức năng đ</w:t>
      </w:r>
      <w:r w:rsidR="00594A3B" w:rsidRPr="00314633">
        <w:rPr>
          <w:rFonts w:ascii="Times New Roman" w:hAnsi="Times New Roman" w:cs="Times New Roman"/>
          <w:sz w:val="30"/>
          <w:szCs w:val="30"/>
        </w:rPr>
        <w:t>ô</w:t>
      </w:r>
      <w:r w:rsidRPr="00314633">
        <w:rPr>
          <w:rFonts w:ascii="Times New Roman" w:hAnsi="Times New Roman" w:cs="Times New Roman"/>
          <w:sz w:val="30"/>
          <w:szCs w:val="30"/>
        </w:rPr>
        <w:t>ng</w:t>
      </w:r>
      <w:r w:rsidR="00594A3B" w:rsidRPr="00314633">
        <w:rPr>
          <w:rFonts w:ascii="Times New Roman" w:hAnsi="Times New Roman" w:cs="Times New Roman"/>
          <w:sz w:val="30"/>
          <w:szCs w:val="30"/>
        </w:rPr>
        <w:t>,</w:t>
      </w:r>
      <w:r w:rsidRPr="00314633">
        <w:rPr>
          <w:rFonts w:ascii="Times New Roman" w:hAnsi="Times New Roman" w:cs="Times New Roman"/>
          <w:sz w:val="30"/>
          <w:szCs w:val="30"/>
        </w:rPr>
        <w:t xml:space="preserve"> cầm máu </w:t>
      </w:r>
    </w:p>
    <w:p w:rsidR="008774C0" w:rsidRDefault="001D5D2C" w:rsidP="001373DC">
      <w:pPr>
        <w:pStyle w:val="oancuaDanhsach"/>
        <w:numPr>
          <w:ilvl w:val="0"/>
          <w:numId w:val="15"/>
        </w:numPr>
        <w:tabs>
          <w:tab w:val="left" w:pos="1843"/>
        </w:tabs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Soi đái mắt</w:t>
      </w:r>
    </w:p>
    <w:p w:rsidR="00FC5987" w:rsidRPr="00314633" w:rsidRDefault="00FC5987" w:rsidP="001373DC">
      <w:pPr>
        <w:pStyle w:val="oancuaDanhsach"/>
        <w:tabs>
          <w:tab w:val="left" w:pos="1843"/>
        </w:tabs>
        <w:spacing w:line="276" w:lineRule="auto"/>
        <w:ind w:left="1560"/>
        <w:jc w:val="both"/>
        <w:rPr>
          <w:rFonts w:ascii="Times New Roman" w:hAnsi="Times New Roman" w:cs="Times New Roman"/>
          <w:sz w:val="30"/>
          <w:szCs w:val="30"/>
        </w:rPr>
      </w:pPr>
    </w:p>
    <w:p w:rsidR="001D5D2C" w:rsidRPr="00314633" w:rsidRDefault="008774C0" w:rsidP="001373DC">
      <w:pPr>
        <w:pStyle w:val="oancuaDanhsach"/>
        <w:numPr>
          <w:ilvl w:val="0"/>
          <w:numId w:val="4"/>
        </w:numPr>
        <w:tabs>
          <w:tab w:val="left" w:pos="2340"/>
        </w:tabs>
        <w:spacing w:line="276" w:lineRule="auto"/>
        <w:ind w:left="1134" w:hanging="425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1D5D2C" w:rsidRPr="00314633">
        <w:rPr>
          <w:rFonts w:ascii="Times New Roman" w:hAnsi="Times New Roman" w:cs="Times New Roman"/>
          <w:sz w:val="30"/>
          <w:szCs w:val="30"/>
        </w:rPr>
        <w:t>Chẩn đoán xác định</w:t>
      </w:r>
      <w:r w:rsidRPr="00314633">
        <w:rPr>
          <w:rFonts w:ascii="Times New Roman" w:hAnsi="Times New Roman" w:cs="Times New Roman"/>
          <w:sz w:val="30"/>
          <w:szCs w:val="30"/>
        </w:rPr>
        <w:t xml:space="preserve">: </w:t>
      </w:r>
      <w:r w:rsidR="001D5D2C" w:rsidRPr="00314633">
        <w:rPr>
          <w:rFonts w:ascii="Times New Roman" w:hAnsi="Times New Roman" w:cs="Times New Roman"/>
          <w:sz w:val="30"/>
          <w:szCs w:val="30"/>
        </w:rPr>
        <w:t>Tiền sản giật nặng/ thai 32 tuần 4 ngày</w:t>
      </w:r>
    </w:p>
    <w:p w:rsidR="00430897" w:rsidRPr="00314633" w:rsidRDefault="008774C0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430897" w:rsidRPr="00314633">
        <w:rPr>
          <w:rFonts w:ascii="Times New Roman" w:hAnsi="Times New Roman" w:cs="Times New Roman"/>
          <w:sz w:val="30"/>
          <w:szCs w:val="30"/>
        </w:rPr>
        <w:t>Xử Trí</w:t>
      </w:r>
    </w:p>
    <w:p w:rsidR="00430897" w:rsidRPr="00314633" w:rsidRDefault="009B4BCE" w:rsidP="001373DC">
      <w:pPr>
        <w:pStyle w:val="oancuaDanhsach"/>
        <w:numPr>
          <w:ilvl w:val="0"/>
          <w:numId w:val="9"/>
        </w:numPr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Dự</w:t>
      </w:r>
      <w:r w:rsidR="00430897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Pr="00314633">
        <w:rPr>
          <w:rFonts w:ascii="Times New Roman" w:hAnsi="Times New Roman" w:cs="Times New Roman"/>
          <w:sz w:val="30"/>
          <w:szCs w:val="30"/>
        </w:rPr>
        <w:t xml:space="preserve">phòng và chống co giật bằng </w:t>
      </w:r>
      <w:r w:rsidR="00430897" w:rsidRPr="00314633">
        <w:rPr>
          <w:rFonts w:ascii="Times New Roman" w:hAnsi="Times New Roman" w:cs="Times New Roman"/>
          <w:sz w:val="30"/>
          <w:szCs w:val="30"/>
        </w:rPr>
        <w:t>Magneseum sul</w:t>
      </w:r>
      <w:r w:rsidR="00F554C9" w:rsidRPr="00314633">
        <w:rPr>
          <w:rFonts w:ascii="Times New Roman" w:hAnsi="Times New Roman" w:cs="Times New Roman"/>
          <w:sz w:val="30"/>
          <w:szCs w:val="30"/>
        </w:rPr>
        <w:t>fate</w:t>
      </w:r>
      <w:r w:rsidR="00430897" w:rsidRPr="00314633">
        <w:rPr>
          <w:rFonts w:ascii="Times New Roman" w:hAnsi="Times New Roman" w:cs="Times New Roman"/>
          <w:sz w:val="30"/>
          <w:szCs w:val="30"/>
        </w:rPr>
        <w:t xml:space="preserve"> 15% 1g/h</w:t>
      </w:r>
    </w:p>
    <w:p w:rsidR="00430897" w:rsidRPr="00314633" w:rsidRDefault="00A70BCD" w:rsidP="001373DC">
      <w:pPr>
        <w:pStyle w:val="oancuaDanhsach"/>
        <w:numPr>
          <w:ilvl w:val="0"/>
          <w:numId w:val="9"/>
        </w:numPr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430897" w:rsidRPr="00314633">
        <w:rPr>
          <w:rFonts w:ascii="Times New Roman" w:hAnsi="Times New Roman" w:cs="Times New Roman"/>
          <w:sz w:val="30"/>
          <w:szCs w:val="30"/>
        </w:rPr>
        <w:t>Nifedipin</w:t>
      </w:r>
      <w:r w:rsidR="006C175C"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430897" w:rsidRPr="00314633">
        <w:rPr>
          <w:rFonts w:ascii="Times New Roman" w:hAnsi="Times New Roman" w:cs="Times New Roman"/>
          <w:sz w:val="30"/>
          <w:szCs w:val="30"/>
        </w:rPr>
        <w:t>30</w:t>
      </w:r>
      <w:r w:rsidR="009B0BE7" w:rsidRPr="00314633">
        <w:rPr>
          <w:rFonts w:ascii="Times New Roman" w:hAnsi="Times New Roman" w:cs="Times New Roman"/>
          <w:sz w:val="30"/>
          <w:szCs w:val="30"/>
        </w:rPr>
        <w:t>m</w:t>
      </w:r>
      <w:r w:rsidR="00430897" w:rsidRPr="00314633">
        <w:rPr>
          <w:rFonts w:ascii="Times New Roman" w:hAnsi="Times New Roman" w:cs="Times New Roman"/>
          <w:sz w:val="30"/>
          <w:szCs w:val="30"/>
        </w:rPr>
        <w:t>g/ng</w:t>
      </w:r>
      <w:r w:rsidR="0022533D" w:rsidRPr="00314633">
        <w:rPr>
          <w:rFonts w:ascii="Times New Roman" w:hAnsi="Times New Roman" w:cs="Times New Roman"/>
          <w:sz w:val="30"/>
          <w:szCs w:val="30"/>
        </w:rPr>
        <w:t>à</w:t>
      </w:r>
      <w:r w:rsidR="00430897" w:rsidRPr="00314633">
        <w:rPr>
          <w:rFonts w:ascii="Times New Roman" w:hAnsi="Times New Roman" w:cs="Times New Roman"/>
          <w:sz w:val="30"/>
          <w:szCs w:val="30"/>
        </w:rPr>
        <w:t xml:space="preserve">y (uống): Hạ </w:t>
      </w:r>
      <w:r w:rsidR="0022533D" w:rsidRPr="00314633">
        <w:rPr>
          <w:rFonts w:ascii="Times New Roman" w:hAnsi="Times New Roman" w:cs="Times New Roman"/>
          <w:sz w:val="30"/>
          <w:szCs w:val="30"/>
        </w:rPr>
        <w:t>huyết áp</w:t>
      </w:r>
    </w:p>
    <w:p w:rsidR="00430897" w:rsidRPr="00314633" w:rsidRDefault="00A70BCD" w:rsidP="001373DC">
      <w:pPr>
        <w:pStyle w:val="oancuaDanhsach"/>
        <w:numPr>
          <w:ilvl w:val="0"/>
          <w:numId w:val="9"/>
        </w:numPr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070CDB">
        <w:rPr>
          <w:rFonts w:ascii="Times New Roman" w:hAnsi="Times New Roman" w:cs="Times New Roman"/>
          <w:sz w:val="30"/>
          <w:szCs w:val="30"/>
        </w:rPr>
        <w:t xml:space="preserve">Cho thai phụ nghỉ ngơi, </w:t>
      </w:r>
      <w:r w:rsidR="00A4393B">
        <w:rPr>
          <w:rFonts w:ascii="Times New Roman" w:hAnsi="Times New Roman" w:cs="Times New Roman"/>
          <w:sz w:val="30"/>
          <w:szCs w:val="30"/>
        </w:rPr>
        <w:t xml:space="preserve">yên tĩnh, chế độ ăn nhiều đạm, nhiều rau và trái cây tươi. </w:t>
      </w:r>
    </w:p>
    <w:p w:rsidR="00430897" w:rsidRPr="00314633" w:rsidRDefault="00A70BCD" w:rsidP="001373DC">
      <w:pPr>
        <w:pStyle w:val="oancuaDanhsach"/>
        <w:numPr>
          <w:ilvl w:val="0"/>
          <w:numId w:val="9"/>
        </w:numPr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430897" w:rsidRPr="00314633">
        <w:rPr>
          <w:rFonts w:ascii="Times New Roman" w:hAnsi="Times New Roman" w:cs="Times New Roman"/>
          <w:sz w:val="30"/>
          <w:szCs w:val="30"/>
        </w:rPr>
        <w:t>Theo dõi sinh hiệu mỗi giờ/lần</w:t>
      </w:r>
    </w:p>
    <w:p w:rsidR="00F554C9" w:rsidRPr="00314633" w:rsidRDefault="00A70BCD" w:rsidP="001373DC">
      <w:pPr>
        <w:pStyle w:val="oancuaDanhsach"/>
        <w:numPr>
          <w:ilvl w:val="0"/>
          <w:numId w:val="9"/>
        </w:numPr>
        <w:spacing w:line="276" w:lineRule="auto"/>
        <w:ind w:left="1560" w:hanging="28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3879CB" w:rsidRPr="00314633">
        <w:rPr>
          <w:rFonts w:ascii="Times New Roman" w:hAnsi="Times New Roman" w:cs="Times New Roman"/>
          <w:sz w:val="30"/>
          <w:szCs w:val="30"/>
        </w:rPr>
        <w:t>Chấm dứt thai kỳ bằng phương pháp mổ lấy thai</w:t>
      </w:r>
      <w:r w:rsidR="00A1311E">
        <w:rPr>
          <w:rFonts w:ascii="Times New Roman" w:hAnsi="Times New Roman" w:cs="Times New Roman"/>
          <w:sz w:val="30"/>
          <w:szCs w:val="30"/>
        </w:rPr>
        <w:t xml:space="preserve"> sau khi </w:t>
      </w:r>
      <w:r w:rsidR="007114F7">
        <w:rPr>
          <w:rFonts w:ascii="Times New Roman" w:hAnsi="Times New Roman" w:cs="Times New Roman"/>
          <w:sz w:val="30"/>
          <w:szCs w:val="30"/>
        </w:rPr>
        <w:t xml:space="preserve">dùng thuốc chống co giật và hạ huyết áp 24h. </w:t>
      </w:r>
    </w:p>
    <w:p w:rsidR="00EF4DD5" w:rsidRPr="00314633" w:rsidRDefault="00EF4DD5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Tiên lượng</w:t>
      </w:r>
    </w:p>
    <w:p w:rsidR="00F554C9" w:rsidRPr="00314633" w:rsidRDefault="00F554C9" w:rsidP="001373DC">
      <w:pPr>
        <w:pStyle w:val="oancuaDanhsach"/>
        <w:numPr>
          <w:ilvl w:val="0"/>
          <w:numId w:val="13"/>
        </w:numPr>
        <w:tabs>
          <w:tab w:val="left" w:pos="1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Gần : + Nguy cơ ngộ độc Magienium sulfate</w:t>
      </w:r>
    </w:p>
    <w:p w:rsidR="00F554C9" w:rsidRPr="00314633" w:rsidRDefault="00F554C9" w:rsidP="001373DC">
      <w:pPr>
        <w:pStyle w:val="oancuaDanhsach"/>
        <w:tabs>
          <w:tab w:val="left" w:pos="1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         + Không đáp ứng với điều trị hoặc xảy ra sản giật </w:t>
      </w:r>
    </w:p>
    <w:p w:rsidR="00F554C9" w:rsidRPr="00314633" w:rsidRDefault="00F554C9" w:rsidP="001373DC">
      <w:pPr>
        <w:pStyle w:val="oancuaDanhsach"/>
        <w:tabs>
          <w:tab w:val="left" w:pos="1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         + Trong quá trình theo dõi có thể có các bất thường: phù phổi, suy thận, nhau bong non, giảm tiểu cầu, bất thường tim thai, ối vỡ, thai chậm tăng trưởng, thiểu ối nặng, sanh non, thai lưu.</w:t>
      </w:r>
    </w:p>
    <w:p w:rsidR="00F554C9" w:rsidRPr="00314633" w:rsidRDefault="00F554C9" w:rsidP="001373DC">
      <w:pPr>
        <w:pStyle w:val="oancuaDanhsach"/>
        <w:numPr>
          <w:ilvl w:val="0"/>
          <w:numId w:val="13"/>
        </w:numPr>
        <w:tabs>
          <w:tab w:val="left" w:pos="1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Xa: + Tiến </w:t>
      </w:r>
      <w:r w:rsidR="00E60239" w:rsidRPr="00314633">
        <w:rPr>
          <w:rFonts w:ascii="Times New Roman" w:hAnsi="Times New Roman" w:cs="Times New Roman"/>
          <w:sz w:val="30"/>
          <w:szCs w:val="30"/>
        </w:rPr>
        <w:t>t</w:t>
      </w:r>
      <w:r w:rsidRPr="00314633">
        <w:rPr>
          <w:rFonts w:ascii="Times New Roman" w:hAnsi="Times New Roman" w:cs="Times New Roman"/>
          <w:sz w:val="30"/>
          <w:szCs w:val="30"/>
        </w:rPr>
        <w:t xml:space="preserve">riển thành tăng huyết áp mạn sau sanh </w:t>
      </w:r>
    </w:p>
    <w:p w:rsidR="00F554C9" w:rsidRPr="00314633" w:rsidRDefault="00F554C9" w:rsidP="001373DC">
      <w:pPr>
        <w:pStyle w:val="oancuaDanhsach"/>
        <w:tabs>
          <w:tab w:val="left" w:pos="1410"/>
        </w:tabs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      + Thai lần sau là thai kì nguy cơ cao</w:t>
      </w:r>
    </w:p>
    <w:p w:rsidR="00F554C9" w:rsidRPr="00314633" w:rsidRDefault="008774C0" w:rsidP="001373DC">
      <w:pPr>
        <w:pStyle w:val="oancuaDanhsach"/>
        <w:numPr>
          <w:ilvl w:val="0"/>
          <w:numId w:val="4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 xml:space="preserve"> </w:t>
      </w:r>
      <w:r w:rsidR="00F554C9" w:rsidRPr="00314633">
        <w:rPr>
          <w:rFonts w:ascii="Times New Roman" w:hAnsi="Times New Roman" w:cs="Times New Roman"/>
          <w:sz w:val="30"/>
          <w:szCs w:val="30"/>
        </w:rPr>
        <w:t>Dự phòng</w:t>
      </w:r>
    </w:p>
    <w:p w:rsidR="00F554C9" w:rsidRDefault="00F554C9" w:rsidP="001373DC">
      <w:pPr>
        <w:pStyle w:val="oancuaDanhsach"/>
        <w:numPr>
          <w:ilvl w:val="0"/>
          <w:numId w:val="1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Có sẵn thuốc đố</w:t>
      </w:r>
      <w:r w:rsidR="00FC5987">
        <w:rPr>
          <w:rFonts w:ascii="Times New Roman" w:hAnsi="Times New Roman" w:cs="Times New Roman"/>
          <w:sz w:val="30"/>
          <w:szCs w:val="30"/>
        </w:rPr>
        <w:t>i kháng Magiesium sulfate là G</w:t>
      </w:r>
      <w:r w:rsidRPr="00314633">
        <w:rPr>
          <w:rFonts w:ascii="Times New Roman" w:hAnsi="Times New Roman" w:cs="Times New Roman"/>
          <w:sz w:val="30"/>
          <w:szCs w:val="30"/>
        </w:rPr>
        <w:t>luconar calci hoặ</w:t>
      </w:r>
      <w:r w:rsidR="00FC5987">
        <w:rPr>
          <w:rFonts w:ascii="Times New Roman" w:hAnsi="Times New Roman" w:cs="Times New Roman"/>
          <w:sz w:val="30"/>
          <w:szCs w:val="30"/>
        </w:rPr>
        <w:t>c C</w:t>
      </w:r>
      <w:r w:rsidRPr="00314633">
        <w:rPr>
          <w:rFonts w:ascii="Times New Roman" w:hAnsi="Times New Roman" w:cs="Times New Roman"/>
          <w:sz w:val="30"/>
          <w:szCs w:val="30"/>
        </w:rPr>
        <w:t>lorua calci</w:t>
      </w:r>
    </w:p>
    <w:p w:rsidR="006C0633" w:rsidRPr="00314633" w:rsidRDefault="0001267E" w:rsidP="001373DC">
      <w:pPr>
        <w:pStyle w:val="oancuaDanhsach"/>
        <w:numPr>
          <w:ilvl w:val="0"/>
          <w:numId w:val="1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Mời bác sĩ nhi sơ sinh </w:t>
      </w:r>
      <w:r w:rsidR="00C52F4C">
        <w:rPr>
          <w:rFonts w:ascii="Times New Roman" w:hAnsi="Times New Roman" w:cs="Times New Roman"/>
          <w:sz w:val="30"/>
          <w:szCs w:val="30"/>
        </w:rPr>
        <w:t>theo dõi bé sau mổ lấy thai</w:t>
      </w:r>
    </w:p>
    <w:p w:rsidR="00F554C9" w:rsidRPr="00314633" w:rsidRDefault="00FC5987" w:rsidP="001373DC">
      <w:pPr>
        <w:pStyle w:val="oancuaDanhsach"/>
        <w:numPr>
          <w:ilvl w:val="0"/>
          <w:numId w:val="1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Duy trì M</w:t>
      </w:r>
      <w:r w:rsidR="00F554C9" w:rsidRPr="00314633">
        <w:rPr>
          <w:rFonts w:ascii="Times New Roman" w:hAnsi="Times New Roman" w:cs="Times New Roman"/>
          <w:sz w:val="30"/>
          <w:szCs w:val="30"/>
        </w:rPr>
        <w:t>agesium sulfate đến hết 24 giờ sau sinh</w:t>
      </w:r>
    </w:p>
    <w:p w:rsidR="00F554C9" w:rsidRPr="00314633" w:rsidRDefault="00F554C9" w:rsidP="001373DC">
      <w:pPr>
        <w:pStyle w:val="oancuaDanhsach"/>
        <w:numPr>
          <w:ilvl w:val="0"/>
          <w:numId w:val="1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Theo dõi HA 12 tuần sau sinh, tư vấn nguy cơ TSG cho các lần có thai sau</w:t>
      </w:r>
    </w:p>
    <w:p w:rsidR="00F554C9" w:rsidRPr="00314633" w:rsidRDefault="00F554C9" w:rsidP="001373DC">
      <w:pPr>
        <w:pStyle w:val="oancuaDanhsach"/>
        <w:numPr>
          <w:ilvl w:val="0"/>
          <w:numId w:val="13"/>
        </w:num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  <w:r w:rsidRPr="00314633">
        <w:rPr>
          <w:rFonts w:ascii="Times New Roman" w:hAnsi="Times New Roman" w:cs="Times New Roman"/>
          <w:sz w:val="30"/>
          <w:szCs w:val="30"/>
        </w:rPr>
        <w:t>Cảnh báo nguy cơ tim mạch trong tương lai</w:t>
      </w:r>
      <w:r w:rsidR="00C52F4C">
        <w:rPr>
          <w:rFonts w:ascii="Times New Roman" w:hAnsi="Times New Roman" w:cs="Times New Roman"/>
          <w:sz w:val="30"/>
          <w:szCs w:val="30"/>
        </w:rPr>
        <w:t>.</w:t>
      </w:r>
    </w:p>
    <w:p w:rsidR="00F554C9" w:rsidRPr="00314633" w:rsidRDefault="00F554C9" w:rsidP="001373DC">
      <w:pPr>
        <w:pStyle w:val="oancuaDanhsach"/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</w:p>
    <w:p w:rsidR="00F554C9" w:rsidRPr="00314633" w:rsidRDefault="00F554C9" w:rsidP="001373DC">
      <w:p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</w:p>
    <w:p w:rsidR="003220E9" w:rsidRPr="00314633" w:rsidRDefault="003220E9" w:rsidP="001373DC">
      <w:pPr>
        <w:spacing w:line="276" w:lineRule="auto"/>
        <w:ind w:left="1134"/>
        <w:jc w:val="both"/>
        <w:rPr>
          <w:rFonts w:ascii="Times New Roman" w:hAnsi="Times New Roman" w:cs="Times New Roman"/>
          <w:sz w:val="30"/>
          <w:szCs w:val="30"/>
        </w:rPr>
      </w:pPr>
    </w:p>
    <w:sectPr w:rsidR="003220E9" w:rsidRPr="00314633" w:rsidSect="00314633">
      <w:footerReference w:type="default" r:id="rId7"/>
      <w:pgSz w:w="12240" w:h="15840"/>
      <w:pgMar w:top="1418" w:right="1134" w:bottom="1418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5EBE" w:rsidRDefault="00B75EBE" w:rsidP="00FF6CDD">
      <w:pPr>
        <w:spacing w:after="0" w:line="240" w:lineRule="auto"/>
      </w:pPr>
      <w:r>
        <w:separator/>
      </w:r>
    </w:p>
  </w:endnote>
  <w:endnote w:type="continuationSeparator" w:id="0">
    <w:p w:rsidR="00B75EBE" w:rsidRDefault="00B75EBE" w:rsidP="00FF6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0685448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A0E29" w:rsidRDefault="00FA0E29">
        <w:pPr>
          <w:pStyle w:val="Chntrang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373DC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FA0E29" w:rsidRDefault="00FA0E29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5EBE" w:rsidRDefault="00B75EBE" w:rsidP="00FF6CDD">
      <w:pPr>
        <w:spacing w:after="0" w:line="240" w:lineRule="auto"/>
      </w:pPr>
      <w:r>
        <w:separator/>
      </w:r>
    </w:p>
  </w:footnote>
  <w:footnote w:type="continuationSeparator" w:id="0">
    <w:p w:rsidR="00B75EBE" w:rsidRDefault="00B75EBE" w:rsidP="00FF6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3C74B7"/>
    <w:multiLevelType w:val="hybridMultilevel"/>
    <w:tmpl w:val="D612123A"/>
    <w:lvl w:ilvl="0" w:tplc="7FF8D1BC">
      <w:start w:val="3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B125A31"/>
    <w:multiLevelType w:val="multilevel"/>
    <w:tmpl w:val="B4221B34"/>
    <w:lvl w:ilvl="0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2" w15:restartNumberingAfterBreak="0">
    <w:nsid w:val="207A120C"/>
    <w:multiLevelType w:val="hybridMultilevel"/>
    <w:tmpl w:val="78F2374A"/>
    <w:lvl w:ilvl="0" w:tplc="13E48DC0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2C02A41"/>
    <w:multiLevelType w:val="multilevel"/>
    <w:tmpl w:val="831437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4" w15:restartNumberingAfterBreak="0">
    <w:nsid w:val="340D1D38"/>
    <w:multiLevelType w:val="hybridMultilevel"/>
    <w:tmpl w:val="54FA6564"/>
    <w:lvl w:ilvl="0" w:tplc="A150E518">
      <w:start w:val="2"/>
      <w:numFmt w:val="bullet"/>
      <w:lvlText w:val="-"/>
      <w:lvlJc w:val="left"/>
      <w:pPr>
        <w:ind w:left="30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5" w15:restartNumberingAfterBreak="0">
    <w:nsid w:val="34E97F52"/>
    <w:multiLevelType w:val="hybridMultilevel"/>
    <w:tmpl w:val="742C2B04"/>
    <w:lvl w:ilvl="0" w:tplc="A150E518">
      <w:start w:val="2"/>
      <w:numFmt w:val="bullet"/>
      <w:lvlText w:val="-"/>
      <w:lvlJc w:val="left"/>
      <w:pPr>
        <w:ind w:left="22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6" w15:restartNumberingAfterBreak="0">
    <w:nsid w:val="36F33990"/>
    <w:multiLevelType w:val="hybridMultilevel"/>
    <w:tmpl w:val="9F04E72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2B5334"/>
    <w:multiLevelType w:val="hybridMultilevel"/>
    <w:tmpl w:val="6F42B37A"/>
    <w:lvl w:ilvl="0" w:tplc="A150E518">
      <w:start w:val="2"/>
      <w:numFmt w:val="bullet"/>
      <w:lvlText w:val="-"/>
      <w:lvlJc w:val="left"/>
      <w:pPr>
        <w:ind w:left="284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42450724"/>
    <w:multiLevelType w:val="hybridMultilevel"/>
    <w:tmpl w:val="5206FFCE"/>
    <w:lvl w:ilvl="0" w:tplc="A150E518">
      <w:start w:val="2"/>
      <w:numFmt w:val="bullet"/>
      <w:lvlText w:val="-"/>
      <w:lvlJc w:val="left"/>
      <w:pPr>
        <w:ind w:left="291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9" w15:restartNumberingAfterBreak="0">
    <w:nsid w:val="49A21782"/>
    <w:multiLevelType w:val="hybridMultilevel"/>
    <w:tmpl w:val="11E249E8"/>
    <w:lvl w:ilvl="0" w:tplc="A150E518">
      <w:start w:val="2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506743A5"/>
    <w:multiLevelType w:val="hybridMultilevel"/>
    <w:tmpl w:val="D12C36F6"/>
    <w:lvl w:ilvl="0" w:tplc="A150E518">
      <w:start w:val="2"/>
      <w:numFmt w:val="bullet"/>
      <w:lvlText w:val="-"/>
      <w:lvlJc w:val="left"/>
      <w:pPr>
        <w:ind w:left="223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11" w15:restartNumberingAfterBreak="0">
    <w:nsid w:val="55A90067"/>
    <w:multiLevelType w:val="hybridMultilevel"/>
    <w:tmpl w:val="18FCF492"/>
    <w:lvl w:ilvl="0" w:tplc="A150E518">
      <w:start w:val="2"/>
      <w:numFmt w:val="bullet"/>
      <w:lvlText w:val="-"/>
      <w:lvlJc w:val="left"/>
      <w:pPr>
        <w:ind w:left="242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12" w15:restartNumberingAfterBreak="0">
    <w:nsid w:val="55CB219A"/>
    <w:multiLevelType w:val="hybridMultilevel"/>
    <w:tmpl w:val="9CA62EEE"/>
    <w:lvl w:ilvl="0" w:tplc="A150E518">
      <w:start w:val="2"/>
      <w:numFmt w:val="bullet"/>
      <w:lvlText w:val="-"/>
      <w:lvlJc w:val="left"/>
      <w:pPr>
        <w:ind w:left="2138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58DD52EE"/>
    <w:multiLevelType w:val="hybridMultilevel"/>
    <w:tmpl w:val="8F8A2F3A"/>
    <w:lvl w:ilvl="0" w:tplc="A150E518">
      <w:start w:val="2"/>
      <w:numFmt w:val="bullet"/>
      <w:lvlText w:val="-"/>
      <w:lvlJc w:val="left"/>
      <w:pPr>
        <w:ind w:left="23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85" w:hanging="360"/>
      </w:pPr>
      <w:rPr>
        <w:rFonts w:ascii="Wingdings" w:hAnsi="Wingdings" w:hint="default"/>
      </w:rPr>
    </w:lvl>
  </w:abstractNum>
  <w:abstractNum w:abstractNumId="14" w15:restartNumberingAfterBreak="0">
    <w:nsid w:val="58F575D4"/>
    <w:multiLevelType w:val="hybridMultilevel"/>
    <w:tmpl w:val="82B01B78"/>
    <w:lvl w:ilvl="0" w:tplc="CC4CF5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D7223C"/>
    <w:multiLevelType w:val="multilevel"/>
    <w:tmpl w:val="F720250E"/>
    <w:lvl w:ilvl="0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120" w:hanging="2160"/>
      </w:pPr>
      <w:rPr>
        <w:rFonts w:hint="default"/>
      </w:rPr>
    </w:lvl>
  </w:abstractNum>
  <w:abstractNum w:abstractNumId="16" w15:restartNumberingAfterBreak="0">
    <w:nsid w:val="5F022C63"/>
    <w:multiLevelType w:val="hybridMultilevel"/>
    <w:tmpl w:val="1FCE8FA0"/>
    <w:lvl w:ilvl="0" w:tplc="A150E518">
      <w:start w:val="2"/>
      <w:numFmt w:val="bullet"/>
      <w:lvlText w:val="-"/>
      <w:lvlJc w:val="left"/>
      <w:pPr>
        <w:ind w:left="292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85" w:hanging="360"/>
      </w:pPr>
      <w:rPr>
        <w:rFonts w:ascii="Wingdings" w:hAnsi="Wingdings" w:hint="default"/>
      </w:rPr>
    </w:lvl>
  </w:abstractNum>
  <w:abstractNum w:abstractNumId="17" w15:restartNumberingAfterBreak="0">
    <w:nsid w:val="782B6668"/>
    <w:multiLevelType w:val="hybridMultilevel"/>
    <w:tmpl w:val="7F9AA634"/>
    <w:lvl w:ilvl="0" w:tplc="A150E518">
      <w:start w:val="2"/>
      <w:numFmt w:val="bullet"/>
      <w:lvlText w:val="-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79F46173"/>
    <w:multiLevelType w:val="hybridMultilevel"/>
    <w:tmpl w:val="8BBE6F8E"/>
    <w:lvl w:ilvl="0" w:tplc="04090001">
      <w:start w:val="1"/>
      <w:numFmt w:val="bullet"/>
      <w:lvlText w:val=""/>
      <w:lvlJc w:val="left"/>
      <w:pPr>
        <w:ind w:left="27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2" w:hanging="360"/>
      </w:pPr>
      <w:rPr>
        <w:rFonts w:ascii="Wingdings" w:hAnsi="Wingdings" w:hint="default"/>
      </w:rPr>
    </w:lvl>
  </w:abstractNum>
  <w:abstractNum w:abstractNumId="19" w15:restartNumberingAfterBreak="0">
    <w:nsid w:val="7A903704"/>
    <w:multiLevelType w:val="hybridMultilevel"/>
    <w:tmpl w:val="9C46CEA0"/>
    <w:lvl w:ilvl="0" w:tplc="A150E518">
      <w:start w:val="2"/>
      <w:numFmt w:val="bullet"/>
      <w:lvlText w:val="-"/>
      <w:lvlJc w:val="left"/>
      <w:pPr>
        <w:ind w:left="2685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4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0"/>
  </w:num>
  <w:num w:numId="4">
    <w:abstractNumId w:val="15"/>
  </w:num>
  <w:num w:numId="5">
    <w:abstractNumId w:val="17"/>
  </w:num>
  <w:num w:numId="6">
    <w:abstractNumId w:val="2"/>
  </w:num>
  <w:num w:numId="7">
    <w:abstractNumId w:val="8"/>
  </w:num>
  <w:num w:numId="8">
    <w:abstractNumId w:val="7"/>
  </w:num>
  <w:num w:numId="9">
    <w:abstractNumId w:val="5"/>
  </w:num>
  <w:num w:numId="10">
    <w:abstractNumId w:val="12"/>
  </w:num>
  <w:num w:numId="11">
    <w:abstractNumId w:val="16"/>
  </w:num>
  <w:num w:numId="12">
    <w:abstractNumId w:val="9"/>
  </w:num>
  <w:num w:numId="13">
    <w:abstractNumId w:val="10"/>
  </w:num>
  <w:num w:numId="14">
    <w:abstractNumId w:val="11"/>
  </w:num>
  <w:num w:numId="15">
    <w:abstractNumId w:val="13"/>
  </w:num>
  <w:num w:numId="16">
    <w:abstractNumId w:val="19"/>
  </w:num>
  <w:num w:numId="17">
    <w:abstractNumId w:val="4"/>
  </w:num>
  <w:num w:numId="18">
    <w:abstractNumId w:val="18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B02"/>
    <w:rsid w:val="0000319C"/>
    <w:rsid w:val="0001267E"/>
    <w:rsid w:val="0002778D"/>
    <w:rsid w:val="0005693A"/>
    <w:rsid w:val="00070CDB"/>
    <w:rsid w:val="000C4033"/>
    <w:rsid w:val="000C77B9"/>
    <w:rsid w:val="000E4955"/>
    <w:rsid w:val="000E5453"/>
    <w:rsid w:val="0013617F"/>
    <w:rsid w:val="001373DC"/>
    <w:rsid w:val="00145DFB"/>
    <w:rsid w:val="001949A2"/>
    <w:rsid w:val="001A2380"/>
    <w:rsid w:val="001D5D2C"/>
    <w:rsid w:val="001F1382"/>
    <w:rsid w:val="001F42AB"/>
    <w:rsid w:val="0022533D"/>
    <w:rsid w:val="00242FA4"/>
    <w:rsid w:val="0024407D"/>
    <w:rsid w:val="002903DA"/>
    <w:rsid w:val="002C414B"/>
    <w:rsid w:val="002C71C9"/>
    <w:rsid w:val="002F6116"/>
    <w:rsid w:val="00314633"/>
    <w:rsid w:val="003220E9"/>
    <w:rsid w:val="00340A2F"/>
    <w:rsid w:val="00355E94"/>
    <w:rsid w:val="003879CB"/>
    <w:rsid w:val="00390A5E"/>
    <w:rsid w:val="00430897"/>
    <w:rsid w:val="00460933"/>
    <w:rsid w:val="00461E4E"/>
    <w:rsid w:val="00493747"/>
    <w:rsid w:val="004A44FC"/>
    <w:rsid w:val="004C5466"/>
    <w:rsid w:val="00504A5A"/>
    <w:rsid w:val="00527B62"/>
    <w:rsid w:val="005555FD"/>
    <w:rsid w:val="00592986"/>
    <w:rsid w:val="00594A3B"/>
    <w:rsid w:val="00594DE1"/>
    <w:rsid w:val="005A1F3E"/>
    <w:rsid w:val="005A68B7"/>
    <w:rsid w:val="005C02E9"/>
    <w:rsid w:val="005C7276"/>
    <w:rsid w:val="00600138"/>
    <w:rsid w:val="00600EF5"/>
    <w:rsid w:val="00626467"/>
    <w:rsid w:val="0069084E"/>
    <w:rsid w:val="006C0633"/>
    <w:rsid w:val="006C14CA"/>
    <w:rsid w:val="006C175C"/>
    <w:rsid w:val="00702CA4"/>
    <w:rsid w:val="007114F7"/>
    <w:rsid w:val="007124F3"/>
    <w:rsid w:val="00726290"/>
    <w:rsid w:val="00731CA9"/>
    <w:rsid w:val="00773CD4"/>
    <w:rsid w:val="00782A2F"/>
    <w:rsid w:val="007C226C"/>
    <w:rsid w:val="008049E6"/>
    <w:rsid w:val="0081078D"/>
    <w:rsid w:val="00843042"/>
    <w:rsid w:val="008774C0"/>
    <w:rsid w:val="008E3075"/>
    <w:rsid w:val="009B0BE7"/>
    <w:rsid w:val="009B4BCE"/>
    <w:rsid w:val="009C06E0"/>
    <w:rsid w:val="009F6F81"/>
    <w:rsid w:val="00A10115"/>
    <w:rsid w:val="00A1311E"/>
    <w:rsid w:val="00A1491C"/>
    <w:rsid w:val="00A4393B"/>
    <w:rsid w:val="00A70BCD"/>
    <w:rsid w:val="00AA63C6"/>
    <w:rsid w:val="00AE04DA"/>
    <w:rsid w:val="00B0645C"/>
    <w:rsid w:val="00B12395"/>
    <w:rsid w:val="00B46DF1"/>
    <w:rsid w:val="00B75EBE"/>
    <w:rsid w:val="00BA5FE1"/>
    <w:rsid w:val="00BB0CE9"/>
    <w:rsid w:val="00BC3D8B"/>
    <w:rsid w:val="00C45842"/>
    <w:rsid w:val="00C52F4C"/>
    <w:rsid w:val="00C72BDB"/>
    <w:rsid w:val="00C9134B"/>
    <w:rsid w:val="00CD2C8A"/>
    <w:rsid w:val="00D02FBC"/>
    <w:rsid w:val="00D26C80"/>
    <w:rsid w:val="00D34986"/>
    <w:rsid w:val="00D54ED4"/>
    <w:rsid w:val="00DA24E6"/>
    <w:rsid w:val="00DA4FB4"/>
    <w:rsid w:val="00DA6162"/>
    <w:rsid w:val="00DC3B6F"/>
    <w:rsid w:val="00DF3DB7"/>
    <w:rsid w:val="00E03634"/>
    <w:rsid w:val="00E05265"/>
    <w:rsid w:val="00E55CFD"/>
    <w:rsid w:val="00E55FD1"/>
    <w:rsid w:val="00E60239"/>
    <w:rsid w:val="00E6146F"/>
    <w:rsid w:val="00EA6169"/>
    <w:rsid w:val="00EC23B7"/>
    <w:rsid w:val="00ED4E00"/>
    <w:rsid w:val="00ED5270"/>
    <w:rsid w:val="00EF4DD5"/>
    <w:rsid w:val="00EF6015"/>
    <w:rsid w:val="00F3274A"/>
    <w:rsid w:val="00F554C9"/>
    <w:rsid w:val="00F62A5C"/>
    <w:rsid w:val="00F779AD"/>
    <w:rsid w:val="00F95B02"/>
    <w:rsid w:val="00FA0E29"/>
    <w:rsid w:val="00FC20DF"/>
    <w:rsid w:val="00FC5987"/>
    <w:rsid w:val="00FF6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29DDE3"/>
  <w15:chartTrackingRefBased/>
  <w15:docId w15:val="{F3FACFDF-ADA9-4C7E-AA30-6A5C0874C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242FA4"/>
    <w:pPr>
      <w:ind w:left="720"/>
      <w:contextualSpacing/>
    </w:pPr>
  </w:style>
  <w:style w:type="paragraph" w:styleId="utrang">
    <w:name w:val="header"/>
    <w:basedOn w:val="Binhthng"/>
    <w:link w:val="utrangChar"/>
    <w:uiPriority w:val="99"/>
    <w:unhideWhenUsed/>
    <w:rsid w:val="00FF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FF6CDD"/>
  </w:style>
  <w:style w:type="paragraph" w:styleId="Chntrang">
    <w:name w:val="footer"/>
    <w:basedOn w:val="Binhthng"/>
    <w:link w:val="ChntrangChar"/>
    <w:uiPriority w:val="99"/>
    <w:unhideWhenUsed/>
    <w:rsid w:val="00FF6C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FF6CDD"/>
  </w:style>
  <w:style w:type="character" w:customStyle="1" w:styleId="5yl5">
    <w:name w:val="_5yl5"/>
    <w:basedOn w:val="Phngmcinhcuaoanvn"/>
    <w:rsid w:val="00CD2C8A"/>
  </w:style>
  <w:style w:type="character" w:styleId="Siuktni">
    <w:name w:val="Hyperlink"/>
    <w:basedOn w:val="Phngmcinhcuaoanvn"/>
    <w:uiPriority w:val="99"/>
    <w:semiHidden/>
    <w:unhideWhenUsed/>
    <w:rsid w:val="00CD2C8A"/>
    <w:rPr>
      <w:color w:val="0000FF"/>
      <w:u w:val="single"/>
    </w:rPr>
  </w:style>
  <w:style w:type="character" w:styleId="VnbanChdanhsn">
    <w:name w:val="Placeholder Text"/>
    <w:basedOn w:val="Phngmcinhcuaoanvn"/>
    <w:uiPriority w:val="99"/>
    <w:semiHidden/>
    <w:rsid w:val="001A23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44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2406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171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1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761953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84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980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516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802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4157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35990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578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FFFFF"/>
                        <w:right w:val="none" w:sz="0" w:space="0" w:color="auto"/>
                      </w:divBdr>
                      <w:divsChild>
                        <w:div w:id="1542013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7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329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565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36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6534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717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668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2184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27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872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66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335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576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127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0314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56673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1067091">
          <w:marLeft w:val="0"/>
          <w:marRight w:val="0"/>
          <w:marTop w:val="0"/>
          <w:marBottom w:val="0"/>
          <w:divBdr>
            <w:top w:val="single" w:sz="24" w:space="0" w:color="FFFFFF"/>
            <w:left w:val="single" w:sz="48" w:space="0" w:color="FFFFFF"/>
            <w:bottom w:val="single" w:sz="24" w:space="0" w:color="FFFFFF"/>
            <w:right w:val="single" w:sz="48" w:space="0" w:color="FFFFFF"/>
          </w:divBdr>
          <w:divsChild>
            <w:div w:id="5241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FFFFFF"/>
              </w:divBdr>
              <w:divsChild>
                <w:div w:id="1491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1078</Words>
  <Characters>6150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dang.camtien123@gmail.com</cp:lastModifiedBy>
  <cp:revision>33</cp:revision>
  <dcterms:created xsi:type="dcterms:W3CDTF">2019-10-04T05:06:00Z</dcterms:created>
  <dcterms:modified xsi:type="dcterms:W3CDTF">2019-10-05T02:36:00Z</dcterms:modified>
</cp:coreProperties>
</file>