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D814" w14:textId="77777777" w:rsidR="00541C90" w:rsidRPr="00541C90" w:rsidRDefault="00541C90" w:rsidP="00541C9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41C90">
        <w:rPr>
          <w:rFonts w:ascii="Times New Roman" w:hAnsi="Times New Roman"/>
          <w:b/>
          <w:sz w:val="24"/>
          <w:szCs w:val="24"/>
        </w:rPr>
        <w:t>Tên bài giảng</w:t>
      </w:r>
      <w:r w:rsidRPr="00541C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1C90">
        <w:rPr>
          <w:rFonts w:ascii="Times New Roman" w:hAnsi="Times New Roman"/>
          <w:b/>
          <w:sz w:val="24"/>
          <w:szCs w:val="24"/>
        </w:rPr>
        <w:t>ABCES GAN DO VI TRÙNG</w:t>
      </w:r>
    </w:p>
    <w:p w14:paraId="32585BD2" w14:textId="77777777" w:rsidR="00541C90" w:rsidRPr="00541C90" w:rsidRDefault="00541C90" w:rsidP="00541C90">
      <w:pPr>
        <w:pStyle w:val="Title"/>
        <w:jc w:val="left"/>
        <w:rPr>
          <w:rFonts w:ascii="Times New Roman" w:hAnsi="Times New Roman"/>
          <w:sz w:val="24"/>
          <w:szCs w:val="24"/>
          <w:lang w:val="fr-FR"/>
        </w:rPr>
      </w:pPr>
      <w:r w:rsidRPr="00541C90">
        <w:rPr>
          <w:rFonts w:ascii="Times New Roman" w:hAnsi="Times New Roman"/>
          <w:sz w:val="24"/>
          <w:szCs w:val="24"/>
          <w:lang w:val="fr-FR"/>
        </w:rPr>
        <w:t xml:space="preserve">Đối tượng: </w:t>
      </w:r>
      <w:r w:rsidRPr="00541C90">
        <w:rPr>
          <w:rFonts w:ascii="Times New Roman" w:hAnsi="Times New Roman"/>
          <w:b w:val="0"/>
          <w:sz w:val="24"/>
          <w:szCs w:val="24"/>
          <w:lang w:val="fr-FR"/>
        </w:rPr>
        <w:t>Y3 và Chuyên tu 3</w:t>
      </w:r>
    </w:p>
    <w:p w14:paraId="02C757FE" w14:textId="77777777" w:rsidR="00541C90" w:rsidRDefault="00541C90" w:rsidP="00541C90">
      <w:pPr>
        <w:pStyle w:val="Title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Giảng viên : </w:t>
      </w:r>
      <w:r>
        <w:rPr>
          <w:rFonts w:ascii="Times New Roman" w:hAnsi="Times New Roman"/>
          <w:b w:val="0"/>
          <w:sz w:val="24"/>
          <w:szCs w:val="24"/>
          <w:lang w:val="fr-FR"/>
        </w:rPr>
        <w:t>ThS BS Đào Xuân Lãm</w:t>
      </w:r>
    </w:p>
    <w:p w14:paraId="34875070" w14:textId="77777777" w:rsidR="00541C90" w:rsidRDefault="00541C90" w:rsidP="00541C90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Muïc tieâu:</w:t>
      </w:r>
    </w:p>
    <w:p w14:paraId="4625B620" w14:textId="77777777" w:rsidR="00541C90" w:rsidRDefault="00541C90" w:rsidP="00541C90">
      <w:pPr>
        <w:rPr>
          <w:lang w:val="fr-FR"/>
        </w:rPr>
      </w:pPr>
    </w:p>
    <w:p w14:paraId="2FC8C783" w14:textId="77777777" w:rsidR="00541C90" w:rsidRPr="00F6524F" w:rsidRDefault="00541C90" w:rsidP="00541C90">
      <w:pPr>
        <w:rPr>
          <w:rFonts w:ascii="Times New Roman" w:hAnsi="Times New Roman"/>
          <w:sz w:val="24"/>
          <w:lang w:val="fr-FR"/>
        </w:rPr>
      </w:pPr>
      <w:r w:rsidRPr="00F6524F">
        <w:rPr>
          <w:b/>
          <w:sz w:val="24"/>
          <w:lang w:val="fr-FR"/>
        </w:rPr>
        <w:t>Ph</w:t>
      </w:r>
      <w:r w:rsidRPr="00F6524F">
        <w:rPr>
          <w:rFonts w:ascii="Times New Roman" w:hAnsi="Times New Roman"/>
          <w:b/>
          <w:sz w:val="24"/>
          <w:lang w:val="fr-FR"/>
        </w:rPr>
        <w:t>ương tiện giảng dạy</w:t>
      </w:r>
      <w:r w:rsidRPr="00F6524F">
        <w:rPr>
          <w:rFonts w:ascii="Times New Roman" w:hAnsi="Times New Roman"/>
          <w:sz w:val="24"/>
          <w:lang w:val="fr-FR"/>
        </w:rPr>
        <w:t xml:space="preserve">: </w:t>
      </w:r>
    </w:p>
    <w:p w14:paraId="449AB6EB" w14:textId="77777777" w:rsidR="00541C90" w:rsidRDefault="00541C90" w:rsidP="00541C9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Projector</w:t>
      </w:r>
    </w:p>
    <w:p w14:paraId="7E683666" w14:textId="77777777" w:rsidR="00541C90" w:rsidRDefault="00541C90" w:rsidP="00541C9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Laptop.</w:t>
      </w:r>
    </w:p>
    <w:p w14:paraId="7EFBEFDF" w14:textId="77777777" w:rsidR="00541C90" w:rsidRDefault="00541C90" w:rsidP="00541C90">
      <w:pPr>
        <w:spacing w:line="360" w:lineRule="auto"/>
        <w:rPr>
          <w:rFonts w:ascii="Times New Roman" w:hAnsi="Times New Roman"/>
          <w:b/>
          <w:sz w:val="36"/>
          <w:szCs w:val="36"/>
        </w:rPr>
      </w:pPr>
      <w:r>
        <w:rPr>
          <w:b/>
          <w:sz w:val="24"/>
        </w:rPr>
        <w:t>N</w:t>
      </w:r>
      <w:r>
        <w:rPr>
          <w:rFonts w:ascii="Times New Roman" w:hAnsi="Times New Roman"/>
          <w:b/>
          <w:sz w:val="24"/>
        </w:rPr>
        <w:t>ội dung bài giảng</w:t>
      </w:r>
    </w:p>
    <w:p w14:paraId="222E31EE" w14:textId="77777777" w:rsidR="003B1D71" w:rsidRPr="00541C90" w:rsidRDefault="00946173" w:rsidP="000C4AB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41C90">
        <w:rPr>
          <w:rFonts w:ascii="Times New Roman" w:hAnsi="Times New Roman"/>
          <w:b/>
          <w:sz w:val="28"/>
          <w:szCs w:val="28"/>
        </w:rPr>
        <w:t>ABCES GAN DO VI TRÙNG</w:t>
      </w:r>
    </w:p>
    <w:p w14:paraId="613E2AEF" w14:textId="77777777" w:rsidR="00C0040B" w:rsidRPr="001B22A1" w:rsidRDefault="00C0040B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C63EC2">
        <w:rPr>
          <w:rFonts w:ascii="Times New Roman" w:hAnsi="Times New Roman"/>
          <w:b/>
          <w:sz w:val="24"/>
          <w:szCs w:val="24"/>
        </w:rPr>
        <w:t>ĐẠI CƯƠNG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29020ADC" w14:textId="77777777" w:rsidR="00C0040B" w:rsidRPr="001B22A1" w:rsidRDefault="00C0040B" w:rsidP="001B22A1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-Abces gan do vi trùng là một tình trạng đe dọa cuộc sống</w:t>
      </w:r>
    </w:p>
    <w:p w14:paraId="4E677350" w14:textId="77777777" w:rsidR="00C0040B" w:rsidRPr="001B22A1" w:rsidRDefault="00C0040B" w:rsidP="001B22A1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-Tỉ lệ mắc mới hàng năm rất khác nhau được ước tính khoảng 8-20/100000 bệnh nhân n</w:t>
      </w:r>
      <w:r w:rsidR="00C63EC2">
        <w:rPr>
          <w:rFonts w:ascii="Times New Roman" w:hAnsi="Times New Roman"/>
          <w:sz w:val="24"/>
          <w:szCs w:val="24"/>
        </w:rPr>
        <w:t>h</w:t>
      </w:r>
      <w:r w:rsidRPr="001B22A1">
        <w:rPr>
          <w:rFonts w:ascii="Times New Roman" w:hAnsi="Times New Roman"/>
          <w:sz w:val="24"/>
          <w:szCs w:val="24"/>
        </w:rPr>
        <w:t>ập viện ở Mỹ.</w:t>
      </w:r>
    </w:p>
    <w:p w14:paraId="71BF9249" w14:textId="77777777" w:rsidR="00C0040B" w:rsidRPr="001B22A1" w:rsidRDefault="00C0040B" w:rsidP="001B22A1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-Chậm trễ hay không nhận ra tình trạng này dẫn đến tốc độ tử vong cao</w:t>
      </w:r>
    </w:p>
    <w:p w14:paraId="5D5BECA2" w14:textId="77777777" w:rsidR="00C0040B" w:rsidRPr="001B22A1" w:rsidRDefault="00C0040B" w:rsidP="001B22A1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-Thường kèm với các tình trạng nội khoa khác</w:t>
      </w:r>
    </w:p>
    <w:p w14:paraId="2A91F545" w14:textId="77777777" w:rsidR="00C0040B" w:rsidRPr="001B22A1" w:rsidRDefault="00C0040B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F8411B">
        <w:rPr>
          <w:rFonts w:ascii="Times New Roman" w:hAnsi="Times New Roman"/>
          <w:b/>
          <w:sz w:val="24"/>
          <w:szCs w:val="24"/>
        </w:rPr>
        <w:t>VI TRÙNG HỌC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3C7B198E" w14:textId="77777777" w:rsidR="006E7385" w:rsidRPr="006E7385" w:rsidRDefault="006E7385" w:rsidP="009A23A2">
      <w:pPr>
        <w:ind w:firstLine="360"/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1/ Nguyên nhân thông thường nhất do VT Gr Ө như:</w:t>
      </w:r>
    </w:p>
    <w:p w14:paraId="59902CFC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  <w:lang w:val="fr-FR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  <w:lang w:val="fr-FR"/>
        </w:rPr>
        <w:t xml:space="preserve">E.coli, streptococcus faecalis, Klebsiella &amp;  proteus vulgaris </w:t>
      </w:r>
    </w:p>
    <w:p w14:paraId="0B1A9591" w14:textId="77777777" w:rsidR="006E7385" w:rsidRPr="006E7385" w:rsidRDefault="006E7385" w:rsidP="006E7385">
      <w:pPr>
        <w:ind w:firstLine="720"/>
        <w:rPr>
          <w:rFonts w:ascii="Times New Roman" w:hAnsi="Times New Roman"/>
          <w:sz w:val="24"/>
          <w:szCs w:val="24"/>
          <w:lang w:val="fr-FR"/>
        </w:rPr>
      </w:pPr>
      <w:r w:rsidRPr="006E7385">
        <w:rPr>
          <w:rFonts w:ascii="Times New Roman" w:hAnsi="Times New Roman"/>
          <w:sz w:val="24"/>
          <w:szCs w:val="24"/>
          <w:lang w:val="fr-FR"/>
        </w:rPr>
        <w:t>Viêm đường mật mủ tái phát thường do Salmonella typhi</w:t>
      </w:r>
    </w:p>
    <w:p w14:paraId="15E8A33C" w14:textId="77777777" w:rsidR="006E7385" w:rsidRPr="006E7385" w:rsidRDefault="006E7385" w:rsidP="009A23A2">
      <w:pPr>
        <w:ind w:left="360"/>
        <w:rPr>
          <w:rFonts w:ascii="Times New Roman" w:hAnsi="Times New Roman"/>
          <w:sz w:val="24"/>
          <w:szCs w:val="24"/>
          <w:lang w:val="fr-FR"/>
        </w:rPr>
      </w:pPr>
      <w:r w:rsidRPr="006E7385">
        <w:rPr>
          <w:rFonts w:ascii="Times New Roman" w:hAnsi="Times New Roman"/>
          <w:sz w:val="24"/>
          <w:szCs w:val="24"/>
          <w:lang w:val="fr-FR"/>
        </w:rPr>
        <w:t>2/ Abces gan có liên quan đến đường mật thì do Klebsiella kháng thuốc, entenbaeter và Pseudomonas.</w:t>
      </w:r>
    </w:p>
    <w:p w14:paraId="18CAFA2F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</w:t>
      </w:r>
      <w:r w:rsidR="006E7385" w:rsidRPr="006E7385">
        <w:rPr>
          <w:rFonts w:ascii="Times New Roman" w:hAnsi="Times New Roman"/>
          <w:sz w:val="24"/>
          <w:szCs w:val="24"/>
          <w:lang w:val="fr-FR"/>
        </w:rPr>
        <w:t>3/ VK kỵ khí thường kết hợp với các tác nhân trên.</w:t>
      </w:r>
    </w:p>
    <w:p w14:paraId="3DEC9831" w14:textId="77777777" w:rsidR="009A23A2" w:rsidRDefault="006E7385" w:rsidP="009A23A2">
      <w:pPr>
        <w:ind w:left="360" w:right="1440"/>
        <w:rPr>
          <w:rFonts w:ascii="Times New Roman" w:hAnsi="Times New Roman"/>
          <w:sz w:val="24"/>
          <w:szCs w:val="24"/>
          <w:lang w:val="fr-FR"/>
        </w:rPr>
      </w:pPr>
      <w:r w:rsidRPr="006E7385">
        <w:rPr>
          <w:rFonts w:ascii="Times New Roman" w:hAnsi="Times New Roman"/>
          <w:sz w:val="24"/>
          <w:szCs w:val="24"/>
          <w:lang w:val="fr-FR"/>
        </w:rPr>
        <w:t xml:space="preserve">4/ Staphylococcus, Klebsiella pneumoniae , Pseudomonas &amp; Clostridium  welchii </w:t>
      </w:r>
      <w:r w:rsidR="009A23A2">
        <w:rPr>
          <w:rFonts w:ascii="Times New Roman" w:hAnsi="Times New Roman"/>
          <w:sz w:val="24"/>
          <w:szCs w:val="24"/>
          <w:lang w:val="fr-FR"/>
        </w:rPr>
        <w:t xml:space="preserve">   </w:t>
      </w:r>
      <w:r w:rsidRPr="006E7385">
        <w:rPr>
          <w:rFonts w:ascii="Times New Roman" w:hAnsi="Times New Roman"/>
          <w:sz w:val="24"/>
          <w:szCs w:val="24"/>
          <w:lang w:val="fr-FR"/>
        </w:rPr>
        <w:t>thường gặp đối tượng hóa trị liệu</w:t>
      </w:r>
      <w:r w:rsidR="00B83D6C" w:rsidRPr="009A23A2">
        <w:rPr>
          <w:rFonts w:ascii="Times New Roman" w:hAnsi="Times New Roman"/>
          <w:sz w:val="24"/>
          <w:szCs w:val="24"/>
          <w:lang w:val="fr-FR"/>
        </w:rPr>
        <w:tab/>
      </w:r>
    </w:p>
    <w:p w14:paraId="389775B4" w14:textId="77777777" w:rsidR="00C0040B" w:rsidRPr="009A23A2" w:rsidRDefault="00B83D6C" w:rsidP="009A23A2">
      <w:pPr>
        <w:ind w:left="360" w:right="1440"/>
        <w:rPr>
          <w:rFonts w:ascii="Times New Roman" w:hAnsi="Times New Roman"/>
          <w:sz w:val="24"/>
          <w:szCs w:val="24"/>
          <w:lang w:val="fr-FR"/>
        </w:rPr>
      </w:pPr>
      <w:r w:rsidRPr="009A23A2">
        <w:rPr>
          <w:rFonts w:ascii="Times New Roman" w:hAnsi="Times New Roman"/>
          <w:sz w:val="24"/>
          <w:szCs w:val="24"/>
          <w:lang w:val="fr-FR"/>
        </w:rPr>
        <w:tab/>
      </w:r>
    </w:p>
    <w:p w14:paraId="258B556E" w14:textId="77777777" w:rsidR="00B83D6C" w:rsidRPr="001B22A1" w:rsidRDefault="00B83D6C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F8411B">
        <w:rPr>
          <w:rFonts w:ascii="Times New Roman" w:hAnsi="Times New Roman"/>
          <w:b/>
          <w:sz w:val="24"/>
          <w:szCs w:val="24"/>
        </w:rPr>
        <w:t>DỊCH TỂ HỌC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6D592B09" w14:textId="77777777" w:rsidR="00B83D6C" w:rsidRPr="001B22A1" w:rsidRDefault="00B83D6C" w:rsidP="00383AFF">
      <w:pPr>
        <w:spacing w:line="360" w:lineRule="auto"/>
        <w:ind w:right="803" w:firstLine="36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1A24E4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Abces gan vi trùng hiếm gặp,dân số mắc bệnh dựa trên nghiên cứu báo cáo 11 cas</w:t>
      </w:r>
      <w:r w:rsidR="00383AFF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/</w:t>
      </w:r>
      <w:r w:rsidR="00383AFF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1.000.000-năm</w:t>
      </w:r>
    </w:p>
    <w:p w14:paraId="10D4DC74" w14:textId="77777777" w:rsidR="00B83D6C" w:rsidRPr="001B22A1" w:rsidRDefault="00B83D6C" w:rsidP="009A23A2">
      <w:pPr>
        <w:spacing w:line="360" w:lineRule="auto"/>
        <w:ind w:right="-34" w:firstLine="36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1A24E4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Thường xảy ra sau nhiễm trùng trong ổ bụng và thường</w:t>
      </w:r>
      <w:r w:rsidR="001B22A1">
        <w:rPr>
          <w:rFonts w:ascii="Times New Roman" w:hAnsi="Times New Roman"/>
          <w:sz w:val="24"/>
          <w:szCs w:val="24"/>
        </w:rPr>
        <w:t xml:space="preserve"> gặp ở tuổi trung niên và người </w:t>
      </w:r>
      <w:r w:rsidRPr="001B22A1">
        <w:rPr>
          <w:rFonts w:ascii="Times New Roman" w:hAnsi="Times New Roman"/>
          <w:sz w:val="24"/>
          <w:szCs w:val="24"/>
        </w:rPr>
        <w:t>già</w:t>
      </w:r>
    </w:p>
    <w:p w14:paraId="5119FC12" w14:textId="77777777" w:rsidR="00B83D6C" w:rsidRPr="001B22A1" w:rsidRDefault="00B83D6C" w:rsidP="009A23A2">
      <w:pPr>
        <w:spacing w:line="360" w:lineRule="auto"/>
        <w:ind w:right="1445" w:firstLine="36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1A24E4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Abces gan vi trùng thường xảy ra ở những bệnh nhân có bệnh lý nội khoa:</w:t>
      </w:r>
    </w:p>
    <w:p w14:paraId="6CE825A3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-Bệnh lý ác tính</w:t>
      </w:r>
    </w:p>
    <w:p w14:paraId="20F8DC06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-Phẫu thuật bụng trước đây hay thủ thuật nội soi</w:t>
      </w:r>
    </w:p>
    <w:p w14:paraId="061D84C3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-Đái tháo đường</w:t>
      </w:r>
    </w:p>
    <w:p w14:paraId="357AD142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-Bệnh Crohn</w:t>
      </w:r>
    </w:p>
    <w:p w14:paraId="43BA8F18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-Viêm túi thừa</w:t>
      </w:r>
    </w:p>
    <w:p w14:paraId="67105572" w14:textId="77777777" w:rsidR="00B83D6C" w:rsidRPr="001B22A1" w:rsidRDefault="00B83D6C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-Sau chấn thương</w:t>
      </w:r>
    </w:p>
    <w:p w14:paraId="78AAEC6C" w14:textId="77777777" w:rsidR="00B83D6C" w:rsidRPr="001B22A1" w:rsidRDefault="00B83D6C" w:rsidP="009A23A2">
      <w:pPr>
        <w:spacing w:line="360" w:lineRule="auto"/>
        <w:ind w:right="1445" w:firstLine="36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1A24E4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Phân bố giới tính đều như nhau</w:t>
      </w:r>
    </w:p>
    <w:p w14:paraId="503CEEA8" w14:textId="77777777" w:rsidR="00B83D6C" w:rsidRPr="001B22A1" w:rsidRDefault="00B83D6C" w:rsidP="009A23A2">
      <w:pPr>
        <w:spacing w:line="360" w:lineRule="auto"/>
        <w:ind w:right="1445" w:firstLine="36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1A24E4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Không có sự khác biệt về chủng tộc và địa dư</w:t>
      </w:r>
    </w:p>
    <w:p w14:paraId="4C9C93F3" w14:textId="77777777" w:rsidR="00B83D6C" w:rsidRDefault="00B83D6C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F8411B">
        <w:rPr>
          <w:rFonts w:ascii="Times New Roman" w:hAnsi="Times New Roman"/>
          <w:b/>
          <w:sz w:val="24"/>
          <w:szCs w:val="24"/>
        </w:rPr>
        <w:t>SINH BỆNH HỌC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2DE4A0DA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</w:t>
      </w:r>
      <w:r w:rsidR="006E7385" w:rsidRPr="006E7385">
        <w:rPr>
          <w:rFonts w:ascii="Times New Roman" w:hAnsi="Times New Roman"/>
          <w:sz w:val="24"/>
          <w:szCs w:val="24"/>
        </w:rPr>
        <w:t xml:space="preserve"> Các bệnh đường mật  tiềm tàng là nguyên nhân thường gặp</w:t>
      </w:r>
    </w:p>
    <w:p w14:paraId="36FBA14A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Tắc đường mật có thể dẫn đến nhiễm trùng đường mật dù chỉ là tắc nghẽn 1 phần</w:t>
      </w:r>
    </w:p>
    <w:p w14:paraId="6E676268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Các thủ thuật hay phẩu thuật liên quan đến bệnh lý gan mật, dù có dùng kháng sinh dự phòng</w:t>
      </w:r>
    </w:p>
    <w:p w14:paraId="0F371769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Đặt stent đường mật cho các bệnh lý đường mật ác tính hay bệnh lý về tụy có sự kết hợp với abces gan do VT</w:t>
      </w:r>
    </w:p>
    <w:p w14:paraId="4F89D2B6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Viêm xơ hóa đường mật ( Sclerosing cholangitis) và bất thường đường mật bẩm sinh ( congenital biliary amomalies) có thể dẫn đến abces gan do VT</w:t>
      </w:r>
    </w:p>
    <w:p w14:paraId="75657977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6E7385" w:rsidRPr="006E7385">
        <w:rPr>
          <w:rFonts w:ascii="Times New Roman" w:hAnsi="Times New Roman"/>
          <w:sz w:val="24"/>
          <w:szCs w:val="24"/>
        </w:rPr>
        <w:t xml:space="preserve"> Viêm tắc TM cửa hay huyết khối nhiễm trùng TM cửa → viêm mủ tỉnh mạch cửa thứ phát sau nhiễm trùng từ vùng chậu hay đường tiêu hóa bao gồm: VRT, viêm túi mật mủ, viêm ruột vùng, thủng dạ dày, loét ĐT , viêm tụy hay trĩ nhiễm trùng</w:t>
      </w:r>
    </w:p>
    <w:p w14:paraId="50F1B2E8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6E7385" w:rsidRPr="006E7385">
        <w:rPr>
          <w:rFonts w:ascii="Times New Roman" w:hAnsi="Times New Roman"/>
          <w:sz w:val="24"/>
          <w:szCs w:val="24"/>
        </w:rPr>
        <w:t xml:space="preserve"> Tổn thương hệ thống đường mật gan ( hepatic arterial system) có thể dẫn đến abces gan thường sau phẩu thuật cắt túi mật.</w:t>
      </w:r>
    </w:p>
    <w:p w14:paraId="63693EAD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Bệnh nhân ghép gan xuất hiện sau 2 tuần hậu phẩu thường cho các biến chứng về kỹ thuật phần lớn là thuyên tắc đường mật gan ( hepatic arterial thrombosis )</w:t>
      </w:r>
    </w:p>
    <w:p w14:paraId="57966F3A" w14:textId="77777777" w:rsidR="006E7385" w:rsidRPr="006E7385" w:rsidRDefault="006E7385" w:rsidP="006E738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TACE hay tiêm hoá chất vào khối u trong gan qua da ( percutameons tumor injections) , điều trị K đại tràng di căn gan có thể dẫn đến abces gan do VT</w:t>
      </w:r>
    </w:p>
    <w:p w14:paraId="4135F1FE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E7385" w:rsidRPr="006E7385">
        <w:rPr>
          <w:rFonts w:ascii="Times New Roman" w:hAnsi="Times New Roman"/>
          <w:sz w:val="24"/>
          <w:szCs w:val="24"/>
        </w:rPr>
        <w:t xml:space="preserve"> BN suy giảm miễn dịch; sau ghép tạng – nhiễm HIV hay hóa trị leukemia</w:t>
      </w:r>
    </w:p>
    <w:p w14:paraId="4D9162A8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6E7385" w:rsidRPr="006E7385">
        <w:rPr>
          <w:rFonts w:ascii="Times New Roman" w:hAnsi="Times New Roman"/>
          <w:sz w:val="24"/>
          <w:szCs w:val="24"/>
        </w:rPr>
        <w:t xml:space="preserve"> Chấn thương bao gồm vết thương xuyên thấu gan hay chấn thương cùn do tai nạn giao thông có thể gây abces gan do VT</w:t>
      </w:r>
    </w:p>
    <w:p w14:paraId="5D82A883" w14:textId="77777777" w:rsidR="006E7385" w:rsidRPr="006E7385" w:rsidRDefault="009A23A2" w:rsidP="006E73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6E7385" w:rsidRPr="006E7385">
        <w:rPr>
          <w:rFonts w:ascii="Times New Roman" w:hAnsi="Times New Roman"/>
          <w:sz w:val="24"/>
          <w:szCs w:val="24"/>
        </w:rPr>
        <w:t xml:space="preserve"> Sự lây lan trực tiếp từ 1 ổ nhiễm trùng kế cận như là abces quanh thận → abces đơn độc ở gan ( solitary hepatic abscess ). Bệnh nhân Đái tháo đường có thể gây abces gan do VT sinh hơi.</w:t>
      </w:r>
    </w:p>
    <w:p w14:paraId="78878F7D" w14:textId="77777777" w:rsidR="006E7385" w:rsidRPr="00AD153A" w:rsidRDefault="009A23A2" w:rsidP="006E7385">
      <w:pPr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7.</w:t>
      </w:r>
      <w:r w:rsidR="006E7385" w:rsidRPr="006E7385">
        <w:rPr>
          <w:rFonts w:ascii="Times New Roman" w:hAnsi="Times New Roman"/>
          <w:sz w:val="24"/>
          <w:szCs w:val="24"/>
        </w:rPr>
        <w:t xml:space="preserve"> Chiếm hơn nữa các căn nguyên ( ngoại trừ bệnh đường mật tiềm tàng ) là do vô căn , thường xảy ra ở người lớn tuổi.</w:t>
      </w:r>
    </w:p>
    <w:p w14:paraId="0398AFD1" w14:textId="77777777" w:rsidR="006E7385" w:rsidRPr="001B22A1" w:rsidRDefault="006E7385" w:rsidP="006E7385">
      <w:pPr>
        <w:spacing w:line="360" w:lineRule="auto"/>
        <w:ind w:left="360" w:right="1445"/>
        <w:rPr>
          <w:rFonts w:ascii="Times New Roman" w:hAnsi="Times New Roman"/>
          <w:sz w:val="24"/>
          <w:szCs w:val="24"/>
        </w:rPr>
      </w:pPr>
    </w:p>
    <w:p w14:paraId="139D8CB7" w14:textId="77777777" w:rsidR="00B83D6C" w:rsidRDefault="005F3CC0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b/>
          <w:sz w:val="24"/>
          <w:szCs w:val="24"/>
        </w:rPr>
      </w:pPr>
      <w:r w:rsidRPr="00F8411B">
        <w:rPr>
          <w:rFonts w:ascii="Times New Roman" w:hAnsi="Times New Roman"/>
          <w:b/>
          <w:sz w:val="24"/>
          <w:szCs w:val="24"/>
        </w:rPr>
        <w:t>ĐẶC ĐIỂM LÂM SÀNG</w:t>
      </w:r>
    </w:p>
    <w:p w14:paraId="1E2C0D44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 xml:space="preserve">Cần ghi nhận cơ địa đái tháo đường </w:t>
      </w:r>
      <w:r w:rsidR="001A24E4">
        <w:rPr>
          <w:rFonts w:ascii="Times New Roman" w:hAnsi="Times New Roman"/>
          <w:sz w:val="24"/>
          <w:szCs w:val="24"/>
        </w:rPr>
        <w:t>,</w:t>
      </w:r>
      <w:r w:rsidRPr="006E7385">
        <w:rPr>
          <w:rFonts w:ascii="Times New Roman" w:hAnsi="Times New Roman"/>
          <w:sz w:val="24"/>
          <w:szCs w:val="24"/>
        </w:rPr>
        <w:t xml:space="preserve"> hóa trị  K và suy giảm miễn dịch</w:t>
      </w:r>
    </w:p>
    <w:p w14:paraId="1B05B9CE" w14:textId="77777777" w:rsidR="006E7385" w:rsidRPr="00F8411B" w:rsidRDefault="006E7385" w:rsidP="006E7385">
      <w:pPr>
        <w:spacing w:line="360" w:lineRule="auto"/>
        <w:ind w:left="360" w:right="1445"/>
        <w:rPr>
          <w:rFonts w:ascii="Times New Roman" w:hAnsi="Times New Roman"/>
          <w:b/>
          <w:sz w:val="24"/>
          <w:szCs w:val="24"/>
        </w:rPr>
      </w:pPr>
    </w:p>
    <w:p w14:paraId="45B5CDFB" w14:textId="77777777" w:rsidR="005F3CC0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1/Triệu chứng lâm sàng:</w:t>
      </w:r>
    </w:p>
    <w:p w14:paraId="6AABEE39" w14:textId="77777777" w:rsidR="006E7385" w:rsidRPr="006E7385" w:rsidRDefault="006E7385" w:rsidP="006E7385">
      <w:pPr>
        <w:ind w:firstLine="720"/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Đau bụng :  + Vùng HS (P)</w:t>
      </w:r>
    </w:p>
    <w:p w14:paraId="60DEEAF4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E7385">
        <w:rPr>
          <w:rFonts w:ascii="Times New Roman" w:hAnsi="Times New Roman"/>
          <w:sz w:val="24"/>
          <w:szCs w:val="24"/>
        </w:rPr>
        <w:t>+ Âm ỉ ngày càng tăng</w:t>
      </w:r>
    </w:p>
    <w:p w14:paraId="62E88235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E7385">
        <w:rPr>
          <w:rFonts w:ascii="Times New Roman" w:hAnsi="Times New Roman"/>
          <w:sz w:val="24"/>
          <w:szCs w:val="24"/>
        </w:rPr>
        <w:t xml:space="preserve">+ Lan lên vai (P) </w:t>
      </w:r>
    </w:p>
    <w:p w14:paraId="0CD816DB" w14:textId="77777777" w:rsidR="006E7385" w:rsidRPr="006E7385" w:rsidRDefault="006E7385" w:rsidP="006E7385">
      <w:pPr>
        <w:ind w:firstLine="720"/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Sốt</w:t>
      </w:r>
      <w:r w:rsidR="009A23A2">
        <w:rPr>
          <w:rFonts w:ascii="Times New Roman" w:hAnsi="Times New Roman"/>
          <w:sz w:val="24"/>
          <w:szCs w:val="24"/>
        </w:rPr>
        <w:t>.</w:t>
      </w:r>
    </w:p>
    <w:p w14:paraId="58F17CBD" w14:textId="77777777" w:rsidR="006E7385" w:rsidRPr="006E7385" w:rsidRDefault="006E7385" w:rsidP="006E7385">
      <w:pPr>
        <w:ind w:firstLine="720"/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Vàng da thường trễ ngoại trừ có bệnh lý đường mật tiềm tàng</w:t>
      </w:r>
      <w:r w:rsidR="009A23A2">
        <w:rPr>
          <w:rFonts w:ascii="Times New Roman" w:hAnsi="Times New Roman"/>
          <w:sz w:val="24"/>
          <w:szCs w:val="24"/>
        </w:rPr>
        <w:t>.</w:t>
      </w:r>
    </w:p>
    <w:p w14:paraId="434B4CCE" w14:textId="77777777" w:rsidR="00642501" w:rsidRPr="001B22A1" w:rsidRDefault="00642501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100" w:type="dxa"/>
        <w:tblLook w:val="01E0" w:firstRow="1" w:lastRow="1" w:firstColumn="1" w:lastColumn="1" w:noHBand="0" w:noVBand="0"/>
      </w:tblPr>
      <w:tblGrid>
        <w:gridCol w:w="3565"/>
        <w:gridCol w:w="2728"/>
      </w:tblGrid>
      <w:tr w:rsidR="005F3CC0" w:rsidRPr="001B22A1" w14:paraId="7A123D0C" w14:textId="77777777">
        <w:trPr>
          <w:trHeight w:val="201"/>
        </w:trPr>
        <w:tc>
          <w:tcPr>
            <w:tcW w:w="3565" w:type="dxa"/>
          </w:tcPr>
          <w:p w14:paraId="3ACE5520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Triệu chứng</w:t>
            </w:r>
          </w:p>
        </w:tc>
        <w:tc>
          <w:tcPr>
            <w:tcW w:w="2728" w:type="dxa"/>
          </w:tcPr>
          <w:p w14:paraId="18A481BF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 xml:space="preserve">Tỷ lệ </w:t>
            </w:r>
            <w:r w:rsidR="001B22A1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3CC0" w:rsidRPr="001B22A1" w14:paraId="39945AE8" w14:textId="77777777">
        <w:trPr>
          <w:trHeight w:val="1396"/>
        </w:trPr>
        <w:tc>
          <w:tcPr>
            <w:tcW w:w="3565" w:type="dxa"/>
          </w:tcPr>
          <w:p w14:paraId="28BCEC33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Sốt</w:t>
            </w:r>
          </w:p>
          <w:p w14:paraId="72BE174C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Lạnh run</w:t>
            </w:r>
          </w:p>
          <w:p w14:paraId="0190B659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Đau bụng</w:t>
            </w:r>
          </w:p>
          <w:p w14:paraId="27B03200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Buồn nôn</w:t>
            </w:r>
          </w:p>
          <w:p w14:paraId="2D7AF049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Ói</w:t>
            </w:r>
          </w:p>
          <w:p w14:paraId="6060EE08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Sụt ký</w:t>
            </w:r>
          </w:p>
          <w:p w14:paraId="0198925F" w14:textId="77777777" w:rsidR="005F3CC0" w:rsidRPr="001B22A1" w:rsidRDefault="005F3CC0" w:rsidP="00D37E01">
            <w:pPr>
              <w:tabs>
                <w:tab w:val="left" w:pos="2682"/>
                <w:tab w:val="left" w:pos="2775"/>
                <w:tab w:val="left" w:pos="2868"/>
              </w:tabs>
              <w:spacing w:line="360" w:lineRule="auto"/>
              <w:ind w:right="450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Đau ngực kiểu màng phổi</w:t>
            </w:r>
          </w:p>
          <w:p w14:paraId="5534000E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Ho hay khó thở</w:t>
            </w:r>
          </w:p>
          <w:p w14:paraId="46F3061C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Tiêu chảy</w:t>
            </w:r>
          </w:p>
          <w:p w14:paraId="743E2A20" w14:textId="77777777" w:rsidR="005F3CC0" w:rsidRPr="001B22A1" w:rsidRDefault="005F3CC0" w:rsidP="00D37E01">
            <w:pPr>
              <w:tabs>
                <w:tab w:val="left" w:pos="2682"/>
                <w:tab w:val="left" w:pos="2775"/>
              </w:tabs>
              <w:spacing w:line="360" w:lineRule="auto"/>
              <w:ind w:right="1445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Bụng chướng</w:t>
            </w:r>
          </w:p>
        </w:tc>
        <w:tc>
          <w:tcPr>
            <w:tcW w:w="2728" w:type="dxa"/>
          </w:tcPr>
          <w:p w14:paraId="0FE2F22F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79</w:t>
            </w:r>
          </w:p>
          <w:p w14:paraId="10719F90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60</w:t>
            </w:r>
          </w:p>
          <w:p w14:paraId="72030A69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55</w:t>
            </w:r>
          </w:p>
          <w:p w14:paraId="79B359B3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37</w:t>
            </w:r>
          </w:p>
          <w:p w14:paraId="70851618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30</w:t>
            </w:r>
          </w:p>
          <w:p w14:paraId="3CAD907A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28</w:t>
            </w:r>
          </w:p>
          <w:p w14:paraId="698C789A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14:paraId="4CFB9572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14:paraId="6AA106A9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14:paraId="3E896FD7" w14:textId="77777777" w:rsidR="005F3CC0" w:rsidRPr="001B22A1" w:rsidRDefault="005F3CC0" w:rsidP="000C4AB8">
            <w:pPr>
              <w:spacing w:line="360" w:lineRule="auto"/>
              <w:ind w:right="14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B703AEB" w14:textId="77777777" w:rsidR="005F3CC0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p w14:paraId="6B910B88" w14:textId="77777777" w:rsidR="00B83D6C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2/Khám lâm sàng</w:t>
      </w:r>
    </w:p>
    <w:p w14:paraId="36744928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.Tổng trạng kém</w:t>
      </w:r>
    </w:p>
    <w:p w14:paraId="26275AF9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.Sốt</w:t>
      </w:r>
    </w:p>
    <w:p w14:paraId="4ED9DB52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.Dấu thiếu máu ở trường hợp kéo dài</w:t>
      </w:r>
    </w:p>
    <w:p w14:paraId="16BFC2F7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.Ngón tay dùi trống(hiếm)</w:t>
      </w:r>
    </w:p>
    <w:p w14:paraId="55A73FF7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.Vàng da(33%)</w:t>
      </w:r>
    </w:p>
    <w:p w14:paraId="0C4DD674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.Gan to đau</w:t>
      </w:r>
    </w:p>
    <w:p w14:paraId="2128CCF3" w14:textId="77777777" w:rsidR="005F3CC0" w:rsidRPr="001B22A1" w:rsidRDefault="005F3CC0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.Tam chứng cổ điển:sốt-vàng da-gan to đau thấy &lt;10% bệnh nhân</w:t>
      </w:r>
    </w:p>
    <w:p w14:paraId="354B5195" w14:textId="77777777" w:rsidR="005F3CC0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3/Dấu hiệu cận lâm sàng:</w:t>
      </w:r>
    </w:p>
    <w:p w14:paraId="258589A9" w14:textId="77777777" w:rsidR="005F3CC0" w:rsidRPr="001B22A1" w:rsidRDefault="009A23A2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</w:t>
      </w:r>
      <w:r w:rsidR="005F3CC0" w:rsidRPr="001B22A1">
        <w:rPr>
          <w:rFonts w:ascii="Times New Roman" w:hAnsi="Times New Roman"/>
          <w:sz w:val="24"/>
          <w:szCs w:val="24"/>
        </w:rPr>
        <w:t>Xét nghiệm:</w:t>
      </w:r>
    </w:p>
    <w:p w14:paraId="0EFEEBA5" w14:textId="77777777" w:rsidR="006E7385" w:rsidRPr="006E7385" w:rsidRDefault="006E7385" w:rsidP="006E738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 xml:space="preserve">Huyết học :  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6E7385">
            <w:rPr>
              <w:rFonts w:ascii="Times New Roman" w:hAnsi="Times New Roman"/>
              <w:sz w:val="24"/>
              <w:szCs w:val="24"/>
            </w:rPr>
            <w:t>CTM</w:t>
          </w:r>
        </w:smartTag>
        <w:r w:rsidRPr="006E7385">
          <w:rPr>
            <w:rFonts w:ascii="Times New Roman" w:hAnsi="Times New Roman"/>
            <w:sz w:val="24"/>
            <w:szCs w:val="24"/>
          </w:rPr>
          <w:t xml:space="preserve"> </w:t>
        </w:r>
        <w:r w:rsidRPr="006E7385">
          <w:rPr>
            <w:rFonts w:ascii="Times New Roman" w:hAnsi="Times New Roman"/>
            <w:sz w:val="24"/>
            <w:szCs w:val="24"/>
          </w:rPr>
          <w:tab/>
        </w:r>
        <w:r w:rsidRPr="006E7385">
          <w:rPr>
            <w:rFonts w:ascii="Times New Roman" w:hAnsi="Times New Roman"/>
            <w:sz w:val="24"/>
            <w:szCs w:val="24"/>
          </w:rPr>
          <w:tab/>
        </w:r>
        <w:smartTag w:uri="urn:schemas-microsoft-com:office:smarttags" w:element="State">
          <w:r w:rsidRPr="006E7385">
            <w:rPr>
              <w:rFonts w:ascii="Times New Roman" w:hAnsi="Times New Roman"/>
              <w:sz w:val="24"/>
              <w:szCs w:val="24"/>
            </w:rPr>
            <w:t>BC</w:t>
          </w:r>
        </w:smartTag>
      </w:smartTag>
      <w:r w:rsidRPr="006E7385">
        <w:rPr>
          <w:rFonts w:ascii="Times New Roman" w:hAnsi="Times New Roman"/>
          <w:sz w:val="24"/>
          <w:szCs w:val="24"/>
        </w:rPr>
        <w:t xml:space="preserve"> ↑</w:t>
      </w:r>
    </w:p>
    <w:p w14:paraId="64A2C4D9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>VS ↑</w:t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  <w:t>CRP ↑</w:t>
      </w:r>
    </w:p>
    <w:p w14:paraId="5366A39B" w14:textId="77777777" w:rsidR="006E7385" w:rsidRPr="006E7385" w:rsidRDefault="006E7385" w:rsidP="006E7385">
      <w:pPr>
        <w:ind w:left="720" w:firstLine="720"/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>Sinh Hóa:</w:t>
      </w:r>
      <w:r w:rsidRPr="006E7385">
        <w:rPr>
          <w:rFonts w:ascii="Times New Roman" w:hAnsi="Times New Roman"/>
          <w:sz w:val="24"/>
          <w:szCs w:val="24"/>
        </w:rPr>
        <w:tab/>
        <w:t xml:space="preserve">ALT, AST, </w:t>
      </w:r>
      <w:r w:rsidRPr="006E7385">
        <w:rPr>
          <w:rFonts w:ascii="Times New Roman" w:hAnsi="Times New Roman"/>
          <w:sz w:val="24"/>
          <w:szCs w:val="24"/>
        </w:rPr>
        <w:tab/>
        <w:t>ALP có thể thay đổi</w:t>
      </w:r>
    </w:p>
    <w:p w14:paraId="239F44EE" w14:textId="77777777" w:rsidR="001B22A1" w:rsidRPr="001B22A1" w:rsidRDefault="001B22A1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875"/>
        <w:gridCol w:w="2608"/>
      </w:tblGrid>
      <w:tr w:rsidR="005F3CC0" w:rsidRPr="001B22A1" w14:paraId="21936284" w14:textId="77777777">
        <w:trPr>
          <w:trHeight w:val="243"/>
        </w:trPr>
        <w:tc>
          <w:tcPr>
            <w:tcW w:w="3875" w:type="dxa"/>
          </w:tcPr>
          <w:p w14:paraId="30242D36" w14:textId="77777777" w:rsidR="005F3CC0" w:rsidRPr="001B22A1" w:rsidRDefault="005F3CC0" w:rsidP="001B22A1">
            <w:pPr>
              <w:spacing w:line="360" w:lineRule="auto"/>
              <w:ind w:right="14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Dấu hiệu xét nghiệm</w:t>
            </w:r>
          </w:p>
        </w:tc>
        <w:tc>
          <w:tcPr>
            <w:tcW w:w="2608" w:type="dxa"/>
          </w:tcPr>
          <w:p w14:paraId="76E746C8" w14:textId="77777777" w:rsidR="005F3CC0" w:rsidRPr="001B22A1" w:rsidRDefault="005F3CC0" w:rsidP="001B22A1">
            <w:pPr>
              <w:spacing w:line="360" w:lineRule="auto"/>
              <w:ind w:right="14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Tỷ lệ</w:t>
            </w:r>
            <w:r w:rsidR="000C4AB8" w:rsidRPr="001B22A1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</w:tr>
      <w:tr w:rsidR="005F3CC0" w:rsidRPr="001B22A1" w14:paraId="0C4CAC0E" w14:textId="77777777">
        <w:trPr>
          <w:trHeight w:val="2215"/>
        </w:trPr>
        <w:tc>
          <w:tcPr>
            <w:tcW w:w="3875" w:type="dxa"/>
          </w:tcPr>
          <w:p w14:paraId="2E371F2C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Thiếu máu</w:t>
            </w:r>
          </w:p>
          <w:p w14:paraId="13B39DD3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bạch cầu</w:t>
            </w:r>
          </w:p>
          <w:p w14:paraId="6CBA5C06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VS tăng</w:t>
            </w:r>
          </w:p>
          <w:p w14:paraId="4469511C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bilirubin/huyết thanh</w:t>
            </w:r>
          </w:p>
          <w:p w14:paraId="17596DA0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phosphatase kiềm</w:t>
            </w:r>
          </w:p>
          <w:p w14:paraId="5CCF4D6B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Aminotransferase huyết thanh</w:t>
            </w:r>
          </w:p>
          <w:p w14:paraId="17D9E7DA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albumine huyết thanh</w:t>
            </w:r>
          </w:p>
          <w:p w14:paraId="1DA051D7" w14:textId="77777777" w:rsidR="005F3CC0" w:rsidRPr="001B22A1" w:rsidRDefault="005F3CC0" w:rsidP="001B22A1">
            <w:pPr>
              <w:tabs>
                <w:tab w:val="left" w:pos="2806"/>
              </w:tabs>
              <w:spacing w:line="360" w:lineRule="auto"/>
              <w:ind w:right="791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Tăng Prothrombine time</w:t>
            </w:r>
          </w:p>
        </w:tc>
        <w:tc>
          <w:tcPr>
            <w:tcW w:w="2608" w:type="dxa"/>
          </w:tcPr>
          <w:p w14:paraId="2A706F10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50</w:t>
            </w:r>
          </w:p>
          <w:p w14:paraId="36617701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75</w:t>
            </w:r>
          </w:p>
          <w:p w14:paraId="541F320F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14:paraId="4BD05B57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  <w:p w14:paraId="134CF60B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  <w:p w14:paraId="0A87CAE2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  <w:p w14:paraId="167EED23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Dấu tiên lượng xấu</w:t>
            </w:r>
          </w:p>
          <w:p w14:paraId="1E5C1190" w14:textId="77777777" w:rsidR="005F3CC0" w:rsidRPr="001B22A1" w:rsidRDefault="005F3CC0" w:rsidP="001B22A1">
            <w:pPr>
              <w:tabs>
                <w:tab w:val="left" w:pos="1597"/>
              </w:tabs>
              <w:spacing w:line="360" w:lineRule="auto"/>
              <w:ind w:right="702"/>
              <w:rPr>
                <w:rFonts w:ascii="Times New Roman" w:hAnsi="Times New Roman"/>
                <w:sz w:val="24"/>
                <w:szCs w:val="24"/>
              </w:rPr>
            </w:pPr>
            <w:r w:rsidRPr="001B22A1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  <w:p w14:paraId="4D1A7D7B" w14:textId="77777777" w:rsidR="005F3CC0" w:rsidRPr="001B22A1" w:rsidRDefault="005F3CC0" w:rsidP="001B22A1">
            <w:pPr>
              <w:spacing w:line="360" w:lineRule="auto"/>
              <w:ind w:right="14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715CCA" w14:textId="77777777" w:rsidR="001B22A1" w:rsidRPr="001B22A1" w:rsidRDefault="001B22A1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br w:type="textWrapping" w:clear="all"/>
      </w:r>
    </w:p>
    <w:p w14:paraId="3C01AB11" w14:textId="77777777" w:rsidR="005F3CC0" w:rsidRPr="001B22A1" w:rsidRDefault="009A23A2" w:rsidP="001B22A1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</w:t>
      </w:r>
      <w:r w:rsidR="005F3CC0" w:rsidRPr="001B22A1">
        <w:rPr>
          <w:rFonts w:ascii="Times New Roman" w:hAnsi="Times New Roman"/>
          <w:sz w:val="24"/>
          <w:szCs w:val="24"/>
        </w:rPr>
        <w:t>Hình ảnh học chẩn đoán:</w:t>
      </w:r>
    </w:p>
    <w:p w14:paraId="270C846B" w14:textId="77777777" w:rsidR="005F3CC0" w:rsidRPr="001B22A1" w:rsidRDefault="009A23A2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="005F3CC0" w:rsidRPr="001B22A1">
        <w:rPr>
          <w:rFonts w:ascii="Times New Roman" w:hAnsi="Times New Roman"/>
          <w:sz w:val="24"/>
          <w:szCs w:val="24"/>
        </w:rPr>
        <w:t>CXR bất thường trong 50%</w:t>
      </w:r>
    </w:p>
    <w:p w14:paraId="2640BD29" w14:textId="77777777" w:rsidR="005F3CC0" w:rsidRPr="001B22A1" w:rsidRDefault="005F3CC0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+Nâng cao vòm hoành (P)</w:t>
      </w:r>
    </w:p>
    <w:p w14:paraId="1CA5A1E4" w14:textId="77777777" w:rsidR="005F3CC0" w:rsidRPr="001B22A1" w:rsidRDefault="005F3CC0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+Mất góc sườn hoành (P)</w:t>
      </w:r>
    </w:p>
    <w:p w14:paraId="1940730F" w14:textId="77777777" w:rsidR="005F3CC0" w:rsidRPr="001B22A1" w:rsidRDefault="005F3CC0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+Xẹp phổi</w:t>
      </w:r>
    </w:p>
    <w:p w14:paraId="588AC803" w14:textId="77777777" w:rsidR="005F3CC0" w:rsidRPr="001B22A1" w:rsidRDefault="005F3CC0" w:rsidP="000C4AB8">
      <w:pPr>
        <w:spacing w:line="360" w:lineRule="auto"/>
        <w:ind w:left="720"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+nếu vi trùng gây abces</w:t>
      </w:r>
      <w:r w:rsidR="006C5A1F" w:rsidRPr="001B22A1">
        <w:rPr>
          <w:rFonts w:ascii="Times New Roman" w:hAnsi="Times New Roman"/>
          <w:sz w:val="24"/>
          <w:szCs w:val="24"/>
        </w:rPr>
        <w:t xml:space="preserve"> sinh hơi,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mức dịch thấy dưới cơ hoành</w:t>
      </w:r>
    </w:p>
    <w:p w14:paraId="5F27F274" w14:textId="77777777" w:rsidR="006C5A1F" w:rsidRPr="001B22A1" w:rsidRDefault="001B22A1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 xml:space="preserve">  </w:t>
      </w:r>
      <w:r w:rsidR="009A23A2">
        <w:rPr>
          <w:rFonts w:ascii="Times New Roman" w:hAnsi="Times New Roman"/>
          <w:sz w:val="24"/>
          <w:szCs w:val="24"/>
        </w:rPr>
        <w:t xml:space="preserve">b. </w:t>
      </w:r>
      <w:r w:rsidR="006C5A1F" w:rsidRPr="001B22A1">
        <w:rPr>
          <w:rFonts w:ascii="Times New Roman" w:hAnsi="Times New Roman"/>
          <w:sz w:val="24"/>
          <w:szCs w:val="24"/>
        </w:rPr>
        <w:t>Siêu âm bụng:</w:t>
      </w:r>
    </w:p>
    <w:p w14:paraId="1A8D4467" w14:textId="77777777" w:rsidR="006C5A1F" w:rsidRPr="001B22A1" w:rsidRDefault="006C5A1F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+Tròn,oval hay elip tổn thương</w:t>
      </w:r>
    </w:p>
    <w:p w14:paraId="3885EB5A" w14:textId="77777777" w:rsidR="006C5A1F" w:rsidRPr="001B22A1" w:rsidRDefault="006C5A1F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+Bờ không đều</w:t>
      </w:r>
    </w:p>
    <w:p w14:paraId="04A29D90" w14:textId="77777777" w:rsidR="006C5A1F" w:rsidRPr="001B22A1" w:rsidRDefault="006C5A1F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+Giảm âm với mức độ khác nhau</w:t>
      </w:r>
    </w:p>
    <w:p w14:paraId="6D8343D3" w14:textId="77777777" w:rsidR="006C5A1F" w:rsidRPr="001B22A1" w:rsidRDefault="001B22A1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 xml:space="preserve">  </w:t>
      </w:r>
      <w:r w:rsidR="009A23A2">
        <w:rPr>
          <w:rFonts w:ascii="Times New Roman" w:hAnsi="Times New Roman"/>
          <w:sz w:val="24"/>
          <w:szCs w:val="24"/>
        </w:rPr>
        <w:t xml:space="preserve">c. </w:t>
      </w:r>
      <w:r w:rsidR="006C5A1F" w:rsidRPr="001B22A1">
        <w:rPr>
          <w:rFonts w:ascii="Times New Roman" w:hAnsi="Times New Roman"/>
          <w:sz w:val="24"/>
          <w:szCs w:val="24"/>
        </w:rPr>
        <w:t>C</w:t>
      </w:r>
      <w:r w:rsidR="006E7385">
        <w:rPr>
          <w:rFonts w:ascii="Times New Roman" w:hAnsi="Times New Roman"/>
          <w:sz w:val="24"/>
          <w:szCs w:val="24"/>
        </w:rPr>
        <w:t>T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="006E7385">
        <w:rPr>
          <w:rFonts w:ascii="Times New Roman" w:hAnsi="Times New Roman"/>
          <w:sz w:val="24"/>
          <w:szCs w:val="24"/>
        </w:rPr>
        <w:t>S</w:t>
      </w:r>
      <w:r w:rsidR="006C5A1F" w:rsidRPr="001B22A1">
        <w:rPr>
          <w:rFonts w:ascii="Times New Roman" w:hAnsi="Times New Roman"/>
          <w:sz w:val="24"/>
          <w:szCs w:val="24"/>
        </w:rPr>
        <w:t>can:</w:t>
      </w:r>
    </w:p>
    <w:p w14:paraId="5FCDDD6D" w14:textId="77777777" w:rsidR="006C5A1F" w:rsidRPr="001B22A1" w:rsidRDefault="006C5A1F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+Độ nhạy cao,phát hiện 94% các tổn thương</w:t>
      </w:r>
    </w:p>
    <w:p w14:paraId="77B48E76" w14:textId="77777777" w:rsidR="006C5A1F" w:rsidRPr="001B22A1" w:rsidRDefault="006C5A1F" w:rsidP="000C4AB8">
      <w:pPr>
        <w:spacing w:line="360" w:lineRule="auto"/>
        <w:ind w:left="144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+Tổn thương giảm đâm độ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&amp; tăng với cản quang</w:t>
      </w:r>
    </w:p>
    <w:p w14:paraId="64CA4C56" w14:textId="77777777" w:rsidR="006C5A1F" w:rsidRPr="001B22A1" w:rsidRDefault="001B22A1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 xml:space="preserve">   </w:t>
      </w:r>
      <w:r w:rsidR="009A23A2">
        <w:rPr>
          <w:rFonts w:ascii="Times New Roman" w:hAnsi="Times New Roman"/>
          <w:sz w:val="24"/>
          <w:szCs w:val="24"/>
        </w:rPr>
        <w:t xml:space="preserve">d. </w:t>
      </w:r>
      <w:r w:rsidR="006C5A1F" w:rsidRPr="001B22A1">
        <w:rPr>
          <w:rFonts w:ascii="Times New Roman" w:hAnsi="Times New Roman"/>
          <w:sz w:val="24"/>
          <w:szCs w:val="24"/>
        </w:rPr>
        <w:t>MRI:</w:t>
      </w:r>
    </w:p>
    <w:p w14:paraId="3FDF68AB" w14:textId="77777777" w:rsidR="006C5A1F" w:rsidRPr="001B22A1" w:rsidRDefault="006C5A1F" w:rsidP="000C4AB8">
      <w:pPr>
        <w:spacing w:line="360" w:lineRule="auto"/>
        <w:ind w:left="720"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Nhạy hơn khi phá</w:t>
      </w:r>
      <w:r w:rsidR="00D37E01">
        <w:rPr>
          <w:rFonts w:ascii="Times New Roman" w:hAnsi="Times New Roman"/>
          <w:sz w:val="24"/>
          <w:szCs w:val="24"/>
        </w:rPr>
        <w:t xml:space="preserve">t hiện các tổn thương nhỏ hơn CT </w:t>
      </w:r>
      <w:r w:rsidRPr="001B22A1">
        <w:rPr>
          <w:rFonts w:ascii="Times New Roman" w:hAnsi="Times New Roman"/>
          <w:sz w:val="24"/>
          <w:szCs w:val="24"/>
        </w:rPr>
        <w:t>scan</w:t>
      </w:r>
    </w:p>
    <w:p w14:paraId="78BF3166" w14:textId="77777777" w:rsidR="006C5A1F" w:rsidRPr="001B22A1" w:rsidRDefault="001B22A1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 xml:space="preserve">   </w:t>
      </w:r>
      <w:r w:rsidR="009A23A2">
        <w:rPr>
          <w:rFonts w:ascii="Times New Roman" w:hAnsi="Times New Roman"/>
          <w:sz w:val="24"/>
          <w:szCs w:val="24"/>
        </w:rPr>
        <w:t xml:space="preserve">e. </w:t>
      </w:r>
      <w:r w:rsidR="006C5A1F" w:rsidRPr="001B22A1">
        <w:rPr>
          <w:rFonts w:ascii="Times New Roman" w:hAnsi="Times New Roman"/>
          <w:sz w:val="24"/>
          <w:szCs w:val="24"/>
        </w:rPr>
        <w:t>Đồng vị phóng xạ:</w:t>
      </w:r>
    </w:p>
    <w:p w14:paraId="59D7089E" w14:textId="77777777" w:rsidR="006C5A1F" w:rsidRPr="001B22A1" w:rsidRDefault="006C5A1F" w:rsidP="000C4AB8">
      <w:pPr>
        <w:spacing w:line="360" w:lineRule="auto"/>
        <w:ind w:left="720"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Gal</w:t>
      </w:r>
      <w:r w:rsidR="00D37E01">
        <w:rPr>
          <w:rFonts w:ascii="Times New Roman" w:hAnsi="Times New Roman"/>
          <w:sz w:val="24"/>
          <w:szCs w:val="24"/>
        </w:rPr>
        <w:t>lium được hấp thụ nhanh bởi ổ ab</w:t>
      </w:r>
      <w:r w:rsidRPr="001B22A1">
        <w:rPr>
          <w:rFonts w:ascii="Times New Roman" w:hAnsi="Times New Roman"/>
          <w:sz w:val="24"/>
          <w:szCs w:val="24"/>
        </w:rPr>
        <w:t>ces</w:t>
      </w:r>
    </w:p>
    <w:p w14:paraId="29728B43" w14:textId="77777777" w:rsidR="006C5A1F" w:rsidRPr="001B22A1" w:rsidRDefault="006C5A1F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3</w:t>
      </w:r>
      <w:r w:rsidR="009A23A2">
        <w:rPr>
          <w:rFonts w:ascii="Times New Roman" w:hAnsi="Times New Roman"/>
          <w:sz w:val="24"/>
          <w:szCs w:val="24"/>
        </w:rPr>
        <w:t xml:space="preserve">.3. </w:t>
      </w:r>
      <w:r w:rsidRPr="001B22A1">
        <w:rPr>
          <w:rFonts w:ascii="Times New Roman" w:hAnsi="Times New Roman"/>
          <w:sz w:val="24"/>
          <w:szCs w:val="24"/>
        </w:rPr>
        <w:t>Vi trùng học:</w:t>
      </w:r>
    </w:p>
    <w:p w14:paraId="2A555877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Cấy máu nên được tiến hành trước khi khởi đầu điều trị kháng sinh</w:t>
      </w:r>
    </w:p>
    <w:p w14:paraId="272F9FE1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Cấy máu dương tính trong 50%-!00%</w:t>
      </w:r>
    </w:p>
    <w:p w14:paraId="69153BA0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Hút mủ abces sẽ tăng khả năng chẩn đoán chính xác về mặt vi trùng học</w:t>
      </w:r>
    </w:p>
    <w:p w14:paraId="6E9D4E80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Ở ổ abces đa ổ,tất cả các tác nhân gây bệnh có thể không hiện diện trong máu</w:t>
      </w:r>
    </w:p>
    <w:p w14:paraId="23D97B7D" w14:textId="77777777" w:rsidR="006C5A1F" w:rsidRPr="001B22A1" w:rsidRDefault="006C5A1F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C50C8F">
        <w:rPr>
          <w:rFonts w:ascii="Times New Roman" w:hAnsi="Times New Roman"/>
          <w:b/>
          <w:sz w:val="24"/>
          <w:szCs w:val="24"/>
        </w:rPr>
        <w:t>BIẾN CHỨNG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69632EF8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Nhiễm trùng huyết</w:t>
      </w:r>
    </w:p>
    <w:p w14:paraId="1D0DC1A7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Lan thành các ổ abces</w:t>
      </w:r>
    </w:p>
    <w:p w14:paraId="33CAEA2D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Shock nhiễm trùng</w:t>
      </w:r>
    </w:p>
    <w:p w14:paraId="0A869745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ARDS</w:t>
      </w:r>
    </w:p>
    <w:p w14:paraId="6865DA27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Suy thận</w:t>
      </w:r>
    </w:p>
    <w:p w14:paraId="266EEAD4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+</w:t>
      </w:r>
      <w:r w:rsidR="009A23A2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Vỡ ổ abces</w:t>
      </w:r>
    </w:p>
    <w:p w14:paraId="083386A2" w14:textId="77777777" w:rsidR="006E7385" w:rsidRDefault="006E7385" w:rsidP="006E7385">
      <w:pPr>
        <w:rPr>
          <w:rFonts w:ascii="Times New Roman" w:hAnsi="Times New Roman"/>
          <w:b/>
          <w:sz w:val="24"/>
          <w:szCs w:val="24"/>
        </w:rPr>
      </w:pPr>
      <w:r w:rsidRPr="006E7385">
        <w:rPr>
          <w:rFonts w:ascii="Times New Roman" w:hAnsi="Times New Roman"/>
          <w:b/>
          <w:sz w:val="24"/>
          <w:szCs w:val="24"/>
        </w:rPr>
        <w:t>VII.</w:t>
      </w:r>
      <w:r>
        <w:rPr>
          <w:rFonts w:ascii="Times New Roman" w:hAnsi="Times New Roman"/>
          <w:b/>
          <w:sz w:val="24"/>
          <w:szCs w:val="24"/>
        </w:rPr>
        <w:t>CHẨN ĐOÁN:</w:t>
      </w:r>
    </w:p>
    <w:p w14:paraId="3BC0B07F" w14:textId="77777777" w:rsidR="006E7385" w:rsidRPr="006E7385" w:rsidRDefault="006E7385" w:rsidP="006E7385">
      <w:pPr>
        <w:rPr>
          <w:rFonts w:ascii="Times New Roman" w:hAnsi="Times New Roman"/>
          <w:b/>
          <w:sz w:val="24"/>
          <w:szCs w:val="24"/>
        </w:rPr>
      </w:pPr>
    </w:p>
    <w:p w14:paraId="6A3FC217" w14:textId="77777777" w:rsidR="006E7385" w:rsidRPr="006E7385" w:rsidRDefault="001A24E4" w:rsidP="001A24E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6E7385" w:rsidRPr="006E7385">
        <w:rPr>
          <w:rFonts w:ascii="Times New Roman" w:hAnsi="Times New Roman"/>
          <w:sz w:val="24"/>
          <w:szCs w:val="24"/>
        </w:rPr>
        <w:t xml:space="preserve"> Chẩn đoán xác định : LS + hình ảnh học</w:t>
      </w:r>
    </w:p>
    <w:p w14:paraId="2B05D0E9" w14:textId="77777777" w:rsidR="006E7385" w:rsidRPr="006E7385" w:rsidRDefault="001A24E4" w:rsidP="001A24E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6E7711">
        <w:rPr>
          <w:rFonts w:ascii="Times New Roman" w:hAnsi="Times New Roman"/>
          <w:sz w:val="24"/>
          <w:szCs w:val="24"/>
        </w:rPr>
        <w:t xml:space="preserve"> Chẩn đoán phân biệt : </w:t>
      </w:r>
      <w:r w:rsidR="006E7711">
        <w:rPr>
          <w:rFonts w:ascii="Times New Roman" w:hAnsi="Times New Roman"/>
          <w:sz w:val="24"/>
          <w:szCs w:val="24"/>
        </w:rPr>
        <w:tab/>
      </w:r>
      <w:r w:rsidR="009A23A2">
        <w:rPr>
          <w:rFonts w:ascii="Times New Roman" w:hAnsi="Times New Roman"/>
          <w:sz w:val="24"/>
          <w:szCs w:val="24"/>
        </w:rPr>
        <w:t>*</w:t>
      </w:r>
      <w:r w:rsidR="006E7385" w:rsidRPr="006E7385">
        <w:rPr>
          <w:rFonts w:ascii="Times New Roman" w:hAnsi="Times New Roman"/>
          <w:sz w:val="24"/>
          <w:szCs w:val="24"/>
        </w:rPr>
        <w:t xml:space="preserve"> Abcesgan do amibe</w:t>
      </w:r>
    </w:p>
    <w:p w14:paraId="192C4B58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="009A23A2">
        <w:rPr>
          <w:rFonts w:ascii="Times New Roman" w:hAnsi="Times New Roman"/>
          <w:sz w:val="24"/>
          <w:szCs w:val="24"/>
        </w:rPr>
        <w:t>*</w:t>
      </w:r>
      <w:r w:rsidRPr="006E7385">
        <w:rPr>
          <w:rFonts w:ascii="Times New Roman" w:hAnsi="Times New Roman"/>
          <w:sz w:val="24"/>
          <w:szCs w:val="24"/>
        </w:rPr>
        <w:t xml:space="preserve"> Abcesgan do KST khác</w:t>
      </w:r>
    </w:p>
    <w:p w14:paraId="53533A7F" w14:textId="77777777" w:rsidR="006E7385" w:rsidRPr="006E7385" w:rsidRDefault="006E7385" w:rsidP="006E7385">
      <w:pPr>
        <w:rPr>
          <w:rFonts w:ascii="Times New Roman" w:hAnsi="Times New Roman"/>
          <w:sz w:val="24"/>
          <w:szCs w:val="24"/>
        </w:rPr>
      </w:pP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Pr="006E7385">
        <w:rPr>
          <w:rFonts w:ascii="Times New Roman" w:hAnsi="Times New Roman"/>
          <w:sz w:val="24"/>
          <w:szCs w:val="24"/>
        </w:rPr>
        <w:tab/>
      </w:r>
      <w:r w:rsidR="009A23A2">
        <w:rPr>
          <w:rFonts w:ascii="Times New Roman" w:hAnsi="Times New Roman"/>
          <w:sz w:val="24"/>
          <w:szCs w:val="24"/>
        </w:rPr>
        <w:t>*</w:t>
      </w:r>
      <w:r w:rsidRPr="006E7385">
        <w:rPr>
          <w:rFonts w:ascii="Times New Roman" w:hAnsi="Times New Roman"/>
          <w:sz w:val="24"/>
          <w:szCs w:val="24"/>
        </w:rPr>
        <w:t xml:space="preserve"> U gan</w:t>
      </w:r>
    </w:p>
    <w:p w14:paraId="3AF7F793" w14:textId="77777777" w:rsidR="006E7385" w:rsidRDefault="006E7385" w:rsidP="000C4AB8">
      <w:pPr>
        <w:spacing w:line="360" w:lineRule="auto"/>
        <w:ind w:right="1445"/>
        <w:rPr>
          <w:rFonts w:ascii="Times New Roman" w:hAnsi="Times New Roman"/>
          <w:b/>
          <w:sz w:val="24"/>
          <w:szCs w:val="24"/>
        </w:rPr>
      </w:pPr>
    </w:p>
    <w:p w14:paraId="55E18949" w14:textId="77777777" w:rsidR="006C5A1F" w:rsidRPr="00D77241" w:rsidRDefault="006C5A1F" w:rsidP="000C4AB8">
      <w:pPr>
        <w:spacing w:line="360" w:lineRule="auto"/>
        <w:ind w:right="1445"/>
        <w:rPr>
          <w:rFonts w:ascii="Times New Roman" w:hAnsi="Times New Roman"/>
          <w:b/>
          <w:sz w:val="24"/>
          <w:szCs w:val="24"/>
        </w:rPr>
      </w:pPr>
      <w:r w:rsidRPr="00D77241">
        <w:rPr>
          <w:rFonts w:ascii="Times New Roman" w:hAnsi="Times New Roman"/>
          <w:b/>
          <w:sz w:val="24"/>
          <w:szCs w:val="24"/>
        </w:rPr>
        <w:t>ĐIỀU TRỊ:</w:t>
      </w:r>
    </w:p>
    <w:p w14:paraId="485C88EA" w14:textId="77777777" w:rsidR="006C5A1F" w:rsidRPr="001B22A1" w:rsidRDefault="009A23A2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C5A1F" w:rsidRPr="001B22A1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Dẫn lưu ổ abces qua da hay chọc hút kết hợp với kháng sinh</w:t>
      </w:r>
    </w:p>
    <w:p w14:paraId="20FD5938" w14:textId="77777777" w:rsidR="006C5A1F" w:rsidRPr="001B22A1" w:rsidRDefault="006C5A1F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Một vài bệnh nhân có thể điều trị nội khoa không cần phải phẫu thuật hay chọc hút</w:t>
      </w:r>
    </w:p>
    <w:p w14:paraId="32547583" w14:textId="77777777" w:rsidR="006C5A1F" w:rsidRPr="001B22A1" w:rsidRDefault="009A23A2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C5A1F" w:rsidRPr="001B22A1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Có thể kết hợp chọc hút chẩn đáon và điều trị ở bệnh nhân này</w:t>
      </w:r>
    </w:p>
    <w:p w14:paraId="6D2CF6F5" w14:textId="77777777" w:rsidR="006C5A1F" w:rsidRPr="001B22A1" w:rsidRDefault="009A23A2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C5A1F" w:rsidRPr="001B22A1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Biến chứng của d6a4n lưu:xuất huyết,thủng tạng rỗng,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nhiễm trùng đường dò,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sút ống dẫn lưu</w:t>
      </w:r>
    </w:p>
    <w:p w14:paraId="710B0312" w14:textId="77777777" w:rsidR="006C5A1F" w:rsidRPr="001B22A1" w:rsidRDefault="009A23A2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C5A1F" w:rsidRPr="001B22A1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Điều trị kháng sinh bao gồm phủ cả Gram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(-) kỵ &amp;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6C5A1F" w:rsidRPr="001B22A1">
        <w:rPr>
          <w:rFonts w:ascii="Times New Roman" w:hAnsi="Times New Roman"/>
          <w:sz w:val="24"/>
          <w:szCs w:val="24"/>
        </w:rPr>
        <w:t>ái khí</w:t>
      </w:r>
    </w:p>
    <w:p w14:paraId="4E81C34C" w14:textId="77777777" w:rsidR="006C5A1F" w:rsidRPr="001B22A1" w:rsidRDefault="006C5A1F" w:rsidP="000C4AB8">
      <w:pPr>
        <w:spacing w:line="360" w:lineRule="auto"/>
        <w:ind w:right="1445" w:firstLine="720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Biểu đồ chuẩn khởi đầu</w:t>
      </w:r>
      <w:r w:rsidR="00642501" w:rsidRPr="001B22A1">
        <w:rPr>
          <w:rFonts w:ascii="Times New Roman" w:hAnsi="Times New Roman"/>
          <w:sz w:val="24"/>
          <w:szCs w:val="24"/>
        </w:rPr>
        <w:t>:</w:t>
      </w:r>
    </w:p>
    <w:p w14:paraId="632E1AE4" w14:textId="77777777" w:rsidR="006C5A1F" w:rsidRPr="001B22A1" w:rsidRDefault="006C5A1F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-Nghi ngờ từ nguồn mật:Ampi+GM+MET</w:t>
      </w:r>
    </w:p>
    <w:p w14:paraId="7ACA8653" w14:textId="77777777" w:rsidR="008323DB" w:rsidRPr="001B22A1" w:rsidRDefault="008323DB" w:rsidP="000C4AB8">
      <w:pPr>
        <w:spacing w:line="360" w:lineRule="auto"/>
        <w:ind w:left="720"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-Nghi ngờ từ nguồn đại tràng:C3 +MET</w:t>
      </w:r>
    </w:p>
    <w:p w14:paraId="469014C4" w14:textId="77777777" w:rsidR="008323DB" w:rsidRPr="001B22A1" w:rsidRDefault="008323DB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Điều trị kháng sinh thường khởi đầu bằng tiêm mạch</w:t>
      </w:r>
    </w:p>
    <w:p w14:paraId="20796B5C" w14:textId="77777777" w:rsidR="008323DB" w:rsidRPr="001B22A1" w:rsidRDefault="008323DB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Thời gian điều trị kháng sinh TTM và quyết định đổi sang đường uống phụ thuộc đáp ứng lâm sàng của từng cá nhân</w:t>
      </w:r>
    </w:p>
    <w:p w14:paraId="6D187F30" w14:textId="77777777" w:rsidR="008323DB" w:rsidRPr="001B22A1" w:rsidRDefault="008323DB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1B22A1">
        <w:rPr>
          <w:rFonts w:ascii="Times New Roman" w:hAnsi="Times New Roman"/>
          <w:sz w:val="24"/>
          <w:szCs w:val="24"/>
        </w:rPr>
        <w:t>Thời gian dùng kháng sinh: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Pr="001B22A1">
        <w:rPr>
          <w:rFonts w:ascii="Times New Roman" w:hAnsi="Times New Roman"/>
          <w:sz w:val="24"/>
          <w:szCs w:val="24"/>
        </w:rPr>
        <w:t>từ 2-3 tuần</w:t>
      </w:r>
    </w:p>
    <w:p w14:paraId="5FD43B50" w14:textId="77777777" w:rsidR="008323DB" w:rsidRPr="001B22A1" w:rsidRDefault="009A23A2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8323DB" w:rsidRPr="001B22A1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8323DB" w:rsidRPr="001B22A1">
        <w:rPr>
          <w:rFonts w:ascii="Times New Roman" w:hAnsi="Times New Roman"/>
          <w:sz w:val="24"/>
          <w:szCs w:val="24"/>
        </w:rPr>
        <w:t>Can thiệp phẫu thuật nếu bệnh nhân không đáp ứng với điều trị,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8323DB" w:rsidRPr="001B22A1">
        <w:rPr>
          <w:rFonts w:ascii="Times New Roman" w:hAnsi="Times New Roman"/>
          <w:sz w:val="24"/>
          <w:szCs w:val="24"/>
        </w:rPr>
        <w:t>nhanh,</w:t>
      </w:r>
      <w:r w:rsidR="009535A9" w:rsidRPr="001B22A1">
        <w:rPr>
          <w:rFonts w:ascii="Times New Roman" w:hAnsi="Times New Roman"/>
          <w:sz w:val="24"/>
          <w:szCs w:val="24"/>
        </w:rPr>
        <w:t xml:space="preserve"> </w:t>
      </w:r>
      <w:r w:rsidR="008323DB" w:rsidRPr="001B22A1">
        <w:rPr>
          <w:rFonts w:ascii="Times New Roman" w:hAnsi="Times New Roman"/>
          <w:sz w:val="24"/>
          <w:szCs w:val="24"/>
        </w:rPr>
        <w:t>cách tiếp cận tùy diễn tiến bệnh</w:t>
      </w:r>
    </w:p>
    <w:p w14:paraId="6BF45509" w14:textId="77777777" w:rsidR="008323DB" w:rsidRPr="001B22A1" w:rsidRDefault="008323DB" w:rsidP="001B22A1">
      <w:pPr>
        <w:numPr>
          <w:ilvl w:val="0"/>
          <w:numId w:val="1"/>
        </w:numPr>
        <w:spacing w:line="360" w:lineRule="auto"/>
        <w:ind w:right="1445"/>
        <w:rPr>
          <w:rFonts w:ascii="Times New Roman" w:hAnsi="Times New Roman"/>
          <w:sz w:val="24"/>
          <w:szCs w:val="24"/>
        </w:rPr>
      </w:pPr>
      <w:r w:rsidRPr="00C50C8F">
        <w:rPr>
          <w:rFonts w:ascii="Times New Roman" w:hAnsi="Times New Roman"/>
          <w:b/>
          <w:sz w:val="24"/>
          <w:szCs w:val="24"/>
        </w:rPr>
        <w:t>TIÊN LƯỢNG</w:t>
      </w:r>
      <w:r w:rsidRPr="001B22A1">
        <w:rPr>
          <w:rFonts w:ascii="Times New Roman" w:hAnsi="Times New Roman"/>
          <w:sz w:val="24"/>
          <w:szCs w:val="24"/>
        </w:rPr>
        <w:t>:</w:t>
      </w:r>
    </w:p>
    <w:p w14:paraId="176F2678" w14:textId="77777777" w:rsidR="00FB5FC8" w:rsidRPr="00FB5FC8" w:rsidRDefault="00FB5FC8" w:rsidP="00FB5F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* </w:t>
      </w:r>
      <w:r w:rsidRPr="00FB5FC8">
        <w:rPr>
          <w:rFonts w:ascii="Times New Roman" w:hAnsi="Times New Roman"/>
          <w:sz w:val="24"/>
          <w:szCs w:val="24"/>
        </w:rPr>
        <w:t>Chọc hút mũ bằng kim kết hợp với điều trị bằng kháng sinh hạ thấp tỷ lệ tử vong.</w:t>
      </w:r>
    </w:p>
    <w:p w14:paraId="1E238829" w14:textId="77777777" w:rsidR="00FB5FC8" w:rsidRPr="00FB5FC8" w:rsidRDefault="00FB5FC8" w:rsidP="00FB5F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* </w:t>
      </w:r>
      <w:r w:rsidRPr="00FB5FC8">
        <w:rPr>
          <w:rFonts w:ascii="Times New Roman" w:hAnsi="Times New Roman"/>
          <w:sz w:val="24"/>
          <w:szCs w:val="24"/>
        </w:rPr>
        <w:t>Tiêm lượng tốt khi chỉ có 1 ổ abces ổ bên (P) với tỷ lệ sống còn &gt; 90%. Khi có nhiều ổ abcess, đặc biệt ở đường mật → Tiêm lượng xấu</w:t>
      </w:r>
    </w:p>
    <w:p w14:paraId="542B5A12" w14:textId="77777777" w:rsidR="00FB5FC8" w:rsidRPr="00FB5FC8" w:rsidRDefault="00400629" w:rsidP="0040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FB5FC8">
        <w:rPr>
          <w:rFonts w:ascii="Times New Roman" w:hAnsi="Times New Roman"/>
          <w:sz w:val="24"/>
          <w:szCs w:val="24"/>
        </w:rPr>
        <w:t xml:space="preserve">* </w:t>
      </w:r>
      <w:r w:rsidR="00FB5FC8" w:rsidRPr="00FB5FC8">
        <w:rPr>
          <w:rFonts w:ascii="Times New Roman" w:hAnsi="Times New Roman"/>
          <w:sz w:val="24"/>
          <w:szCs w:val="24"/>
        </w:rPr>
        <w:t>Tiêm lượng xấu khi</w:t>
      </w:r>
      <w:r w:rsidR="00FB5FC8">
        <w:rPr>
          <w:rFonts w:ascii="Times New Roman" w:hAnsi="Times New Roman"/>
          <w:sz w:val="24"/>
          <w:szCs w:val="24"/>
        </w:rPr>
        <w:t>:</w:t>
      </w:r>
    </w:p>
    <w:p w14:paraId="1E2B41D4" w14:textId="77777777" w:rsidR="00FB5FC8" w:rsidRPr="00FB5FC8" w:rsidRDefault="00FB5FC8" w:rsidP="00FB5FC8">
      <w:pPr>
        <w:ind w:left="360" w:firstLine="360"/>
        <w:rPr>
          <w:rFonts w:ascii="Times New Roman" w:hAnsi="Times New Roman"/>
          <w:sz w:val="24"/>
          <w:szCs w:val="24"/>
        </w:rPr>
      </w:pPr>
      <w:r w:rsidRPr="00FB5FC8">
        <w:rPr>
          <w:rFonts w:ascii="Times New Roman" w:hAnsi="Times New Roman"/>
          <w:sz w:val="24"/>
          <w:szCs w:val="24"/>
        </w:rPr>
        <w:t>+ Chậm trễ trong chẩn đoán</w:t>
      </w:r>
    </w:p>
    <w:p w14:paraId="7C891AF5" w14:textId="77777777" w:rsidR="00FB5FC8" w:rsidRPr="00FB5FC8" w:rsidRDefault="00FB5FC8" w:rsidP="00FB5FC8">
      <w:pPr>
        <w:ind w:left="360" w:firstLine="360"/>
        <w:rPr>
          <w:rFonts w:ascii="Times New Roman" w:hAnsi="Times New Roman"/>
          <w:sz w:val="24"/>
          <w:szCs w:val="24"/>
        </w:rPr>
      </w:pPr>
      <w:r w:rsidRPr="00FB5FC8">
        <w:rPr>
          <w:rFonts w:ascii="Times New Roman" w:hAnsi="Times New Roman"/>
          <w:sz w:val="24"/>
          <w:szCs w:val="24"/>
        </w:rPr>
        <w:t>+ Có bệnh kết hợp thường bệnh lý ác tính</w:t>
      </w:r>
    </w:p>
    <w:p w14:paraId="32DC2B01" w14:textId="77777777" w:rsidR="00FB5FC8" w:rsidRPr="00FB5FC8" w:rsidRDefault="00FB5FC8" w:rsidP="00FB5FC8">
      <w:pPr>
        <w:ind w:left="360" w:firstLine="360"/>
        <w:rPr>
          <w:rFonts w:ascii="Times New Roman" w:hAnsi="Times New Roman"/>
          <w:sz w:val="24"/>
          <w:szCs w:val="24"/>
        </w:rPr>
      </w:pPr>
      <w:r w:rsidRPr="00FB5FC8">
        <w:rPr>
          <w:rFonts w:ascii="Times New Roman" w:hAnsi="Times New Roman"/>
          <w:sz w:val="24"/>
          <w:szCs w:val="24"/>
        </w:rPr>
        <w:t>+ Tăng Bili / máu, Alb giảm</w:t>
      </w:r>
    </w:p>
    <w:p w14:paraId="436AA4E6" w14:textId="77777777" w:rsidR="00FB5FC8" w:rsidRPr="00FB5FC8" w:rsidRDefault="00FB5FC8" w:rsidP="00FB5FC8">
      <w:pPr>
        <w:ind w:left="360" w:firstLine="360"/>
        <w:rPr>
          <w:rFonts w:ascii="Times New Roman" w:hAnsi="Times New Roman"/>
          <w:sz w:val="24"/>
          <w:szCs w:val="24"/>
        </w:rPr>
      </w:pPr>
      <w:r w:rsidRPr="00FB5FC8">
        <w:rPr>
          <w:rFonts w:ascii="Times New Roman" w:hAnsi="Times New Roman"/>
          <w:sz w:val="24"/>
          <w:szCs w:val="24"/>
        </w:rPr>
        <w:t>+ TDM phổi + lớn tuổi</w:t>
      </w:r>
    </w:p>
    <w:p w14:paraId="6D44D5BB" w14:textId="77777777" w:rsidR="006C5A1F" w:rsidRPr="001B22A1" w:rsidRDefault="006C5A1F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p w14:paraId="04C86065" w14:textId="77777777" w:rsidR="006738F8" w:rsidRDefault="006738F8" w:rsidP="006738F8">
      <w:pPr>
        <w:spacing w:line="360" w:lineRule="auto"/>
        <w:rPr>
          <w:rFonts w:ascii="Times New Roman" w:hAnsi="Times New Roman"/>
        </w:rPr>
      </w:pPr>
      <w:r w:rsidRPr="00847A1C">
        <w:rPr>
          <w:rFonts w:ascii="Times New Roman" w:hAnsi="Times New Roman"/>
          <w:b/>
        </w:rPr>
        <w:t>Tài liệu tham khảo</w:t>
      </w:r>
      <w:r>
        <w:rPr>
          <w:rFonts w:ascii="Times New Roman" w:hAnsi="Times New Roman"/>
        </w:rPr>
        <w:t>:</w:t>
      </w:r>
    </w:p>
    <w:p w14:paraId="1626C71B" w14:textId="77777777" w:rsidR="006738F8" w:rsidRPr="00010709" w:rsidRDefault="006738F8" w:rsidP="006738F8">
      <w:r w:rsidRPr="00010709">
        <w:t>1. Texbook of Gastroenterology, 5</w:t>
      </w:r>
      <w:r w:rsidRPr="00010709">
        <w:rPr>
          <w:vertAlign w:val="superscript"/>
        </w:rPr>
        <w:t>th</w:t>
      </w:r>
      <w:r w:rsidRPr="00010709">
        <w:t xml:space="preserve"> edition, Yamada, 2009.</w:t>
      </w:r>
    </w:p>
    <w:p w14:paraId="68B10410" w14:textId="77777777" w:rsidR="006738F8" w:rsidRPr="00010709" w:rsidRDefault="006738F8" w:rsidP="006738F8">
      <w:r w:rsidRPr="00010709">
        <w:t>2. Principle of Clinical Gastroenterology, Tadataka Yamada, 2008</w:t>
      </w:r>
    </w:p>
    <w:p w14:paraId="69F5CEEC" w14:textId="77777777" w:rsidR="006738F8" w:rsidRPr="00010709" w:rsidRDefault="006738F8" w:rsidP="006738F8">
      <w:r w:rsidRPr="00010709">
        <w:t xml:space="preserve">3. Gastrointestinal Emergency, 2 </w:t>
      </w:r>
      <w:r w:rsidRPr="00010709">
        <w:rPr>
          <w:vertAlign w:val="superscript"/>
        </w:rPr>
        <w:t>nd</w:t>
      </w:r>
      <w:r w:rsidRPr="00010709">
        <w:t xml:space="preserve"> edition, 2009</w:t>
      </w:r>
    </w:p>
    <w:p w14:paraId="16103045" w14:textId="77777777" w:rsidR="006738F8" w:rsidRPr="00010709" w:rsidRDefault="006738F8" w:rsidP="006738F8">
      <w:r w:rsidRPr="00010709">
        <w:t xml:space="preserve">4. </w:t>
      </w:r>
      <w:smartTag w:uri="urn:schemas-microsoft-com:office:smarttags" w:element="place">
        <w:r w:rsidRPr="00010709">
          <w:t>Harrison</w:t>
        </w:r>
      </w:smartTag>
      <w:r w:rsidRPr="00010709">
        <w:t>’s principle of medicin, 17</w:t>
      </w:r>
      <w:r w:rsidRPr="00010709">
        <w:rPr>
          <w:vertAlign w:val="superscript"/>
        </w:rPr>
        <w:t xml:space="preserve"> th</w:t>
      </w:r>
      <w:r w:rsidRPr="00010709">
        <w:t xml:space="preserve"> edition, 2008</w:t>
      </w:r>
    </w:p>
    <w:p w14:paraId="06187633" w14:textId="77777777" w:rsidR="006738F8" w:rsidRPr="00010709" w:rsidRDefault="006738F8" w:rsidP="006738F8">
      <w:r w:rsidRPr="00010709">
        <w:t>5. The Washington Ma</w:t>
      </w:r>
      <w:r>
        <w:t>nual of Medical Therapeutics, 33</w:t>
      </w:r>
      <w:r w:rsidRPr="00010709">
        <w:rPr>
          <w:vertAlign w:val="superscript"/>
        </w:rPr>
        <w:t xml:space="preserve"> </w:t>
      </w:r>
      <w:r>
        <w:rPr>
          <w:vertAlign w:val="superscript"/>
        </w:rPr>
        <w:t>rd</w:t>
      </w:r>
      <w:r w:rsidRPr="00010709">
        <w:t xml:space="preserve"> edition</w:t>
      </w:r>
    </w:p>
    <w:p w14:paraId="737B3FAB" w14:textId="77777777" w:rsidR="005F3CC0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p w14:paraId="5A46655A" w14:textId="77777777" w:rsidR="005F3CC0" w:rsidRPr="001B22A1" w:rsidRDefault="005F3CC0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p w14:paraId="59AB0CA1" w14:textId="77777777" w:rsidR="00C0040B" w:rsidRPr="001B22A1" w:rsidRDefault="00C0040B" w:rsidP="000C4AB8">
      <w:pPr>
        <w:spacing w:line="360" w:lineRule="auto"/>
        <w:ind w:right="1445"/>
        <w:rPr>
          <w:rFonts w:ascii="Times New Roman" w:hAnsi="Times New Roman"/>
          <w:sz w:val="24"/>
          <w:szCs w:val="24"/>
        </w:rPr>
      </w:pPr>
    </w:p>
    <w:p w14:paraId="12105BA6" w14:textId="77777777" w:rsidR="00C0040B" w:rsidRPr="001B22A1" w:rsidRDefault="00C0040B" w:rsidP="000C4AB8">
      <w:pPr>
        <w:spacing w:line="360" w:lineRule="auto"/>
        <w:ind w:right="1445"/>
        <w:rPr>
          <w:sz w:val="24"/>
          <w:szCs w:val="24"/>
        </w:rPr>
      </w:pPr>
    </w:p>
    <w:sectPr w:rsidR="00C0040B" w:rsidRPr="001B22A1" w:rsidSect="001B22A1">
      <w:pgSz w:w="11907" w:h="16840" w:code="9"/>
      <w:pgMar w:top="851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29AE"/>
    <w:multiLevelType w:val="hybridMultilevel"/>
    <w:tmpl w:val="35CACD7E"/>
    <w:lvl w:ilvl="0" w:tplc="E54086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6010"/>
    <w:multiLevelType w:val="hybridMultilevel"/>
    <w:tmpl w:val="4B5C7A5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72F51"/>
    <w:multiLevelType w:val="hybridMultilevel"/>
    <w:tmpl w:val="C2D2A8C8"/>
    <w:lvl w:ilvl="0" w:tplc="009E2B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B22F5"/>
    <w:multiLevelType w:val="multilevel"/>
    <w:tmpl w:val="F1FA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8831147">
    <w:abstractNumId w:val="1"/>
  </w:num>
  <w:num w:numId="2" w16cid:durableId="1570535195">
    <w:abstractNumId w:val="3"/>
  </w:num>
  <w:num w:numId="3" w16cid:durableId="680623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484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1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0B"/>
    <w:rsid w:val="000C4AB8"/>
    <w:rsid w:val="001A24E4"/>
    <w:rsid w:val="001B22A1"/>
    <w:rsid w:val="00383AFF"/>
    <w:rsid w:val="003B1C60"/>
    <w:rsid w:val="003B1D71"/>
    <w:rsid w:val="00400629"/>
    <w:rsid w:val="00496B92"/>
    <w:rsid w:val="00541C90"/>
    <w:rsid w:val="005445F5"/>
    <w:rsid w:val="005F3CC0"/>
    <w:rsid w:val="00642501"/>
    <w:rsid w:val="006738F8"/>
    <w:rsid w:val="006C5A1F"/>
    <w:rsid w:val="006E7385"/>
    <w:rsid w:val="006E7711"/>
    <w:rsid w:val="008323DB"/>
    <w:rsid w:val="00946173"/>
    <w:rsid w:val="009535A9"/>
    <w:rsid w:val="009A23A2"/>
    <w:rsid w:val="00B83D6C"/>
    <w:rsid w:val="00C0040B"/>
    <w:rsid w:val="00C50C8F"/>
    <w:rsid w:val="00C63EC2"/>
    <w:rsid w:val="00C677DA"/>
    <w:rsid w:val="00D37E01"/>
    <w:rsid w:val="00D77241"/>
    <w:rsid w:val="00F8411B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697B711"/>
  <w15:chartTrackingRefBased/>
  <w15:docId w15:val="{ADEFA819-B4BA-4200-9ADB-8AE6D48D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F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541C90"/>
    <w:pPr>
      <w:spacing w:before="120"/>
      <w:jc w:val="center"/>
      <w:outlineLvl w:val="0"/>
    </w:pPr>
    <w:rPr>
      <w:rFonts w:ascii="VNI-Avo" w:hAnsi="VNI-Avo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ABCES GAN DO VI TRÙNG </vt:lpstr>
    </vt:vector>
  </TitlesOfParts>
  <Company>Home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ABCES GAN DO VI TRÙNG</dc:title>
  <dc:subject/>
  <dc:creator>TOAN</dc:creator>
  <cp:keywords/>
  <dc:description/>
  <cp:lastModifiedBy>Long Nhat Nguyen</cp:lastModifiedBy>
  <cp:revision>3</cp:revision>
  <dcterms:created xsi:type="dcterms:W3CDTF">2022-11-07T15:45:00Z</dcterms:created>
  <dcterms:modified xsi:type="dcterms:W3CDTF">2022-11-07T15:45:00Z</dcterms:modified>
</cp:coreProperties>
</file>