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EB61E" w14:textId="77777777" w:rsidR="002C307C" w:rsidRPr="006C5FC4" w:rsidRDefault="006C5FC4" w:rsidP="006C5FC4">
      <w:pPr>
        <w:jc w:val="center"/>
        <w:rPr>
          <w:sz w:val="36"/>
          <w:szCs w:val="36"/>
        </w:rPr>
      </w:pPr>
      <w:r>
        <w:rPr>
          <w:sz w:val="36"/>
          <w:szCs w:val="36"/>
        </w:rPr>
        <w:t>Viêm nội</w:t>
      </w:r>
      <w:r w:rsidRPr="006C5FC4">
        <w:rPr>
          <w:sz w:val="36"/>
          <w:szCs w:val="36"/>
        </w:rPr>
        <w:t xml:space="preserve"> tâm mạc nhiễm trùng</w:t>
      </w:r>
    </w:p>
    <w:p w14:paraId="733D7C5B" w14:textId="77777777" w:rsidR="002C307C" w:rsidRPr="00CC3FCD" w:rsidRDefault="002C307C" w:rsidP="002B5439">
      <w:r w:rsidRPr="00CC3FCD">
        <w:t>Mục tiêu</w:t>
      </w:r>
      <w:r w:rsidR="00396281" w:rsidRPr="00CC3FCD">
        <w:t xml:space="preserve"> bài giảng</w:t>
      </w:r>
    </w:p>
    <w:p w14:paraId="18D898A3" w14:textId="77777777" w:rsidR="002C307C" w:rsidRPr="00CC3FCD" w:rsidRDefault="002C307C" w:rsidP="002B5439">
      <w:pPr>
        <w:numPr>
          <w:ilvl w:val="0"/>
          <w:numId w:val="6"/>
        </w:numPr>
      </w:pPr>
      <w:r w:rsidRPr="00CC3FCD">
        <w:t>Cơ chế bệnh sinh của VNTMNT</w:t>
      </w:r>
    </w:p>
    <w:p w14:paraId="48645625" w14:textId="77777777" w:rsidR="002C307C" w:rsidRPr="00CC3FCD" w:rsidRDefault="002C307C" w:rsidP="002B5439">
      <w:pPr>
        <w:numPr>
          <w:ilvl w:val="0"/>
          <w:numId w:val="6"/>
        </w:numPr>
      </w:pPr>
      <w:r w:rsidRPr="00CC3FCD">
        <w:t xml:space="preserve">Các </w:t>
      </w:r>
      <w:r w:rsidR="009945DD" w:rsidRPr="00CC3FCD">
        <w:t>nguyên nhân</w:t>
      </w:r>
      <w:r w:rsidRPr="00CC3FCD">
        <w:t xml:space="preserve"> chính gây VNTMNT</w:t>
      </w:r>
    </w:p>
    <w:p w14:paraId="4C49945F" w14:textId="77777777" w:rsidR="002C307C" w:rsidRPr="00CC3FCD" w:rsidRDefault="002C307C" w:rsidP="002B5439">
      <w:pPr>
        <w:numPr>
          <w:ilvl w:val="0"/>
          <w:numId w:val="6"/>
        </w:numPr>
      </w:pPr>
      <w:r w:rsidRPr="00CC3FCD">
        <w:t>Tiêu chuẩn chẩn đóan Duke</w:t>
      </w:r>
    </w:p>
    <w:p w14:paraId="3DCDCC90" w14:textId="77777777" w:rsidR="002C307C" w:rsidRPr="00CC3FCD" w:rsidRDefault="002C307C" w:rsidP="002B5439">
      <w:pPr>
        <w:numPr>
          <w:ilvl w:val="0"/>
          <w:numId w:val="6"/>
        </w:numPr>
      </w:pPr>
      <w:r w:rsidRPr="00CC3FCD">
        <w:t>Biến chứng của VNTMNT</w:t>
      </w:r>
    </w:p>
    <w:p w14:paraId="1B2D982A" w14:textId="77777777" w:rsidR="002C307C" w:rsidRPr="00CC3FCD" w:rsidRDefault="009945DD" w:rsidP="002B5439">
      <w:pPr>
        <w:numPr>
          <w:ilvl w:val="0"/>
          <w:numId w:val="6"/>
        </w:numPr>
      </w:pPr>
      <w:r w:rsidRPr="00CC3FCD">
        <w:t>Đ</w:t>
      </w:r>
      <w:r w:rsidR="002C307C" w:rsidRPr="00CC3FCD">
        <w:t>iều trị</w:t>
      </w:r>
      <w:r w:rsidRPr="00CC3FCD">
        <w:t xml:space="preserve"> nôi khoa VNTMNT</w:t>
      </w:r>
    </w:p>
    <w:p w14:paraId="3F3353A8" w14:textId="77777777" w:rsidR="002C307C" w:rsidRPr="00CC3FCD" w:rsidRDefault="002C307C" w:rsidP="002B5439">
      <w:pPr>
        <w:numPr>
          <w:ilvl w:val="0"/>
          <w:numId w:val="6"/>
        </w:numPr>
      </w:pPr>
      <w:r w:rsidRPr="00CC3FCD">
        <w:t>Phòng ngừa VNTMNT</w:t>
      </w:r>
    </w:p>
    <w:p w14:paraId="2F1D2A0D" w14:textId="77777777" w:rsidR="002C307C" w:rsidRPr="00CC3FCD" w:rsidRDefault="00396281" w:rsidP="002B5439">
      <w:r w:rsidRPr="00CC3FCD">
        <w:t xml:space="preserve">1. </w:t>
      </w:r>
      <w:r w:rsidR="002C307C" w:rsidRPr="00CC3FCD">
        <w:t>Đai cương</w:t>
      </w:r>
    </w:p>
    <w:p w14:paraId="0CE2FC48" w14:textId="77777777" w:rsidR="002C307C" w:rsidRPr="00CC3FCD" w:rsidRDefault="005F1E8B" w:rsidP="002B5439">
      <w:pPr>
        <w:numPr>
          <w:ilvl w:val="0"/>
          <w:numId w:val="7"/>
        </w:numPr>
      </w:pPr>
      <w:r w:rsidRPr="00CC3FCD">
        <w:t xml:space="preserve">Định nghĩa: </w:t>
      </w:r>
      <w:r w:rsidR="002C307C" w:rsidRPr="00CC3FCD">
        <w:t>Là tình trạng nhiễm trùng tại lớp nội mạc của tim</w:t>
      </w:r>
      <w:r w:rsidR="00184B29" w:rsidRPr="00CC3FCD">
        <w:t xml:space="preserve"> hay nội mạc động mạch (còn ống động mạch, phình ống động mạch…) do vi khuẩn, nấm, ký sinh trùng</w:t>
      </w:r>
      <w:r w:rsidR="002C307C" w:rsidRPr="00CC3FCD">
        <w:t>.</w:t>
      </w:r>
      <w:r w:rsidR="00967920" w:rsidRPr="00CC3FCD">
        <w:t xml:space="preserve"> </w:t>
      </w:r>
      <w:r w:rsidR="002C307C" w:rsidRPr="00CC3FCD">
        <w:t xml:space="preserve"> Hầu hết tổn thương </w:t>
      </w:r>
      <w:r w:rsidR="00CA687A" w:rsidRPr="00CC3FCD">
        <w:t xml:space="preserve">tại </w:t>
      </w:r>
      <w:r w:rsidR="002C307C" w:rsidRPr="00CC3FCD">
        <w:t>các lá van</w:t>
      </w:r>
      <w:r w:rsidR="00967920" w:rsidRPr="00CC3FCD">
        <w:t xml:space="preserve"> (bao gồm van tự nhiên và van nhân tạo)</w:t>
      </w:r>
      <w:r w:rsidR="002C307C" w:rsidRPr="00CC3FCD">
        <w:t xml:space="preserve"> tuy nhiên cũng có thể tổn thương tại cơ trụ, vách hay thành tim</w:t>
      </w:r>
      <w:r w:rsidR="00184B29" w:rsidRPr="00CC3FCD">
        <w:t xml:space="preserve"> và những mảnh ghép, vá</w:t>
      </w:r>
      <w:r w:rsidR="002C307C" w:rsidRPr="00CC3FCD">
        <w:t xml:space="preserve">. </w:t>
      </w:r>
    </w:p>
    <w:p w14:paraId="7AF51B89" w14:textId="77777777" w:rsidR="005F1E8B" w:rsidRPr="00CC3FCD" w:rsidRDefault="005F1E8B" w:rsidP="002B5439">
      <w:pPr>
        <w:numPr>
          <w:ilvl w:val="0"/>
          <w:numId w:val="7"/>
        </w:numPr>
      </w:pPr>
      <w:r w:rsidRPr="00CC3FCD">
        <w:t>Dịch tể học</w:t>
      </w:r>
    </w:p>
    <w:p w14:paraId="282E5E9E" w14:textId="77777777" w:rsidR="005F1E8B" w:rsidRPr="00CC3FCD" w:rsidRDefault="005F1E8B" w:rsidP="002B5439">
      <w:pPr>
        <w:numPr>
          <w:ilvl w:val="0"/>
          <w:numId w:val="8"/>
        </w:numPr>
      </w:pPr>
      <w:r w:rsidRPr="00CC3FCD">
        <w:t xml:space="preserve">Tỷ lệ mắc khỏang 3,6 - 7 trên 100000 người mổi năm. </w:t>
      </w:r>
    </w:p>
    <w:p w14:paraId="15F09304" w14:textId="77777777" w:rsidR="005F1E8B" w:rsidRPr="00CC3FCD" w:rsidRDefault="005F1E8B" w:rsidP="002B5439">
      <w:pPr>
        <w:numPr>
          <w:ilvl w:val="0"/>
          <w:numId w:val="8"/>
        </w:numPr>
      </w:pPr>
      <w:r w:rsidRPr="00CC3FCD">
        <w:t>Gặp ở tất cã các lứa tuổi, tuy nhiên gia tăng theo tuổi. Bệnh nhân trên 60 tuổi chiếm 25 - 50%.</w:t>
      </w:r>
    </w:p>
    <w:p w14:paraId="4944BC19" w14:textId="77777777" w:rsidR="005F1E8B" w:rsidRPr="00CC3FCD" w:rsidRDefault="005F1E8B" w:rsidP="002B5439">
      <w:pPr>
        <w:numPr>
          <w:ilvl w:val="0"/>
          <w:numId w:val="8"/>
        </w:numPr>
      </w:pPr>
      <w:r w:rsidRPr="00CC3FCD">
        <w:t>Tỷ lệ nam/ nữ xấp xĩ 3</w:t>
      </w:r>
    </w:p>
    <w:p w14:paraId="6CF0D509" w14:textId="77777777" w:rsidR="005F1E8B" w:rsidRPr="00CC3FCD" w:rsidRDefault="005F1E8B" w:rsidP="002B5439">
      <w:pPr>
        <w:numPr>
          <w:ilvl w:val="0"/>
          <w:numId w:val="8"/>
        </w:numPr>
      </w:pPr>
      <w:r w:rsidRPr="00CC3FCD">
        <w:t>Tỷ lệ tử vong: 20 - 30%.</w:t>
      </w:r>
    </w:p>
    <w:p w14:paraId="6E299ED2" w14:textId="77777777" w:rsidR="002C307C" w:rsidRPr="00CC3FCD" w:rsidRDefault="00E9492D" w:rsidP="002B5439">
      <w:pPr>
        <w:numPr>
          <w:ilvl w:val="0"/>
          <w:numId w:val="7"/>
        </w:numPr>
      </w:pPr>
      <w:r w:rsidRPr="00CC3FCD">
        <w:t xml:space="preserve">Được chia thành 2 thể </w:t>
      </w:r>
      <w:r w:rsidR="002B5439">
        <w:t xml:space="preserve">cấp và bán cấp </w:t>
      </w:r>
      <w:r w:rsidR="005F1E8B" w:rsidRPr="00CC3FCD">
        <w:t>theo diển tiến</w:t>
      </w:r>
      <w:r w:rsidR="002B5439">
        <w:t xml:space="preserve"> lâm sàng.</w:t>
      </w:r>
    </w:p>
    <w:p w14:paraId="4DBED580" w14:textId="77777777" w:rsidR="002C307C" w:rsidRPr="00CC3FCD" w:rsidRDefault="005F1E8B" w:rsidP="002B5439">
      <w:pPr>
        <w:numPr>
          <w:ilvl w:val="0"/>
          <w:numId w:val="9"/>
        </w:numPr>
      </w:pPr>
      <w:r w:rsidRPr="00CC3FCD">
        <w:t>VNTMNT cấp</w:t>
      </w:r>
    </w:p>
    <w:p w14:paraId="2D11690A" w14:textId="77777777" w:rsidR="002C307C" w:rsidRPr="00CC3FCD" w:rsidRDefault="002C307C" w:rsidP="002B5439">
      <w:pPr>
        <w:numPr>
          <w:ilvl w:val="0"/>
          <w:numId w:val="10"/>
        </w:numPr>
      </w:pPr>
      <w:r w:rsidRPr="00CC3FCD">
        <w:t>Nhiễm trùng rầm rộ</w:t>
      </w:r>
    </w:p>
    <w:p w14:paraId="0FF780CC" w14:textId="77777777" w:rsidR="002C307C" w:rsidRPr="00CC3FCD" w:rsidRDefault="002C307C" w:rsidP="002B5439">
      <w:pPr>
        <w:numPr>
          <w:ilvl w:val="0"/>
          <w:numId w:val="10"/>
        </w:numPr>
      </w:pPr>
      <w:r w:rsidRPr="00CC3FCD">
        <w:t>Sốt cao</w:t>
      </w:r>
    </w:p>
    <w:p w14:paraId="2514D59F" w14:textId="77777777" w:rsidR="002C307C" w:rsidRPr="00CC3FCD" w:rsidRDefault="002C307C" w:rsidP="002B5439">
      <w:pPr>
        <w:numPr>
          <w:ilvl w:val="0"/>
          <w:numId w:val="10"/>
        </w:numPr>
      </w:pPr>
      <w:r w:rsidRPr="00CC3FCD">
        <w:t>Nhiễm độc</w:t>
      </w:r>
    </w:p>
    <w:p w14:paraId="2B54017D" w14:textId="77777777" w:rsidR="002C307C" w:rsidRPr="00CC3FCD" w:rsidRDefault="002C307C" w:rsidP="002B5439">
      <w:pPr>
        <w:numPr>
          <w:ilvl w:val="0"/>
          <w:numId w:val="10"/>
        </w:numPr>
      </w:pPr>
      <w:r w:rsidRPr="00CC3FCD">
        <w:t>Do VK độc lực cao như Staph. Aureus</w:t>
      </w:r>
    </w:p>
    <w:p w14:paraId="50C9F240" w14:textId="77777777" w:rsidR="002C307C" w:rsidRPr="00CC3FCD" w:rsidRDefault="002C307C" w:rsidP="002B5439">
      <w:pPr>
        <w:numPr>
          <w:ilvl w:val="0"/>
          <w:numId w:val="10"/>
        </w:numPr>
      </w:pPr>
      <w:r w:rsidRPr="00CC3FCD">
        <w:t>Diễn tiến từ vài ngày đến vài tuần</w:t>
      </w:r>
    </w:p>
    <w:p w14:paraId="6E5F52EB" w14:textId="77777777" w:rsidR="002C307C" w:rsidRPr="00CC3FCD" w:rsidRDefault="002C307C" w:rsidP="002B5439">
      <w:pPr>
        <w:numPr>
          <w:ilvl w:val="0"/>
          <w:numId w:val="10"/>
        </w:numPr>
      </w:pPr>
      <w:r w:rsidRPr="00CC3FCD">
        <w:t>Tử vong trong 6 tuần nếu không điều trị</w:t>
      </w:r>
    </w:p>
    <w:p w14:paraId="59FD011F" w14:textId="77777777" w:rsidR="00357D23" w:rsidRPr="00CC3FCD" w:rsidRDefault="005F1E8B" w:rsidP="002B5439">
      <w:pPr>
        <w:numPr>
          <w:ilvl w:val="0"/>
          <w:numId w:val="9"/>
        </w:numPr>
      </w:pPr>
      <w:r w:rsidRPr="00CC3FCD">
        <w:t>VNTMNT b</w:t>
      </w:r>
      <w:r w:rsidR="00357D23" w:rsidRPr="00CC3FCD">
        <w:t>án cấp</w:t>
      </w:r>
    </w:p>
    <w:p w14:paraId="5A20F6EC" w14:textId="77777777" w:rsidR="00357D23" w:rsidRPr="00CC3FCD" w:rsidRDefault="00357D23" w:rsidP="002B5439">
      <w:pPr>
        <w:numPr>
          <w:ilvl w:val="0"/>
          <w:numId w:val="11"/>
        </w:numPr>
      </w:pPr>
      <w:r w:rsidRPr="00CC3FCD">
        <w:t>Nhiễm trùng ít rầm rộ</w:t>
      </w:r>
    </w:p>
    <w:p w14:paraId="3DADB4D2" w14:textId="77777777" w:rsidR="00357D23" w:rsidRPr="00CC3FCD" w:rsidRDefault="00357D23" w:rsidP="002B5439">
      <w:pPr>
        <w:numPr>
          <w:ilvl w:val="0"/>
          <w:numId w:val="11"/>
        </w:numPr>
      </w:pPr>
      <w:r w:rsidRPr="00CC3FCD">
        <w:t xml:space="preserve">Do VK ít độc hơn như Streptococcus viridans, S. bovis. </w:t>
      </w:r>
    </w:p>
    <w:p w14:paraId="4BFEA425" w14:textId="77777777" w:rsidR="00357D23" w:rsidRPr="00CC3FCD" w:rsidRDefault="00357D23" w:rsidP="002B5439">
      <w:pPr>
        <w:numPr>
          <w:ilvl w:val="0"/>
          <w:numId w:val="11"/>
        </w:numPr>
      </w:pPr>
      <w:r w:rsidRPr="00CC3FCD">
        <w:t xml:space="preserve">Diễn tiến vài tuần đến vài tháng </w:t>
      </w:r>
    </w:p>
    <w:p w14:paraId="02EC00B4" w14:textId="77777777" w:rsidR="00357D23" w:rsidRPr="00CC3FCD" w:rsidRDefault="00357D23" w:rsidP="002B5439">
      <w:pPr>
        <w:numPr>
          <w:ilvl w:val="0"/>
          <w:numId w:val="11"/>
        </w:numPr>
      </w:pPr>
      <w:r w:rsidRPr="00CC3FCD">
        <w:t xml:space="preserve">Nếu không điều trị tử vong trong vòng 1 năm. </w:t>
      </w:r>
    </w:p>
    <w:p w14:paraId="32E3A407" w14:textId="77777777" w:rsidR="005F1E8B" w:rsidRPr="00FF6EB6" w:rsidRDefault="005F1E8B" w:rsidP="00050EDD">
      <w:pPr>
        <w:rPr>
          <w14:shadow w14:blurRad="50800" w14:dist="38100" w14:dir="2700000" w14:sx="100000" w14:sy="100000" w14:kx="0" w14:ky="0" w14:algn="tl">
            <w14:srgbClr w14:val="000000">
              <w14:alpha w14:val="60000"/>
            </w14:srgbClr>
          </w14:shadow>
        </w:rPr>
      </w:pPr>
      <w:r w:rsidRPr="00FF6EB6">
        <w:rPr>
          <w14:shadow w14:blurRad="50800" w14:dist="38100" w14:dir="2700000" w14:sx="100000" w14:sy="100000" w14:kx="0" w14:ky="0" w14:algn="tl">
            <w14:srgbClr w14:val="000000">
              <w14:alpha w14:val="60000"/>
            </w14:srgbClr>
          </w14:shadow>
        </w:rPr>
        <w:t>2. Nguyên nhân</w:t>
      </w:r>
    </w:p>
    <w:p w14:paraId="62186195" w14:textId="77777777" w:rsidR="008370A7" w:rsidRPr="00CC3FCD" w:rsidRDefault="008370A7" w:rsidP="00050EDD">
      <w:r w:rsidRPr="00CC3FCD">
        <w:t xml:space="preserve">2.1 Các </w:t>
      </w:r>
      <w:r w:rsidR="00C218D9" w:rsidRPr="00CC3FCD">
        <w:t xml:space="preserve">nguyên nhân </w:t>
      </w:r>
      <w:r w:rsidR="00E9492D" w:rsidRPr="00CC3FCD">
        <w:t>gây bệnh</w:t>
      </w:r>
    </w:p>
    <w:p w14:paraId="5C647515" w14:textId="77777777" w:rsidR="00CA687A" w:rsidRPr="00CC3FCD" w:rsidRDefault="00CA687A" w:rsidP="00050EDD">
      <w:r w:rsidRPr="00CC3FCD">
        <w:t>Nguyên nhân của VNTMNT là do vi khuẩn, nấm hay ký sinh trùng.</w:t>
      </w:r>
    </w:p>
    <w:p w14:paraId="14EC8C4F" w14:textId="77777777" w:rsidR="009945DD" w:rsidRPr="00CC3FCD" w:rsidRDefault="009945DD" w:rsidP="00050EDD">
      <w:pPr>
        <w:rPr>
          <w:rStyle w:val="Emphasis"/>
          <w:i w:val="0"/>
        </w:rPr>
      </w:pPr>
      <w:r w:rsidRPr="00CC3FCD">
        <w:rPr>
          <w:rStyle w:val="Emphasis"/>
          <w:i w:val="0"/>
        </w:rPr>
        <w:t>2.1.1 Vi khuẩn:</w:t>
      </w:r>
    </w:p>
    <w:p w14:paraId="51CF78D5" w14:textId="77777777" w:rsidR="00CA687A" w:rsidRPr="002B5439" w:rsidRDefault="00CA687A" w:rsidP="002B5439">
      <w:pPr>
        <w:numPr>
          <w:ilvl w:val="0"/>
          <w:numId w:val="12"/>
        </w:numPr>
        <w:rPr>
          <w:lang w:val="fr-FR"/>
        </w:rPr>
      </w:pPr>
      <w:r w:rsidRPr="002B5439">
        <w:rPr>
          <w:rStyle w:val="Emphasis"/>
          <w:i w:val="0"/>
          <w:lang w:val="fr-FR"/>
        </w:rPr>
        <w:t>Tụ cầu vàng (Staphylococcus aureus)</w:t>
      </w:r>
    </w:p>
    <w:p w14:paraId="1F5B5DD2" w14:textId="77777777" w:rsidR="00CA687A" w:rsidRPr="00CC3FCD" w:rsidRDefault="00CA687A" w:rsidP="002B5439">
      <w:pPr>
        <w:numPr>
          <w:ilvl w:val="0"/>
          <w:numId w:val="13"/>
        </w:numPr>
      </w:pPr>
      <w:r w:rsidRPr="00CC3FCD">
        <w:rPr>
          <w:lang w:val="fr-FR"/>
        </w:rPr>
        <w:t>Là nguyên nhân thuờng gặp</w:t>
      </w:r>
      <w:r w:rsidR="00967920" w:rsidRPr="00CC3FCD">
        <w:rPr>
          <w:lang w:val="fr-FR"/>
        </w:rPr>
        <w:t xml:space="preserve"> nhất của VNTMNT cấp</w:t>
      </w:r>
      <w:r w:rsidRPr="00CC3FCD">
        <w:rPr>
          <w:lang w:val="fr-FR"/>
        </w:rPr>
        <w:t xml:space="preserve">. </w:t>
      </w:r>
      <w:r w:rsidRPr="00CC3FCD">
        <w:t xml:space="preserve">Khỏang 35-60.5% người nhiễm khuẩn S aureus máu có biến chứng VNTMNT. </w:t>
      </w:r>
    </w:p>
    <w:p w14:paraId="0F2AFDFC" w14:textId="77777777" w:rsidR="00CA687A" w:rsidRPr="00CC3FCD" w:rsidRDefault="00402B5F" w:rsidP="002B5439">
      <w:pPr>
        <w:numPr>
          <w:ilvl w:val="0"/>
          <w:numId w:val="13"/>
        </w:numPr>
        <w:rPr>
          <w:lang w:val="fr-FR"/>
        </w:rPr>
      </w:pPr>
      <w:r>
        <w:rPr>
          <w:lang w:val="fr-FR"/>
        </w:rPr>
        <w:t>Tử vong của VNTMNT</w:t>
      </w:r>
      <w:r w:rsidR="00CA687A" w:rsidRPr="00CC3FCD">
        <w:rPr>
          <w:lang w:val="fr-FR"/>
        </w:rPr>
        <w:t xml:space="preserve"> do </w:t>
      </w:r>
      <w:r w:rsidR="00CA687A" w:rsidRPr="00CC3FCD">
        <w:rPr>
          <w:iCs/>
          <w:lang w:val="fr-FR"/>
        </w:rPr>
        <w:t>S aureus</w:t>
      </w:r>
      <w:r w:rsidR="00CA687A" w:rsidRPr="00CC3FCD">
        <w:rPr>
          <w:lang w:val="fr-FR"/>
        </w:rPr>
        <w:t xml:space="preserve"> là 40-50%.</w:t>
      </w:r>
    </w:p>
    <w:p w14:paraId="7F5E64F7" w14:textId="77777777" w:rsidR="00CA687A" w:rsidRPr="00CC3FCD" w:rsidRDefault="00CA687A" w:rsidP="002B5439">
      <w:pPr>
        <w:numPr>
          <w:ilvl w:val="0"/>
          <w:numId w:val="12"/>
        </w:numPr>
        <w:rPr>
          <w:lang w:val="fr-FR"/>
        </w:rPr>
      </w:pPr>
      <w:r w:rsidRPr="00CC3FCD">
        <w:rPr>
          <w:rStyle w:val="Emphasis"/>
          <w:i w:val="0"/>
          <w:lang w:val="fr-FR"/>
        </w:rPr>
        <w:t>Liên cầu khuẩn (Streptococcus)</w:t>
      </w:r>
    </w:p>
    <w:p w14:paraId="63544F50" w14:textId="77777777" w:rsidR="00CA687A" w:rsidRPr="00CC3FCD" w:rsidRDefault="00967920" w:rsidP="002B5439">
      <w:pPr>
        <w:numPr>
          <w:ilvl w:val="0"/>
          <w:numId w:val="14"/>
        </w:numPr>
        <w:rPr>
          <w:lang w:val="fr-FR"/>
        </w:rPr>
      </w:pPr>
      <w:r w:rsidRPr="00CC3FCD">
        <w:rPr>
          <w:lang w:val="fr-FR"/>
        </w:rPr>
        <w:t>Chiếm 50-60 % của VNTMNT bán cấp.</w:t>
      </w:r>
    </w:p>
    <w:p w14:paraId="3473AC5F" w14:textId="77777777" w:rsidR="00CA687A" w:rsidRPr="00CC3FCD" w:rsidRDefault="00967920" w:rsidP="002B5439">
      <w:pPr>
        <w:numPr>
          <w:ilvl w:val="0"/>
          <w:numId w:val="14"/>
        </w:numPr>
      </w:pPr>
      <w:r w:rsidRPr="00CC3FCD">
        <w:rPr>
          <w:lang w:val="fr-FR"/>
        </w:rPr>
        <w:t xml:space="preserve">Các triệu chứng và dấu chứng thường liên quan đến miễn dịch. </w:t>
      </w:r>
    </w:p>
    <w:p w14:paraId="54A87919" w14:textId="77777777" w:rsidR="00CA687A" w:rsidRPr="00CC3FCD" w:rsidRDefault="00CA687A" w:rsidP="002B5439">
      <w:pPr>
        <w:numPr>
          <w:ilvl w:val="0"/>
          <w:numId w:val="12"/>
        </w:numPr>
      </w:pPr>
      <w:r w:rsidRPr="00CC3FCD">
        <w:rPr>
          <w:rStyle w:val="Emphasis"/>
          <w:i w:val="0"/>
        </w:rPr>
        <w:t>Pseudomonas aeruginosa</w:t>
      </w:r>
    </w:p>
    <w:p w14:paraId="5E3AA3F3" w14:textId="77777777" w:rsidR="00CA687A" w:rsidRPr="00CC3FCD" w:rsidRDefault="00184B29" w:rsidP="002B5439">
      <w:pPr>
        <w:numPr>
          <w:ilvl w:val="0"/>
          <w:numId w:val="12"/>
        </w:numPr>
      </w:pPr>
      <w:r w:rsidRPr="00CC3FCD">
        <w:lastRenderedPageBreak/>
        <w:t xml:space="preserve">Vi khuẩn nhóm </w:t>
      </w:r>
      <w:r w:rsidR="00CA687A" w:rsidRPr="00CC3FCD">
        <w:t>HACEK (</w:t>
      </w:r>
      <w:r w:rsidR="00CA687A" w:rsidRPr="00CC3FCD">
        <w:rPr>
          <w:rStyle w:val="Emphasis"/>
          <w:i w:val="0"/>
        </w:rPr>
        <w:t>Haemophilus aphrophilus, Actinobacillus actinomycetemcomitans, Cardiobacterium hominis, Eikenella corrodens, Kingella kingae</w:t>
      </w:r>
      <w:r w:rsidR="00CA687A" w:rsidRPr="00CC3FCD">
        <w:t>)</w:t>
      </w:r>
    </w:p>
    <w:p w14:paraId="0AB08263" w14:textId="77777777" w:rsidR="009945DD" w:rsidRPr="00CC3FCD" w:rsidRDefault="009945DD" w:rsidP="002B5439">
      <w:pPr>
        <w:numPr>
          <w:ilvl w:val="0"/>
          <w:numId w:val="12"/>
        </w:numPr>
      </w:pPr>
      <w:r w:rsidRPr="00CC3FCD">
        <w:t>Có thể do phối hợp nhiều vi khuẩn: t</w:t>
      </w:r>
      <w:r w:rsidRPr="00CC3FCD">
        <w:rPr>
          <w:rStyle w:val="Emphasis"/>
          <w:i w:val="0"/>
        </w:rPr>
        <w:t>hường gặp nhất là Pseudomonas</w:t>
      </w:r>
      <w:r w:rsidRPr="00CC3FCD">
        <w:t xml:space="preserve"> với enterococci </w:t>
      </w:r>
    </w:p>
    <w:p w14:paraId="3086D307" w14:textId="77777777" w:rsidR="00CA687A" w:rsidRPr="00CC3FCD" w:rsidRDefault="009945DD" w:rsidP="00050EDD">
      <w:r w:rsidRPr="00CC3FCD">
        <w:t xml:space="preserve">2.1.2 </w:t>
      </w:r>
      <w:r w:rsidR="00184B29" w:rsidRPr="00CC3FCD">
        <w:t>Nấm:</w:t>
      </w:r>
      <w:r w:rsidR="00213B26" w:rsidRPr="00CC3FCD">
        <w:t xml:space="preserve"> thường gặp là </w:t>
      </w:r>
    </w:p>
    <w:p w14:paraId="3F5A7CD3" w14:textId="77777777" w:rsidR="00CA687A" w:rsidRPr="00CC3FCD" w:rsidRDefault="00CA687A" w:rsidP="00676918">
      <w:pPr>
        <w:numPr>
          <w:ilvl w:val="0"/>
          <w:numId w:val="15"/>
        </w:numPr>
        <w:rPr>
          <w:lang w:val="pt-BR"/>
        </w:rPr>
      </w:pPr>
      <w:r w:rsidRPr="00CC3FCD">
        <w:rPr>
          <w:rStyle w:val="Emphasis"/>
          <w:i w:val="0"/>
        </w:rPr>
        <w:t>Candida albicans</w:t>
      </w:r>
      <w:r w:rsidR="00213B26" w:rsidRPr="00CC3FCD">
        <w:rPr>
          <w:rStyle w:val="Emphasis"/>
          <w:i w:val="0"/>
        </w:rPr>
        <w:t xml:space="preserve">, </w:t>
      </w:r>
      <w:r w:rsidRPr="00CC3FCD">
        <w:rPr>
          <w:rStyle w:val="Emphasis"/>
          <w:i w:val="0"/>
          <w:lang w:val="pt-BR"/>
        </w:rPr>
        <w:t>Candida parapsilosis</w:t>
      </w:r>
      <w:r w:rsidR="00184B29" w:rsidRPr="00CC3FCD">
        <w:rPr>
          <w:lang w:val="pt-BR"/>
        </w:rPr>
        <w:t xml:space="preserve">, </w:t>
      </w:r>
      <w:r w:rsidRPr="00CC3FCD">
        <w:rPr>
          <w:rStyle w:val="Emphasis"/>
          <w:i w:val="0"/>
          <w:lang w:val="pt-BR"/>
        </w:rPr>
        <w:t>Candida tropicalis.</w:t>
      </w:r>
      <w:r w:rsidRPr="00CC3FCD">
        <w:rPr>
          <w:lang w:val="pt-BR"/>
        </w:rPr>
        <w:t xml:space="preserve"> </w:t>
      </w:r>
    </w:p>
    <w:p w14:paraId="0D7376DC" w14:textId="77777777" w:rsidR="00CA687A" w:rsidRPr="00CC3FCD" w:rsidRDefault="00CA687A" w:rsidP="00676918">
      <w:pPr>
        <w:numPr>
          <w:ilvl w:val="0"/>
          <w:numId w:val="15"/>
        </w:numPr>
      </w:pPr>
      <w:r w:rsidRPr="00CC3FCD">
        <w:rPr>
          <w:rStyle w:val="Emphasis"/>
          <w:i w:val="0"/>
        </w:rPr>
        <w:t>Aspergillus</w:t>
      </w:r>
      <w:r w:rsidRPr="00CC3FCD">
        <w:t xml:space="preserve"> </w:t>
      </w:r>
    </w:p>
    <w:p w14:paraId="21A37EFC" w14:textId="77777777" w:rsidR="00CA687A" w:rsidRPr="00CC3FCD" w:rsidRDefault="00213B26" w:rsidP="00050EDD">
      <w:r w:rsidRPr="00CC3FCD">
        <w:rPr>
          <w:rStyle w:val="Emphasis"/>
          <w:i w:val="0"/>
        </w:rPr>
        <w:t xml:space="preserve">2.1.3 </w:t>
      </w:r>
      <w:r w:rsidR="00184B29" w:rsidRPr="00CC3FCD">
        <w:rPr>
          <w:rStyle w:val="Emphasis"/>
          <w:i w:val="0"/>
        </w:rPr>
        <w:t>Ký sinh trùng</w:t>
      </w:r>
    </w:p>
    <w:p w14:paraId="184B51B5" w14:textId="77777777" w:rsidR="00CA687A" w:rsidRPr="00CC3FCD" w:rsidRDefault="003A12CC" w:rsidP="00676918">
      <w:pPr>
        <w:numPr>
          <w:ilvl w:val="0"/>
          <w:numId w:val="16"/>
        </w:numPr>
        <w:rPr>
          <w:lang w:val="it-IT"/>
        </w:rPr>
      </w:pPr>
      <w:r w:rsidRPr="00CC3FCD">
        <w:rPr>
          <w:lang w:val="it-IT"/>
        </w:rPr>
        <w:t xml:space="preserve">Thường gặp là </w:t>
      </w:r>
      <w:r w:rsidR="00CA687A" w:rsidRPr="00CC3FCD">
        <w:rPr>
          <w:rStyle w:val="Emphasis"/>
          <w:i w:val="0"/>
          <w:lang w:val="it-IT"/>
        </w:rPr>
        <w:t>Bartonella quintana.</w:t>
      </w:r>
      <w:r w:rsidR="00CA687A" w:rsidRPr="00CC3FCD">
        <w:rPr>
          <w:lang w:val="it-IT"/>
        </w:rPr>
        <w:t xml:space="preserve"> </w:t>
      </w:r>
    </w:p>
    <w:p w14:paraId="1C8A3D29" w14:textId="77777777" w:rsidR="00CA687A" w:rsidRPr="00CC3FCD" w:rsidRDefault="00C218D9" w:rsidP="00676918">
      <w:pPr>
        <w:rPr>
          <w:lang w:val="it-IT"/>
        </w:rPr>
      </w:pPr>
      <w:r w:rsidRPr="00CC3FCD">
        <w:rPr>
          <w:lang w:val="it-IT"/>
        </w:rPr>
        <w:t xml:space="preserve">2.2 </w:t>
      </w:r>
      <w:r w:rsidR="003A12CC" w:rsidRPr="00CC3FCD">
        <w:rPr>
          <w:lang w:val="it-IT"/>
        </w:rPr>
        <w:t xml:space="preserve">Phân bố vi khuẩn gây bệnh theo nhóm bệnh nhân </w:t>
      </w:r>
    </w:p>
    <w:p w14:paraId="7E590E68" w14:textId="77777777" w:rsidR="005F1E8B" w:rsidRPr="00CC3FCD" w:rsidRDefault="00C218D9" w:rsidP="00676918">
      <w:r w:rsidRPr="00CC3FCD">
        <w:t>I</w:t>
      </w:r>
      <w:r w:rsidR="005F1E8B" w:rsidRPr="00CC3FCD">
        <w:t xml:space="preserve">. Bệnh nhân van tự nhiên: </w:t>
      </w:r>
    </w:p>
    <w:p w14:paraId="398A94AE" w14:textId="77777777" w:rsidR="00213B26" w:rsidRPr="00CC3FCD" w:rsidRDefault="005F1E8B" w:rsidP="00676918">
      <w:pPr>
        <w:numPr>
          <w:ilvl w:val="0"/>
          <w:numId w:val="16"/>
        </w:numPr>
      </w:pPr>
      <w:r w:rsidRPr="00CC3FCD">
        <w:t xml:space="preserve">Liên cầu khuẩn (Streptococcus Viridans và các </w:t>
      </w:r>
      <w:r w:rsidR="00213B26" w:rsidRPr="00CC3FCD">
        <w:t>phân nhóm khác) chiếm</w:t>
      </w:r>
      <w:r w:rsidR="00676918">
        <w:t xml:space="preserve"> </w:t>
      </w:r>
      <w:r w:rsidR="00213B26" w:rsidRPr="00CC3FCD">
        <w:t xml:space="preserve">khoảng 60%. </w:t>
      </w:r>
    </w:p>
    <w:p w14:paraId="1476BC71" w14:textId="77777777" w:rsidR="00213B26" w:rsidRPr="00CC3FCD" w:rsidRDefault="00213B26" w:rsidP="00676918">
      <w:pPr>
        <w:numPr>
          <w:ilvl w:val="0"/>
          <w:numId w:val="16"/>
        </w:numPr>
      </w:pPr>
      <w:r w:rsidRPr="00CC3FCD">
        <w:t>Staphylococcus 25%.</w:t>
      </w:r>
    </w:p>
    <w:p w14:paraId="2A27FDBD" w14:textId="77777777" w:rsidR="005F1E8B" w:rsidRPr="00CC3FCD" w:rsidRDefault="005F1E8B" w:rsidP="00676918">
      <w:pPr>
        <w:numPr>
          <w:ilvl w:val="0"/>
          <w:numId w:val="16"/>
        </w:numPr>
      </w:pPr>
      <w:r w:rsidRPr="00CC3FCD">
        <w:t xml:space="preserve">Enterococcus và nhóm HACEK (Haemophilus, Actinobacillus, Cardiobacterium, Eikenella, và Kingella) khoảng 3%. </w:t>
      </w:r>
    </w:p>
    <w:p w14:paraId="5B3E0876" w14:textId="77777777" w:rsidR="005F1E8B" w:rsidRPr="00CC3FCD" w:rsidRDefault="00C218D9" w:rsidP="00676918">
      <w:r w:rsidRPr="00CC3FCD">
        <w:t>II</w:t>
      </w:r>
      <w:r w:rsidR="005F1E8B" w:rsidRPr="00CC3FCD">
        <w:t xml:space="preserve">. Bệnh nhân dùng ma tuý đường tĩnh mạch: </w:t>
      </w:r>
    </w:p>
    <w:p w14:paraId="75D777AC" w14:textId="77777777" w:rsidR="005F1E8B" w:rsidRPr="00CC3FCD" w:rsidRDefault="005F1E8B" w:rsidP="00676918">
      <w:pPr>
        <w:numPr>
          <w:ilvl w:val="0"/>
          <w:numId w:val="17"/>
        </w:numPr>
      </w:pPr>
      <w:r w:rsidRPr="00CC3FCD">
        <w:t xml:space="preserve">Thường tổn thương van tim bên phải </w:t>
      </w:r>
    </w:p>
    <w:p w14:paraId="6616F565" w14:textId="77777777" w:rsidR="005F1E8B" w:rsidRPr="00CC3FCD" w:rsidRDefault="005F1E8B" w:rsidP="00676918">
      <w:pPr>
        <w:numPr>
          <w:ilvl w:val="0"/>
          <w:numId w:val="17"/>
        </w:numPr>
      </w:pPr>
      <w:r w:rsidRPr="00CC3FCD">
        <w:t xml:space="preserve">Hay gặp nhất là tụ cầu vàng (S. aureus), có thể do nấm. </w:t>
      </w:r>
    </w:p>
    <w:p w14:paraId="19D123E5" w14:textId="77777777" w:rsidR="005F1E8B" w:rsidRPr="00CC3FCD" w:rsidRDefault="00C218D9" w:rsidP="00676918">
      <w:r w:rsidRPr="00CC3FCD">
        <w:t>III</w:t>
      </w:r>
      <w:r w:rsidR="005F1E8B" w:rsidRPr="00CC3FCD">
        <w:t xml:space="preserve">. Bệnh nhân van nhân tạo: </w:t>
      </w:r>
    </w:p>
    <w:p w14:paraId="075AD9DE" w14:textId="77777777" w:rsidR="005F1E8B" w:rsidRPr="00CC3FCD" w:rsidRDefault="005F1E8B" w:rsidP="00676918">
      <w:pPr>
        <w:numPr>
          <w:ilvl w:val="0"/>
          <w:numId w:val="18"/>
        </w:numPr>
      </w:pPr>
      <w:r w:rsidRPr="00CC3FCD">
        <w:t>Có thể xảy ra sớm hoặc muộn</w:t>
      </w:r>
      <w:r w:rsidR="00213B26" w:rsidRPr="00CC3FCD">
        <w:t xml:space="preserve"> sau thay van, t</w:t>
      </w:r>
      <w:r w:rsidRPr="00CC3FCD">
        <w:t xml:space="preserve">hường </w:t>
      </w:r>
      <w:r w:rsidR="00213B26" w:rsidRPr="00CC3FCD">
        <w:t>gặp là</w:t>
      </w:r>
      <w:r w:rsidRPr="00CC3FCD">
        <w:t xml:space="preserve"> xảy ra trong 6 tháng đầu sau thay van. </w:t>
      </w:r>
    </w:p>
    <w:p w14:paraId="4364CCAD" w14:textId="77777777" w:rsidR="005F1E8B" w:rsidRPr="00CC3FCD" w:rsidRDefault="00213B26" w:rsidP="00676918">
      <w:pPr>
        <w:numPr>
          <w:ilvl w:val="0"/>
          <w:numId w:val="18"/>
        </w:numPr>
      </w:pPr>
      <w:r w:rsidRPr="00CC3FCD">
        <w:t>Nguyên nhân chính là</w:t>
      </w:r>
      <w:r w:rsidR="005F1E8B" w:rsidRPr="00CC3FCD">
        <w:t xml:space="preserve"> tụ cầu vàng (S. aureus), vi khuẩn gram âm, có thể do nấm khi đó tiên lượng bệnh nặng hơn. </w:t>
      </w:r>
    </w:p>
    <w:p w14:paraId="0D0CD714" w14:textId="77777777" w:rsidR="005F1E8B" w:rsidRPr="00CC3FCD" w:rsidRDefault="00C218D9" w:rsidP="00676918">
      <w:r w:rsidRPr="00CC3FCD">
        <w:t>IV</w:t>
      </w:r>
      <w:r w:rsidR="005F1E8B" w:rsidRPr="00CC3FCD">
        <w:t>. Viêm nội tâm mạc với cấy máu âm tính:</w:t>
      </w:r>
    </w:p>
    <w:p w14:paraId="40A3BFA8" w14:textId="77777777" w:rsidR="005F1E8B" w:rsidRPr="00CC3FCD" w:rsidRDefault="00213B26" w:rsidP="00676918">
      <w:pPr>
        <w:numPr>
          <w:ilvl w:val="0"/>
          <w:numId w:val="19"/>
        </w:numPr>
      </w:pPr>
      <w:r w:rsidRPr="00CC3FCD">
        <w:t>Đa số</w:t>
      </w:r>
      <w:r w:rsidR="005F1E8B" w:rsidRPr="00CC3FCD">
        <w:t xml:space="preserve"> do đã dùng kháng sinh trước đó</w:t>
      </w:r>
      <w:r w:rsidRPr="00CC3FCD">
        <w:t>.</w:t>
      </w:r>
    </w:p>
    <w:p w14:paraId="64FC5C02" w14:textId="77777777" w:rsidR="005F1E8B" w:rsidRPr="00CC3FCD" w:rsidRDefault="005F1E8B" w:rsidP="00676918">
      <w:pPr>
        <w:numPr>
          <w:ilvl w:val="0"/>
          <w:numId w:val="19"/>
        </w:numPr>
      </w:pPr>
      <w:r w:rsidRPr="00CC3FCD">
        <w:t xml:space="preserve">Có thể do vi khuẩn gây bệnh mọc muộn: nấm, nhóm HACEK, Legionella, Chlamydia psittaci,  Coxiella, Brucella, Bartonella... </w:t>
      </w:r>
    </w:p>
    <w:p w14:paraId="4062999C" w14:textId="77777777" w:rsidR="005F1E8B" w:rsidRPr="00CC3FCD" w:rsidRDefault="00C218D9" w:rsidP="00676918">
      <w:pPr>
        <w:rPr>
          <w:lang w:val="pt-BR"/>
        </w:rPr>
      </w:pPr>
      <w:r w:rsidRPr="00CC3FCD">
        <w:rPr>
          <w:lang w:val="pt-BR"/>
        </w:rPr>
        <w:t>V</w:t>
      </w:r>
      <w:r w:rsidR="005F1E8B" w:rsidRPr="00CC3FCD">
        <w:rPr>
          <w:lang w:val="pt-BR"/>
        </w:rPr>
        <w:t xml:space="preserve">. Viêm nội tâm mạc do nấm: </w:t>
      </w:r>
    </w:p>
    <w:p w14:paraId="21ABCA31" w14:textId="77777777" w:rsidR="005F1E8B" w:rsidRPr="00CC3FCD" w:rsidRDefault="003A12CC" w:rsidP="00676918">
      <w:pPr>
        <w:numPr>
          <w:ilvl w:val="0"/>
          <w:numId w:val="20"/>
        </w:numPr>
        <w:rPr>
          <w:lang w:val="pt-BR"/>
        </w:rPr>
      </w:pPr>
      <w:r w:rsidRPr="00CC3FCD">
        <w:rPr>
          <w:lang w:val="pt-BR"/>
        </w:rPr>
        <w:t xml:space="preserve">Do nấm </w:t>
      </w:r>
      <w:r w:rsidR="005F1E8B" w:rsidRPr="00CC3FCD">
        <w:rPr>
          <w:lang w:val="pt-BR"/>
        </w:rPr>
        <w:t>Candida và Aspergillus</w:t>
      </w:r>
    </w:p>
    <w:p w14:paraId="56788F71" w14:textId="77777777" w:rsidR="005F1E8B" w:rsidRPr="00CC3FCD" w:rsidRDefault="005F1E8B" w:rsidP="00676918">
      <w:pPr>
        <w:numPr>
          <w:ilvl w:val="0"/>
          <w:numId w:val="20"/>
        </w:numPr>
        <w:rPr>
          <w:lang w:val="pt-BR"/>
        </w:rPr>
      </w:pPr>
      <w:r w:rsidRPr="00CC3FCD">
        <w:rPr>
          <w:lang w:val="pt-BR"/>
        </w:rPr>
        <w:t xml:space="preserve">Hay gặp ở bệnh nhân van tim </w:t>
      </w:r>
      <w:r w:rsidR="00213B26" w:rsidRPr="00CC3FCD">
        <w:rPr>
          <w:lang w:val="pt-BR"/>
        </w:rPr>
        <w:t>nhân tạo, có thiết bị cơ học</w:t>
      </w:r>
      <w:r w:rsidRPr="00CC3FCD">
        <w:rPr>
          <w:lang w:val="pt-BR"/>
        </w:rPr>
        <w:t xml:space="preserve"> ghép </w:t>
      </w:r>
      <w:r w:rsidR="00213B26" w:rsidRPr="00CC3FCD">
        <w:rPr>
          <w:lang w:val="pt-BR"/>
        </w:rPr>
        <w:t>ở</w:t>
      </w:r>
      <w:r w:rsidRPr="00CC3FCD">
        <w:rPr>
          <w:lang w:val="pt-BR"/>
        </w:rPr>
        <w:t xml:space="preserve"> tim, suy giảm miễn dịch, dùng thuốc ma tuý đường tĩnh mạch. Bệnh cảnh phức tạp và tiên lượng rất nặng. </w:t>
      </w:r>
    </w:p>
    <w:p w14:paraId="6A23D37D" w14:textId="77777777" w:rsidR="00213B26" w:rsidRPr="00CC3FCD" w:rsidRDefault="00C218D9" w:rsidP="00676918">
      <w:pPr>
        <w:rPr>
          <w:lang w:val="pt-BR"/>
        </w:rPr>
      </w:pPr>
      <w:r w:rsidRPr="00CC3FCD">
        <w:rPr>
          <w:lang w:val="pt-BR"/>
        </w:rPr>
        <w:t xml:space="preserve">2.3 </w:t>
      </w:r>
      <w:r w:rsidR="005F1E8B" w:rsidRPr="00CC3FCD">
        <w:rPr>
          <w:lang w:val="pt-BR"/>
        </w:rPr>
        <w:t>Đường vào của vi khuẩn</w:t>
      </w:r>
    </w:p>
    <w:p w14:paraId="7B7562C2" w14:textId="77777777" w:rsidR="00213B26" w:rsidRPr="00CC3FCD" w:rsidRDefault="005F1E8B" w:rsidP="00676918">
      <w:pPr>
        <w:numPr>
          <w:ilvl w:val="0"/>
          <w:numId w:val="21"/>
        </w:numPr>
        <w:rPr>
          <w:lang w:val="pt-BR"/>
        </w:rPr>
      </w:pPr>
      <w:r w:rsidRPr="00CC3FCD">
        <w:rPr>
          <w:lang w:val="pt-BR"/>
        </w:rPr>
        <w:t xml:space="preserve">Nhiễm khuẩn răng miệng: là đường </w:t>
      </w:r>
      <w:r w:rsidR="00213B26" w:rsidRPr="00CC3FCD">
        <w:rPr>
          <w:lang w:val="pt-BR"/>
        </w:rPr>
        <w:t xml:space="preserve">vào </w:t>
      </w:r>
      <w:r w:rsidRPr="00CC3FCD">
        <w:rPr>
          <w:lang w:val="pt-BR"/>
        </w:rPr>
        <w:t>quan trọng nhất</w:t>
      </w:r>
      <w:r w:rsidR="00402B5F">
        <w:rPr>
          <w:lang w:val="pt-BR"/>
        </w:rPr>
        <w:t>.</w:t>
      </w:r>
    </w:p>
    <w:p w14:paraId="615AB272" w14:textId="77777777" w:rsidR="00213B26" w:rsidRPr="00CC3FCD" w:rsidRDefault="005F1E8B" w:rsidP="00676918">
      <w:pPr>
        <w:numPr>
          <w:ilvl w:val="0"/>
          <w:numId w:val="21"/>
        </w:numPr>
        <w:rPr>
          <w:lang w:val="pt-BR"/>
        </w:rPr>
      </w:pPr>
      <w:r w:rsidRPr="00CC3FCD">
        <w:rPr>
          <w:lang w:val="pt-BR"/>
        </w:rPr>
        <w:t xml:space="preserve">Nhiễm khuẩn ngoài da, nhiễm khuẩn do nạo phá thai, một số thủ thuật không được vô khuẩn (đặt catheter, truyền máu, chạy thận nhân tạo…) </w:t>
      </w:r>
    </w:p>
    <w:p w14:paraId="6F7CB6EC" w14:textId="77777777" w:rsidR="00213B26" w:rsidRDefault="005F1E8B" w:rsidP="00676918">
      <w:pPr>
        <w:numPr>
          <w:ilvl w:val="0"/>
          <w:numId w:val="21"/>
        </w:numPr>
        <w:rPr>
          <w:lang w:val="pt-BR"/>
        </w:rPr>
      </w:pPr>
      <w:r w:rsidRPr="00CC3FCD">
        <w:rPr>
          <w:lang w:val="pt-BR"/>
        </w:rPr>
        <w:t xml:space="preserve">Ngoài ra, những nhiễm khuẩn tiêu hóa, nhiễm khuẩn tiết nhiệu do phẫu thuật ở hệ tiết niệu, sỏi bàng quang… </w:t>
      </w:r>
    </w:p>
    <w:p w14:paraId="1E827113" w14:textId="77777777" w:rsidR="00676918" w:rsidRDefault="005F1E8B" w:rsidP="00676918">
      <w:pPr>
        <w:numPr>
          <w:ilvl w:val="0"/>
          <w:numId w:val="21"/>
        </w:numPr>
        <w:rPr>
          <w:lang w:val="pt-BR"/>
        </w:rPr>
      </w:pPr>
      <w:r w:rsidRPr="00CC3FCD">
        <w:rPr>
          <w:lang w:val="pt-BR"/>
        </w:rPr>
        <w:t xml:space="preserve">Trong 1 số trường hợp, không tìm thấy rõ đường vào của vi khuẩn </w:t>
      </w:r>
    </w:p>
    <w:p w14:paraId="0D38AAC4" w14:textId="77777777" w:rsidR="00C218D9" w:rsidRPr="00CC3FCD" w:rsidRDefault="00C218D9" w:rsidP="00676918">
      <w:pPr>
        <w:rPr>
          <w:lang w:val="pt-BR"/>
        </w:rPr>
      </w:pPr>
      <w:r w:rsidRPr="00CC3FCD">
        <w:rPr>
          <w:lang w:val="pt-BR"/>
        </w:rPr>
        <w:t>3.</w:t>
      </w:r>
      <w:r w:rsidR="00213B26" w:rsidRPr="00CC3FCD">
        <w:rPr>
          <w:lang w:val="pt-BR"/>
        </w:rPr>
        <w:t xml:space="preserve"> </w:t>
      </w:r>
      <w:r w:rsidR="002C307C" w:rsidRPr="00CC3FCD">
        <w:rPr>
          <w:lang w:val="pt-BR"/>
        </w:rPr>
        <w:t>Sinh lý bệnh</w:t>
      </w:r>
    </w:p>
    <w:p w14:paraId="51FBD1E8" w14:textId="77777777" w:rsidR="00F23682" w:rsidRPr="00CC3FCD" w:rsidRDefault="00F23682" w:rsidP="00676918">
      <w:pPr>
        <w:numPr>
          <w:ilvl w:val="0"/>
          <w:numId w:val="22"/>
        </w:numPr>
      </w:pPr>
      <w:r w:rsidRPr="00CC3FCD">
        <w:rPr>
          <w:lang w:val="pt-BR"/>
        </w:rPr>
        <w:t>Tổn thương đặc trưng của VNTMNT là sùi. Cấu trúc bên trong sùi bao gồm: tiểu cầu, sợi fibrin, vi khuẩn với nồng độ cao và các tế bào viêm. Diển tiến tạo sùi tiến triển qua 3 giai đọan</w:t>
      </w:r>
    </w:p>
    <w:p w14:paraId="44B08DAB" w14:textId="77777777" w:rsidR="002C307C" w:rsidRPr="00CC3FCD" w:rsidRDefault="002C307C" w:rsidP="00676918">
      <w:pPr>
        <w:numPr>
          <w:ilvl w:val="0"/>
          <w:numId w:val="23"/>
        </w:numPr>
      </w:pPr>
      <w:r w:rsidRPr="00CC3FCD">
        <w:t>Tiểu cầu và Fibrin bám vào bề mặt lớp nội mạc tổn thương tạo thành tổn thương sùi không huyết khối (nonthrombotic vegetative lesion)</w:t>
      </w:r>
    </w:p>
    <w:p w14:paraId="4437B189" w14:textId="77777777" w:rsidR="002C307C" w:rsidRPr="00CC3FCD" w:rsidRDefault="002C307C" w:rsidP="00676918">
      <w:pPr>
        <w:numPr>
          <w:ilvl w:val="0"/>
          <w:numId w:val="23"/>
        </w:numPr>
      </w:pPr>
      <w:r w:rsidRPr="00CC3FCD">
        <w:t>Du khuẩn huyết đưa vi khuẩn bám vào và phát triển mạnh tạo nên VNTMNT</w:t>
      </w:r>
    </w:p>
    <w:p w14:paraId="27A2BB7F" w14:textId="77777777" w:rsidR="002C307C" w:rsidRPr="00CC3FCD" w:rsidRDefault="00F23682" w:rsidP="00676918">
      <w:pPr>
        <w:numPr>
          <w:ilvl w:val="0"/>
          <w:numId w:val="23"/>
        </w:numPr>
      </w:pPr>
      <w:r w:rsidRPr="00CC3FCD">
        <w:t>Vi khuẩn là ổ phóng thích</w:t>
      </w:r>
      <w:r w:rsidR="002C307C" w:rsidRPr="00CC3FCD">
        <w:t xml:space="preserve"> vi khuẩn vào máu</w:t>
      </w:r>
      <w:r w:rsidR="00C218D9" w:rsidRPr="00CC3FCD">
        <w:t xml:space="preserve"> và có thể làm tổn thương lá van</w:t>
      </w:r>
      <w:r w:rsidR="002C307C" w:rsidRPr="00CC3FCD">
        <w:t>.</w:t>
      </w:r>
    </w:p>
    <w:p w14:paraId="28FFD21A" w14:textId="77777777" w:rsidR="002C307C" w:rsidRPr="00CC3FCD" w:rsidRDefault="002C307C" w:rsidP="00676918">
      <w:pPr>
        <w:numPr>
          <w:ilvl w:val="0"/>
          <w:numId w:val="22"/>
        </w:numPr>
      </w:pPr>
      <w:r w:rsidRPr="00CC3FCD">
        <w:rPr>
          <w:lang w:val="vi-VN"/>
        </w:rPr>
        <w:t xml:space="preserve">Sùi thường mọc ở phía hạ lưu (down-stream) của </w:t>
      </w:r>
      <w:r w:rsidRPr="00CC3FCD">
        <w:t>dòng chảy bất thường</w:t>
      </w:r>
      <w:r w:rsidRPr="00CC3FCD">
        <w:rPr>
          <w:lang w:val="vi-VN"/>
        </w:rPr>
        <w:t xml:space="preserve">: mặt thất của van </w:t>
      </w:r>
      <w:r w:rsidRPr="00CC3FCD">
        <w:t>ĐMC</w:t>
      </w:r>
      <w:r w:rsidRPr="00CC3FCD">
        <w:rPr>
          <w:lang w:val="vi-VN"/>
        </w:rPr>
        <w:t xml:space="preserve"> (hở chủ) và mặt nhĩ của van hai lá (hở hai lá).</w:t>
      </w:r>
    </w:p>
    <w:p w14:paraId="792BF68D" w14:textId="77777777" w:rsidR="002C307C" w:rsidRPr="00CC3FCD" w:rsidRDefault="002C307C" w:rsidP="00676918">
      <w:pPr>
        <w:numPr>
          <w:ilvl w:val="0"/>
          <w:numId w:val="22"/>
        </w:numPr>
      </w:pPr>
      <w:r w:rsidRPr="00CC3FCD">
        <w:t xml:space="preserve">Vị trí </w:t>
      </w:r>
      <w:r w:rsidR="00735AF4" w:rsidRPr="00CC3FCD">
        <w:t>sùi t</w:t>
      </w:r>
      <w:r w:rsidRPr="00CC3FCD">
        <w:t>rên b</w:t>
      </w:r>
      <w:r w:rsidR="00735AF4" w:rsidRPr="00CC3FCD">
        <w:t>ệnh nhân</w:t>
      </w:r>
      <w:r w:rsidRPr="00CC3FCD">
        <w:t xml:space="preserve"> </w:t>
      </w:r>
      <w:r w:rsidR="00735AF4" w:rsidRPr="00CC3FCD">
        <w:t xml:space="preserve">có </w:t>
      </w:r>
      <w:r w:rsidRPr="00CC3FCD">
        <w:t>van tự nhiên</w:t>
      </w:r>
    </w:p>
    <w:p w14:paraId="269E6786" w14:textId="77777777" w:rsidR="00735AF4" w:rsidRPr="00CC3FCD" w:rsidRDefault="00735AF4" w:rsidP="00676918">
      <w:pPr>
        <w:numPr>
          <w:ilvl w:val="0"/>
          <w:numId w:val="24"/>
        </w:numPr>
      </w:pPr>
      <w:r w:rsidRPr="00CC3FCD">
        <w:t>Tim trái</w:t>
      </w:r>
    </w:p>
    <w:p w14:paraId="25F65387" w14:textId="77777777" w:rsidR="00735AF4" w:rsidRPr="00CC3FCD" w:rsidRDefault="00735AF4" w:rsidP="00676918">
      <w:pPr>
        <w:numPr>
          <w:ilvl w:val="0"/>
          <w:numId w:val="25"/>
        </w:numPr>
      </w:pPr>
      <w:r w:rsidRPr="00CC3FCD">
        <w:t>Van 2 lá 30 - 45%</w:t>
      </w:r>
    </w:p>
    <w:p w14:paraId="75EF1F55" w14:textId="77777777" w:rsidR="00735AF4" w:rsidRPr="00CC3FCD" w:rsidRDefault="00735AF4" w:rsidP="00676918">
      <w:pPr>
        <w:numPr>
          <w:ilvl w:val="0"/>
          <w:numId w:val="25"/>
        </w:numPr>
      </w:pPr>
      <w:r w:rsidRPr="00CC3FCD">
        <w:t>Van ĐMC 5 - 35%</w:t>
      </w:r>
    </w:p>
    <w:p w14:paraId="7191F00B" w14:textId="77777777" w:rsidR="00735AF4" w:rsidRPr="00CC3FCD" w:rsidRDefault="00735AF4" w:rsidP="00676918">
      <w:pPr>
        <w:numPr>
          <w:ilvl w:val="0"/>
          <w:numId w:val="25"/>
        </w:numPr>
      </w:pPr>
      <w:r w:rsidRPr="00CC3FCD">
        <w:t>Cả 2 van &lt; 35%</w:t>
      </w:r>
    </w:p>
    <w:p w14:paraId="06B2D30E" w14:textId="77777777" w:rsidR="002C307C" w:rsidRPr="00CC3FCD" w:rsidRDefault="002C307C" w:rsidP="00676918">
      <w:pPr>
        <w:numPr>
          <w:ilvl w:val="0"/>
          <w:numId w:val="24"/>
        </w:numPr>
      </w:pPr>
      <w:r w:rsidRPr="00CC3FCD">
        <w:t>Tim phải</w:t>
      </w:r>
    </w:p>
    <w:p w14:paraId="155779B5" w14:textId="77777777" w:rsidR="002C307C" w:rsidRPr="00CC3FCD" w:rsidRDefault="002C307C" w:rsidP="00676918">
      <w:pPr>
        <w:numPr>
          <w:ilvl w:val="0"/>
          <w:numId w:val="26"/>
        </w:numPr>
        <w:rPr>
          <w:lang w:val="pt-BR"/>
        </w:rPr>
      </w:pPr>
      <w:r w:rsidRPr="00CC3FCD">
        <w:rPr>
          <w:lang w:val="pt-BR"/>
        </w:rPr>
        <w:t>Van 3 lá &lt; 6% (hầu hết do tiêm ma túy)</w:t>
      </w:r>
    </w:p>
    <w:p w14:paraId="57E4E261" w14:textId="77777777" w:rsidR="002C307C" w:rsidRPr="00CC3FCD" w:rsidRDefault="002C307C" w:rsidP="00676918">
      <w:pPr>
        <w:numPr>
          <w:ilvl w:val="0"/>
          <w:numId w:val="26"/>
        </w:numPr>
        <w:rPr>
          <w:lang w:val="pt-BR"/>
        </w:rPr>
      </w:pPr>
      <w:r w:rsidRPr="00CC3FCD">
        <w:rPr>
          <w:lang w:val="pt-BR"/>
        </w:rPr>
        <w:t>Van ĐMP &lt; 1%</w:t>
      </w:r>
    </w:p>
    <w:p w14:paraId="02CD83FA" w14:textId="77777777" w:rsidR="002C307C" w:rsidRPr="00CC3FCD" w:rsidRDefault="00402B5F" w:rsidP="00676918">
      <w:pPr>
        <w:numPr>
          <w:ilvl w:val="0"/>
          <w:numId w:val="22"/>
        </w:numPr>
        <w:rPr>
          <w:lang w:val="pt-BR"/>
        </w:rPr>
      </w:pPr>
      <w:r>
        <w:rPr>
          <w:lang w:val="pt-BR"/>
        </w:rPr>
        <w:t>Ngoài ra còn có t</w:t>
      </w:r>
      <w:r w:rsidR="00735AF4" w:rsidRPr="00CC3FCD">
        <w:rPr>
          <w:lang w:val="pt-BR"/>
        </w:rPr>
        <w:t>ổn thương Jet (</w:t>
      </w:r>
      <w:r w:rsidR="002C307C" w:rsidRPr="00CC3FCD">
        <w:rPr>
          <w:lang w:val="vi-VN"/>
        </w:rPr>
        <w:t>Jet lesion</w:t>
      </w:r>
      <w:r w:rsidR="00735AF4" w:rsidRPr="00CC3FCD">
        <w:rPr>
          <w:lang w:val="pt-BR"/>
        </w:rPr>
        <w:t>)</w:t>
      </w:r>
      <w:r>
        <w:rPr>
          <w:lang w:val="vi-VN"/>
        </w:rPr>
        <w:t>:</w:t>
      </w:r>
      <w:r w:rsidRPr="00402B5F">
        <w:rPr>
          <w:lang w:val="pt-BR"/>
        </w:rPr>
        <w:t xml:space="preserve"> là tổn thương tại vị trí</w:t>
      </w:r>
      <w:r>
        <w:rPr>
          <w:lang w:val="vi-VN"/>
        </w:rPr>
        <w:t xml:space="preserve"> </w:t>
      </w:r>
      <w:r w:rsidRPr="00CC3FCD">
        <w:rPr>
          <w:lang w:val="vi-VN"/>
        </w:rPr>
        <w:t>dòng máu bất thường xoáy mạnh vào</w:t>
      </w:r>
      <w:r w:rsidRPr="00CC3FCD">
        <w:rPr>
          <w:lang w:val="pt-BR"/>
        </w:rPr>
        <w:t xml:space="preserve"> (vd: Thông liên thất)</w:t>
      </w:r>
      <w:r w:rsidRPr="00CC3FCD">
        <w:rPr>
          <w:lang w:val="vi-VN"/>
        </w:rPr>
        <w:t>.</w:t>
      </w:r>
      <w:r w:rsidRPr="00402B5F">
        <w:rPr>
          <w:lang w:val="pt-BR"/>
        </w:rPr>
        <w:t xml:space="preserve"> </w:t>
      </w:r>
      <w:r>
        <w:t>L</w:t>
      </w:r>
      <w:r>
        <w:rPr>
          <w:lang w:val="vi-VN"/>
        </w:rPr>
        <w:t>ớp n</w:t>
      </w:r>
      <w:r w:rsidRPr="00402B5F">
        <w:rPr>
          <w:lang w:val="pt-BR"/>
        </w:rPr>
        <w:t>ội</w:t>
      </w:r>
      <w:r w:rsidR="002C307C" w:rsidRPr="00CC3FCD">
        <w:rPr>
          <w:lang w:val="vi-VN"/>
        </w:rPr>
        <w:t xml:space="preserve"> mạc bị tróc ra và xơ hóa</w:t>
      </w:r>
      <w:r>
        <w:t>.</w:t>
      </w:r>
      <w:r w:rsidR="002C307C" w:rsidRPr="00CC3FCD">
        <w:rPr>
          <w:lang w:val="vi-VN"/>
        </w:rPr>
        <w:t xml:space="preserve"> </w:t>
      </w:r>
    </w:p>
    <w:p w14:paraId="214CAE0B" w14:textId="77777777" w:rsidR="002C307C" w:rsidRPr="00CC3FCD" w:rsidRDefault="00735AF4" w:rsidP="00676918">
      <w:pPr>
        <w:rPr>
          <w:lang w:val="pt-BR"/>
        </w:rPr>
      </w:pPr>
      <w:r w:rsidRPr="00CC3FCD">
        <w:rPr>
          <w:lang w:val="pt-BR"/>
        </w:rPr>
        <w:t xml:space="preserve">4. </w:t>
      </w:r>
      <w:r w:rsidR="009C4FE9" w:rsidRPr="00CC3FCD">
        <w:rPr>
          <w:lang w:val="pt-BR"/>
        </w:rPr>
        <w:t>Chẩn đóan</w:t>
      </w:r>
    </w:p>
    <w:p w14:paraId="15BD9386" w14:textId="77777777" w:rsidR="009C4FE9" w:rsidRPr="00CC3FCD" w:rsidRDefault="009C4FE9" w:rsidP="00050EDD">
      <w:pPr>
        <w:rPr>
          <w:lang w:val="pt-BR"/>
        </w:rPr>
      </w:pPr>
      <w:r w:rsidRPr="00CC3FCD">
        <w:rPr>
          <w:lang w:val="pt-BR"/>
        </w:rPr>
        <w:t>4.1 Triệu chứng lâm sàng:</w:t>
      </w:r>
    </w:p>
    <w:p w14:paraId="24D136A6" w14:textId="77777777" w:rsidR="00676918" w:rsidRPr="00676918" w:rsidRDefault="009C4FE9" w:rsidP="00676918">
      <w:pPr>
        <w:numPr>
          <w:ilvl w:val="0"/>
          <w:numId w:val="22"/>
        </w:numPr>
        <w:rPr>
          <w:lang w:val="vi-VN"/>
        </w:rPr>
      </w:pPr>
      <w:r w:rsidRPr="00CC3FCD">
        <w:rPr>
          <w:lang w:val="pt-BR"/>
        </w:rPr>
        <w:t xml:space="preserve">Biểu hiện lâm sàng của VNTMNT bao gồm </w:t>
      </w:r>
      <w:r w:rsidR="002C307C" w:rsidRPr="00CC3FCD">
        <w:rPr>
          <w:lang w:val="pt-BR"/>
        </w:rPr>
        <w:t>3 hội chứng</w:t>
      </w:r>
      <w:r w:rsidR="00F23682" w:rsidRPr="00CC3FCD">
        <w:rPr>
          <w:lang w:val="vi-VN"/>
        </w:rPr>
        <w:t>:</w:t>
      </w:r>
    </w:p>
    <w:p w14:paraId="092A5646" w14:textId="77777777" w:rsidR="00676918" w:rsidRPr="00676918" w:rsidRDefault="002C307C" w:rsidP="00676918">
      <w:pPr>
        <w:numPr>
          <w:ilvl w:val="0"/>
          <w:numId w:val="27"/>
        </w:numPr>
        <w:rPr>
          <w:lang w:val="vi-VN"/>
        </w:rPr>
      </w:pPr>
      <w:r w:rsidRPr="00CC3FCD">
        <w:rPr>
          <w:lang w:val="vi-VN"/>
        </w:rPr>
        <w:t xml:space="preserve">Nhiễm trùng </w:t>
      </w:r>
      <w:r w:rsidR="00F23682" w:rsidRPr="00676918">
        <w:rPr>
          <w:lang w:val="vi-VN"/>
        </w:rPr>
        <w:t>hệ thống</w:t>
      </w:r>
      <w:r w:rsidRPr="00CC3FCD">
        <w:rPr>
          <w:lang w:val="vi-VN"/>
        </w:rPr>
        <w:t>: Sốt</w:t>
      </w:r>
      <w:r w:rsidR="00F23682" w:rsidRPr="00676918">
        <w:rPr>
          <w:lang w:val="vi-VN"/>
        </w:rPr>
        <w:t xml:space="preserve"> kéo dài</w:t>
      </w:r>
      <w:r w:rsidRPr="00CC3FCD">
        <w:rPr>
          <w:lang w:val="vi-VN"/>
        </w:rPr>
        <w:t>, sút cân, da xanh, mêt</w:t>
      </w:r>
      <w:r w:rsidR="00676918">
        <w:rPr>
          <w:lang w:val="vi-VN"/>
        </w:rPr>
        <w:t xml:space="preserve"> mỏi, lách to.</w:t>
      </w:r>
    </w:p>
    <w:p w14:paraId="383C7859" w14:textId="77777777" w:rsidR="00676918" w:rsidRPr="00676918" w:rsidRDefault="00F23682" w:rsidP="00676918">
      <w:pPr>
        <w:numPr>
          <w:ilvl w:val="0"/>
          <w:numId w:val="27"/>
        </w:numPr>
        <w:rPr>
          <w:lang w:val="vi-VN"/>
        </w:rPr>
      </w:pPr>
      <w:r w:rsidRPr="00CC3FCD">
        <w:rPr>
          <w:lang w:val="vi-VN"/>
        </w:rPr>
        <w:t>T</w:t>
      </w:r>
      <w:r w:rsidR="002C307C" w:rsidRPr="00CC3FCD">
        <w:rPr>
          <w:lang w:val="vi-VN"/>
        </w:rPr>
        <w:t xml:space="preserve">ổn thương </w:t>
      </w:r>
      <w:r w:rsidRPr="00CC3FCD">
        <w:rPr>
          <w:lang w:val="vi-VN"/>
        </w:rPr>
        <w:t xml:space="preserve">nội mạc tim và </w:t>
      </w:r>
      <w:r w:rsidR="002C307C" w:rsidRPr="00CC3FCD">
        <w:rPr>
          <w:lang w:val="vi-VN"/>
        </w:rPr>
        <w:t>mạch máu:</w:t>
      </w:r>
      <w:r w:rsidRPr="00CC3FCD">
        <w:rPr>
          <w:lang w:val="vi-VN"/>
        </w:rPr>
        <w:t xml:space="preserve"> âm thổi tim mới xuất hiện,</w:t>
      </w:r>
      <w:r w:rsidR="002C307C" w:rsidRPr="00CC3FCD">
        <w:rPr>
          <w:lang w:val="vi-VN"/>
        </w:rPr>
        <w:t xml:space="preserve"> ban xuất huyết, tổn thương Janeway,  </w:t>
      </w:r>
      <w:r w:rsidR="009C4FE9" w:rsidRPr="00CC3FCD">
        <w:rPr>
          <w:lang w:val="vi-VN"/>
        </w:rPr>
        <w:t>triệu chứng</w:t>
      </w:r>
      <w:r w:rsidR="00676918">
        <w:rPr>
          <w:lang w:val="vi-VN"/>
        </w:rPr>
        <w:t xml:space="preserve"> nhồi máu ở các tạng hay ở chi.</w:t>
      </w:r>
    </w:p>
    <w:p w14:paraId="02E1BBA9" w14:textId="77777777" w:rsidR="00676918" w:rsidRPr="00676918" w:rsidRDefault="00F23682" w:rsidP="00676918">
      <w:pPr>
        <w:numPr>
          <w:ilvl w:val="0"/>
          <w:numId w:val="27"/>
        </w:numPr>
        <w:rPr>
          <w:lang w:val="vi-VN"/>
        </w:rPr>
      </w:pPr>
      <w:r w:rsidRPr="00CC3FCD">
        <w:rPr>
          <w:lang w:val="vi-VN"/>
        </w:rPr>
        <w:t xml:space="preserve">Tổn thương do </w:t>
      </w:r>
      <w:r w:rsidR="00341C10">
        <w:rPr>
          <w:lang w:val="vi-VN"/>
        </w:rPr>
        <w:t xml:space="preserve">phản ứng miễn dịch: </w:t>
      </w:r>
      <w:r w:rsidR="00341C10" w:rsidRPr="00341C10">
        <w:rPr>
          <w:lang w:val="vi-VN"/>
        </w:rPr>
        <w:t>v</w:t>
      </w:r>
      <w:r w:rsidR="002C307C" w:rsidRPr="00CC3FCD">
        <w:rPr>
          <w:lang w:val="vi-VN"/>
        </w:rPr>
        <w:t xml:space="preserve">iêm khớp, tăng ure huyết, </w:t>
      </w:r>
      <w:r w:rsidR="00E0599C" w:rsidRPr="00CC3FCD">
        <w:rPr>
          <w:lang w:val="vi-VN"/>
        </w:rPr>
        <w:t xml:space="preserve">nốt Osler, </w:t>
      </w:r>
      <w:r w:rsidR="00E0599C" w:rsidRPr="00341C10">
        <w:rPr>
          <w:lang w:val="vi-VN"/>
        </w:rPr>
        <w:t>điểm Roth</w:t>
      </w:r>
      <w:r w:rsidR="002C307C" w:rsidRPr="00CC3FCD">
        <w:rPr>
          <w:lang w:val="vi-VN"/>
        </w:rPr>
        <w:t>, ngón tay dùi trống, viêm vi cầu thận.</w:t>
      </w:r>
    </w:p>
    <w:p w14:paraId="28E90741" w14:textId="77777777" w:rsidR="00323CE8" w:rsidRPr="00CE3A4C" w:rsidRDefault="00CE3A4C" w:rsidP="00676918">
      <w:pPr>
        <w:numPr>
          <w:ilvl w:val="0"/>
          <w:numId w:val="28"/>
        </w:numPr>
        <w:rPr>
          <w:lang w:val="vi-VN"/>
        </w:rPr>
      </w:pPr>
      <w:r w:rsidRPr="00CE3A4C">
        <w:rPr>
          <w:lang w:val="vi-VN"/>
        </w:rPr>
        <w:t>T</w:t>
      </w:r>
      <w:r w:rsidR="00323CE8" w:rsidRPr="00CC3FCD">
        <w:rPr>
          <w:lang w:val="vi-VN"/>
        </w:rPr>
        <w:t>riệu chứng thường xảy ra trong 2 tuần tùy theo độc lực của vi khuẩn.</w:t>
      </w:r>
    </w:p>
    <w:p w14:paraId="0EC81FB0" w14:textId="77777777" w:rsidR="00CE3A4C" w:rsidRPr="00CE3A4C" w:rsidRDefault="00CE3A4C" w:rsidP="00676918">
      <w:pPr>
        <w:numPr>
          <w:ilvl w:val="0"/>
          <w:numId w:val="28"/>
        </w:numPr>
        <w:rPr>
          <w:lang w:val="vi-VN"/>
        </w:rPr>
      </w:pPr>
      <w:r w:rsidRPr="00CE3A4C">
        <w:rPr>
          <w:lang w:val="vi-VN"/>
        </w:rPr>
        <w:t>Các triệu chứng khá đặc hiệu của VNTMNT là:</w:t>
      </w:r>
      <w:r w:rsidR="00455977" w:rsidRPr="00455977">
        <w:rPr>
          <w:lang w:val="vi-VN"/>
        </w:rPr>
        <w:t xml:space="preserve"> nốt Osler, tổn thương Janeway, điểm Roth.</w:t>
      </w:r>
    </w:p>
    <w:p w14:paraId="2E74499A" w14:textId="77777777" w:rsidR="00CE3A4C" w:rsidRPr="00CE3A4C" w:rsidRDefault="00CE3A4C" w:rsidP="00455977">
      <w:pPr>
        <w:numPr>
          <w:ilvl w:val="0"/>
          <w:numId w:val="61"/>
        </w:numPr>
        <w:rPr>
          <w:lang w:val="vi-VN"/>
        </w:rPr>
      </w:pPr>
      <w:r w:rsidRPr="00CE3A4C">
        <w:rPr>
          <w:lang w:val="vi-VN"/>
        </w:rPr>
        <w:t>Nốt Osler: Nốt hồng ban, đau. Xuất hiện ở tay, chân và thường gặp ở thể bán cấp</w:t>
      </w:r>
    </w:p>
    <w:p w14:paraId="3E38684B" w14:textId="371459D6" w:rsidR="00CE3A4C" w:rsidRPr="00CE3A4C" w:rsidRDefault="00FF6EB6" w:rsidP="00455977">
      <w:pPr>
        <w:ind w:left="1440"/>
        <w:rPr>
          <w:lang w:val="vi-VN"/>
        </w:rPr>
      </w:pPr>
      <w:r>
        <w:rPr>
          <w:noProof/>
          <w:lang w:val="vi-VN"/>
        </w:rPr>
        <w:drawing>
          <wp:inline distT="0" distB="0" distL="0" distR="0" wp14:anchorId="658A58CB" wp14:editId="73199274">
            <wp:extent cx="3429000" cy="2286000"/>
            <wp:effectExtent l="0" t="0" r="0" b="0"/>
            <wp:docPr id="24" name="Picture 4" descr="Osler's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ler's n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p>
    <w:p w14:paraId="1505ECCD" w14:textId="77777777" w:rsidR="00CE3A4C" w:rsidRDefault="00CE3A4C" w:rsidP="00CE3A4C">
      <w:pPr>
        <w:rPr>
          <w:lang w:val="vi-VN"/>
        </w:rPr>
      </w:pPr>
    </w:p>
    <w:p w14:paraId="1F5A2900" w14:textId="77777777" w:rsidR="00CE3A4C" w:rsidRPr="00CE3A4C" w:rsidRDefault="00CE3A4C" w:rsidP="00455977">
      <w:pPr>
        <w:numPr>
          <w:ilvl w:val="0"/>
          <w:numId w:val="62"/>
        </w:numPr>
        <w:rPr>
          <w:lang w:val="vi-VN"/>
        </w:rPr>
      </w:pPr>
      <w:r w:rsidRPr="00CE3A4C">
        <w:rPr>
          <w:lang w:val="vi-VN"/>
        </w:rPr>
        <w:t xml:space="preserve">Tổn thương Janeway: </w:t>
      </w:r>
      <w:r w:rsidR="00455977" w:rsidRPr="00455977">
        <w:rPr>
          <w:lang w:val="vi-VN"/>
        </w:rPr>
        <w:t>ban xuất huyết, k</w:t>
      </w:r>
      <w:r w:rsidRPr="00CE3A4C">
        <w:rPr>
          <w:lang w:val="vi-VN"/>
        </w:rPr>
        <w:t>hông đau, xuất hiện ở lòng bàn tay hay lòng bàn chân</w:t>
      </w:r>
    </w:p>
    <w:p w14:paraId="60E3A523" w14:textId="0A6AD26B" w:rsidR="00CE3A4C" w:rsidRPr="00455977" w:rsidRDefault="00FF6EB6" w:rsidP="00455977">
      <w:pPr>
        <w:ind w:left="1440"/>
        <w:rPr>
          <w:lang w:val="vi-VN"/>
        </w:rPr>
      </w:pPr>
      <w:r>
        <w:rPr>
          <w:noProof/>
        </w:rPr>
        <w:drawing>
          <wp:inline distT="0" distB="0" distL="0" distR="0" wp14:anchorId="6EA72782" wp14:editId="2D96BA03">
            <wp:extent cx="2971800" cy="2371090"/>
            <wp:effectExtent l="0" t="0" r="0" b="0"/>
            <wp:docPr id="25" name="Picture 4" descr="Jan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new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371090"/>
                    </a:xfrm>
                    <a:prstGeom prst="rect">
                      <a:avLst/>
                    </a:prstGeom>
                    <a:noFill/>
                    <a:ln>
                      <a:noFill/>
                    </a:ln>
                  </pic:spPr>
                </pic:pic>
              </a:graphicData>
            </a:graphic>
          </wp:inline>
        </w:drawing>
      </w:r>
    </w:p>
    <w:p w14:paraId="18431C24" w14:textId="77777777" w:rsidR="00455977" w:rsidRPr="00455977" w:rsidRDefault="00455977" w:rsidP="005F0FF2">
      <w:pPr>
        <w:numPr>
          <w:ilvl w:val="0"/>
          <w:numId w:val="60"/>
        </w:numPr>
        <w:tabs>
          <w:tab w:val="clear" w:pos="1080"/>
          <w:tab w:val="num" w:pos="1440"/>
        </w:tabs>
        <w:ind w:left="1440"/>
        <w:rPr>
          <w:lang w:val="vi-VN"/>
        </w:rPr>
      </w:pPr>
      <w:r w:rsidRPr="00455977">
        <w:rPr>
          <w:lang w:val="vi-VN"/>
        </w:rPr>
        <w:t>Điểm Roth: Xuất huyết võng mạc với chấm trắng tại trung tâm.</w:t>
      </w:r>
    </w:p>
    <w:p w14:paraId="619B3E2F" w14:textId="27B1A39C" w:rsidR="00455977" w:rsidRDefault="00FF6EB6" w:rsidP="00455977">
      <w:pPr>
        <w:ind w:left="1440"/>
      </w:pPr>
      <w:r>
        <w:rPr>
          <w:noProof/>
        </w:rPr>
        <w:drawing>
          <wp:inline distT="0" distB="0" distL="0" distR="0" wp14:anchorId="2A993742" wp14:editId="73914930">
            <wp:extent cx="3314700" cy="2412365"/>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00" cy="2412365"/>
                    </a:xfrm>
                    <a:prstGeom prst="rect">
                      <a:avLst/>
                    </a:prstGeom>
                    <a:noFill/>
                    <a:ln>
                      <a:noFill/>
                    </a:ln>
                  </pic:spPr>
                </pic:pic>
              </a:graphicData>
            </a:graphic>
          </wp:inline>
        </w:drawing>
      </w:r>
    </w:p>
    <w:p w14:paraId="1BAD7841" w14:textId="77777777" w:rsidR="00E9492D" w:rsidRPr="00CC3FCD" w:rsidRDefault="00E9492D" w:rsidP="00676918">
      <w:pPr>
        <w:rPr>
          <w:lang w:val="vi-VN"/>
        </w:rPr>
      </w:pPr>
      <w:r w:rsidRPr="00CC3FCD">
        <w:rPr>
          <w:lang w:val="vi-VN"/>
        </w:rPr>
        <w:t>4.2 Cận lâm sàng</w:t>
      </w:r>
    </w:p>
    <w:p w14:paraId="68EB0DA8" w14:textId="77777777" w:rsidR="00C11AAC" w:rsidRPr="00CE3A4C" w:rsidRDefault="00E9492D" w:rsidP="00676918">
      <w:pPr>
        <w:rPr>
          <w:lang w:val="vi-VN"/>
        </w:rPr>
      </w:pPr>
      <w:r w:rsidRPr="00CC3FCD">
        <w:rPr>
          <w:lang w:val="vi-VN"/>
        </w:rPr>
        <w:t>4.2.1 Cấy máu: là một xét nghiệm rất quan trọng để chẩn đoán cũng nh</w:t>
      </w:r>
      <w:r w:rsidRPr="00CC3FCD">
        <w:rPr>
          <w:lang w:val="vi-VN"/>
        </w:rPr>
        <w:softHyphen/>
        <w:t>ư định hư</w:t>
      </w:r>
      <w:r w:rsidRPr="00CC3FCD">
        <w:rPr>
          <w:lang w:val="vi-VN"/>
        </w:rPr>
        <w:softHyphen/>
        <w:t xml:space="preserve">ớng điều trị. </w:t>
      </w:r>
    </w:p>
    <w:p w14:paraId="1C77E124" w14:textId="77777777" w:rsidR="00C11AAC" w:rsidRPr="00CC3FCD" w:rsidRDefault="00E9492D" w:rsidP="00676918">
      <w:pPr>
        <w:numPr>
          <w:ilvl w:val="0"/>
          <w:numId w:val="28"/>
        </w:numPr>
      </w:pPr>
      <w:r w:rsidRPr="00CC3FCD">
        <w:rPr>
          <w:lang w:val="vi-VN"/>
        </w:rPr>
        <w:t xml:space="preserve">Phải thực hiện sớm ngay khi có nghi ngờ trên lâm sàng. </w:t>
      </w:r>
    </w:p>
    <w:p w14:paraId="3E04E643" w14:textId="77777777" w:rsidR="00C11AAC" w:rsidRPr="00CC3FCD" w:rsidRDefault="00E9492D" w:rsidP="00676918">
      <w:pPr>
        <w:numPr>
          <w:ilvl w:val="0"/>
          <w:numId w:val="28"/>
        </w:numPr>
      </w:pPr>
      <w:r w:rsidRPr="00CC3FCD">
        <w:rPr>
          <w:lang w:val="vi-VN"/>
        </w:rPr>
        <w:t>Lấy ít nhất 3 mẫu máu riêng biệt trong 24 giờ, ở những vị trí tĩnh mạch khác nhau</w:t>
      </w:r>
      <w:r w:rsidR="00C11AAC" w:rsidRPr="00CC3FCD">
        <w:t>.</w:t>
      </w:r>
    </w:p>
    <w:p w14:paraId="5D027D6B" w14:textId="77777777" w:rsidR="00C11AAC" w:rsidRPr="00CC3FCD" w:rsidRDefault="00C11AAC" w:rsidP="00676918">
      <w:pPr>
        <w:numPr>
          <w:ilvl w:val="0"/>
          <w:numId w:val="28"/>
        </w:numPr>
      </w:pPr>
      <w:r w:rsidRPr="00CC3FCD">
        <w:t>Phải</w:t>
      </w:r>
      <w:r w:rsidR="00E9492D" w:rsidRPr="00CC3FCD">
        <w:rPr>
          <w:lang w:val="vi-VN"/>
        </w:rPr>
        <w:t xml:space="preserve"> cấy ở </w:t>
      </w:r>
      <w:r w:rsidRPr="00CC3FCD">
        <w:t xml:space="preserve">cả </w:t>
      </w:r>
      <w:r w:rsidR="00E9492D" w:rsidRPr="00CC3FCD">
        <w:rPr>
          <w:lang w:val="vi-VN"/>
        </w:rPr>
        <w:t>2 ống nghiệm</w:t>
      </w:r>
      <w:r w:rsidRPr="00CC3FCD">
        <w:t>:</w:t>
      </w:r>
      <w:r w:rsidR="00E9492D" w:rsidRPr="00CC3FCD">
        <w:rPr>
          <w:lang w:val="vi-VN"/>
        </w:rPr>
        <w:t xml:space="preserve"> ái khí và kị khí. </w:t>
      </w:r>
    </w:p>
    <w:p w14:paraId="43924CFC" w14:textId="77777777" w:rsidR="00E9492D" w:rsidRPr="00CC3FCD" w:rsidRDefault="00E9492D" w:rsidP="00676918">
      <w:pPr>
        <w:numPr>
          <w:ilvl w:val="0"/>
          <w:numId w:val="28"/>
        </w:numPr>
        <w:rPr>
          <w:lang w:val="vi-VN"/>
        </w:rPr>
      </w:pPr>
      <w:r w:rsidRPr="00CC3FCD">
        <w:rPr>
          <w:lang w:val="vi-VN"/>
        </w:rPr>
        <w:t>Cần phải lấy10-20mL ở người lớn và 0.5-5mL ở trẻ em</w:t>
      </w:r>
      <w:r w:rsidR="00C11AAC" w:rsidRPr="00CC3FCD">
        <w:rPr>
          <w:lang w:val="vi-VN"/>
        </w:rPr>
        <w:t>.</w:t>
      </w:r>
    </w:p>
    <w:p w14:paraId="5EA03497" w14:textId="77777777" w:rsidR="00C11AAC" w:rsidRPr="00CC3FCD" w:rsidRDefault="00E9492D" w:rsidP="00676918">
      <w:pPr>
        <w:numPr>
          <w:ilvl w:val="0"/>
          <w:numId w:val="28"/>
        </w:numPr>
      </w:pPr>
      <w:r w:rsidRPr="00CC3FCD">
        <w:rPr>
          <w:lang w:val="vi-VN"/>
        </w:rPr>
        <w:t>Vì VNTMNT là hiện t</w:t>
      </w:r>
      <w:r w:rsidRPr="00CC3FCD">
        <w:rPr>
          <w:lang w:val="vi-VN"/>
        </w:rPr>
        <w:softHyphen/>
        <w:t>ượng có mặt vi khuẩn liên tục trong máu</w:t>
      </w:r>
      <w:r w:rsidR="00C11AAC" w:rsidRPr="00CC3FCD">
        <w:rPr>
          <w:lang w:val="vi-VN"/>
        </w:rPr>
        <w:t>, vì vậy có thể lấy máu bất kì thời điểm nào. Mặc</w:t>
      </w:r>
      <w:r w:rsidRPr="00CC3FCD">
        <w:rPr>
          <w:lang w:val="vi-VN"/>
        </w:rPr>
        <w:t xml:space="preserve"> dù cấy máu khi bệnh nhân đang sốt thì tỷ lệ d</w:t>
      </w:r>
      <w:r w:rsidRPr="00CC3FCD">
        <w:rPr>
          <w:lang w:val="vi-VN"/>
        </w:rPr>
        <w:softHyphen/>
        <w:t xml:space="preserve">ương tính cao hơn. </w:t>
      </w:r>
    </w:p>
    <w:p w14:paraId="430E64EA" w14:textId="77777777" w:rsidR="00E9492D" w:rsidRPr="00FF6EB6" w:rsidRDefault="00E9492D" w:rsidP="00676918">
      <w:pPr>
        <w:numPr>
          <w:ilvl w:val="0"/>
          <w:numId w:val="28"/>
        </w:numPr>
        <w:rPr>
          <w:lang w:val="vi-VN"/>
          <w14:shadow w14:blurRad="50800" w14:dist="38100" w14:dir="2700000" w14:sx="100000" w14:sy="100000" w14:kx="0" w14:ky="0" w14:algn="tl">
            <w14:srgbClr w14:val="000000">
              <w14:alpha w14:val="60000"/>
            </w14:srgbClr>
          </w14:shadow>
        </w:rPr>
      </w:pPr>
      <w:r w:rsidRPr="00CC3FCD">
        <w:rPr>
          <w:lang w:val="vi-VN"/>
        </w:rPr>
        <w:t>Cần lưu ý là khi cấy máu âm tính trong những ngày đầu thì phải tiếp tục cấy tiếp vì một số vi khuẩn mọc rất muộn</w:t>
      </w:r>
    </w:p>
    <w:p w14:paraId="1A42399B" w14:textId="77777777" w:rsidR="00E9492D" w:rsidRPr="00CC3FCD" w:rsidRDefault="00E9492D" w:rsidP="00676918">
      <w:r w:rsidRPr="00CC3FCD">
        <w:t>4.2.2 Các xét nghiệm khác</w:t>
      </w:r>
    </w:p>
    <w:p w14:paraId="79A8A58E" w14:textId="77777777" w:rsidR="00E9492D" w:rsidRPr="00CC3FCD" w:rsidRDefault="00E9492D" w:rsidP="00676918">
      <w:pPr>
        <w:numPr>
          <w:ilvl w:val="0"/>
          <w:numId w:val="29"/>
        </w:numPr>
      </w:pPr>
      <w:r w:rsidRPr="00CC3FCD">
        <w:t>Hồng cầu máu thường giảm</w:t>
      </w:r>
    </w:p>
    <w:p w14:paraId="55E425E8" w14:textId="77777777" w:rsidR="00E9492D" w:rsidRPr="00CC3FCD" w:rsidRDefault="00E9492D" w:rsidP="00676918">
      <w:pPr>
        <w:numPr>
          <w:ilvl w:val="0"/>
          <w:numId w:val="29"/>
        </w:numPr>
      </w:pPr>
      <w:r w:rsidRPr="00CC3FCD">
        <w:t>Bạch cầu máu tăng</w:t>
      </w:r>
    </w:p>
    <w:p w14:paraId="2C8F0FB9" w14:textId="77777777" w:rsidR="00E9492D" w:rsidRPr="00CC3FCD" w:rsidRDefault="00E9492D" w:rsidP="00676918">
      <w:pPr>
        <w:numPr>
          <w:ilvl w:val="0"/>
          <w:numId w:val="29"/>
        </w:numPr>
      </w:pPr>
      <w:r w:rsidRPr="00CC3FCD">
        <w:t>Tốc độ máu lắng tăng</w:t>
      </w:r>
    </w:p>
    <w:p w14:paraId="075AE8E7" w14:textId="77777777" w:rsidR="00E9492D" w:rsidRPr="00CC3FCD" w:rsidRDefault="00E9492D" w:rsidP="00676918">
      <w:pPr>
        <w:numPr>
          <w:ilvl w:val="0"/>
          <w:numId w:val="29"/>
        </w:numPr>
      </w:pPr>
      <w:r w:rsidRPr="00CC3FCD">
        <w:t>RF tăng</w:t>
      </w:r>
    </w:p>
    <w:p w14:paraId="45A59E57" w14:textId="77777777" w:rsidR="00E9492D" w:rsidRPr="00CC3FCD" w:rsidRDefault="00E9492D" w:rsidP="00676918">
      <w:pPr>
        <w:numPr>
          <w:ilvl w:val="0"/>
          <w:numId w:val="29"/>
        </w:numPr>
      </w:pPr>
      <w:r w:rsidRPr="00CC3FCD">
        <w:t>Hồng cầu niệu tăng</w:t>
      </w:r>
    </w:p>
    <w:p w14:paraId="7DB840D3" w14:textId="77777777" w:rsidR="00E9492D" w:rsidRPr="00CC3FCD" w:rsidRDefault="00E9492D" w:rsidP="00676918">
      <w:r w:rsidRPr="00CC3FCD">
        <w:t>4.2.3 Xét nghiệm hình ảnh</w:t>
      </w:r>
    </w:p>
    <w:p w14:paraId="209BDAF6" w14:textId="77777777" w:rsidR="00E9492D" w:rsidRPr="00CC3FCD" w:rsidRDefault="00E9492D" w:rsidP="00676918">
      <w:r w:rsidRPr="00CC3FCD">
        <w:t xml:space="preserve">4.2.3.1 Siêu âm tim: </w:t>
      </w:r>
      <w:r w:rsidR="00C11AAC" w:rsidRPr="00CC3FCD">
        <w:t>Là xét nghiệm rất quan trọng trong chẩn đóan và theo dỏi VNTMNT.</w:t>
      </w:r>
    </w:p>
    <w:p w14:paraId="162BD008" w14:textId="77777777" w:rsidR="00E9492D" w:rsidRPr="00CC3FCD" w:rsidRDefault="00C11AAC" w:rsidP="00676918">
      <w:pPr>
        <w:numPr>
          <w:ilvl w:val="0"/>
          <w:numId w:val="30"/>
        </w:numPr>
      </w:pPr>
      <w:r w:rsidRPr="00CC3FCD">
        <w:t>Siêu âm tim q</w:t>
      </w:r>
      <w:r w:rsidR="00E9492D" w:rsidRPr="00CC3FCD">
        <w:t>ua thành ngực</w:t>
      </w:r>
    </w:p>
    <w:p w14:paraId="29D89362" w14:textId="77777777" w:rsidR="00E9492D" w:rsidRPr="00CC3FCD" w:rsidRDefault="00E9492D" w:rsidP="00676918">
      <w:pPr>
        <w:numPr>
          <w:ilvl w:val="0"/>
          <w:numId w:val="31"/>
        </w:numPr>
      </w:pPr>
      <w:r w:rsidRPr="00CC3FCD">
        <w:t>Là chỉ định đầu tiên khi nghi ngờ VNTM</w:t>
      </w:r>
    </w:p>
    <w:p w14:paraId="749ACD39" w14:textId="77777777" w:rsidR="00E9492D" w:rsidRPr="00CC3FCD" w:rsidRDefault="00402B5F" w:rsidP="00676918">
      <w:pPr>
        <w:numPr>
          <w:ilvl w:val="0"/>
          <w:numId w:val="31"/>
        </w:numPr>
      </w:pPr>
      <w:r>
        <w:t>Bệnh nhân có v</w:t>
      </w:r>
      <w:r w:rsidR="00E9492D" w:rsidRPr="00CC3FCD">
        <w:t>an</w:t>
      </w:r>
      <w:r>
        <w:t xml:space="preserve"> tim</w:t>
      </w:r>
      <w:r w:rsidR="00E9492D" w:rsidRPr="00CC3FCD">
        <w:t xml:space="preserve"> tự nhiên</w:t>
      </w:r>
    </w:p>
    <w:p w14:paraId="71BFED81" w14:textId="77777777" w:rsidR="00E9492D" w:rsidRPr="00CC3FCD" w:rsidRDefault="00C11AAC" w:rsidP="00676918">
      <w:pPr>
        <w:numPr>
          <w:ilvl w:val="0"/>
          <w:numId w:val="30"/>
        </w:numPr>
        <w:rPr>
          <w:lang w:val="pt-BR"/>
        </w:rPr>
      </w:pPr>
      <w:r w:rsidRPr="00CC3FCD">
        <w:rPr>
          <w:lang w:val="pt-BR"/>
        </w:rPr>
        <w:t>Siêu âm tim q</w:t>
      </w:r>
      <w:r w:rsidR="00E9492D" w:rsidRPr="00CC3FCD">
        <w:rPr>
          <w:lang w:val="pt-BR"/>
        </w:rPr>
        <w:t>ua thực quản</w:t>
      </w:r>
    </w:p>
    <w:p w14:paraId="6B0759FC" w14:textId="77777777" w:rsidR="00E9492D" w:rsidRPr="00402B5F" w:rsidRDefault="00402B5F" w:rsidP="00676918">
      <w:pPr>
        <w:numPr>
          <w:ilvl w:val="0"/>
          <w:numId w:val="32"/>
        </w:numPr>
        <w:rPr>
          <w:lang w:val="pt-BR"/>
        </w:rPr>
      </w:pPr>
      <w:r w:rsidRPr="00402B5F">
        <w:rPr>
          <w:lang w:val="pt-BR"/>
        </w:rPr>
        <w:t>Bệnh nhân có v</w:t>
      </w:r>
      <w:r w:rsidR="00E9492D" w:rsidRPr="00402B5F">
        <w:rPr>
          <w:lang w:val="pt-BR"/>
        </w:rPr>
        <w:t>an</w:t>
      </w:r>
      <w:r w:rsidRPr="00402B5F">
        <w:rPr>
          <w:lang w:val="pt-BR"/>
        </w:rPr>
        <w:t xml:space="preserve"> tim</w:t>
      </w:r>
      <w:r w:rsidR="00E9492D" w:rsidRPr="00402B5F">
        <w:rPr>
          <w:lang w:val="pt-BR"/>
        </w:rPr>
        <w:t xml:space="preserve"> nhân tạo</w:t>
      </w:r>
    </w:p>
    <w:p w14:paraId="1413F696" w14:textId="77777777" w:rsidR="00E9492D" w:rsidRPr="00CC3FCD" w:rsidRDefault="00E9492D" w:rsidP="00676918">
      <w:pPr>
        <w:numPr>
          <w:ilvl w:val="0"/>
          <w:numId w:val="32"/>
        </w:numPr>
      </w:pPr>
      <w:r w:rsidRPr="00CC3FCD">
        <w:t xml:space="preserve">Biến chứng </w:t>
      </w:r>
      <w:r w:rsidR="00402B5F">
        <w:t xml:space="preserve">cơ học </w:t>
      </w:r>
      <w:r w:rsidRPr="00CC3FCD">
        <w:t>trong tim</w:t>
      </w:r>
    </w:p>
    <w:p w14:paraId="5CE78A78" w14:textId="77777777" w:rsidR="00E9492D" w:rsidRPr="00CC3FCD" w:rsidRDefault="00E9492D" w:rsidP="00676918">
      <w:pPr>
        <w:numPr>
          <w:ilvl w:val="0"/>
          <w:numId w:val="32"/>
        </w:numPr>
      </w:pPr>
      <w:r w:rsidRPr="00CC3FCD">
        <w:t>SA tim qua thành ngực không đánh giá đầy đủ</w:t>
      </w:r>
    </w:p>
    <w:p w14:paraId="39B7FD5A" w14:textId="77777777" w:rsidR="00E9492D" w:rsidRPr="00676918" w:rsidRDefault="00E9492D" w:rsidP="00676918">
      <w:pPr>
        <w:numPr>
          <w:ilvl w:val="0"/>
          <w:numId w:val="32"/>
        </w:numPr>
        <w:rPr>
          <w:lang w:val="pt-BR"/>
        </w:rPr>
      </w:pPr>
      <w:r w:rsidRPr="00676918">
        <w:rPr>
          <w:lang w:val="pt-BR"/>
        </w:rPr>
        <w:t xml:space="preserve">Do </w:t>
      </w:r>
      <w:r w:rsidR="00676918">
        <w:rPr>
          <w:lang w:val="pt-BR"/>
        </w:rPr>
        <w:t>n</w:t>
      </w:r>
      <w:r w:rsidRPr="00676918">
        <w:rPr>
          <w:lang w:val="pt-BR"/>
        </w:rPr>
        <w:t xml:space="preserve">ấm hay S. aureus </w:t>
      </w:r>
      <w:r w:rsidRPr="00676918">
        <w:rPr>
          <w:lang w:val="pt-BR"/>
        </w:rPr>
        <w:tab/>
      </w:r>
      <w:r w:rsidRPr="00676918">
        <w:rPr>
          <w:lang w:val="pt-BR"/>
        </w:rPr>
        <w:tab/>
      </w:r>
      <w:r w:rsidRPr="00676918">
        <w:rPr>
          <w:lang w:val="pt-BR"/>
        </w:rPr>
        <w:tab/>
      </w:r>
      <w:r w:rsidRPr="00676918">
        <w:rPr>
          <w:lang w:val="pt-BR"/>
        </w:rPr>
        <w:tab/>
      </w:r>
      <w:r w:rsidRPr="00676918">
        <w:rPr>
          <w:lang w:val="pt-BR"/>
        </w:rPr>
        <w:tab/>
      </w:r>
    </w:p>
    <w:p w14:paraId="627F44C7" w14:textId="77777777" w:rsidR="00E9492D" w:rsidRPr="00CC3FCD" w:rsidRDefault="00C11AAC" w:rsidP="00676918">
      <w:r w:rsidRPr="00CC3FCD">
        <w:t xml:space="preserve">4.2.3.2 </w:t>
      </w:r>
      <w:r w:rsidR="00E9492D" w:rsidRPr="00CC3FCD">
        <w:t xml:space="preserve">XQ phổi </w:t>
      </w:r>
    </w:p>
    <w:p w14:paraId="477E7363" w14:textId="77777777" w:rsidR="00E9492D" w:rsidRPr="00CC3FCD" w:rsidRDefault="00E9492D" w:rsidP="00676918">
      <w:pPr>
        <w:numPr>
          <w:ilvl w:val="0"/>
          <w:numId w:val="33"/>
        </w:numPr>
      </w:pPr>
      <w:r w:rsidRPr="00CC3FCD">
        <w:t>Ít có giá trị</w:t>
      </w:r>
      <w:r w:rsidR="00C11AAC" w:rsidRPr="00CC3FCD">
        <w:t xml:space="preserve"> trong VNTMNT.</w:t>
      </w:r>
    </w:p>
    <w:p w14:paraId="591D88C9" w14:textId="77777777" w:rsidR="00E9492D" w:rsidRPr="00CC3FCD" w:rsidRDefault="00C11AAC" w:rsidP="00676918">
      <w:pPr>
        <w:numPr>
          <w:ilvl w:val="0"/>
          <w:numId w:val="33"/>
        </w:numPr>
      </w:pPr>
      <w:r w:rsidRPr="00CC3FCD">
        <w:t>Có thể thấy dấu hiệu v</w:t>
      </w:r>
      <w:r w:rsidR="00E9492D" w:rsidRPr="00CC3FCD">
        <w:t>ôi hóa van tim</w:t>
      </w:r>
    </w:p>
    <w:p w14:paraId="5D156F78" w14:textId="77777777" w:rsidR="00E9492D" w:rsidRPr="00CC3FCD" w:rsidRDefault="00C11AAC" w:rsidP="00676918">
      <w:r w:rsidRPr="00CC3FCD">
        <w:t xml:space="preserve">4.2.3.3 </w:t>
      </w:r>
      <w:r w:rsidR="00E9492D" w:rsidRPr="00CC3FCD">
        <w:t>ECG</w:t>
      </w:r>
    </w:p>
    <w:p w14:paraId="1A623061" w14:textId="77777777" w:rsidR="00E9492D" w:rsidRPr="00CC3FCD" w:rsidRDefault="00E9492D" w:rsidP="00C03788">
      <w:pPr>
        <w:numPr>
          <w:ilvl w:val="0"/>
          <w:numId w:val="34"/>
        </w:numPr>
      </w:pPr>
      <w:r w:rsidRPr="00CC3FCD">
        <w:t>Ít giá trị</w:t>
      </w:r>
      <w:r w:rsidR="00C11AAC" w:rsidRPr="00CC3FCD">
        <w:t xml:space="preserve"> trong chẩn đóan.</w:t>
      </w:r>
    </w:p>
    <w:p w14:paraId="43E6AE4A" w14:textId="77777777" w:rsidR="00E9492D" w:rsidRPr="00CC3FCD" w:rsidRDefault="00C11AAC" w:rsidP="00C03788">
      <w:pPr>
        <w:numPr>
          <w:ilvl w:val="0"/>
          <w:numId w:val="34"/>
        </w:numPr>
      </w:pPr>
      <w:r w:rsidRPr="00CC3FCD">
        <w:t xml:space="preserve">Gợi ý các bệnh lý tim mạch tước đó: </w:t>
      </w:r>
      <w:r w:rsidR="00CC3FCD" w:rsidRPr="00CC3FCD">
        <w:t>bệnh van tim</w:t>
      </w:r>
      <w:r w:rsidR="00E9492D" w:rsidRPr="00CC3FCD">
        <w:t>, lọan nhịp</w:t>
      </w:r>
      <w:r w:rsidR="00CC3FCD" w:rsidRPr="00CC3FCD">
        <w:t xml:space="preserve"> tim, thiếu máu cơ tim…</w:t>
      </w:r>
    </w:p>
    <w:p w14:paraId="03B91771" w14:textId="77777777" w:rsidR="00E9492D" w:rsidRPr="00CC3FCD" w:rsidRDefault="00E9492D" w:rsidP="00676918">
      <w:r w:rsidRPr="00CC3FCD">
        <w:t>4.3 Tiêu chuẩn chẩn đóan VNTMNT</w:t>
      </w:r>
    </w:p>
    <w:p w14:paraId="6EC4F342" w14:textId="77777777" w:rsidR="002C307C" w:rsidRPr="00CC3FCD" w:rsidRDefault="00E9492D" w:rsidP="00050EDD">
      <w:pPr>
        <w:rPr>
          <w:rStyle w:val="Strong"/>
          <w:b w:val="0"/>
        </w:rPr>
      </w:pPr>
      <w:r w:rsidRPr="00CC3FCD">
        <w:t xml:space="preserve">Ngày nay, hầu hết các tác giả dùng tiêu chuẩn Duke cải tiến vì có độ nhạy và độ đặc hiệu cao nhất. </w:t>
      </w:r>
      <w:r w:rsidR="00C03788">
        <w:t>Chẩn đóan</w:t>
      </w:r>
      <w:r w:rsidRPr="00CC3FCD">
        <w:t xml:space="preserve"> bao gồm: </w:t>
      </w:r>
      <w:r w:rsidRPr="00CC3FCD">
        <w:rPr>
          <w:rStyle w:val="Strong"/>
          <w:b w:val="0"/>
        </w:rPr>
        <w:t>VNTMNK chắc chắn (về giải phẫu bệnh và về lâm sàng), VNTMNK có thể và loại trừ VNTMNK. </w:t>
      </w:r>
    </w:p>
    <w:p w14:paraId="14B5276F" w14:textId="77777777" w:rsidR="002E4781" w:rsidRPr="00CC3FCD" w:rsidRDefault="002E4781" w:rsidP="00C03788">
      <w:pPr>
        <w:numPr>
          <w:ilvl w:val="0"/>
          <w:numId w:val="35"/>
        </w:numPr>
      </w:pPr>
      <w:r w:rsidRPr="00CC3FCD">
        <w:t>VNTMNT chắc chắn:</w:t>
      </w:r>
    </w:p>
    <w:p w14:paraId="04B69BEE" w14:textId="77777777" w:rsidR="002E4781" w:rsidRPr="00CC3FCD" w:rsidRDefault="002E4781" w:rsidP="00C03788">
      <w:pPr>
        <w:numPr>
          <w:ilvl w:val="0"/>
          <w:numId w:val="36"/>
        </w:numPr>
      </w:pPr>
      <w:r w:rsidRPr="00CC3FCD">
        <w:t>Tiêu chuẩn giải phẫu bệnh: 1 trong 2 tiêu chuẩn.</w:t>
      </w:r>
    </w:p>
    <w:p w14:paraId="6C889B53" w14:textId="77777777" w:rsidR="002E4781" w:rsidRPr="00CC3FCD" w:rsidRDefault="002E4781" w:rsidP="00C03788">
      <w:pPr>
        <w:numPr>
          <w:ilvl w:val="0"/>
          <w:numId w:val="36"/>
        </w:numPr>
      </w:pPr>
      <w:r w:rsidRPr="00CC3FCD">
        <w:t>Tiêu chuẩn Duke trên lâm sàng</w:t>
      </w:r>
    </w:p>
    <w:p w14:paraId="4FBBC340" w14:textId="77777777" w:rsidR="002E4781" w:rsidRPr="00CC3FCD" w:rsidRDefault="002E4781" w:rsidP="00C03788">
      <w:pPr>
        <w:numPr>
          <w:ilvl w:val="1"/>
          <w:numId w:val="36"/>
        </w:numPr>
      </w:pPr>
      <w:r w:rsidRPr="00CC3FCD">
        <w:t>2 tiêu chuẩn chính</w:t>
      </w:r>
    </w:p>
    <w:p w14:paraId="713E5114" w14:textId="77777777" w:rsidR="002E4781" w:rsidRPr="00CC3FCD" w:rsidRDefault="002E4781" w:rsidP="00C03788">
      <w:pPr>
        <w:numPr>
          <w:ilvl w:val="1"/>
          <w:numId w:val="36"/>
        </w:numPr>
      </w:pPr>
      <w:r w:rsidRPr="00CC3FCD">
        <w:t>1 tiêu chuẩn chính và 3 tiêu chuẩn phụ</w:t>
      </w:r>
    </w:p>
    <w:p w14:paraId="7EB95C81" w14:textId="77777777" w:rsidR="002E4781" w:rsidRPr="00CC3FCD" w:rsidRDefault="002E4781" w:rsidP="00C03788">
      <w:pPr>
        <w:numPr>
          <w:ilvl w:val="1"/>
          <w:numId w:val="36"/>
        </w:numPr>
      </w:pPr>
      <w:r w:rsidRPr="00CC3FCD">
        <w:t xml:space="preserve">5 tiêu chuẩn phụ.  </w:t>
      </w:r>
    </w:p>
    <w:p w14:paraId="281EC4F7" w14:textId="77777777" w:rsidR="002E4781" w:rsidRPr="00CC3FCD" w:rsidRDefault="002E4781" w:rsidP="00C03788">
      <w:pPr>
        <w:numPr>
          <w:ilvl w:val="0"/>
          <w:numId w:val="35"/>
        </w:numPr>
      </w:pPr>
      <w:r w:rsidRPr="00CC3FCD">
        <w:t xml:space="preserve">VNTMNT có thể: khi không đủ tiêu chuẩn nói trên nhưng cũng không đủ tiêu chuẩn loại trừ.  </w:t>
      </w:r>
    </w:p>
    <w:p w14:paraId="3F76F433" w14:textId="77777777" w:rsidR="002E4781" w:rsidRPr="00CC3FCD" w:rsidRDefault="002E4781" w:rsidP="00C03788">
      <w:pPr>
        <w:numPr>
          <w:ilvl w:val="0"/>
          <w:numId w:val="35"/>
        </w:numPr>
      </w:pPr>
      <w:r w:rsidRPr="00CC3FCD">
        <w:t>Loại trừ VNTMNT: Khi các dấu hiệu lâm sàng:</w:t>
      </w:r>
    </w:p>
    <w:p w14:paraId="51831268" w14:textId="77777777" w:rsidR="002E4781" w:rsidRPr="00CC3FCD" w:rsidRDefault="002E4781" w:rsidP="00C03788">
      <w:pPr>
        <w:numPr>
          <w:ilvl w:val="0"/>
          <w:numId w:val="37"/>
        </w:numPr>
      </w:pPr>
      <w:r w:rsidRPr="00CC3FCD">
        <w:t>Được giải quyết sau 4 ngày dùng kháng sinh</w:t>
      </w:r>
    </w:p>
    <w:p w14:paraId="2C65FD5E" w14:textId="77777777" w:rsidR="002E4781" w:rsidRPr="00CC3FCD" w:rsidRDefault="002E4781" w:rsidP="00C03788">
      <w:pPr>
        <w:numPr>
          <w:ilvl w:val="0"/>
          <w:numId w:val="37"/>
        </w:numPr>
      </w:pPr>
      <w:r w:rsidRPr="00CC3FCD">
        <w:t>Không có bằng chứng giải phẫu bệnh sau 4 ngày dùng kháng sinh.</w:t>
      </w:r>
    </w:p>
    <w:p w14:paraId="5FB5D3F7" w14:textId="77777777" w:rsidR="00E9492D" w:rsidRPr="00CC3FCD" w:rsidRDefault="00A826CF" w:rsidP="00C03788">
      <w:r w:rsidRPr="00CC3FCD">
        <w:t>4.3.1</w:t>
      </w:r>
      <w:r w:rsidR="00E9492D" w:rsidRPr="00CC3FCD">
        <w:t xml:space="preserve"> Tiêu chuẩn </w:t>
      </w:r>
      <w:r w:rsidR="00577D1A" w:rsidRPr="00CC3FCD">
        <w:t xml:space="preserve">Duke chẩn đoán chắc chắn VNTMNT trên giải phẫu bệnh </w:t>
      </w:r>
    </w:p>
    <w:p w14:paraId="5D919C3F" w14:textId="77777777" w:rsidR="00E9492D" w:rsidRPr="00CC3FCD" w:rsidRDefault="00E9492D" w:rsidP="00C03788">
      <w:pPr>
        <w:numPr>
          <w:ilvl w:val="0"/>
          <w:numId w:val="38"/>
        </w:numPr>
      </w:pPr>
      <w:r w:rsidRPr="00CC3FCD">
        <w:t xml:space="preserve">Tìm thấy vi khuẩn (nấm) bằng nuôi cấy hoặc soi tế bào ở: </w:t>
      </w:r>
    </w:p>
    <w:p w14:paraId="3623FDD8" w14:textId="77777777" w:rsidR="00E9492D" w:rsidRPr="00CC3FCD" w:rsidRDefault="00E9492D" w:rsidP="00C03788">
      <w:pPr>
        <w:numPr>
          <w:ilvl w:val="0"/>
          <w:numId w:val="39"/>
        </w:numPr>
      </w:pPr>
      <w:r w:rsidRPr="00CC3FCD">
        <w:t xml:space="preserve">Cục sùi trong tim. </w:t>
      </w:r>
    </w:p>
    <w:p w14:paraId="1DCE22F5" w14:textId="77777777" w:rsidR="00E9492D" w:rsidRPr="00CC3FCD" w:rsidRDefault="00E9492D" w:rsidP="00C03788">
      <w:pPr>
        <w:numPr>
          <w:ilvl w:val="0"/>
          <w:numId w:val="39"/>
        </w:numPr>
      </w:pPr>
      <w:r w:rsidRPr="00CC3FCD">
        <w:t>Cục sùi bắn đi gây tắc mạch</w:t>
      </w:r>
    </w:p>
    <w:p w14:paraId="081FE288" w14:textId="77777777" w:rsidR="00E9492D" w:rsidRPr="00CC3FCD" w:rsidRDefault="00E9492D" w:rsidP="00C03788">
      <w:pPr>
        <w:numPr>
          <w:ilvl w:val="0"/>
          <w:numId w:val="39"/>
        </w:numPr>
      </w:pPr>
      <w:r w:rsidRPr="00CC3FCD">
        <w:t>Ổ áp xe trong tim.</w:t>
      </w:r>
    </w:p>
    <w:p w14:paraId="4A42207F" w14:textId="77777777" w:rsidR="00E9492D" w:rsidRPr="00CC3FCD" w:rsidRDefault="00E9492D" w:rsidP="00C03788">
      <w:pPr>
        <w:numPr>
          <w:ilvl w:val="0"/>
          <w:numId w:val="38"/>
        </w:numPr>
      </w:pPr>
      <w:r w:rsidRPr="00CC3FCD">
        <w:t xml:space="preserve">Hình ảnh tổn thương giải phẫu bệnh:  </w:t>
      </w:r>
      <w:r w:rsidR="002E4781" w:rsidRPr="00CC3FCD">
        <w:t>h</w:t>
      </w:r>
      <w:r w:rsidRPr="00CC3FCD">
        <w:t>ình ảnh tế bào học của viêm nội tâm mạc đang tiến triển trên cục sùi hoặc ổ ápxe trong tim</w:t>
      </w:r>
    </w:p>
    <w:p w14:paraId="65E57E9A" w14:textId="77777777" w:rsidR="00CC3FCD" w:rsidRDefault="00A826CF" w:rsidP="00050EDD">
      <w:r w:rsidRPr="00CC3FCD">
        <w:t xml:space="preserve">4.3.2 </w:t>
      </w:r>
      <w:r w:rsidR="00577D1A" w:rsidRPr="00CC3FCD">
        <w:t>Tiêu chuẩn Duke trên lâm sàng.</w:t>
      </w:r>
      <w:r w:rsidR="00577D1A" w:rsidRPr="00CC3FCD">
        <w:br/>
      </w:r>
      <w:r w:rsidR="003B1DDE" w:rsidRPr="00CC3FCD">
        <w:t xml:space="preserve">A. </w:t>
      </w:r>
      <w:r w:rsidR="00577D1A" w:rsidRPr="00CC3FCD">
        <w:rPr>
          <w:rStyle w:val="Strong"/>
          <w:b w:val="0"/>
        </w:rPr>
        <w:t xml:space="preserve">Tiêu chuẩn chính: </w:t>
      </w:r>
      <w:r w:rsidR="00577D1A" w:rsidRPr="00CC3FCD">
        <w:rPr>
          <w:bCs/>
        </w:rPr>
        <w:br/>
      </w:r>
      <w:r w:rsidRPr="00CC3FCD">
        <w:rPr>
          <w:bCs/>
        </w:rPr>
        <w:t xml:space="preserve">I. </w:t>
      </w:r>
      <w:r w:rsidR="00577D1A" w:rsidRPr="00CC3FCD">
        <w:rPr>
          <w:rStyle w:val="Strong"/>
          <w:b w:val="0"/>
        </w:rPr>
        <w:t>Cấy máu dư</w:t>
      </w:r>
      <w:r w:rsidR="00577D1A" w:rsidRPr="00CC3FCD">
        <w:rPr>
          <w:rStyle w:val="Strong"/>
          <w:b w:val="0"/>
        </w:rPr>
        <w:softHyphen/>
        <w:t>ơng tính đặc trư</w:t>
      </w:r>
      <w:r w:rsidR="00577D1A" w:rsidRPr="00CC3FCD">
        <w:rPr>
          <w:rStyle w:val="Strong"/>
          <w:b w:val="0"/>
        </w:rPr>
        <w:softHyphen/>
        <w:t>ng cho VNTMNT</w:t>
      </w:r>
      <w:r w:rsidRPr="00CC3FCD">
        <w:t xml:space="preserve">: </w:t>
      </w:r>
    </w:p>
    <w:p w14:paraId="3036CB50" w14:textId="77777777" w:rsidR="00CC3FCD" w:rsidRPr="00FF6EB6" w:rsidRDefault="00577D1A" w:rsidP="00C03788">
      <w:pPr>
        <w:numPr>
          <w:ilvl w:val="0"/>
          <w:numId w:val="38"/>
        </w:numPr>
        <w:rPr>
          <w14:shadow w14:blurRad="50800" w14:dist="38100" w14:dir="2700000" w14:sx="100000" w14:sy="100000" w14:kx="0" w14:ky="0" w14:algn="tl">
            <w14:srgbClr w14:val="000000">
              <w14:alpha w14:val="60000"/>
            </w14:srgbClr>
          </w14:shadow>
        </w:rPr>
      </w:pPr>
      <w:r w:rsidRPr="00CC3FCD">
        <w:t xml:space="preserve">Loại vi khuẩn điển hình (ở ít nhất 2 mẫu máu): </w:t>
      </w:r>
      <w:r w:rsidRPr="00CC3FCD">
        <w:rPr>
          <w:rStyle w:val="Emphasis"/>
          <w:i w:val="0"/>
        </w:rPr>
        <w:t>S</w:t>
      </w:r>
      <w:r w:rsidR="00CC3FCD">
        <w:rPr>
          <w:rStyle w:val="Emphasis"/>
          <w:i w:val="0"/>
        </w:rPr>
        <w:t>.</w:t>
      </w:r>
      <w:r w:rsidR="00CC3FCD" w:rsidRPr="00CC3FCD">
        <w:rPr>
          <w:rStyle w:val="Emphasis"/>
          <w:i w:val="0"/>
        </w:rPr>
        <w:t xml:space="preserve"> </w:t>
      </w:r>
      <w:r w:rsidR="00CC3FCD">
        <w:rPr>
          <w:rStyle w:val="Emphasis"/>
          <w:i w:val="0"/>
        </w:rPr>
        <w:t>V</w:t>
      </w:r>
      <w:r w:rsidR="00CC3FCD" w:rsidRPr="00CC3FCD">
        <w:rPr>
          <w:rStyle w:val="Emphasis"/>
          <w:i w:val="0"/>
        </w:rPr>
        <w:t>iridant</w:t>
      </w:r>
      <w:r w:rsidRPr="00CC3FCD">
        <w:t xml:space="preserve">; </w:t>
      </w:r>
      <w:r w:rsidRPr="00CC3FCD">
        <w:rPr>
          <w:rStyle w:val="Emphasis"/>
          <w:i w:val="0"/>
        </w:rPr>
        <w:t>S. bovis</w:t>
      </w:r>
      <w:r w:rsidRPr="00CC3FCD">
        <w:t xml:space="preserve">; nhóm </w:t>
      </w:r>
      <w:r w:rsidR="00673AA9" w:rsidRPr="00CC3FCD">
        <w:t xml:space="preserve"> </w:t>
      </w:r>
      <w:r w:rsidRPr="00CC3FCD">
        <w:t xml:space="preserve">HACEK; </w:t>
      </w:r>
      <w:r w:rsidRPr="00CC3FCD">
        <w:rPr>
          <w:rStyle w:val="Emphasis"/>
          <w:i w:val="0"/>
        </w:rPr>
        <w:t>S. aureus</w:t>
      </w:r>
      <w:r w:rsidRPr="00CC3FCD">
        <w:t xml:space="preserve"> hoặc </w:t>
      </w:r>
      <w:r w:rsidRPr="00CC3FCD">
        <w:rPr>
          <w:rStyle w:val="Emphasis"/>
          <w:i w:val="0"/>
        </w:rPr>
        <w:t>Enterococcus</w:t>
      </w:r>
      <w:r w:rsidRPr="00CC3FCD">
        <w:t xml:space="preserve">. </w:t>
      </w:r>
    </w:p>
    <w:p w14:paraId="41228F15" w14:textId="77777777" w:rsidR="00CC3FCD" w:rsidRPr="00FF6EB6" w:rsidRDefault="00577D1A" w:rsidP="00C03788">
      <w:pPr>
        <w:numPr>
          <w:ilvl w:val="0"/>
          <w:numId w:val="38"/>
        </w:numPr>
        <w:rPr>
          <w14:shadow w14:blurRad="50800" w14:dist="38100" w14:dir="2700000" w14:sx="100000" w14:sy="100000" w14:kx="0" w14:ky="0" w14:algn="tl">
            <w14:srgbClr w14:val="000000">
              <w14:alpha w14:val="60000"/>
            </w14:srgbClr>
          </w14:shadow>
        </w:rPr>
      </w:pPr>
      <w:r w:rsidRPr="00CC3FCD">
        <w:t xml:space="preserve">Cấy máu </w:t>
      </w:r>
      <w:r w:rsidR="00CC3FCD">
        <w:t>d</w:t>
      </w:r>
      <w:r w:rsidR="00CC3FCD">
        <w:softHyphen/>
        <w:t>ương tính bền vững.</w:t>
      </w:r>
    </w:p>
    <w:p w14:paraId="65D7FC5B" w14:textId="77777777" w:rsidR="00CC3FCD" w:rsidRPr="00FF6EB6" w:rsidRDefault="00A826CF" w:rsidP="00C03788">
      <w:pPr>
        <w:numPr>
          <w:ilvl w:val="0"/>
          <w:numId w:val="38"/>
        </w:numPr>
        <w:rPr>
          <w14:shadow w14:blurRad="50800" w14:dist="38100" w14:dir="2700000" w14:sx="100000" w14:sy="100000" w14:kx="0" w14:ky="0" w14:algn="tl">
            <w14:srgbClr w14:val="000000">
              <w14:alpha w14:val="60000"/>
            </w14:srgbClr>
          </w14:shadow>
        </w:rPr>
      </w:pPr>
      <w:r w:rsidRPr="00CC3FCD">
        <w:t>Dương tính</w:t>
      </w:r>
      <w:r w:rsidR="00577D1A" w:rsidRPr="00CC3FCD">
        <w:t xml:space="preserve"> ở hai mẫu máu khác nhau ít nhất 12 giờ, hoặc </w:t>
      </w:r>
      <w:r w:rsidR="00CC3FCD">
        <w:t>d</w:t>
      </w:r>
      <w:r w:rsidRPr="00CC3FCD">
        <w:t xml:space="preserve">ương tính </w:t>
      </w:r>
      <w:r w:rsidR="00577D1A" w:rsidRPr="00CC3FCD">
        <w:t xml:space="preserve">ở cả 3 mẫu máu, hoặc ở phần lớn trong 4 hoặc hơn các mẫu máu cách biệt mà thời điểm của mẫu đầu và mẫu cuối cách nhau ít nhất 1 giờ. </w:t>
      </w:r>
    </w:p>
    <w:p w14:paraId="29F92632" w14:textId="77777777" w:rsidR="00CC3FCD" w:rsidRDefault="00A826CF" w:rsidP="00050EDD">
      <w:pPr>
        <w:rPr>
          <w:rStyle w:val="Strong"/>
          <w:b w:val="0"/>
        </w:rPr>
      </w:pPr>
      <w:r w:rsidRPr="00CC3FCD">
        <w:t xml:space="preserve">II. </w:t>
      </w:r>
      <w:r w:rsidR="00577D1A" w:rsidRPr="00CC3FCD">
        <w:t>Bằng chứng siêu âm tim</w:t>
      </w:r>
      <w:r w:rsidR="00CC3FCD">
        <w:t>:</w:t>
      </w:r>
      <w:r w:rsidR="00CC3FCD" w:rsidRPr="00CC3FCD">
        <w:rPr>
          <w:rStyle w:val="Strong"/>
          <w:b w:val="0"/>
        </w:rPr>
        <w:t xml:space="preserve"> </w:t>
      </w:r>
      <w:r w:rsidR="00CC3FCD">
        <w:rPr>
          <w:rStyle w:val="Strong"/>
          <w:b w:val="0"/>
        </w:rPr>
        <w:t>(dấu hiệu</w:t>
      </w:r>
      <w:r w:rsidR="00CC3FCD" w:rsidRPr="00CC3FCD">
        <w:rPr>
          <w:rStyle w:val="Strong"/>
          <w:b w:val="0"/>
        </w:rPr>
        <w:t xml:space="preserve"> tổn thư</w:t>
      </w:r>
      <w:r w:rsidR="00CC3FCD" w:rsidRPr="00CC3FCD">
        <w:rPr>
          <w:rStyle w:val="Strong"/>
          <w:b w:val="0"/>
        </w:rPr>
        <w:softHyphen/>
        <w:t>ơng nội tâm mạc</w:t>
      </w:r>
      <w:r w:rsidR="00CC3FCD">
        <w:rPr>
          <w:rStyle w:val="Strong"/>
          <w:b w:val="0"/>
        </w:rPr>
        <w:t>)</w:t>
      </w:r>
    </w:p>
    <w:p w14:paraId="563B1EA9" w14:textId="77777777" w:rsidR="00CC3FCD" w:rsidRPr="00FF6EB6" w:rsidRDefault="00577D1A" w:rsidP="00C03788">
      <w:pPr>
        <w:numPr>
          <w:ilvl w:val="0"/>
          <w:numId w:val="40"/>
        </w:numPr>
        <w:rPr>
          <w14:shadow w14:blurRad="50800" w14:dist="38100" w14:dir="2700000" w14:sx="100000" w14:sy="100000" w14:kx="0" w14:ky="0" w14:algn="tl">
            <w14:srgbClr w14:val="000000">
              <w14:alpha w14:val="60000"/>
            </w14:srgbClr>
          </w14:shadow>
        </w:rPr>
      </w:pPr>
      <w:r w:rsidRPr="00CC3FCD">
        <w:t>Khối sùi di động lúc lắc trong tim, dính với van tim hoặc các cấu trúc trong tim, hoặc ở các cấu trúc nhân tạo (van) mà không giải thích đ</w:t>
      </w:r>
      <w:r w:rsidRPr="00CC3FCD">
        <w:softHyphen/>
        <w:t>ược về hình dáng</w:t>
      </w:r>
      <w:r w:rsidR="00CC3FCD">
        <w:t xml:space="preserve"> giải phẫu thông thường của tim</w:t>
      </w:r>
      <w:r w:rsidRPr="00CC3FCD">
        <w:t xml:space="preserve"> hoặc </w:t>
      </w:r>
    </w:p>
    <w:p w14:paraId="351412B6" w14:textId="77777777" w:rsidR="00CC3FCD" w:rsidRPr="00FF6EB6" w:rsidRDefault="00577D1A" w:rsidP="00C03788">
      <w:pPr>
        <w:numPr>
          <w:ilvl w:val="0"/>
          <w:numId w:val="40"/>
        </w:numPr>
        <w:rPr>
          <w14:shadow w14:blurRad="50800" w14:dist="38100" w14:dir="2700000" w14:sx="100000" w14:sy="100000" w14:kx="0" w14:ky="0" w14:algn="tl">
            <w14:srgbClr w14:val="000000">
              <w14:alpha w14:val="60000"/>
            </w14:srgbClr>
          </w14:shadow>
        </w:rPr>
      </w:pPr>
      <w:r w:rsidRPr="00CC3FCD">
        <w:t>Hình ảnh áp</w:t>
      </w:r>
      <w:r w:rsidR="00A826CF" w:rsidRPr="00CC3FCD">
        <w:t xml:space="preserve"> </w:t>
      </w:r>
      <w:r w:rsidRPr="00CC3FCD">
        <w:t xml:space="preserve">xe, </w:t>
      </w:r>
      <w:r w:rsidR="00A826CF" w:rsidRPr="00CC3FCD">
        <w:t>h</w:t>
      </w:r>
      <w:r w:rsidRPr="00CC3FCD">
        <w:t>ình ảnh đứt tách mới một phần van nhân tạo, hoặc</w:t>
      </w:r>
      <w:r w:rsidR="00A826CF" w:rsidRPr="00CC3FCD">
        <w:t xml:space="preserve"> </w:t>
      </w:r>
    </w:p>
    <w:p w14:paraId="5E1E975F" w14:textId="77777777" w:rsidR="00CC3FCD" w:rsidRPr="00FF6EB6" w:rsidRDefault="00CC3FCD" w:rsidP="00C03788">
      <w:pPr>
        <w:numPr>
          <w:ilvl w:val="0"/>
          <w:numId w:val="40"/>
        </w:numPr>
        <w:rPr>
          <w14:shadow w14:blurRad="50800" w14:dist="38100" w14:dir="2700000" w14:sx="100000" w14:sy="100000" w14:kx="0" w14:ky="0" w14:algn="tl">
            <w14:srgbClr w14:val="000000">
              <w14:alpha w14:val="60000"/>
            </w14:srgbClr>
          </w14:shadow>
        </w:rPr>
      </w:pPr>
      <w:r>
        <w:t>Hình ảnh hở van tim mới xảy ra.</w:t>
      </w:r>
    </w:p>
    <w:p w14:paraId="56A20DBF" w14:textId="77777777" w:rsidR="00CC3FCD" w:rsidRDefault="003B1DDE" w:rsidP="00050EDD">
      <w:r w:rsidRPr="00CC3FCD">
        <w:t xml:space="preserve">B. </w:t>
      </w:r>
      <w:r w:rsidR="00577D1A" w:rsidRPr="00CC3FCD">
        <w:rPr>
          <w:rStyle w:val="Strong"/>
          <w:b w:val="0"/>
        </w:rPr>
        <w:t xml:space="preserve">Tiêu chuẩn phụ: </w:t>
      </w:r>
      <w:r w:rsidR="00577D1A" w:rsidRPr="00CC3FCD">
        <w:rPr>
          <w:bCs/>
        </w:rPr>
        <w:br/>
      </w:r>
      <w:r w:rsidR="00A826CF" w:rsidRPr="00CC3FCD">
        <w:rPr>
          <w:bCs/>
        </w:rPr>
        <w:t xml:space="preserve">I. </w:t>
      </w:r>
      <w:r w:rsidR="00577D1A" w:rsidRPr="00CC3FCD">
        <w:t>Tiền sử</w:t>
      </w:r>
      <w:r w:rsidR="00CC3FCD">
        <w:t>:</w:t>
      </w:r>
    </w:p>
    <w:p w14:paraId="21F64A5B" w14:textId="77777777" w:rsidR="00CC3FCD" w:rsidRPr="00FF6EB6" w:rsidRDefault="00CC3FCD" w:rsidP="00C03788">
      <w:pPr>
        <w:numPr>
          <w:ilvl w:val="0"/>
          <w:numId w:val="41"/>
        </w:numPr>
        <w:rPr>
          <w14:shadow w14:blurRad="50800" w14:dist="38100" w14:dir="2700000" w14:sx="100000" w14:sy="100000" w14:kx="0" w14:ky="0" w14:algn="tl">
            <w14:srgbClr w14:val="000000">
              <w14:alpha w14:val="60000"/>
            </w14:srgbClr>
          </w14:shadow>
        </w:rPr>
      </w:pPr>
      <w:r>
        <w:t xml:space="preserve">Bệnh </w:t>
      </w:r>
      <w:r w:rsidR="00092AED">
        <w:t>van tim.</w:t>
      </w:r>
    </w:p>
    <w:p w14:paraId="008F431A" w14:textId="77777777" w:rsidR="00CC3FCD" w:rsidRPr="00FF6EB6" w:rsidRDefault="00CC3FCD" w:rsidP="00C03788">
      <w:pPr>
        <w:numPr>
          <w:ilvl w:val="0"/>
          <w:numId w:val="41"/>
        </w:numPr>
        <w:rPr>
          <w14:shadow w14:blurRad="50800" w14:dist="38100" w14:dir="2700000" w14:sx="100000" w14:sy="100000" w14:kx="0" w14:ky="0" w14:algn="tl">
            <w14:srgbClr w14:val="000000">
              <w14:alpha w14:val="60000"/>
            </w14:srgbClr>
          </w14:shadow>
        </w:rPr>
      </w:pPr>
      <w:r>
        <w:t xml:space="preserve">Dùng ma túy đường tĩnh mạch. </w:t>
      </w:r>
    </w:p>
    <w:p w14:paraId="130DFF36" w14:textId="77777777" w:rsidR="00CC06CD" w:rsidRPr="00FF6EB6" w:rsidRDefault="00A826CF" w:rsidP="00050EDD">
      <w:pPr>
        <w:rPr>
          <w14:shadow w14:blurRad="50800" w14:dist="38100" w14:dir="2700000" w14:sx="100000" w14:sy="100000" w14:kx="0" w14:ky="0" w14:algn="tl">
            <w14:srgbClr w14:val="000000">
              <w14:alpha w14:val="60000"/>
            </w14:srgbClr>
          </w14:shadow>
        </w:rPr>
      </w:pPr>
      <w:r w:rsidRPr="00CC3FCD">
        <w:t xml:space="preserve">II. </w:t>
      </w:r>
      <w:r w:rsidR="00577D1A" w:rsidRPr="00CC3FCD">
        <w:t>Sốt trên 38</w:t>
      </w:r>
      <w:r w:rsidR="00577D1A" w:rsidRPr="00CC3FCD">
        <w:rPr>
          <w:vertAlign w:val="superscript"/>
        </w:rPr>
        <w:t>o</w:t>
      </w:r>
      <w:r w:rsidR="00577D1A" w:rsidRPr="00CC3FCD">
        <w:t xml:space="preserve">C. </w:t>
      </w:r>
      <w:r w:rsidR="00577D1A" w:rsidRPr="00CC3FCD">
        <w:br/>
      </w:r>
      <w:r w:rsidRPr="00CC3FCD">
        <w:t>III. Dấu hiệu t</w:t>
      </w:r>
      <w:r w:rsidR="00577D1A" w:rsidRPr="00CC3FCD">
        <w:t>ổn th</w:t>
      </w:r>
      <w:r w:rsidRPr="00CC3FCD">
        <w:t>ư</w:t>
      </w:r>
      <w:r w:rsidR="00577D1A" w:rsidRPr="00CC3FCD">
        <w:softHyphen/>
        <w:t xml:space="preserve">ơng mạch máu: </w:t>
      </w:r>
    </w:p>
    <w:p w14:paraId="1B046807" w14:textId="77777777" w:rsidR="00CC06CD" w:rsidRPr="00FF6EB6" w:rsidRDefault="00577D1A" w:rsidP="00C03788">
      <w:pPr>
        <w:numPr>
          <w:ilvl w:val="0"/>
          <w:numId w:val="42"/>
        </w:numPr>
        <w:rPr>
          <w14:shadow w14:blurRad="50800" w14:dist="38100" w14:dir="2700000" w14:sx="100000" w14:sy="100000" w14:kx="0" w14:ky="0" w14:algn="tl">
            <w14:srgbClr w14:val="000000">
              <w14:alpha w14:val="60000"/>
            </w14:srgbClr>
          </w14:shadow>
        </w:rPr>
      </w:pPr>
      <w:r w:rsidRPr="00CC3FCD">
        <w:t xml:space="preserve">Tắc mạch lớn. </w:t>
      </w:r>
    </w:p>
    <w:p w14:paraId="1317965F" w14:textId="77777777" w:rsidR="00CC06CD" w:rsidRPr="00FF6EB6" w:rsidRDefault="00577D1A" w:rsidP="00C03788">
      <w:pPr>
        <w:numPr>
          <w:ilvl w:val="0"/>
          <w:numId w:val="42"/>
        </w:numPr>
        <w:rPr>
          <w14:shadow w14:blurRad="50800" w14:dist="38100" w14:dir="2700000" w14:sx="100000" w14:sy="100000" w14:kx="0" w14:ky="0" w14:algn="tl">
            <w14:srgbClr w14:val="000000">
              <w14:alpha w14:val="60000"/>
            </w14:srgbClr>
          </w14:shadow>
        </w:rPr>
      </w:pPr>
      <w:r w:rsidRPr="00CC3FCD">
        <w:t xml:space="preserve">Nhồi máu phổi nhiễm khuẩn. </w:t>
      </w:r>
    </w:p>
    <w:p w14:paraId="0AF070BA" w14:textId="77777777" w:rsidR="00CC06CD" w:rsidRPr="00FF6EB6" w:rsidRDefault="00577D1A" w:rsidP="00C03788">
      <w:pPr>
        <w:numPr>
          <w:ilvl w:val="0"/>
          <w:numId w:val="42"/>
        </w:numPr>
        <w:rPr>
          <w14:shadow w14:blurRad="50800" w14:dist="38100" w14:dir="2700000" w14:sx="100000" w14:sy="100000" w14:kx="0" w14:ky="0" w14:algn="tl">
            <w14:srgbClr w14:val="000000">
              <w14:alpha w14:val="60000"/>
            </w14:srgbClr>
          </w14:shadow>
        </w:rPr>
      </w:pPr>
      <w:r w:rsidRPr="00CC3FCD">
        <w:t xml:space="preserve">Phình mạch hình nấm. </w:t>
      </w:r>
    </w:p>
    <w:p w14:paraId="45213FDD" w14:textId="77777777" w:rsidR="00CC06CD" w:rsidRPr="00FF6EB6" w:rsidRDefault="00577D1A" w:rsidP="00C03788">
      <w:pPr>
        <w:numPr>
          <w:ilvl w:val="0"/>
          <w:numId w:val="42"/>
        </w:numPr>
        <w:rPr>
          <w14:shadow w14:blurRad="50800" w14:dist="38100" w14:dir="2700000" w14:sx="100000" w14:sy="100000" w14:kx="0" w14:ky="0" w14:algn="tl">
            <w14:srgbClr w14:val="000000">
              <w14:alpha w14:val="60000"/>
            </w14:srgbClr>
          </w14:shadow>
        </w:rPr>
      </w:pPr>
      <w:r w:rsidRPr="00CC3FCD">
        <w:t xml:space="preserve">Xuất huyết nội sọ. </w:t>
      </w:r>
    </w:p>
    <w:p w14:paraId="279BCA88" w14:textId="77777777" w:rsidR="00CC06CD" w:rsidRPr="00FF6EB6" w:rsidRDefault="00577D1A" w:rsidP="00C03788">
      <w:pPr>
        <w:numPr>
          <w:ilvl w:val="0"/>
          <w:numId w:val="42"/>
        </w:numPr>
        <w:rPr>
          <w14:shadow w14:blurRad="50800" w14:dist="38100" w14:dir="2700000" w14:sx="100000" w14:sy="100000" w14:kx="0" w14:ky="0" w14:algn="tl">
            <w14:srgbClr w14:val="000000">
              <w14:alpha w14:val="60000"/>
            </w14:srgbClr>
          </w14:shadow>
        </w:rPr>
      </w:pPr>
      <w:r w:rsidRPr="00CC3FCD">
        <w:t xml:space="preserve">Xuất huyết mô liên kết. </w:t>
      </w:r>
    </w:p>
    <w:p w14:paraId="1EB578E8" w14:textId="77777777" w:rsidR="00CC06CD" w:rsidRPr="00FF6EB6" w:rsidRDefault="00CC06CD" w:rsidP="00C03788">
      <w:pPr>
        <w:numPr>
          <w:ilvl w:val="0"/>
          <w:numId w:val="42"/>
        </w:numPr>
        <w:rPr>
          <w14:shadow w14:blurRad="50800" w14:dist="38100" w14:dir="2700000" w14:sx="100000" w14:sy="100000" w14:kx="0" w14:ky="0" w14:algn="tl">
            <w14:srgbClr w14:val="000000">
              <w14:alpha w14:val="60000"/>
            </w14:srgbClr>
          </w14:shadow>
        </w:rPr>
      </w:pPr>
      <w:r>
        <w:t>Tổn th</w:t>
      </w:r>
      <w:r>
        <w:softHyphen/>
        <w:t xml:space="preserve">ương Janeway. </w:t>
      </w:r>
    </w:p>
    <w:p w14:paraId="32EC2A48" w14:textId="77777777" w:rsidR="00CC06CD" w:rsidRPr="00FF6EB6" w:rsidRDefault="00A826CF" w:rsidP="00050EDD">
      <w:pPr>
        <w:rPr>
          <w14:shadow w14:blurRad="50800" w14:dist="38100" w14:dir="2700000" w14:sx="100000" w14:sy="100000" w14:kx="0" w14:ky="0" w14:algn="tl">
            <w14:srgbClr w14:val="000000">
              <w14:alpha w14:val="60000"/>
            </w14:srgbClr>
          </w14:shadow>
        </w:rPr>
      </w:pPr>
      <w:r w:rsidRPr="00CC3FCD">
        <w:t xml:space="preserve">IV. </w:t>
      </w:r>
      <w:r w:rsidR="00A33962">
        <w:t>Dấu hiệu tổn thương do</w:t>
      </w:r>
      <w:r w:rsidR="00577D1A" w:rsidRPr="00CC3FCD">
        <w:t xml:space="preserve"> miễn dịch: </w:t>
      </w:r>
      <w:r w:rsidR="00CC06CD">
        <w:t xml:space="preserve"> </w:t>
      </w:r>
    </w:p>
    <w:p w14:paraId="291EE95E" w14:textId="77777777" w:rsidR="00CC06CD" w:rsidRPr="00FF6EB6" w:rsidRDefault="00577D1A" w:rsidP="00C03788">
      <w:pPr>
        <w:numPr>
          <w:ilvl w:val="0"/>
          <w:numId w:val="43"/>
        </w:numPr>
        <w:rPr>
          <w14:shadow w14:blurRad="50800" w14:dist="38100" w14:dir="2700000" w14:sx="100000" w14:sy="100000" w14:kx="0" w14:ky="0" w14:algn="tl">
            <w14:srgbClr w14:val="000000">
              <w14:alpha w14:val="60000"/>
            </w14:srgbClr>
          </w14:shadow>
        </w:rPr>
      </w:pPr>
      <w:r w:rsidRPr="00CC3FCD">
        <w:t xml:space="preserve">Viêm cầu thận. </w:t>
      </w:r>
    </w:p>
    <w:p w14:paraId="21EB937E" w14:textId="77777777" w:rsidR="00CC06CD" w:rsidRPr="00FF6EB6" w:rsidRDefault="00577D1A" w:rsidP="00C03788">
      <w:pPr>
        <w:numPr>
          <w:ilvl w:val="0"/>
          <w:numId w:val="43"/>
        </w:numPr>
        <w:rPr>
          <w14:shadow w14:blurRad="50800" w14:dist="38100" w14:dir="2700000" w14:sx="100000" w14:sy="100000" w14:kx="0" w14:ky="0" w14:algn="tl">
            <w14:srgbClr w14:val="000000">
              <w14:alpha w14:val="60000"/>
            </w14:srgbClr>
          </w14:shadow>
        </w:rPr>
      </w:pPr>
      <w:r w:rsidRPr="00CC3FCD">
        <w:t xml:space="preserve">Nốt Osler. </w:t>
      </w:r>
    </w:p>
    <w:p w14:paraId="6586022B" w14:textId="77777777" w:rsidR="00CC06CD" w:rsidRPr="00FF6EB6" w:rsidRDefault="00577D1A" w:rsidP="00C03788">
      <w:pPr>
        <w:numPr>
          <w:ilvl w:val="0"/>
          <w:numId w:val="43"/>
        </w:numPr>
        <w:rPr>
          <w14:shadow w14:blurRad="50800" w14:dist="38100" w14:dir="2700000" w14:sx="100000" w14:sy="100000" w14:kx="0" w14:ky="0" w14:algn="tl">
            <w14:srgbClr w14:val="000000">
              <w14:alpha w14:val="60000"/>
            </w14:srgbClr>
          </w14:shadow>
        </w:rPr>
      </w:pPr>
      <w:r w:rsidRPr="00CC3FCD">
        <w:t xml:space="preserve">Chấm Roth. </w:t>
      </w:r>
    </w:p>
    <w:p w14:paraId="610E0AB4" w14:textId="77777777" w:rsidR="00CC06CD" w:rsidRPr="00FF6EB6" w:rsidRDefault="00577D1A" w:rsidP="00C03788">
      <w:pPr>
        <w:numPr>
          <w:ilvl w:val="0"/>
          <w:numId w:val="43"/>
        </w:numPr>
        <w:rPr>
          <w14:shadow w14:blurRad="50800" w14:dist="38100" w14:dir="2700000" w14:sx="100000" w14:sy="100000" w14:kx="0" w14:ky="0" w14:algn="tl">
            <w14:srgbClr w14:val="000000">
              <w14:alpha w14:val="60000"/>
            </w14:srgbClr>
          </w14:shadow>
        </w:rPr>
      </w:pPr>
      <w:r w:rsidRPr="00CC3FCD">
        <w:t xml:space="preserve">Yếu tố dạng thấp. </w:t>
      </w:r>
    </w:p>
    <w:p w14:paraId="72BD887C" w14:textId="77777777" w:rsidR="00CC06CD" w:rsidRPr="00FF6EB6" w:rsidRDefault="00A826CF" w:rsidP="00050EDD">
      <w:pPr>
        <w:rPr>
          <w:lang w:val="da-DK"/>
          <w14:shadow w14:blurRad="50800" w14:dist="38100" w14:dir="2700000" w14:sx="100000" w14:sy="100000" w14:kx="0" w14:ky="0" w14:algn="tl">
            <w14:srgbClr w14:val="000000">
              <w14:alpha w14:val="60000"/>
            </w14:srgbClr>
          </w14:shadow>
        </w:rPr>
      </w:pPr>
      <w:r w:rsidRPr="00CC06CD">
        <w:rPr>
          <w:lang w:val="da-DK"/>
        </w:rPr>
        <w:t xml:space="preserve">V. </w:t>
      </w:r>
      <w:r w:rsidR="00577D1A" w:rsidRPr="00CC06CD">
        <w:rPr>
          <w:lang w:val="da-DK"/>
        </w:rPr>
        <w:t xml:space="preserve">Bằng chứng vi khuẩn: </w:t>
      </w:r>
      <w:r w:rsidR="00CC06CD" w:rsidRPr="00CC06CD">
        <w:rPr>
          <w:lang w:val="da-DK"/>
        </w:rPr>
        <w:t xml:space="preserve"> </w:t>
      </w:r>
    </w:p>
    <w:p w14:paraId="6C29E8DE" w14:textId="77777777" w:rsidR="00CC06CD" w:rsidRPr="00FF6EB6" w:rsidRDefault="00577D1A" w:rsidP="00C03788">
      <w:pPr>
        <w:numPr>
          <w:ilvl w:val="0"/>
          <w:numId w:val="44"/>
        </w:numPr>
        <w:rPr>
          <w:lang w:val="da-DK"/>
          <w14:shadow w14:blurRad="50800" w14:dist="38100" w14:dir="2700000" w14:sx="100000" w14:sy="100000" w14:kx="0" w14:ky="0" w14:algn="tl">
            <w14:srgbClr w14:val="000000">
              <w14:alpha w14:val="60000"/>
            </w14:srgbClr>
          </w14:shadow>
        </w:rPr>
      </w:pPr>
      <w:r w:rsidRPr="00CC06CD">
        <w:rPr>
          <w:lang w:val="da-DK"/>
        </w:rPr>
        <w:t>Cấy máu d</w:t>
      </w:r>
      <w:r w:rsidR="00A826CF" w:rsidRPr="00CC06CD">
        <w:rPr>
          <w:lang w:val="da-DK"/>
        </w:rPr>
        <w:t>ư</w:t>
      </w:r>
      <w:r w:rsidRPr="00CC06CD">
        <w:rPr>
          <w:lang w:val="da-DK"/>
        </w:rPr>
        <w:softHyphen/>
        <w:t>ơng tính như</w:t>
      </w:r>
      <w:r w:rsidRPr="00CC06CD">
        <w:rPr>
          <w:lang w:val="da-DK"/>
        </w:rPr>
        <w:softHyphen/>
        <w:t xml:space="preserve">ng không đủ tiêu chuẩn chính. </w:t>
      </w:r>
      <w:r w:rsidR="00CC06CD" w:rsidRPr="00CC06CD">
        <w:rPr>
          <w:lang w:val="da-DK"/>
        </w:rPr>
        <w:t xml:space="preserve"> </w:t>
      </w:r>
    </w:p>
    <w:p w14:paraId="1ED7752D" w14:textId="77777777" w:rsidR="00CC06CD" w:rsidRPr="00FF6EB6" w:rsidRDefault="00577D1A" w:rsidP="00C03788">
      <w:pPr>
        <w:numPr>
          <w:ilvl w:val="0"/>
          <w:numId w:val="44"/>
        </w:numPr>
        <w:rPr>
          <w:lang w:val="da-DK"/>
          <w14:shadow w14:blurRad="50800" w14:dist="38100" w14:dir="2700000" w14:sx="100000" w14:sy="100000" w14:kx="0" w14:ky="0" w14:algn="tl">
            <w14:srgbClr w14:val="000000">
              <w14:alpha w14:val="60000"/>
            </w14:srgbClr>
          </w14:shadow>
        </w:rPr>
      </w:pPr>
      <w:r w:rsidRPr="00CC06CD">
        <w:rPr>
          <w:lang w:val="da-DK"/>
        </w:rPr>
        <w:t>Xét nghiệm huyết t</w:t>
      </w:r>
      <w:r w:rsidR="00BA5A7C" w:rsidRPr="00CC06CD">
        <w:rPr>
          <w:lang w:val="da-DK"/>
        </w:rPr>
        <w:t>hanh với các tác nhân gây VNTMNT</w:t>
      </w:r>
      <w:r w:rsidR="00CC06CD" w:rsidRPr="00CC06CD">
        <w:rPr>
          <w:lang w:val="da-DK"/>
        </w:rPr>
        <w:t xml:space="preserve"> có bằng chứng đang hoạt động. </w:t>
      </w:r>
    </w:p>
    <w:p w14:paraId="4AB701CF" w14:textId="77777777" w:rsidR="00CC06CD" w:rsidRPr="00FF6EB6" w:rsidRDefault="00A826CF" w:rsidP="00050EDD">
      <w:pPr>
        <w:rPr>
          <w14:shadow w14:blurRad="50800" w14:dist="38100" w14:dir="2700000" w14:sx="100000" w14:sy="100000" w14:kx="0" w14:ky="0" w14:algn="tl">
            <w14:srgbClr w14:val="000000">
              <w14:alpha w14:val="60000"/>
            </w14:srgbClr>
          </w14:shadow>
        </w:rPr>
      </w:pPr>
      <w:r w:rsidRPr="00CC3FCD">
        <w:t xml:space="preserve">VI. </w:t>
      </w:r>
      <w:r w:rsidR="00577D1A" w:rsidRPr="00CC3FCD">
        <w:t>Siêu âm tim</w:t>
      </w:r>
      <w:r w:rsidRPr="00CC3FCD">
        <w:t>:</w:t>
      </w:r>
      <w:r w:rsidR="00BA5A7C" w:rsidRPr="00CC3FCD">
        <w:t xml:space="preserve"> </w:t>
      </w:r>
    </w:p>
    <w:p w14:paraId="69CD4075" w14:textId="77777777" w:rsidR="00CC06CD" w:rsidRPr="00FF6EB6" w:rsidRDefault="00CC06CD" w:rsidP="00C03788">
      <w:pPr>
        <w:numPr>
          <w:ilvl w:val="0"/>
          <w:numId w:val="45"/>
        </w:numPr>
        <w:rPr>
          <w14:shadow w14:blurRad="50800" w14:dist="38100" w14:dir="2700000" w14:sx="100000" w14:sy="100000" w14:kx="0" w14:ky="0" w14:algn="tl">
            <w14:srgbClr w14:val="000000">
              <w14:alpha w14:val="60000"/>
            </w14:srgbClr>
          </w14:shadow>
        </w:rPr>
      </w:pPr>
      <w:r>
        <w:t>C</w:t>
      </w:r>
      <w:r w:rsidR="00CC3FCD">
        <w:t xml:space="preserve">ó </w:t>
      </w:r>
      <w:r w:rsidR="00BA5A7C" w:rsidRPr="00CC3FCD">
        <w:t xml:space="preserve">hình ảnh </w:t>
      </w:r>
      <w:r w:rsidR="00CC3FCD" w:rsidRPr="00CC3FCD">
        <w:t xml:space="preserve">nghi ngờ </w:t>
      </w:r>
      <w:r w:rsidR="00BA5A7C" w:rsidRPr="00CC3FCD">
        <w:t>của VNTMNT</w:t>
      </w:r>
      <w:r w:rsidR="00577D1A" w:rsidRPr="00CC3FCD">
        <w:t xml:space="preserve"> nh</w:t>
      </w:r>
      <w:r w:rsidR="00577D1A" w:rsidRPr="00CC3FCD">
        <w:softHyphen/>
        <w:t xml:space="preserve">ưng không đủ </w:t>
      </w:r>
      <w:r w:rsidR="00CC3FCD">
        <w:t xml:space="preserve">điều kiện </w:t>
      </w:r>
      <w:r>
        <w:t xml:space="preserve">trong tiêu chuẩn chính </w:t>
      </w:r>
    </w:p>
    <w:p w14:paraId="022EB5AE" w14:textId="77777777" w:rsidR="00BA5A7C" w:rsidRPr="00CC3FCD" w:rsidRDefault="00673AA9" w:rsidP="00C03788">
      <w:r w:rsidRPr="00CC3FCD">
        <w:t xml:space="preserve">4.4 </w:t>
      </w:r>
      <w:r w:rsidR="00BA5A7C" w:rsidRPr="00CC3FCD">
        <w:t>Biến chứng</w:t>
      </w:r>
    </w:p>
    <w:p w14:paraId="54FC7A46" w14:textId="77777777" w:rsidR="00BA5A7C" w:rsidRPr="00CC3FCD" w:rsidRDefault="00A03E99" w:rsidP="00C03788">
      <w:r w:rsidRPr="00CC3FCD">
        <w:t>Có bốn nhóm bi</w:t>
      </w:r>
      <w:r w:rsidR="00C03788">
        <w:t>ến chứng</w:t>
      </w:r>
      <w:r w:rsidRPr="00CC3FCD">
        <w:t>: biến chứng t</w:t>
      </w:r>
      <w:r w:rsidR="00BA5A7C" w:rsidRPr="00CC3FCD">
        <w:t>ắc mạch</w:t>
      </w:r>
      <w:r w:rsidRPr="00CC3FCD">
        <w:t>, t</w:t>
      </w:r>
      <w:r w:rsidR="00BA5A7C" w:rsidRPr="00CC3FCD">
        <w:t>ổn thương do vi khuẩn tại chổ</w:t>
      </w:r>
      <w:r w:rsidRPr="00CC3FCD">
        <w:t>, t</w:t>
      </w:r>
      <w:r w:rsidR="00BA5A7C" w:rsidRPr="00CC3FCD">
        <w:t>ổn thương do vi khuẩn di chuyển</w:t>
      </w:r>
      <w:r w:rsidRPr="00CC3FCD">
        <w:t xml:space="preserve"> và t</w:t>
      </w:r>
      <w:r w:rsidR="00BA5A7C" w:rsidRPr="00CC3FCD">
        <w:t>ổn thương do biến chứng miễn dịch</w:t>
      </w:r>
    </w:p>
    <w:p w14:paraId="74EBB3C2" w14:textId="77777777" w:rsidR="00BA5A7C" w:rsidRPr="00CC3FCD" w:rsidRDefault="00673AA9" w:rsidP="00C03788">
      <w:r w:rsidRPr="00CC3FCD">
        <w:t xml:space="preserve">4.4.1 </w:t>
      </w:r>
      <w:r w:rsidR="00BA5A7C" w:rsidRPr="00CC3FCD">
        <w:t>Biến chứng tắc mạch</w:t>
      </w:r>
    </w:p>
    <w:p w14:paraId="115C12A4" w14:textId="77777777" w:rsidR="00673AA9" w:rsidRPr="00CC3FCD" w:rsidRDefault="00673AA9" w:rsidP="00C03788">
      <w:pPr>
        <w:numPr>
          <w:ilvl w:val="0"/>
          <w:numId w:val="45"/>
        </w:numPr>
      </w:pPr>
      <w:r w:rsidRPr="00CC3FCD">
        <w:t>Chiếm khỏang 40% trong các biến chứng của VNTMNT.</w:t>
      </w:r>
    </w:p>
    <w:p w14:paraId="1443C61E" w14:textId="77777777" w:rsidR="00673AA9" w:rsidRPr="00CC3FCD" w:rsidRDefault="00673AA9" w:rsidP="00C03788">
      <w:pPr>
        <w:numPr>
          <w:ilvl w:val="0"/>
          <w:numId w:val="45"/>
        </w:numPr>
      </w:pPr>
      <w:r w:rsidRPr="00CC3FCD">
        <w:t>Các yếu tố dự đóan tắc mạch:</w:t>
      </w:r>
    </w:p>
    <w:p w14:paraId="07142AA5" w14:textId="77777777" w:rsidR="00673AA9" w:rsidRPr="00CC3FCD" w:rsidRDefault="00673AA9" w:rsidP="00C03788">
      <w:pPr>
        <w:numPr>
          <w:ilvl w:val="0"/>
          <w:numId w:val="46"/>
        </w:numPr>
      </w:pPr>
      <w:r w:rsidRPr="00CC3FCD">
        <w:t>Kích thước của sùi</w:t>
      </w:r>
    </w:p>
    <w:p w14:paraId="2BB4A2D5" w14:textId="77777777" w:rsidR="00673AA9" w:rsidRPr="00CC3FCD" w:rsidRDefault="00673AA9" w:rsidP="00C03788">
      <w:pPr>
        <w:numPr>
          <w:ilvl w:val="0"/>
          <w:numId w:val="46"/>
        </w:numPr>
      </w:pPr>
      <w:r w:rsidRPr="00CC3FCD">
        <w:t>Tổn thường sùi ở tim trái</w:t>
      </w:r>
    </w:p>
    <w:p w14:paraId="4BD78345" w14:textId="77777777" w:rsidR="00673AA9" w:rsidRPr="00CC3FCD" w:rsidRDefault="00673AA9" w:rsidP="00C03788">
      <w:pPr>
        <w:numPr>
          <w:ilvl w:val="0"/>
          <w:numId w:val="46"/>
        </w:numPr>
      </w:pPr>
      <w:r w:rsidRPr="00CC3FCD">
        <w:t>Do nấm, S. aureus, and Strep. Bovis</w:t>
      </w:r>
    </w:p>
    <w:p w14:paraId="25D3C942" w14:textId="77777777" w:rsidR="00673AA9" w:rsidRPr="00CC3FCD" w:rsidRDefault="00673AA9" w:rsidP="00C03788">
      <w:pPr>
        <w:numPr>
          <w:ilvl w:val="0"/>
          <w:numId w:val="46"/>
        </w:numPr>
      </w:pPr>
      <w:r w:rsidRPr="00CC3FCD">
        <w:t>Tần suất giảm đi khi bắt đầu điều trị kháng sinh</w:t>
      </w:r>
    </w:p>
    <w:p w14:paraId="48DC9EA0" w14:textId="77777777" w:rsidR="00673AA9" w:rsidRPr="00CC3FCD" w:rsidRDefault="00673AA9" w:rsidP="00C03788">
      <w:pPr>
        <w:numPr>
          <w:ilvl w:val="0"/>
          <w:numId w:val="45"/>
        </w:numPr>
      </w:pPr>
      <w:r w:rsidRPr="00CC3FCD">
        <w:t>Biểu hiện lâm sàng:</w:t>
      </w:r>
    </w:p>
    <w:p w14:paraId="52BE3C10" w14:textId="77777777" w:rsidR="00673AA9" w:rsidRPr="00CC3FCD" w:rsidRDefault="00673AA9" w:rsidP="00C03788">
      <w:pPr>
        <w:numPr>
          <w:ilvl w:val="0"/>
          <w:numId w:val="47"/>
        </w:numPr>
      </w:pPr>
      <w:r w:rsidRPr="00CC3FCD">
        <w:t>Đột quị</w:t>
      </w:r>
    </w:p>
    <w:p w14:paraId="671306C7" w14:textId="77777777" w:rsidR="00673AA9" w:rsidRPr="00CC3FCD" w:rsidRDefault="00673AA9" w:rsidP="00C03788">
      <w:pPr>
        <w:numPr>
          <w:ilvl w:val="0"/>
          <w:numId w:val="47"/>
        </w:numPr>
      </w:pPr>
      <w:r w:rsidRPr="00CC3FCD">
        <w:t>Nhồi máu cơ tim</w:t>
      </w:r>
    </w:p>
    <w:p w14:paraId="5FF7FFBF" w14:textId="77777777" w:rsidR="00673AA9" w:rsidRPr="00CC3FCD" w:rsidRDefault="00673AA9" w:rsidP="00C03788">
      <w:pPr>
        <w:numPr>
          <w:ilvl w:val="0"/>
          <w:numId w:val="47"/>
        </w:numPr>
      </w:pPr>
      <w:r w:rsidRPr="00CC3FCD">
        <w:t>Thiếu máu cục bộ ở chi</w:t>
      </w:r>
    </w:p>
    <w:p w14:paraId="481B1B1A" w14:textId="77777777" w:rsidR="00673AA9" w:rsidRPr="00CC3FCD" w:rsidRDefault="00673AA9" w:rsidP="00C03788">
      <w:pPr>
        <w:numPr>
          <w:ilvl w:val="0"/>
          <w:numId w:val="47"/>
        </w:numPr>
      </w:pPr>
      <w:r w:rsidRPr="00CC3FCD">
        <w:t>Nhồi máu phổi</w:t>
      </w:r>
    </w:p>
    <w:p w14:paraId="52EB90AE" w14:textId="77777777" w:rsidR="00673AA9" w:rsidRPr="00CC3FCD" w:rsidRDefault="00673AA9" w:rsidP="00C03788">
      <w:pPr>
        <w:numPr>
          <w:ilvl w:val="0"/>
          <w:numId w:val="47"/>
        </w:numPr>
      </w:pPr>
      <w:r w:rsidRPr="00CC3FCD">
        <w:t>Nhồi máu lách, thận</w:t>
      </w:r>
    </w:p>
    <w:p w14:paraId="321A540E" w14:textId="77777777" w:rsidR="00673AA9" w:rsidRPr="00CC3FCD" w:rsidRDefault="009006DD" w:rsidP="00C03788">
      <w:r>
        <w:t>4.4.2 Tổn thương do vi khuẩn tại</w:t>
      </w:r>
      <w:r w:rsidR="00673AA9" w:rsidRPr="00CC3FCD">
        <w:t xml:space="preserve"> chổ</w:t>
      </w:r>
    </w:p>
    <w:p w14:paraId="371765B1" w14:textId="77777777" w:rsidR="00BA5A7C" w:rsidRPr="00CC3FCD" w:rsidRDefault="00BA5A7C" w:rsidP="00C03788">
      <w:pPr>
        <w:numPr>
          <w:ilvl w:val="0"/>
          <w:numId w:val="48"/>
        </w:numPr>
      </w:pPr>
      <w:r w:rsidRPr="00CC3FCD">
        <w:t>Suy tim</w:t>
      </w:r>
      <w:r w:rsidR="002021F1" w:rsidRPr="00CC3FCD">
        <w:t xml:space="preserve"> do t</w:t>
      </w:r>
      <w:r w:rsidRPr="00CC3FCD">
        <w:t>ổn thương van tim nặng</w:t>
      </w:r>
    </w:p>
    <w:p w14:paraId="17A51184" w14:textId="77777777" w:rsidR="00BA5A7C" w:rsidRPr="00CC3FCD" w:rsidRDefault="00BA5A7C" w:rsidP="00C03788">
      <w:pPr>
        <w:numPr>
          <w:ilvl w:val="0"/>
          <w:numId w:val="48"/>
        </w:numPr>
      </w:pPr>
      <w:r w:rsidRPr="00CC3FCD">
        <w:t>Abccess cạnh van(30-40%)</w:t>
      </w:r>
    </w:p>
    <w:p w14:paraId="329DC31B" w14:textId="77777777" w:rsidR="00BA5A7C" w:rsidRPr="00CC3FCD" w:rsidRDefault="00BA5A7C" w:rsidP="00C03788">
      <w:pPr>
        <w:numPr>
          <w:ilvl w:val="0"/>
          <w:numId w:val="49"/>
        </w:numPr>
      </w:pPr>
      <w:r w:rsidRPr="00CC3FCD">
        <w:t xml:space="preserve">Hầu hết </w:t>
      </w:r>
      <w:r w:rsidR="00C03788">
        <w:t xml:space="preserve">xảy ra tại </w:t>
      </w:r>
      <w:r w:rsidRPr="00CC3FCD">
        <w:t xml:space="preserve">van ĐMC, </w:t>
      </w:r>
      <w:r w:rsidR="00C03788">
        <w:t>bệnh nhân sử dụng ma túy tĩnh mạch</w:t>
      </w:r>
      <w:r w:rsidRPr="00CC3FCD">
        <w:t>, và S. aureus</w:t>
      </w:r>
    </w:p>
    <w:p w14:paraId="6952A797" w14:textId="77777777" w:rsidR="00BA5A7C" w:rsidRPr="00CC3FCD" w:rsidRDefault="00BA5A7C" w:rsidP="00C03788">
      <w:pPr>
        <w:numPr>
          <w:ilvl w:val="0"/>
          <w:numId w:val="49"/>
        </w:numPr>
      </w:pPr>
      <w:r w:rsidRPr="00CC3FCD">
        <w:t>Có thể gây lọan nhịp do tổn thương mô dẩn truyền</w:t>
      </w:r>
    </w:p>
    <w:p w14:paraId="22F44252" w14:textId="77777777" w:rsidR="00BA5A7C" w:rsidRPr="00CC3FCD" w:rsidRDefault="00BA5A7C" w:rsidP="00C03788">
      <w:pPr>
        <w:numPr>
          <w:ilvl w:val="0"/>
          <w:numId w:val="49"/>
        </w:numPr>
      </w:pPr>
      <w:r w:rsidRPr="00CC3FCD">
        <w:t>Tỉ  lệ tắc mạch và tử vong cao hơn</w:t>
      </w:r>
    </w:p>
    <w:p w14:paraId="0FA0FDF0" w14:textId="77777777" w:rsidR="00BA5A7C" w:rsidRPr="00CC3FCD" w:rsidRDefault="00BA5A7C" w:rsidP="00C03788">
      <w:pPr>
        <w:numPr>
          <w:ilvl w:val="0"/>
          <w:numId w:val="48"/>
        </w:numPr>
      </w:pPr>
      <w:r w:rsidRPr="00CC3FCD">
        <w:t>Viêm màng ngoài tim</w:t>
      </w:r>
    </w:p>
    <w:p w14:paraId="2E3A91DE" w14:textId="77777777" w:rsidR="00BA5A7C" w:rsidRPr="00CC3FCD" w:rsidRDefault="00BA5A7C" w:rsidP="00C03788">
      <w:pPr>
        <w:numPr>
          <w:ilvl w:val="0"/>
          <w:numId w:val="48"/>
        </w:numPr>
      </w:pPr>
      <w:r w:rsidRPr="00CC3FCD">
        <w:t>Lổ dò trong tim</w:t>
      </w:r>
    </w:p>
    <w:p w14:paraId="17FAB589" w14:textId="77777777" w:rsidR="00BA5A7C" w:rsidRPr="00CC3FCD" w:rsidRDefault="002021F1" w:rsidP="00C03788">
      <w:r w:rsidRPr="00CC3FCD">
        <w:t xml:space="preserve">4.4.3 </w:t>
      </w:r>
      <w:r w:rsidR="00BA5A7C" w:rsidRPr="00CC3FCD">
        <w:t xml:space="preserve">Do vi khuẩn </w:t>
      </w:r>
      <w:r w:rsidR="009006DD">
        <w:t>di chuyển</w:t>
      </w:r>
    </w:p>
    <w:p w14:paraId="081311FA" w14:textId="77777777" w:rsidR="00BA5A7C" w:rsidRPr="00CC3FCD" w:rsidRDefault="002021F1" w:rsidP="00C03788">
      <w:pPr>
        <w:numPr>
          <w:ilvl w:val="0"/>
          <w:numId w:val="50"/>
        </w:numPr>
      </w:pPr>
      <w:r w:rsidRPr="00CC3FCD">
        <w:t>Abscess: t</w:t>
      </w:r>
      <w:r w:rsidR="00BA5A7C" w:rsidRPr="00CC3FCD">
        <w:t>hận</w:t>
      </w:r>
      <w:r w:rsidRPr="00CC3FCD">
        <w:t>,</w:t>
      </w:r>
      <w:r w:rsidR="00BA5A7C" w:rsidRPr="00CC3FCD">
        <w:t xml:space="preserve"> lách, não, mô mềm</w:t>
      </w:r>
    </w:p>
    <w:p w14:paraId="5EA5690D" w14:textId="77777777" w:rsidR="00BA5A7C" w:rsidRPr="00CC3FCD" w:rsidRDefault="00BA5A7C" w:rsidP="00C03788">
      <w:pPr>
        <w:numPr>
          <w:ilvl w:val="0"/>
          <w:numId w:val="50"/>
        </w:numPr>
        <w:rPr>
          <w:lang w:val="pt-BR"/>
        </w:rPr>
      </w:pPr>
      <w:r w:rsidRPr="00CC3FCD">
        <w:rPr>
          <w:lang w:val="pt-BR"/>
        </w:rPr>
        <w:t>Viêm não, viêm màng não</w:t>
      </w:r>
    </w:p>
    <w:p w14:paraId="0ABC11A2" w14:textId="77777777" w:rsidR="00BA5A7C" w:rsidRPr="00CC3FCD" w:rsidRDefault="00BA5A7C" w:rsidP="00C03788">
      <w:pPr>
        <w:numPr>
          <w:ilvl w:val="0"/>
          <w:numId w:val="50"/>
        </w:numPr>
        <w:rPr>
          <w:lang w:val="pt-BR"/>
        </w:rPr>
      </w:pPr>
      <w:r w:rsidRPr="00CC3FCD">
        <w:rPr>
          <w:lang w:val="pt-BR"/>
        </w:rPr>
        <w:t>Viêm tủy xương</w:t>
      </w:r>
    </w:p>
    <w:p w14:paraId="6BFD3BA1" w14:textId="77777777" w:rsidR="00BA5A7C" w:rsidRPr="00CC3FCD" w:rsidRDefault="00BA5A7C" w:rsidP="00C03788">
      <w:pPr>
        <w:numPr>
          <w:ilvl w:val="0"/>
          <w:numId w:val="50"/>
        </w:numPr>
        <w:rPr>
          <w:lang w:val="pt-BR"/>
        </w:rPr>
      </w:pPr>
      <w:r w:rsidRPr="00CC3FCD">
        <w:rPr>
          <w:lang w:val="pt-BR"/>
        </w:rPr>
        <w:t>Viêm khớp nhiễm trùng</w:t>
      </w:r>
    </w:p>
    <w:p w14:paraId="6CE59023" w14:textId="77777777" w:rsidR="002021F1" w:rsidRPr="00CC3FCD" w:rsidRDefault="002021F1" w:rsidP="00C03788">
      <w:pPr>
        <w:rPr>
          <w:lang w:val="pt-BR"/>
        </w:rPr>
      </w:pPr>
      <w:r w:rsidRPr="00CC3FCD">
        <w:rPr>
          <w:lang w:val="pt-BR"/>
        </w:rPr>
        <w:t>4.4.4 Tổn thương do biến chứng miễn dịch</w:t>
      </w:r>
    </w:p>
    <w:p w14:paraId="3DD78A46" w14:textId="77777777" w:rsidR="002021F1" w:rsidRPr="00CC3FCD" w:rsidRDefault="002021F1" w:rsidP="009006DD">
      <w:pPr>
        <w:numPr>
          <w:ilvl w:val="0"/>
          <w:numId w:val="63"/>
        </w:numPr>
      </w:pPr>
      <w:r w:rsidRPr="00CC3FCD">
        <w:t>Viêm vi cầu thận</w:t>
      </w:r>
    </w:p>
    <w:p w14:paraId="10E06724" w14:textId="77777777" w:rsidR="002021F1" w:rsidRPr="00CC3FCD" w:rsidRDefault="002021F1" w:rsidP="009006DD">
      <w:pPr>
        <w:numPr>
          <w:ilvl w:val="0"/>
          <w:numId w:val="63"/>
        </w:numPr>
      </w:pPr>
      <w:r w:rsidRPr="00CC3FCD">
        <w:t>Viêm khớp</w:t>
      </w:r>
    </w:p>
    <w:p w14:paraId="0BE17D0A" w14:textId="77777777" w:rsidR="00BA5A7C" w:rsidRPr="00CC3FCD" w:rsidRDefault="002021F1" w:rsidP="00C03788">
      <w:pPr>
        <w:rPr>
          <w:lang w:val="pt-BR"/>
        </w:rPr>
      </w:pPr>
      <w:r w:rsidRPr="00CC3FCD">
        <w:rPr>
          <w:lang w:val="pt-BR"/>
        </w:rPr>
        <w:t xml:space="preserve">5. </w:t>
      </w:r>
      <w:r w:rsidR="00BA5A7C" w:rsidRPr="00CC3FCD">
        <w:rPr>
          <w:lang w:val="pt-BR"/>
        </w:rPr>
        <w:t>Điều trị</w:t>
      </w:r>
    </w:p>
    <w:p w14:paraId="64869B82" w14:textId="77777777" w:rsidR="00BA5A7C" w:rsidRPr="00CC3FCD" w:rsidRDefault="002021F1" w:rsidP="00C03788">
      <w:pPr>
        <w:rPr>
          <w:lang w:val="pt-BR"/>
        </w:rPr>
      </w:pPr>
      <w:r w:rsidRPr="00CC3FCD">
        <w:rPr>
          <w:lang w:val="pt-BR"/>
        </w:rPr>
        <w:t>Điều trị VNTMNT bao gồm điều trị n</w:t>
      </w:r>
      <w:r w:rsidR="00BA5A7C" w:rsidRPr="00CC3FCD">
        <w:rPr>
          <w:lang w:val="pt-BR"/>
        </w:rPr>
        <w:t>ội khoa</w:t>
      </w:r>
      <w:r w:rsidRPr="00CC3FCD">
        <w:rPr>
          <w:lang w:val="pt-BR"/>
        </w:rPr>
        <w:t xml:space="preserve">, điều trị ngoại khoa </w:t>
      </w:r>
      <w:r w:rsidR="00BA5A7C" w:rsidRPr="00CC3FCD">
        <w:rPr>
          <w:lang w:val="pt-BR"/>
        </w:rPr>
        <w:t>phối hợp</w:t>
      </w:r>
      <w:r w:rsidRPr="00CC3FCD">
        <w:rPr>
          <w:lang w:val="pt-BR"/>
        </w:rPr>
        <w:t xml:space="preserve"> khi có chỉ định và điều trị p</w:t>
      </w:r>
      <w:r w:rsidR="00BA5A7C" w:rsidRPr="00CC3FCD">
        <w:rPr>
          <w:lang w:val="pt-BR"/>
        </w:rPr>
        <w:t>hòng ngừa VNTMNT</w:t>
      </w:r>
    </w:p>
    <w:p w14:paraId="1B08B0E2" w14:textId="77777777" w:rsidR="001A6C9C" w:rsidRPr="00CC3FCD" w:rsidRDefault="002021F1" w:rsidP="00C03788">
      <w:pPr>
        <w:rPr>
          <w:lang w:val="pt-BR"/>
        </w:rPr>
      </w:pPr>
      <w:r w:rsidRPr="00CC3FCD">
        <w:rPr>
          <w:lang w:val="pt-BR"/>
        </w:rPr>
        <w:t xml:space="preserve">5.1 </w:t>
      </w:r>
      <w:r w:rsidR="00BA5A7C" w:rsidRPr="00CC3FCD">
        <w:rPr>
          <w:lang w:val="pt-BR"/>
        </w:rPr>
        <w:t>Điều trị</w:t>
      </w:r>
      <w:r w:rsidRPr="00CC3FCD">
        <w:rPr>
          <w:lang w:val="pt-BR"/>
        </w:rPr>
        <w:t xml:space="preserve"> n</w:t>
      </w:r>
      <w:r w:rsidR="001A6C9C" w:rsidRPr="00CC3FCD">
        <w:rPr>
          <w:lang w:val="pt-BR"/>
        </w:rPr>
        <w:t>ội khoa</w:t>
      </w:r>
    </w:p>
    <w:p w14:paraId="37767BBC" w14:textId="77777777" w:rsidR="00BA5A7C" w:rsidRPr="00CC3FCD" w:rsidRDefault="001A6C9C" w:rsidP="00C03788">
      <w:pPr>
        <w:rPr>
          <w:lang w:val="pt-BR"/>
        </w:rPr>
      </w:pPr>
      <w:r w:rsidRPr="00CC3FCD">
        <w:rPr>
          <w:lang w:val="pt-BR"/>
        </w:rPr>
        <w:t>5.1.1 N</w:t>
      </w:r>
      <w:r w:rsidR="00BA5A7C" w:rsidRPr="00CC3FCD">
        <w:rPr>
          <w:lang w:val="pt-BR"/>
        </w:rPr>
        <w:t>guyên tắc</w:t>
      </w:r>
      <w:r w:rsidRPr="00CC3FCD">
        <w:rPr>
          <w:lang w:val="pt-BR"/>
        </w:rPr>
        <w:t xml:space="preserve"> điều trị nội khoa</w:t>
      </w:r>
    </w:p>
    <w:p w14:paraId="5775A686" w14:textId="77777777" w:rsidR="00BA5A7C" w:rsidRDefault="00BA5A7C" w:rsidP="00C03788">
      <w:pPr>
        <w:numPr>
          <w:ilvl w:val="0"/>
          <w:numId w:val="51"/>
        </w:numPr>
        <w:rPr>
          <w:lang w:val="pt-BR"/>
        </w:rPr>
      </w:pPr>
      <w:r w:rsidRPr="00CC3FCD">
        <w:rPr>
          <w:lang w:val="pt-BR"/>
        </w:rPr>
        <w:t xml:space="preserve">Kháng sinh cần đựợc cho sớm ngay sau khi cấy máu kết thúc. </w:t>
      </w:r>
    </w:p>
    <w:p w14:paraId="57824A9B" w14:textId="77777777" w:rsidR="00E466CF" w:rsidRDefault="00E466CF" w:rsidP="00C03788">
      <w:pPr>
        <w:numPr>
          <w:ilvl w:val="0"/>
          <w:numId w:val="51"/>
        </w:numPr>
        <w:rPr>
          <w:lang w:val="pt-BR"/>
        </w:rPr>
      </w:pPr>
      <w:r>
        <w:rPr>
          <w:lang w:val="pt-BR"/>
        </w:rPr>
        <w:t>Sử dụng kháng sinh theo các nguyên tắc sau:</w:t>
      </w:r>
    </w:p>
    <w:p w14:paraId="3C74F3AD" w14:textId="77777777" w:rsidR="00E466CF" w:rsidRPr="00CC3FCD" w:rsidRDefault="00E466CF" w:rsidP="00E466CF">
      <w:pPr>
        <w:numPr>
          <w:ilvl w:val="0"/>
          <w:numId w:val="52"/>
        </w:numPr>
        <w:rPr>
          <w:lang w:val="pt-BR"/>
        </w:rPr>
      </w:pPr>
      <w:r w:rsidRPr="00CC3FCD">
        <w:rPr>
          <w:iCs/>
          <w:lang w:val="pt-BR"/>
        </w:rPr>
        <w:t>Dùng kháng sinh có tác dụng diệt khuẩn.</w:t>
      </w:r>
    </w:p>
    <w:p w14:paraId="6DB505BE" w14:textId="77777777" w:rsidR="00E466CF" w:rsidRPr="00CC3FCD" w:rsidRDefault="00E466CF" w:rsidP="00E466CF">
      <w:pPr>
        <w:numPr>
          <w:ilvl w:val="0"/>
          <w:numId w:val="52"/>
        </w:numPr>
        <w:rPr>
          <w:iCs/>
          <w:lang w:val="pt-BR"/>
        </w:rPr>
      </w:pPr>
      <w:r w:rsidRPr="00CC3FCD">
        <w:rPr>
          <w:iCs/>
          <w:lang w:val="pt-BR"/>
        </w:rPr>
        <w:t>Dùng liều cao</w:t>
      </w:r>
    </w:p>
    <w:p w14:paraId="54AA3851" w14:textId="77777777" w:rsidR="00E466CF" w:rsidRPr="00CC3FCD" w:rsidRDefault="00E466CF" w:rsidP="00E466CF">
      <w:pPr>
        <w:numPr>
          <w:ilvl w:val="0"/>
          <w:numId w:val="52"/>
        </w:numPr>
        <w:rPr>
          <w:lang w:val="pt-BR"/>
        </w:rPr>
      </w:pPr>
      <w:r w:rsidRPr="00CC3FCD">
        <w:rPr>
          <w:lang w:val="pt-BR"/>
        </w:rPr>
        <w:t>Không dùng đường uống</w:t>
      </w:r>
    </w:p>
    <w:p w14:paraId="213F63A7" w14:textId="77777777" w:rsidR="00E466CF" w:rsidRPr="00CC3FCD" w:rsidRDefault="00E466CF" w:rsidP="00E466CF">
      <w:pPr>
        <w:numPr>
          <w:ilvl w:val="0"/>
          <w:numId w:val="52"/>
        </w:numPr>
        <w:rPr>
          <w:lang w:val="pt-BR"/>
        </w:rPr>
      </w:pPr>
      <w:r w:rsidRPr="00CC3FCD">
        <w:rPr>
          <w:lang w:val="pt-BR"/>
        </w:rPr>
        <w:t>Phối hợp kháng sinh</w:t>
      </w:r>
    </w:p>
    <w:p w14:paraId="17DECA8C" w14:textId="77777777" w:rsidR="00E466CF" w:rsidRPr="00CC3FCD" w:rsidRDefault="00E466CF" w:rsidP="00E466CF">
      <w:pPr>
        <w:numPr>
          <w:ilvl w:val="0"/>
          <w:numId w:val="52"/>
        </w:numPr>
        <w:rPr>
          <w:lang w:val="pt-BR"/>
        </w:rPr>
      </w:pPr>
      <w:r w:rsidRPr="00FF6EB6">
        <w:rPr>
          <w:lang w:val="pt-BR"/>
          <w14:shadow w14:blurRad="50800" w14:dist="38100" w14:dir="2700000" w14:sx="100000" w14:sy="100000" w14:kx="0" w14:ky="0" w14:algn="tl">
            <w14:srgbClr w14:val="000000">
              <w14:alpha w14:val="60000"/>
            </w14:srgbClr>
          </w14:shadow>
        </w:rPr>
        <w:t>Chọn kháng sinh theo chức năng thận, gan...</w:t>
      </w:r>
      <w:r w:rsidRPr="00CC3FCD">
        <w:rPr>
          <w:lang w:val="pt-BR"/>
        </w:rPr>
        <w:t xml:space="preserve"> </w:t>
      </w:r>
    </w:p>
    <w:p w14:paraId="590D1E45" w14:textId="77777777" w:rsidR="00E466CF" w:rsidRPr="00E466CF" w:rsidRDefault="00E466CF" w:rsidP="00E466CF">
      <w:pPr>
        <w:numPr>
          <w:ilvl w:val="0"/>
          <w:numId w:val="52"/>
        </w:numPr>
        <w:rPr>
          <w:iCs/>
          <w:lang w:val="pt-BR"/>
        </w:rPr>
      </w:pPr>
      <w:r w:rsidRPr="00CC3FCD">
        <w:rPr>
          <w:iCs/>
          <w:lang w:val="pt-BR"/>
        </w:rPr>
        <w:t>Thời gian điều trị kéo dài 4 – 6 tuần</w:t>
      </w:r>
    </w:p>
    <w:p w14:paraId="674F2CDB" w14:textId="77777777" w:rsidR="00BA5A7C" w:rsidRPr="00CC3FCD" w:rsidRDefault="00BA5A7C" w:rsidP="00C03788">
      <w:pPr>
        <w:numPr>
          <w:ilvl w:val="0"/>
          <w:numId w:val="51"/>
        </w:numPr>
        <w:rPr>
          <w:lang w:val="pt-BR"/>
        </w:rPr>
      </w:pPr>
      <w:r w:rsidRPr="00CC3FCD">
        <w:rPr>
          <w:lang w:val="pt-BR"/>
        </w:rPr>
        <w:t xml:space="preserve">Khi có </w:t>
      </w:r>
      <w:r w:rsidR="00E466CF">
        <w:rPr>
          <w:lang w:val="pt-BR"/>
        </w:rPr>
        <w:t>kết quả cấy máu,</w:t>
      </w:r>
      <w:r w:rsidRPr="00CC3FCD">
        <w:rPr>
          <w:lang w:val="pt-BR"/>
        </w:rPr>
        <w:t xml:space="preserve"> cần điều chỉnh kháng sinh theo chế độ chuẩn (trình bày ở phần sau).   </w:t>
      </w:r>
    </w:p>
    <w:p w14:paraId="6378CE0F" w14:textId="77777777" w:rsidR="00BA5A7C" w:rsidRPr="00CC3FCD" w:rsidRDefault="00BA5A7C" w:rsidP="00C03788">
      <w:pPr>
        <w:numPr>
          <w:ilvl w:val="0"/>
          <w:numId w:val="51"/>
        </w:numPr>
        <w:rPr>
          <w:lang w:val="pt-BR"/>
        </w:rPr>
      </w:pPr>
      <w:r w:rsidRPr="00CC3FCD">
        <w:rPr>
          <w:lang w:val="pt-BR"/>
        </w:rPr>
        <w:t>Kiểm tra và theo dõi các chức năng thận, gan…</w:t>
      </w:r>
      <w:r w:rsidR="001A6C9C" w:rsidRPr="00CC3FCD">
        <w:rPr>
          <w:lang w:val="pt-BR"/>
        </w:rPr>
        <w:t>để chọn kháng sinh và liều dùng.</w:t>
      </w:r>
    </w:p>
    <w:p w14:paraId="2C8602FF" w14:textId="77777777" w:rsidR="00BA5A7C" w:rsidRPr="00CC3FCD" w:rsidRDefault="00BA5A7C" w:rsidP="00C03788">
      <w:pPr>
        <w:numPr>
          <w:ilvl w:val="0"/>
          <w:numId w:val="51"/>
        </w:numPr>
        <w:rPr>
          <w:lang w:val="pt-BR"/>
        </w:rPr>
      </w:pPr>
      <w:r w:rsidRPr="00CC3FCD">
        <w:rPr>
          <w:lang w:val="pt-BR"/>
        </w:rPr>
        <w:t>Không nên dùng chống đông để ngăn ngừa tắc mạch</w:t>
      </w:r>
      <w:r w:rsidR="002021F1" w:rsidRPr="00CC3FCD">
        <w:rPr>
          <w:lang w:val="pt-BR"/>
        </w:rPr>
        <w:t xml:space="preserve"> trong VNTMNT</w:t>
      </w:r>
      <w:r w:rsidRPr="00CC3FCD">
        <w:rPr>
          <w:lang w:val="pt-BR"/>
        </w:rPr>
        <w:t xml:space="preserve">. </w:t>
      </w:r>
    </w:p>
    <w:p w14:paraId="2C2DB98B" w14:textId="77777777" w:rsidR="00BA5A7C" w:rsidRPr="00CC3FCD" w:rsidRDefault="001A6C9C" w:rsidP="00E466CF">
      <w:pPr>
        <w:rPr>
          <w:lang w:val="pt-BR"/>
        </w:rPr>
      </w:pPr>
      <w:r w:rsidRPr="00CC3FCD">
        <w:rPr>
          <w:lang w:val="pt-BR"/>
        </w:rPr>
        <w:t>5.1.</w:t>
      </w:r>
      <w:r w:rsidR="00E466CF">
        <w:rPr>
          <w:lang w:val="pt-BR"/>
        </w:rPr>
        <w:t>2</w:t>
      </w:r>
      <w:r w:rsidRPr="00CC3FCD">
        <w:rPr>
          <w:lang w:val="pt-BR"/>
        </w:rPr>
        <w:t xml:space="preserve"> </w:t>
      </w:r>
      <w:r w:rsidR="00BA5A7C" w:rsidRPr="00CC3FCD">
        <w:rPr>
          <w:lang w:val="pt-BR"/>
        </w:rPr>
        <w:t>Điều trị</w:t>
      </w:r>
      <w:r w:rsidRPr="00CC3FCD">
        <w:rPr>
          <w:lang w:val="pt-BR"/>
        </w:rPr>
        <w:t xml:space="preserve"> </w:t>
      </w:r>
      <w:r w:rsidR="00CC06CD">
        <w:rPr>
          <w:lang w:val="pt-BR"/>
        </w:rPr>
        <w:t>khi chưa có kết quả cấy máu</w:t>
      </w:r>
    </w:p>
    <w:p w14:paraId="7133D938" w14:textId="77777777" w:rsidR="00BA5A7C" w:rsidRPr="00CC3FCD" w:rsidRDefault="00BA5A7C" w:rsidP="00E466CF">
      <w:pPr>
        <w:rPr>
          <w:lang w:val="vi-VN"/>
        </w:rPr>
      </w:pPr>
      <w:r w:rsidRPr="00CC3FCD">
        <w:rPr>
          <w:lang w:val="vi-VN"/>
        </w:rPr>
        <w:t xml:space="preserve">Lưạ chọn kháng sinh ban đầu </w:t>
      </w:r>
      <w:r w:rsidR="001A6C9C" w:rsidRPr="00CC3FCD">
        <w:rPr>
          <w:lang w:val="vi-VN"/>
        </w:rPr>
        <w:t xml:space="preserve">khi chưa có kết quả cấy máu </w:t>
      </w:r>
      <w:r w:rsidRPr="00CC3FCD">
        <w:rPr>
          <w:lang w:val="vi-VN"/>
        </w:rPr>
        <w:t>dựa vào van tự nhiên</w:t>
      </w:r>
      <w:r w:rsidR="00E466CF" w:rsidRPr="00E466CF">
        <w:rPr>
          <w:lang w:val="pt-BR"/>
        </w:rPr>
        <w:t xml:space="preserve"> hay</w:t>
      </w:r>
      <w:r w:rsidR="00823BBB">
        <w:rPr>
          <w:lang w:val="pt-BR"/>
        </w:rPr>
        <w:t xml:space="preserve"> </w:t>
      </w:r>
      <w:r w:rsidRPr="00CC3FCD">
        <w:rPr>
          <w:lang w:val="vi-VN"/>
        </w:rPr>
        <w:t>van nhân tạo, tiêm chích ma túy và diễn tiến bệnh</w:t>
      </w:r>
      <w:r w:rsidR="001A6C9C" w:rsidRPr="00CC3FCD">
        <w:rPr>
          <w:lang w:val="pt-BR"/>
        </w:rPr>
        <w:t>.</w:t>
      </w:r>
      <w:r w:rsidRPr="00CC3FCD">
        <w:rPr>
          <w:lang w:val="vi-VN"/>
        </w:rPr>
        <w:t xml:space="preserve"> </w:t>
      </w:r>
    </w:p>
    <w:p w14:paraId="6D211D5F" w14:textId="77777777" w:rsidR="00BA5A7C" w:rsidRPr="00CC3FCD" w:rsidRDefault="001A6C9C" w:rsidP="00E466CF">
      <w:pPr>
        <w:rPr>
          <w:lang w:val="vi-VN"/>
        </w:rPr>
      </w:pPr>
      <w:r w:rsidRPr="00E466CF">
        <w:rPr>
          <w:lang w:val="vi-VN"/>
        </w:rPr>
        <w:t>5.1.</w:t>
      </w:r>
      <w:r w:rsidR="00E466CF" w:rsidRPr="00E466CF">
        <w:rPr>
          <w:lang w:val="vi-VN"/>
        </w:rPr>
        <w:t>2</w:t>
      </w:r>
      <w:r w:rsidRPr="00E466CF">
        <w:rPr>
          <w:lang w:val="vi-VN"/>
        </w:rPr>
        <w:t xml:space="preserve">.1 </w:t>
      </w:r>
      <w:r w:rsidR="00BA5A7C" w:rsidRPr="00CC3FCD">
        <w:rPr>
          <w:lang w:val="vi-VN"/>
        </w:rPr>
        <w:t>Bệnh nhân van tự nhiên</w:t>
      </w:r>
    </w:p>
    <w:p w14:paraId="2A70B23C" w14:textId="77777777" w:rsidR="00E466CF" w:rsidRPr="00E466CF" w:rsidRDefault="00BA5A7C" w:rsidP="00E466CF">
      <w:pPr>
        <w:numPr>
          <w:ilvl w:val="0"/>
          <w:numId w:val="53"/>
        </w:numPr>
        <w:rPr>
          <w:lang w:val="vi-VN"/>
        </w:rPr>
      </w:pPr>
      <w:r w:rsidRPr="00CC3FCD">
        <w:rPr>
          <w:lang w:val="vi-VN"/>
        </w:rPr>
        <w:t xml:space="preserve">VNTMNT bán cấp: </w:t>
      </w:r>
    </w:p>
    <w:p w14:paraId="407270DA" w14:textId="77777777" w:rsidR="00BA5A7C" w:rsidRPr="00CC3FCD" w:rsidRDefault="00BA5A7C" w:rsidP="00E466CF">
      <w:pPr>
        <w:numPr>
          <w:ilvl w:val="0"/>
          <w:numId w:val="54"/>
        </w:numPr>
        <w:rPr>
          <w:lang w:val="vi-VN"/>
        </w:rPr>
      </w:pPr>
      <w:r w:rsidRPr="00CC3FCD">
        <w:rPr>
          <w:lang w:val="vi-VN"/>
        </w:rPr>
        <w:t>Vi khuẩn gây bệnh thường là Streptococcus viridans, Streptococcus bovis, Enterococcus.</w:t>
      </w:r>
    </w:p>
    <w:p w14:paraId="016038DC" w14:textId="77777777" w:rsidR="00BA5A7C" w:rsidRPr="00CC3FCD" w:rsidRDefault="00BA5A7C" w:rsidP="00E466CF">
      <w:pPr>
        <w:numPr>
          <w:ilvl w:val="0"/>
          <w:numId w:val="54"/>
        </w:numPr>
        <w:rPr>
          <w:lang w:val="vi-VN"/>
        </w:rPr>
      </w:pPr>
      <w:r w:rsidRPr="00CC3FCD">
        <w:rPr>
          <w:lang w:val="vi-VN"/>
        </w:rPr>
        <w:t xml:space="preserve">Ampicillin (hoặc amoxicillin) 200 mg/kg/ngày chia 6 lần </w:t>
      </w:r>
    </w:p>
    <w:p w14:paraId="63720558" w14:textId="77777777" w:rsidR="00BA5A7C" w:rsidRPr="00CC3FCD" w:rsidRDefault="00BA5A7C" w:rsidP="00E466CF">
      <w:pPr>
        <w:numPr>
          <w:ilvl w:val="0"/>
          <w:numId w:val="54"/>
        </w:numPr>
        <w:rPr>
          <w:lang w:val="vi-VN"/>
        </w:rPr>
      </w:pPr>
      <w:r w:rsidRPr="00CC3FCD">
        <w:rPr>
          <w:lang w:val="vi-VN"/>
        </w:rPr>
        <w:t xml:space="preserve">Penicillin G 400.000 đơn vị/kg/ngày chia 6 lần tiêm tĩnh mạch, phối hợp với gentamicin 1 mg/kg mỗi 8 giờ. </w:t>
      </w:r>
    </w:p>
    <w:p w14:paraId="2843EE5E" w14:textId="77777777" w:rsidR="00BA5A7C" w:rsidRPr="00CC3FCD" w:rsidRDefault="00BA5A7C" w:rsidP="00E466CF">
      <w:pPr>
        <w:numPr>
          <w:ilvl w:val="0"/>
          <w:numId w:val="54"/>
        </w:numPr>
        <w:rPr>
          <w:lang w:val="vi-VN"/>
        </w:rPr>
      </w:pPr>
      <w:r w:rsidRPr="00CC3FCD">
        <w:rPr>
          <w:lang w:val="vi-VN"/>
        </w:rPr>
        <w:t>Nếu bệnh nhân dị ứng penicillin thay thế vancomycin 30 mg/kg/ngày chia 2-3 lần truyền tĩnh mạch chậm.</w:t>
      </w:r>
    </w:p>
    <w:p w14:paraId="511C5295" w14:textId="77777777" w:rsidR="00BA5A7C" w:rsidRPr="00CC3FCD" w:rsidRDefault="00BA5A7C" w:rsidP="00E466CF">
      <w:pPr>
        <w:numPr>
          <w:ilvl w:val="0"/>
          <w:numId w:val="53"/>
        </w:numPr>
        <w:rPr>
          <w:lang w:val="vi-VN"/>
        </w:rPr>
      </w:pPr>
      <w:r w:rsidRPr="00CC3FCD">
        <w:rPr>
          <w:lang w:val="vi-VN"/>
        </w:rPr>
        <w:t>VNTMNT cấp: Vi khuẩn gây bệnh thường là S. aureu</w:t>
      </w:r>
    </w:p>
    <w:p w14:paraId="4698EE14" w14:textId="77777777" w:rsidR="00BA5A7C" w:rsidRPr="00CC3FCD" w:rsidRDefault="00BA5A7C" w:rsidP="00E466CF">
      <w:pPr>
        <w:numPr>
          <w:ilvl w:val="0"/>
          <w:numId w:val="55"/>
        </w:numPr>
        <w:rPr>
          <w:lang w:val="vi-VN"/>
        </w:rPr>
      </w:pPr>
      <w:r w:rsidRPr="00CC3FCD">
        <w:rPr>
          <w:lang w:val="vi-VN"/>
        </w:rPr>
        <w:t xml:space="preserve">Oxacillin 150-200 mg/kg/ngày chia 6 lần tiêm tĩnh mạch, phối hợp gentamicin 1 mg/kg mỗi 8 giờ. </w:t>
      </w:r>
    </w:p>
    <w:p w14:paraId="73F247D5" w14:textId="77777777" w:rsidR="00BA5A7C" w:rsidRPr="00CC3FCD" w:rsidRDefault="00BA5A7C" w:rsidP="00E466CF">
      <w:pPr>
        <w:numPr>
          <w:ilvl w:val="0"/>
          <w:numId w:val="55"/>
        </w:numPr>
        <w:rPr>
          <w:lang w:val="vi-VN"/>
        </w:rPr>
      </w:pPr>
      <w:r w:rsidRPr="00CC3FCD">
        <w:rPr>
          <w:lang w:val="vi-VN"/>
        </w:rPr>
        <w:t>Nếu bệnh nhân bị VNTMNT mắc phải trong bệnh viện (có thể do S. Aureu kháng oxacillin) hoặc nếu bệnh nhân dị ứng penicillin thay thế oxacillin bằng vancomycin 30 mg/kg/ngày chia 2-3 lần.</w:t>
      </w:r>
    </w:p>
    <w:p w14:paraId="30BABD07" w14:textId="77777777" w:rsidR="00BA5A7C" w:rsidRPr="00CC3FCD" w:rsidRDefault="001A6C9C" w:rsidP="00E466CF">
      <w:pPr>
        <w:rPr>
          <w:lang w:val="vi-VN"/>
        </w:rPr>
      </w:pPr>
      <w:r w:rsidRPr="00CC3FCD">
        <w:rPr>
          <w:lang w:val="vi-VN"/>
        </w:rPr>
        <w:t>5.1.</w:t>
      </w:r>
      <w:r w:rsidR="00E466CF" w:rsidRPr="00E466CF">
        <w:rPr>
          <w:lang w:val="vi-VN"/>
        </w:rPr>
        <w:t>2</w:t>
      </w:r>
      <w:r w:rsidRPr="00CC3FCD">
        <w:rPr>
          <w:lang w:val="vi-VN"/>
        </w:rPr>
        <w:t xml:space="preserve">.2 </w:t>
      </w:r>
      <w:r w:rsidR="00BA5A7C" w:rsidRPr="00CC3FCD">
        <w:rPr>
          <w:lang w:val="vi-VN"/>
        </w:rPr>
        <w:t xml:space="preserve">Bệnh nhân van tim nhân tạo: </w:t>
      </w:r>
    </w:p>
    <w:p w14:paraId="06F278C2" w14:textId="77777777" w:rsidR="00BA5A7C" w:rsidRPr="00CC3FCD" w:rsidRDefault="00BA5A7C" w:rsidP="00E466CF">
      <w:pPr>
        <w:numPr>
          <w:ilvl w:val="0"/>
          <w:numId w:val="56"/>
        </w:numPr>
        <w:rPr>
          <w:lang w:val="vi-VN"/>
        </w:rPr>
      </w:pPr>
      <w:r w:rsidRPr="00CC3FCD">
        <w:rPr>
          <w:lang w:val="vi-VN"/>
        </w:rPr>
        <w:t>Vi khuẩn gây bệnh</w:t>
      </w:r>
      <w:r w:rsidR="001A6C9C" w:rsidRPr="00CC3FCD">
        <w:t>:</w:t>
      </w:r>
    </w:p>
    <w:p w14:paraId="1F0F5B55" w14:textId="77777777" w:rsidR="00BA5A7C" w:rsidRPr="00CC3FCD" w:rsidRDefault="00BA5A7C" w:rsidP="00E466CF">
      <w:pPr>
        <w:numPr>
          <w:ilvl w:val="0"/>
          <w:numId w:val="57"/>
        </w:numPr>
        <w:rPr>
          <w:lang w:val="vi-VN"/>
        </w:rPr>
      </w:pPr>
      <w:r w:rsidRPr="00CC3FCD">
        <w:rPr>
          <w:lang w:val="vi-VN"/>
        </w:rPr>
        <w:t xml:space="preserve">Trong 12 tháng đầu sau phẫu thuật Sta. epidermidis, Sta. aureus, trực khuẩn Gram âm, Diphtheroids hoặc vi nấm thay van </w:t>
      </w:r>
    </w:p>
    <w:p w14:paraId="2B2F8FD7" w14:textId="77777777" w:rsidR="00BA5A7C" w:rsidRPr="00CC3FCD" w:rsidRDefault="00BA5A7C" w:rsidP="00E466CF">
      <w:pPr>
        <w:numPr>
          <w:ilvl w:val="0"/>
          <w:numId w:val="57"/>
        </w:numPr>
        <w:rPr>
          <w:lang w:val="vi-VN"/>
        </w:rPr>
      </w:pPr>
      <w:r w:rsidRPr="00CC3FCD">
        <w:rPr>
          <w:lang w:val="vi-VN"/>
        </w:rPr>
        <w:t xml:space="preserve">Sau 12 tháng Streps, Sta. epidermidis, Stap. aureus hoặc nhóm HACEK kể từ lúc thay van. </w:t>
      </w:r>
    </w:p>
    <w:p w14:paraId="5AADFB47" w14:textId="77777777" w:rsidR="00BA5A7C" w:rsidRPr="00CC3FCD" w:rsidRDefault="00BA5A7C" w:rsidP="00E466CF">
      <w:pPr>
        <w:numPr>
          <w:ilvl w:val="0"/>
          <w:numId w:val="56"/>
        </w:numPr>
        <w:rPr>
          <w:lang w:val="vi-VN"/>
        </w:rPr>
      </w:pPr>
      <w:r w:rsidRPr="00CC3FCD">
        <w:rPr>
          <w:lang w:val="vi-VN"/>
        </w:rPr>
        <w:t>Kháng sinh trị liệu theo kinh nghiệm</w:t>
      </w:r>
      <w:r w:rsidR="00E466CF" w:rsidRPr="00E466CF">
        <w:rPr>
          <w:lang w:val="vi-VN"/>
        </w:rPr>
        <w:t>:</w:t>
      </w:r>
      <w:r w:rsidRPr="00CC3FCD">
        <w:rPr>
          <w:lang w:val="vi-VN"/>
        </w:rPr>
        <w:t xml:space="preserve"> vancomycin (30 mg/kg/ngày chia 2-3 lần) +  aminoglycoside + cephalosporin thế hệ 3 để chống các trực khuẩn Gram âm .</w:t>
      </w:r>
    </w:p>
    <w:p w14:paraId="5F8DBA44" w14:textId="77777777" w:rsidR="00BA5A7C" w:rsidRPr="00CC3FCD" w:rsidRDefault="0023686B" w:rsidP="00E466CF">
      <w:pPr>
        <w:rPr>
          <w:lang w:val="vi-VN"/>
        </w:rPr>
      </w:pPr>
      <w:r w:rsidRPr="00CC3FCD">
        <w:rPr>
          <w:lang w:val="vi-VN"/>
        </w:rPr>
        <w:t>5.1.</w:t>
      </w:r>
      <w:r w:rsidR="00E466CF" w:rsidRPr="00E466CF">
        <w:rPr>
          <w:lang w:val="vi-VN"/>
        </w:rPr>
        <w:t>3</w:t>
      </w:r>
      <w:r w:rsidRPr="00CC3FCD">
        <w:rPr>
          <w:lang w:val="vi-VN"/>
        </w:rPr>
        <w:t xml:space="preserve"> </w:t>
      </w:r>
      <w:r w:rsidR="00CC06CD" w:rsidRPr="00CC06CD">
        <w:rPr>
          <w:lang w:val="vi-VN"/>
        </w:rPr>
        <w:t>K</w:t>
      </w:r>
      <w:r w:rsidR="00BA5A7C" w:rsidRPr="00CC3FCD">
        <w:rPr>
          <w:lang w:val="vi-VN"/>
        </w:rPr>
        <w:t>háng sinh</w:t>
      </w:r>
      <w:r w:rsidR="00E466CF" w:rsidRPr="00E466CF">
        <w:rPr>
          <w:lang w:val="vi-VN"/>
        </w:rPr>
        <w:t xml:space="preserve"> chuẩn</w:t>
      </w:r>
      <w:r w:rsidR="00BA5A7C" w:rsidRPr="00CC3FCD">
        <w:rPr>
          <w:lang w:val="vi-VN"/>
        </w:rPr>
        <w:t xml:space="preserve"> </w:t>
      </w:r>
      <w:r w:rsidR="00CC06CD" w:rsidRPr="00CC06CD">
        <w:rPr>
          <w:lang w:val="vi-VN"/>
        </w:rPr>
        <w:t>khi có</w:t>
      </w:r>
      <w:r w:rsidR="00BA5A7C" w:rsidRPr="00CC3FCD">
        <w:rPr>
          <w:lang w:val="vi-VN"/>
        </w:rPr>
        <w:t xml:space="preserve"> </w:t>
      </w:r>
      <w:r w:rsidRPr="00CC3FCD">
        <w:rPr>
          <w:lang w:val="vi-VN"/>
        </w:rPr>
        <w:t>kết quả cấy máu</w:t>
      </w:r>
      <w:r w:rsidR="00BA5A7C" w:rsidRPr="00CC3FCD">
        <w:rPr>
          <w:lang w:val="vi-VN"/>
        </w:rPr>
        <w:t xml:space="preserve">: </w:t>
      </w:r>
    </w:p>
    <w:p w14:paraId="5B2FBCFC" w14:textId="77777777" w:rsidR="00BA5A7C" w:rsidRPr="00CC06CD" w:rsidRDefault="00CC06CD" w:rsidP="00E466CF">
      <w:pPr>
        <w:rPr>
          <w:lang w:val="vi-VN"/>
        </w:rPr>
      </w:pPr>
      <w:r w:rsidRPr="00CC06CD">
        <w:rPr>
          <w:lang w:val="vi-VN"/>
        </w:rPr>
        <w:t>Sử dụng kháng sinh</w:t>
      </w:r>
      <w:r>
        <w:rPr>
          <w:lang w:val="vi-VN"/>
        </w:rPr>
        <w:t xml:space="preserve"> theo</w:t>
      </w:r>
      <w:r w:rsidR="00BA5A7C" w:rsidRPr="00CC3FCD">
        <w:rPr>
          <w:lang w:val="vi-VN"/>
        </w:rPr>
        <w:t xml:space="preserve"> phác đồ chuẩn</w:t>
      </w:r>
      <w:r>
        <w:rPr>
          <w:lang w:val="vi-VN"/>
        </w:rPr>
        <w:t xml:space="preserve"> với từng lọai vi khuẩn</w:t>
      </w:r>
      <w:r w:rsidRPr="00CC06CD">
        <w:rPr>
          <w:lang w:val="vi-VN"/>
        </w:rPr>
        <w:t xml:space="preserve"> và tình trạng bệnh nhân.</w:t>
      </w:r>
    </w:p>
    <w:tbl>
      <w:tblPr>
        <w:tblStyle w:val="TableGrid"/>
        <w:tblW w:w="0" w:type="auto"/>
        <w:tblLayout w:type="fixed"/>
        <w:tblLook w:val="01E0" w:firstRow="1" w:lastRow="1" w:firstColumn="1" w:lastColumn="1" w:noHBand="0" w:noVBand="0"/>
      </w:tblPr>
      <w:tblGrid>
        <w:gridCol w:w="1368"/>
        <w:gridCol w:w="3420"/>
        <w:gridCol w:w="720"/>
        <w:gridCol w:w="3348"/>
      </w:tblGrid>
      <w:tr w:rsidR="001C1260" w:rsidRPr="00FF6EB6" w14:paraId="65D7202D" w14:textId="77777777">
        <w:trPr>
          <w:trHeight w:val="577"/>
        </w:trPr>
        <w:tc>
          <w:tcPr>
            <w:tcW w:w="1368" w:type="dxa"/>
          </w:tcPr>
          <w:p w14:paraId="5171FA2B" w14:textId="77777777" w:rsidR="001C1260" w:rsidRPr="00CC06CD" w:rsidRDefault="001C1260" w:rsidP="00E466CF">
            <w:r w:rsidRPr="00CC06CD">
              <w:t>Vi khuẩn</w:t>
            </w:r>
          </w:p>
        </w:tc>
        <w:tc>
          <w:tcPr>
            <w:tcW w:w="3420" w:type="dxa"/>
          </w:tcPr>
          <w:p w14:paraId="1C972FAC" w14:textId="77777777" w:rsidR="001C1260" w:rsidRPr="00CC06CD" w:rsidRDefault="001C1260" w:rsidP="00E466CF">
            <w:r w:rsidRPr="00CC06CD">
              <w:t xml:space="preserve">Phác đồ </w:t>
            </w:r>
          </w:p>
        </w:tc>
        <w:tc>
          <w:tcPr>
            <w:tcW w:w="720" w:type="dxa"/>
          </w:tcPr>
          <w:p w14:paraId="6F0C8A1C" w14:textId="77777777" w:rsidR="001C1260" w:rsidRPr="00CC06CD" w:rsidRDefault="001C1260" w:rsidP="00E466CF">
            <w:r w:rsidRPr="00CC06CD">
              <w:t>Thời gian</w:t>
            </w:r>
          </w:p>
        </w:tc>
        <w:tc>
          <w:tcPr>
            <w:tcW w:w="3348" w:type="dxa"/>
          </w:tcPr>
          <w:p w14:paraId="4F1B4FF4" w14:textId="77777777" w:rsidR="001C1260" w:rsidRPr="00CC06CD" w:rsidRDefault="001C1260" w:rsidP="00E466CF">
            <w:r w:rsidRPr="00CC06CD">
              <w:t>Đối tượng sử dụng</w:t>
            </w:r>
          </w:p>
        </w:tc>
      </w:tr>
      <w:tr w:rsidR="001C1260" w:rsidRPr="00FF6EB6" w14:paraId="1223FC83" w14:textId="77777777">
        <w:trPr>
          <w:trHeight w:val="809"/>
        </w:trPr>
        <w:tc>
          <w:tcPr>
            <w:tcW w:w="1368" w:type="dxa"/>
            <w:vMerge w:val="restart"/>
          </w:tcPr>
          <w:p w14:paraId="08FA44B4" w14:textId="77777777" w:rsidR="001C1260" w:rsidRPr="00FF6EB6" w:rsidRDefault="00CC06CD" w:rsidP="00E466CF">
            <w:pPr>
              <w:rPr>
                <w14:shadow w14:blurRad="50800" w14:dist="38100" w14:dir="2700000" w14:sx="100000" w14:sy="100000" w14:kx="0" w14:ky="0" w14:algn="tl">
                  <w14:srgbClr w14:val="000000">
                    <w14:alpha w14:val="60000"/>
                  </w14:srgbClr>
                </w14:shadow>
              </w:rPr>
            </w:pPr>
            <w:r w:rsidRPr="00E466CF">
              <w:t xml:space="preserve">Streptococcus </w:t>
            </w:r>
            <w:r w:rsidR="00562673" w:rsidRPr="00CC06CD">
              <w:rPr>
                <w:rStyle w:val="Emphasis"/>
                <w:i w:val="0"/>
              </w:rPr>
              <w:t>viridant, bovis</w:t>
            </w:r>
          </w:p>
        </w:tc>
        <w:tc>
          <w:tcPr>
            <w:tcW w:w="3420" w:type="dxa"/>
          </w:tcPr>
          <w:p w14:paraId="042A6584" w14:textId="77777777" w:rsidR="001C1260" w:rsidRPr="00CC06CD" w:rsidRDefault="001C1260" w:rsidP="00050EDD">
            <w:r w:rsidRPr="00CC06CD">
              <w:t xml:space="preserve">Penicillin G 4 triệu đv tiêm TM mỗi 6 giờ + Gentamycin 1 mg/kg mỗi 12 giờ TM </w:t>
            </w:r>
          </w:p>
        </w:tc>
        <w:tc>
          <w:tcPr>
            <w:tcW w:w="720" w:type="dxa"/>
          </w:tcPr>
          <w:p w14:paraId="69852E4D" w14:textId="77777777" w:rsidR="001C1260" w:rsidRPr="00CC06CD" w:rsidRDefault="00CC06CD" w:rsidP="00050EDD">
            <w:r>
              <w:t>2</w:t>
            </w:r>
            <w:r w:rsidR="001C1260" w:rsidRPr="00CC06CD">
              <w:t xml:space="preserve"> tuần  </w:t>
            </w:r>
          </w:p>
        </w:tc>
        <w:tc>
          <w:tcPr>
            <w:tcW w:w="3348" w:type="dxa"/>
          </w:tcPr>
          <w:p w14:paraId="354E2667" w14:textId="77777777" w:rsidR="001C1260" w:rsidRPr="00CC06CD" w:rsidRDefault="001C1260" w:rsidP="00050EDD">
            <w:r w:rsidRPr="00CC06CD">
              <w:t xml:space="preserve">Chế độ chuẩn, cho bệnh nhân &lt; 65 tuổi, không có suy thận, không có biến chứng. </w:t>
            </w:r>
          </w:p>
        </w:tc>
      </w:tr>
      <w:tr w:rsidR="001C1260" w:rsidRPr="00FF6EB6" w14:paraId="441AA782" w14:textId="77777777">
        <w:trPr>
          <w:trHeight w:val="289"/>
        </w:trPr>
        <w:tc>
          <w:tcPr>
            <w:tcW w:w="1368" w:type="dxa"/>
            <w:vMerge/>
          </w:tcPr>
          <w:p w14:paraId="099ADED2" w14:textId="77777777" w:rsidR="001C1260" w:rsidRPr="00FF6EB6" w:rsidRDefault="001C1260" w:rsidP="00050EDD">
            <w:pPr>
              <w:rPr>
                <w14:shadow w14:blurRad="50800" w14:dist="38100" w14:dir="2700000" w14:sx="100000" w14:sy="100000" w14:kx="0" w14:ky="0" w14:algn="tl">
                  <w14:srgbClr w14:val="000000">
                    <w14:alpha w14:val="60000"/>
                  </w14:srgbClr>
                </w14:shadow>
              </w:rPr>
            </w:pPr>
          </w:p>
        </w:tc>
        <w:tc>
          <w:tcPr>
            <w:tcW w:w="3420" w:type="dxa"/>
          </w:tcPr>
          <w:p w14:paraId="1562DEBB" w14:textId="77777777" w:rsidR="001C1260" w:rsidRPr="00FF6EB6" w:rsidRDefault="001C1260" w:rsidP="00050EDD">
            <w:pPr>
              <w:rPr>
                <w14:shadow w14:blurRad="50800" w14:dist="38100" w14:dir="2700000" w14:sx="100000" w14:sy="100000" w14:kx="0" w14:ky="0" w14:algn="tl">
                  <w14:srgbClr w14:val="000000">
                    <w14:alpha w14:val="60000"/>
                  </w14:srgbClr>
                </w14:shadow>
              </w:rPr>
            </w:pPr>
            <w:r w:rsidRPr="00CC06CD">
              <w:t xml:space="preserve">Penicillin G 4 triệu đv tiêm TM mỗi 6 giờ + Gentamycin 1 mg/kg TM mỗi 12 giờ (trong 2 tuần đầu) </w:t>
            </w:r>
          </w:p>
        </w:tc>
        <w:tc>
          <w:tcPr>
            <w:tcW w:w="720" w:type="dxa"/>
          </w:tcPr>
          <w:p w14:paraId="0D076781"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4 tuần</w:t>
            </w:r>
          </w:p>
        </w:tc>
        <w:tc>
          <w:tcPr>
            <w:tcW w:w="3348" w:type="dxa"/>
          </w:tcPr>
          <w:p w14:paraId="701A82D9"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Cho bệnh nhân có biến chứng hoặc liên cầu kháng  Penicillin mức độ vừa.  </w:t>
            </w:r>
          </w:p>
        </w:tc>
      </w:tr>
      <w:tr w:rsidR="001C1260" w:rsidRPr="00FF6EB6" w14:paraId="68BA4178" w14:textId="77777777">
        <w:trPr>
          <w:trHeight w:val="278"/>
        </w:trPr>
        <w:tc>
          <w:tcPr>
            <w:tcW w:w="1368" w:type="dxa"/>
            <w:vMerge/>
          </w:tcPr>
          <w:p w14:paraId="4D98F6A0" w14:textId="77777777" w:rsidR="001C1260" w:rsidRPr="00FF6EB6" w:rsidRDefault="001C1260" w:rsidP="00050EDD">
            <w:pPr>
              <w:rPr>
                <w14:shadow w14:blurRad="50800" w14:dist="38100" w14:dir="2700000" w14:sx="100000" w14:sy="100000" w14:kx="0" w14:ky="0" w14:algn="tl">
                  <w14:srgbClr w14:val="000000">
                    <w14:alpha w14:val="60000"/>
                  </w14:srgbClr>
                </w14:shadow>
              </w:rPr>
            </w:pPr>
          </w:p>
        </w:tc>
        <w:tc>
          <w:tcPr>
            <w:tcW w:w="3420" w:type="dxa"/>
          </w:tcPr>
          <w:p w14:paraId="003A2E26"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Penicillin G 4 triệu đv tiêm TM mỗi 6 giờ</w:t>
            </w:r>
          </w:p>
        </w:tc>
        <w:tc>
          <w:tcPr>
            <w:tcW w:w="720" w:type="dxa"/>
          </w:tcPr>
          <w:p w14:paraId="530908FF"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4 tuần</w:t>
            </w:r>
          </w:p>
        </w:tc>
        <w:tc>
          <w:tcPr>
            <w:tcW w:w="3348" w:type="dxa"/>
          </w:tcPr>
          <w:p w14:paraId="1CAB0A63"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Cho bệnh nhân &gt; 65 tuổi, có suy thận.</w:t>
            </w:r>
          </w:p>
        </w:tc>
      </w:tr>
      <w:tr w:rsidR="001C1260" w:rsidRPr="00FF6EB6" w14:paraId="66DBFF1C" w14:textId="77777777">
        <w:trPr>
          <w:trHeight w:val="289"/>
        </w:trPr>
        <w:tc>
          <w:tcPr>
            <w:tcW w:w="1368" w:type="dxa"/>
            <w:vMerge/>
          </w:tcPr>
          <w:p w14:paraId="4C6E79B3" w14:textId="77777777" w:rsidR="001C1260" w:rsidRPr="00FF6EB6" w:rsidRDefault="001C1260" w:rsidP="00050EDD">
            <w:pPr>
              <w:rPr>
                <w14:shadow w14:blurRad="50800" w14:dist="38100" w14:dir="2700000" w14:sx="100000" w14:sy="100000" w14:kx="0" w14:ky="0" w14:algn="tl">
                  <w14:srgbClr w14:val="000000">
                    <w14:alpha w14:val="60000"/>
                  </w14:srgbClr>
                </w14:shadow>
              </w:rPr>
            </w:pPr>
          </w:p>
        </w:tc>
        <w:tc>
          <w:tcPr>
            <w:tcW w:w="3420" w:type="dxa"/>
          </w:tcPr>
          <w:p w14:paraId="453FB174"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Ceftriaxone 2 g tiêm TM hoặc TB 1 lần trong ngày</w:t>
            </w:r>
          </w:p>
        </w:tc>
        <w:tc>
          <w:tcPr>
            <w:tcW w:w="720" w:type="dxa"/>
          </w:tcPr>
          <w:p w14:paraId="3787786C"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4 tuần</w:t>
            </w:r>
          </w:p>
        </w:tc>
        <w:tc>
          <w:tcPr>
            <w:tcW w:w="3348" w:type="dxa"/>
          </w:tcPr>
          <w:p w14:paraId="6323936F"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Cho bệnh nhân bị dị ứng với Penicillin.</w:t>
            </w:r>
          </w:p>
        </w:tc>
      </w:tr>
      <w:tr w:rsidR="001C1260" w:rsidRPr="00FF6EB6" w14:paraId="1F4B96FE" w14:textId="77777777">
        <w:trPr>
          <w:trHeight w:val="289"/>
        </w:trPr>
        <w:tc>
          <w:tcPr>
            <w:tcW w:w="1368" w:type="dxa"/>
            <w:vMerge/>
          </w:tcPr>
          <w:p w14:paraId="20D6C3B1" w14:textId="77777777" w:rsidR="001C1260" w:rsidRPr="00FF6EB6" w:rsidRDefault="001C1260" w:rsidP="00050EDD">
            <w:pPr>
              <w:rPr>
                <w14:shadow w14:blurRad="50800" w14:dist="38100" w14:dir="2700000" w14:sx="100000" w14:sy="100000" w14:kx="0" w14:ky="0" w14:algn="tl">
                  <w14:srgbClr w14:val="000000">
                    <w14:alpha w14:val="60000"/>
                  </w14:srgbClr>
                </w14:shadow>
              </w:rPr>
            </w:pPr>
          </w:p>
        </w:tc>
        <w:tc>
          <w:tcPr>
            <w:tcW w:w="3420" w:type="dxa"/>
          </w:tcPr>
          <w:p w14:paraId="6A1E3411"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Vancomycine 10 mg/kg tiêm TM mỗi 12 giờ.</w:t>
            </w:r>
          </w:p>
        </w:tc>
        <w:tc>
          <w:tcPr>
            <w:tcW w:w="720" w:type="dxa"/>
          </w:tcPr>
          <w:p w14:paraId="23C0570E"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4 tuần</w:t>
            </w:r>
          </w:p>
        </w:tc>
        <w:tc>
          <w:tcPr>
            <w:tcW w:w="3348" w:type="dxa"/>
          </w:tcPr>
          <w:p w14:paraId="24D876A0" w14:textId="77777777" w:rsidR="001C1260" w:rsidRPr="00FF6EB6" w:rsidRDefault="00562673" w:rsidP="00050EDD">
            <w:pPr>
              <w:rPr>
                <w14:shadow w14:blurRad="50800" w14:dist="38100" w14:dir="2700000" w14:sx="100000" w14:sy="100000" w14:kx="0" w14:ky="0" w14:algn="tl">
                  <w14:srgbClr w14:val="000000">
                    <w14:alpha w14:val="60000"/>
                  </w14:srgbClr>
                </w14:shadow>
              </w:rPr>
            </w:pPr>
            <w:r w:rsidRPr="00CC06CD">
              <w:t>Cho bệnh nhân bị dị ứng với nhóm Lactamine.</w:t>
            </w:r>
          </w:p>
        </w:tc>
      </w:tr>
      <w:tr w:rsidR="00562673" w:rsidRPr="00FF6EB6" w14:paraId="4A35045B" w14:textId="77777777">
        <w:trPr>
          <w:trHeight w:val="278"/>
        </w:trPr>
        <w:tc>
          <w:tcPr>
            <w:tcW w:w="1368" w:type="dxa"/>
            <w:vMerge w:val="restart"/>
          </w:tcPr>
          <w:p w14:paraId="31EC50F6" w14:textId="77777777" w:rsidR="00562673" w:rsidRPr="00FF6EB6" w:rsidRDefault="00562673" w:rsidP="00050EDD">
            <w:pPr>
              <w:rPr>
                <w14:shadow w14:blurRad="50800" w14:dist="38100" w14:dir="2700000" w14:sx="100000" w14:sy="100000" w14:kx="0" w14:ky="0" w14:algn="tl">
                  <w14:srgbClr w14:val="000000">
                    <w14:alpha w14:val="60000"/>
                  </w14:srgbClr>
                </w14:shadow>
              </w:rPr>
            </w:pPr>
            <w:r w:rsidRPr="00CC06CD">
              <w:rPr>
                <w:rStyle w:val="Emphasis"/>
                <w:i w:val="0"/>
              </w:rPr>
              <w:t>Enterococcus</w:t>
            </w:r>
            <w:r w:rsidRPr="00CC06CD">
              <w:t xml:space="preserve"> và các cầu khuẩn kháng Penicillin</w:t>
            </w:r>
          </w:p>
        </w:tc>
        <w:tc>
          <w:tcPr>
            <w:tcW w:w="3420" w:type="dxa"/>
          </w:tcPr>
          <w:p w14:paraId="51EABA2B" w14:textId="77777777" w:rsidR="00562673" w:rsidRPr="00FF6EB6" w:rsidRDefault="00562673" w:rsidP="00050EDD">
            <w:pPr>
              <w:rPr>
                <w14:shadow w14:blurRad="50800" w14:dist="38100" w14:dir="2700000" w14:sx="100000" w14:sy="100000" w14:kx="0" w14:ky="0" w14:algn="tl">
                  <w14:srgbClr w14:val="000000">
                    <w14:alpha w14:val="60000"/>
                  </w14:srgbClr>
                </w14:shadow>
              </w:rPr>
            </w:pPr>
            <w:r w:rsidRPr="00CC06CD">
              <w:t xml:space="preserve">Ampicillin 2g tiêm TM mỗi 4 giờ + Gentamycin 1 mg/kg TM mỗi 8 giờ </w:t>
            </w:r>
          </w:p>
        </w:tc>
        <w:tc>
          <w:tcPr>
            <w:tcW w:w="720" w:type="dxa"/>
          </w:tcPr>
          <w:p w14:paraId="34F4E46E" w14:textId="77777777" w:rsidR="00562673" w:rsidRPr="00FF6EB6" w:rsidRDefault="00562673" w:rsidP="00050EDD">
            <w:pPr>
              <w:rPr>
                <w14:shadow w14:blurRad="50800" w14:dist="38100" w14:dir="2700000" w14:sx="100000" w14:sy="100000" w14:kx="0" w14:ky="0" w14:algn="tl">
                  <w14:srgbClr w14:val="000000">
                    <w14:alpha w14:val="60000"/>
                  </w14:srgbClr>
                </w14:shadow>
              </w:rPr>
            </w:pPr>
            <w:r w:rsidRPr="00CC06CD">
              <w:t>4-6 tuần</w:t>
            </w:r>
          </w:p>
        </w:tc>
        <w:tc>
          <w:tcPr>
            <w:tcW w:w="3348" w:type="dxa"/>
          </w:tcPr>
          <w:p w14:paraId="31EC1D83" w14:textId="77777777" w:rsidR="00562673" w:rsidRPr="00FF6EB6" w:rsidRDefault="00562673" w:rsidP="00050EDD">
            <w:pPr>
              <w:rPr>
                <w14:shadow w14:blurRad="50800" w14:dist="38100" w14:dir="2700000" w14:sx="100000" w14:sy="100000" w14:kx="0" w14:ky="0" w14:algn="tl">
                  <w14:srgbClr w14:val="000000">
                    <w14:alpha w14:val="60000"/>
                  </w14:srgbClr>
                </w14:shadow>
              </w:rPr>
            </w:pPr>
            <w:r w:rsidRPr="00CC06CD">
              <w:t>4 tuần thư</w:t>
            </w:r>
            <w:r w:rsidRPr="00CC06CD">
              <w:softHyphen/>
              <w:t xml:space="preserve">ờng đủ cho các trường hợp có triệu chứng &lt; 3 tháng. </w:t>
            </w:r>
          </w:p>
        </w:tc>
      </w:tr>
      <w:tr w:rsidR="00562673" w:rsidRPr="00FF6EB6" w14:paraId="280F93F0" w14:textId="77777777">
        <w:trPr>
          <w:trHeight w:val="289"/>
        </w:trPr>
        <w:tc>
          <w:tcPr>
            <w:tcW w:w="1368" w:type="dxa"/>
            <w:vMerge/>
          </w:tcPr>
          <w:p w14:paraId="6EF4E1C2" w14:textId="77777777" w:rsidR="00562673" w:rsidRPr="00FF6EB6" w:rsidRDefault="00562673" w:rsidP="00050EDD">
            <w:pPr>
              <w:rPr>
                <w14:shadow w14:blurRad="50800" w14:dist="38100" w14:dir="2700000" w14:sx="100000" w14:sy="100000" w14:kx="0" w14:ky="0" w14:algn="tl">
                  <w14:srgbClr w14:val="000000">
                    <w14:alpha w14:val="60000"/>
                  </w14:srgbClr>
                </w14:shadow>
              </w:rPr>
            </w:pPr>
          </w:p>
        </w:tc>
        <w:tc>
          <w:tcPr>
            <w:tcW w:w="3420" w:type="dxa"/>
          </w:tcPr>
          <w:p w14:paraId="4385D35A" w14:textId="77777777" w:rsidR="00562673" w:rsidRPr="00FF6EB6" w:rsidRDefault="00562673" w:rsidP="00050EDD">
            <w:pPr>
              <w:rPr>
                <w14:shadow w14:blurRad="50800" w14:dist="38100" w14:dir="2700000" w14:sx="100000" w14:sy="100000" w14:kx="0" w14:ky="0" w14:algn="tl">
                  <w14:srgbClr w14:val="000000">
                    <w14:alpha w14:val="60000"/>
                  </w14:srgbClr>
                </w14:shadow>
              </w:rPr>
            </w:pPr>
            <w:r w:rsidRPr="00CC06CD">
              <w:t>Vancomycine 15 mg/kg, tiêm TM mỗi 12 giờ + Gentamycin 1 mg/kg tiêm TM mỗi 8 giờ</w:t>
            </w:r>
          </w:p>
        </w:tc>
        <w:tc>
          <w:tcPr>
            <w:tcW w:w="720" w:type="dxa"/>
          </w:tcPr>
          <w:p w14:paraId="0009F18D" w14:textId="77777777" w:rsidR="00562673" w:rsidRPr="00FF6EB6" w:rsidRDefault="00562673" w:rsidP="00050EDD">
            <w:pPr>
              <w:rPr>
                <w14:shadow w14:blurRad="50800" w14:dist="38100" w14:dir="2700000" w14:sx="100000" w14:sy="100000" w14:kx="0" w14:ky="0" w14:algn="tl">
                  <w14:srgbClr w14:val="000000">
                    <w14:alpha w14:val="60000"/>
                  </w14:srgbClr>
                </w14:shadow>
              </w:rPr>
            </w:pPr>
            <w:r w:rsidRPr="00CC06CD">
              <w:t>4-6 tuần</w:t>
            </w:r>
          </w:p>
        </w:tc>
        <w:tc>
          <w:tcPr>
            <w:tcW w:w="3348" w:type="dxa"/>
          </w:tcPr>
          <w:p w14:paraId="18845723" w14:textId="77777777" w:rsidR="00562673" w:rsidRPr="00FF6EB6" w:rsidRDefault="00562673" w:rsidP="00050EDD">
            <w:pPr>
              <w:rPr>
                <w14:shadow w14:blurRad="50800" w14:dist="38100" w14:dir="2700000" w14:sx="100000" w14:sy="100000" w14:kx="0" w14:ky="0" w14:algn="tl">
                  <w14:srgbClr w14:val="000000">
                    <w14:alpha w14:val="60000"/>
                  </w14:srgbClr>
                </w14:shadow>
              </w:rPr>
            </w:pPr>
            <w:r w:rsidRPr="00CC06CD">
              <w:t>Cho các trư</w:t>
            </w:r>
            <w:r w:rsidRPr="00CC06CD">
              <w:softHyphen/>
              <w:t>ờng hợp dị ứng với Penicillin.</w:t>
            </w:r>
          </w:p>
        </w:tc>
      </w:tr>
      <w:tr w:rsidR="00562673" w:rsidRPr="00FF6EB6" w14:paraId="12E16BE6" w14:textId="77777777">
        <w:trPr>
          <w:trHeight w:val="278"/>
        </w:trPr>
        <w:tc>
          <w:tcPr>
            <w:tcW w:w="1368" w:type="dxa"/>
            <w:vMerge w:val="restart"/>
          </w:tcPr>
          <w:p w14:paraId="78AB247C"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iCs/>
                <w:lang w:val="fr-FR"/>
              </w:rPr>
              <w:t xml:space="preserve">Tụ cầu vàng </w:t>
            </w:r>
            <w:r w:rsidRPr="00CC06CD">
              <w:rPr>
                <w:rStyle w:val="Emphasis"/>
                <w:i w:val="0"/>
                <w:lang w:val="fr-FR"/>
              </w:rPr>
              <w:t>(S. aureus)</w:t>
            </w:r>
          </w:p>
        </w:tc>
        <w:tc>
          <w:tcPr>
            <w:tcW w:w="3420" w:type="dxa"/>
          </w:tcPr>
          <w:p w14:paraId="58A3AFEB"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Nafcillin 1,5 g, tiêm TM mỗi 4 giờ</w:t>
            </w:r>
          </w:p>
        </w:tc>
        <w:tc>
          <w:tcPr>
            <w:tcW w:w="720" w:type="dxa"/>
          </w:tcPr>
          <w:p w14:paraId="1AA0A26A"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4-6 tuần</w:t>
            </w:r>
          </w:p>
        </w:tc>
        <w:tc>
          <w:tcPr>
            <w:tcW w:w="3348" w:type="dxa"/>
          </w:tcPr>
          <w:p w14:paraId="1F838065"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Chế độ chuẩn.</w:t>
            </w:r>
          </w:p>
        </w:tc>
      </w:tr>
      <w:tr w:rsidR="00562673" w:rsidRPr="00FF6EB6" w14:paraId="41988392" w14:textId="77777777">
        <w:trPr>
          <w:trHeight w:val="289"/>
        </w:trPr>
        <w:tc>
          <w:tcPr>
            <w:tcW w:w="1368" w:type="dxa"/>
            <w:vMerge/>
          </w:tcPr>
          <w:p w14:paraId="6CF51BC9"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p>
        </w:tc>
        <w:tc>
          <w:tcPr>
            <w:tcW w:w="3420" w:type="dxa"/>
          </w:tcPr>
          <w:p w14:paraId="1237E7EE"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 xml:space="preserve">Nafcillin 1,5 g, tiêm TM mỗi 4 giờ + Gentamycin 1 mg/kg tiêm TM mỗi 8 giờ trong 3-5 ngày </w:t>
            </w:r>
          </w:p>
        </w:tc>
        <w:tc>
          <w:tcPr>
            <w:tcW w:w="720" w:type="dxa"/>
          </w:tcPr>
          <w:p w14:paraId="05C95D52"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4-6 tuần</w:t>
            </w:r>
          </w:p>
        </w:tc>
        <w:tc>
          <w:tcPr>
            <w:tcW w:w="3348" w:type="dxa"/>
          </w:tcPr>
          <w:p w14:paraId="190DCDAF"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Cho bệnh nhân nhiễm tụ cầu nặng.</w:t>
            </w:r>
          </w:p>
        </w:tc>
      </w:tr>
      <w:tr w:rsidR="00562673" w:rsidRPr="00FF6EB6" w14:paraId="19A2B3FF" w14:textId="77777777">
        <w:trPr>
          <w:trHeight w:val="289"/>
        </w:trPr>
        <w:tc>
          <w:tcPr>
            <w:tcW w:w="1368" w:type="dxa"/>
            <w:vMerge/>
          </w:tcPr>
          <w:p w14:paraId="12FC5F71"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p>
        </w:tc>
        <w:tc>
          <w:tcPr>
            <w:tcW w:w="3420" w:type="dxa"/>
          </w:tcPr>
          <w:p w14:paraId="76E63F00"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Cefazolin 2 g tiêm TM mỗi 8 giờ</w:t>
            </w:r>
          </w:p>
        </w:tc>
        <w:tc>
          <w:tcPr>
            <w:tcW w:w="720" w:type="dxa"/>
          </w:tcPr>
          <w:p w14:paraId="7A0BD1BE"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4-6 tuần</w:t>
            </w:r>
          </w:p>
        </w:tc>
        <w:tc>
          <w:tcPr>
            <w:tcW w:w="3348" w:type="dxa"/>
          </w:tcPr>
          <w:p w14:paraId="327A51D9"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Dị ứng với Penicillin.</w:t>
            </w:r>
          </w:p>
        </w:tc>
      </w:tr>
      <w:tr w:rsidR="00562673" w:rsidRPr="00FF6EB6" w14:paraId="63523CCD" w14:textId="77777777">
        <w:trPr>
          <w:trHeight w:val="278"/>
        </w:trPr>
        <w:tc>
          <w:tcPr>
            <w:tcW w:w="1368" w:type="dxa"/>
            <w:vMerge/>
          </w:tcPr>
          <w:p w14:paraId="11E00007"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p>
        </w:tc>
        <w:tc>
          <w:tcPr>
            <w:tcW w:w="3420" w:type="dxa"/>
          </w:tcPr>
          <w:p w14:paraId="596DBD78"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Vancomycin 15 mg/kg tiêm TM mỗi 12 giờ</w:t>
            </w:r>
          </w:p>
        </w:tc>
        <w:tc>
          <w:tcPr>
            <w:tcW w:w="720" w:type="dxa"/>
          </w:tcPr>
          <w:p w14:paraId="620A95E2"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4-6 tuần</w:t>
            </w:r>
          </w:p>
        </w:tc>
        <w:tc>
          <w:tcPr>
            <w:tcW w:w="3348" w:type="dxa"/>
          </w:tcPr>
          <w:p w14:paraId="4B24F184"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Dị ứng với Penicillin và Cephalosporins; tụ cầu kháng với Methicillin.</w:t>
            </w:r>
          </w:p>
        </w:tc>
      </w:tr>
      <w:tr w:rsidR="00562673" w:rsidRPr="00FF6EB6" w14:paraId="667E1A63" w14:textId="77777777">
        <w:trPr>
          <w:trHeight w:val="289"/>
        </w:trPr>
        <w:tc>
          <w:tcPr>
            <w:tcW w:w="1368" w:type="dxa"/>
            <w:vMerge w:val="restart"/>
          </w:tcPr>
          <w:p w14:paraId="64F37B3B"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iCs/>
                <w:lang w:val="fr-FR"/>
              </w:rPr>
              <w:t xml:space="preserve">Liên cầu nhóm A, Liên cầu </w:t>
            </w:r>
            <w:r w:rsidRPr="00CC06CD">
              <w:rPr>
                <w:rStyle w:val="Emphasis"/>
                <w:i w:val="0"/>
                <w:lang w:val="fr-FR"/>
              </w:rPr>
              <w:t>pneumoniae</w:t>
            </w:r>
          </w:p>
        </w:tc>
        <w:tc>
          <w:tcPr>
            <w:tcW w:w="3420" w:type="dxa"/>
          </w:tcPr>
          <w:p w14:paraId="6BCB82D0"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 xml:space="preserve">Penicillin G, 2 triệu đv tiêm TM mỗi 6 giờ </w:t>
            </w:r>
            <w:r w:rsidRPr="00CC06CD">
              <w:rPr>
                <w:lang w:val="fr-FR"/>
              </w:rPr>
              <w:br/>
            </w:r>
          </w:p>
        </w:tc>
        <w:tc>
          <w:tcPr>
            <w:tcW w:w="720" w:type="dxa"/>
          </w:tcPr>
          <w:p w14:paraId="7966537B"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2-4 tuần</w:t>
            </w:r>
          </w:p>
        </w:tc>
        <w:tc>
          <w:tcPr>
            <w:tcW w:w="3348" w:type="dxa"/>
          </w:tcPr>
          <w:p w14:paraId="659D8181"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p>
        </w:tc>
      </w:tr>
      <w:tr w:rsidR="00562673" w:rsidRPr="00FF6EB6" w14:paraId="67483461" w14:textId="77777777">
        <w:trPr>
          <w:trHeight w:val="278"/>
        </w:trPr>
        <w:tc>
          <w:tcPr>
            <w:tcW w:w="1368" w:type="dxa"/>
            <w:vMerge/>
          </w:tcPr>
          <w:p w14:paraId="0EC730B8"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p>
        </w:tc>
        <w:tc>
          <w:tcPr>
            <w:tcW w:w="3420" w:type="dxa"/>
          </w:tcPr>
          <w:p w14:paraId="0AA4B3C7"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Cefazolin, 1 g tiêm  TM mỗi 8 giờ.</w:t>
            </w:r>
          </w:p>
        </w:tc>
        <w:tc>
          <w:tcPr>
            <w:tcW w:w="720" w:type="dxa"/>
          </w:tcPr>
          <w:p w14:paraId="6B917DDB"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2-4 tuần</w:t>
            </w:r>
          </w:p>
        </w:tc>
        <w:tc>
          <w:tcPr>
            <w:tcW w:w="3348" w:type="dxa"/>
          </w:tcPr>
          <w:p w14:paraId="47962CF9"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p>
        </w:tc>
      </w:tr>
      <w:tr w:rsidR="00562673" w:rsidRPr="00FF6EB6" w14:paraId="76085BC6" w14:textId="77777777">
        <w:trPr>
          <w:trHeight w:val="289"/>
        </w:trPr>
        <w:tc>
          <w:tcPr>
            <w:tcW w:w="1368" w:type="dxa"/>
            <w:vMerge w:val="restart"/>
          </w:tcPr>
          <w:p w14:paraId="580E6AF8"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iCs/>
              </w:rPr>
              <w:t>Nhóm HACEK</w:t>
            </w:r>
          </w:p>
        </w:tc>
        <w:tc>
          <w:tcPr>
            <w:tcW w:w="3420" w:type="dxa"/>
          </w:tcPr>
          <w:p w14:paraId="3C2A7DFE"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 xml:space="preserve">Ampicillin 2 g, tiêm TM mỗi 4 giờ + Gentamycin 1 mg/kg TM mỗi 12 giờ </w:t>
            </w:r>
            <w:r w:rsidRPr="00CC06CD">
              <w:rPr>
                <w:lang w:val="fr-FR"/>
              </w:rPr>
              <w:br/>
            </w:r>
          </w:p>
        </w:tc>
        <w:tc>
          <w:tcPr>
            <w:tcW w:w="720" w:type="dxa"/>
          </w:tcPr>
          <w:p w14:paraId="45304134"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4 tuần</w:t>
            </w:r>
          </w:p>
        </w:tc>
        <w:tc>
          <w:tcPr>
            <w:tcW w:w="3348" w:type="dxa"/>
          </w:tcPr>
          <w:p w14:paraId="6742501D"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Gentamycin có thể ngừng nếu vi khuẩn nhạy cảm với Ampicillin.</w:t>
            </w:r>
          </w:p>
        </w:tc>
      </w:tr>
      <w:tr w:rsidR="00562673" w:rsidRPr="00FF6EB6" w14:paraId="13B6D15E" w14:textId="77777777">
        <w:trPr>
          <w:trHeight w:val="289"/>
        </w:trPr>
        <w:tc>
          <w:tcPr>
            <w:tcW w:w="1368" w:type="dxa"/>
            <w:vMerge/>
          </w:tcPr>
          <w:p w14:paraId="39B5A2B5"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p>
        </w:tc>
        <w:tc>
          <w:tcPr>
            <w:tcW w:w="3420" w:type="dxa"/>
          </w:tcPr>
          <w:p w14:paraId="082FC343"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Ceftriaxone 1-2 g tiêm TM  hoặc tiêm bắp 1 lần trong ngày.</w:t>
            </w:r>
          </w:p>
        </w:tc>
        <w:tc>
          <w:tcPr>
            <w:tcW w:w="720" w:type="dxa"/>
          </w:tcPr>
          <w:p w14:paraId="2B629C16"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t>4 tuần</w:t>
            </w:r>
          </w:p>
        </w:tc>
        <w:tc>
          <w:tcPr>
            <w:tcW w:w="3348" w:type="dxa"/>
          </w:tcPr>
          <w:p w14:paraId="010ABB0F" w14:textId="77777777" w:rsidR="00562673" w:rsidRPr="00FF6EB6" w:rsidRDefault="00562673" w:rsidP="00050EDD">
            <w:pPr>
              <w:rPr>
                <w:lang w:val="fr-FR"/>
                <w14:shadow w14:blurRad="50800" w14:dist="38100" w14:dir="2700000" w14:sx="100000" w14:sy="100000" w14:kx="0" w14:ky="0" w14:algn="tl">
                  <w14:srgbClr w14:val="000000">
                    <w14:alpha w14:val="60000"/>
                  </w14:srgbClr>
                </w14:shadow>
              </w:rPr>
            </w:pPr>
            <w:r w:rsidRPr="00CC06CD">
              <w:rPr>
                <w:lang w:val="fr-FR"/>
              </w:rPr>
              <w:t>Cho bệnh nhân bị dị ứng với Penicillin.</w:t>
            </w:r>
          </w:p>
        </w:tc>
      </w:tr>
    </w:tbl>
    <w:p w14:paraId="678ACF59" w14:textId="77777777" w:rsidR="00050EDD" w:rsidRPr="00FF6EB6" w:rsidRDefault="00050EDD" w:rsidP="00050EDD">
      <w:pPr>
        <w:rPr>
          <w:lang w:val="fr-FR"/>
          <w14:shadow w14:blurRad="50800" w14:dist="38100" w14:dir="2700000" w14:sx="100000" w14:sy="100000" w14:kx="0" w14:ky="0" w14:algn="tl">
            <w14:srgbClr w14:val="000000">
              <w14:alpha w14:val="60000"/>
            </w14:srgbClr>
          </w14:shadow>
        </w:rPr>
      </w:pPr>
    </w:p>
    <w:p w14:paraId="53418A9F" w14:textId="77777777" w:rsidR="00A03E99" w:rsidRPr="00CC3FCD" w:rsidRDefault="00E466CF" w:rsidP="00050EDD">
      <w:pPr>
        <w:rPr>
          <w:lang w:val="pt-BR"/>
        </w:rPr>
      </w:pPr>
      <w:r w:rsidRPr="00E466CF">
        <w:rPr>
          <w:lang w:val="pt-BR"/>
        </w:rPr>
        <w:t>5.1.</w:t>
      </w:r>
      <w:r>
        <w:rPr>
          <w:lang w:val="pt-BR"/>
        </w:rPr>
        <w:t>4</w:t>
      </w:r>
      <w:r w:rsidR="00325EBF" w:rsidRPr="00FF6EB6">
        <w:rPr>
          <w:lang w:val="pt-BR"/>
          <w14:shadow w14:blurRad="50800" w14:dist="38100" w14:dir="2700000" w14:sx="100000" w14:sy="100000" w14:kx="0" w14:ky="0" w14:algn="tl">
            <w14:srgbClr w14:val="000000">
              <w14:alpha w14:val="60000"/>
            </w14:srgbClr>
          </w14:shadow>
        </w:rPr>
        <w:t xml:space="preserve"> </w:t>
      </w:r>
      <w:r w:rsidR="00325EBF" w:rsidRPr="00CC3FCD">
        <w:rPr>
          <w:lang w:val="pt-BR"/>
        </w:rPr>
        <w:t>Điều trị VNTM do nấm.   </w:t>
      </w:r>
    </w:p>
    <w:p w14:paraId="146FCC88" w14:textId="77777777" w:rsidR="00050EDD" w:rsidRPr="00FF6EB6" w:rsidRDefault="00050EDD" w:rsidP="00050EDD">
      <w:pPr>
        <w:numPr>
          <w:ilvl w:val="0"/>
          <w:numId w:val="4"/>
        </w:numPr>
        <w:rPr>
          <w:lang w:val="pt-BR"/>
          <w14:shadow w14:blurRad="50800" w14:dist="38100" w14:dir="2700000" w14:sx="100000" w14:sy="100000" w14:kx="0" w14:ky="0" w14:algn="tl">
            <w14:srgbClr w14:val="000000">
              <w14:alpha w14:val="60000"/>
            </w14:srgbClr>
          </w14:shadow>
        </w:rPr>
      </w:pPr>
      <w:r w:rsidRPr="00CC3FCD">
        <w:rPr>
          <w:lang w:val="pt-BR"/>
        </w:rPr>
        <w:t>Th</w:t>
      </w:r>
      <w:r w:rsidRPr="00CC3FCD">
        <w:rPr>
          <w:lang w:val="pt-BR"/>
        </w:rPr>
        <w:softHyphen/>
        <w:t>ường dùng Amphotericin B, có thể kết hợp với Flucytosine</w:t>
      </w:r>
    </w:p>
    <w:p w14:paraId="20063DEC" w14:textId="77777777" w:rsidR="00A03E99" w:rsidRPr="00FF6EB6" w:rsidRDefault="00325EBF" w:rsidP="00050EDD">
      <w:pPr>
        <w:numPr>
          <w:ilvl w:val="0"/>
          <w:numId w:val="4"/>
        </w:numPr>
        <w:rPr>
          <w:lang w:val="pt-BR"/>
          <w14:shadow w14:blurRad="50800" w14:dist="38100" w14:dir="2700000" w14:sx="100000" w14:sy="100000" w14:kx="0" w14:ky="0" w14:algn="tl">
            <w14:srgbClr w14:val="000000">
              <w14:alpha w14:val="60000"/>
            </w14:srgbClr>
          </w14:shadow>
        </w:rPr>
      </w:pPr>
      <w:r w:rsidRPr="00CC3FCD">
        <w:rPr>
          <w:lang w:val="pt-BR"/>
        </w:rPr>
        <w:t xml:space="preserve">Amphotericin B: pha với Dextro 5% truyền TM trong 2-4 giờ với liều 0,5 mg/kg/ngày.  </w:t>
      </w:r>
      <w:r w:rsidRPr="00CC3FCD">
        <w:rPr>
          <w:lang w:val="pt-BR"/>
        </w:rPr>
        <w:br/>
        <w:t xml:space="preserve">Thuốc có độc tính nhiều đến thận. </w:t>
      </w:r>
    </w:p>
    <w:p w14:paraId="2A824946" w14:textId="77777777" w:rsidR="00A03E99" w:rsidRPr="00FF6EB6" w:rsidRDefault="00325EBF" w:rsidP="00050EDD">
      <w:pPr>
        <w:numPr>
          <w:ilvl w:val="0"/>
          <w:numId w:val="4"/>
        </w:numPr>
        <w:rPr>
          <w:lang w:val="pt-BR"/>
          <w14:shadow w14:blurRad="50800" w14:dist="38100" w14:dir="2700000" w14:sx="100000" w14:sy="100000" w14:kx="0" w14:ky="0" w14:algn="tl">
            <w14:srgbClr w14:val="000000">
              <w14:alpha w14:val="60000"/>
            </w14:srgbClr>
          </w14:shadow>
        </w:rPr>
      </w:pPr>
      <w:r w:rsidRPr="00CC3FCD">
        <w:rPr>
          <w:lang w:val="pt-BR"/>
        </w:rPr>
        <w:t>Flucytosine có độc tính làm ức chế tuỷ x</w:t>
      </w:r>
      <w:r w:rsidRPr="00CC3FCD">
        <w:rPr>
          <w:lang w:val="pt-BR"/>
        </w:rPr>
        <w:softHyphen/>
        <w:t>ương, cần theo dõi công thức máu khi điều trị</w:t>
      </w:r>
      <w:r w:rsidR="00A03E99" w:rsidRPr="00CC3FCD">
        <w:rPr>
          <w:lang w:val="pt-BR"/>
        </w:rPr>
        <w:t>.</w:t>
      </w:r>
    </w:p>
    <w:p w14:paraId="6341C14B" w14:textId="77777777" w:rsidR="00050EDD" w:rsidRPr="00050EDD" w:rsidRDefault="00325EBF" w:rsidP="00050EDD">
      <w:pPr>
        <w:numPr>
          <w:ilvl w:val="0"/>
          <w:numId w:val="4"/>
        </w:numPr>
        <w:rPr>
          <w:lang w:val="vi-VN"/>
        </w:rPr>
      </w:pPr>
      <w:r w:rsidRPr="00CC3FCD">
        <w:rPr>
          <w:lang w:val="pt-BR"/>
        </w:rPr>
        <w:t xml:space="preserve">Sau khi dùng thuốc 1-2 tuần nên cân nhắc việc phẫu thuật thay van. </w:t>
      </w:r>
      <w:r w:rsidRPr="00CC3FCD">
        <w:rPr>
          <w:lang w:val="pt-BR"/>
        </w:rPr>
        <w:br/>
        <w:t>Một số thuốc dạng uống như</w:t>
      </w:r>
      <w:r w:rsidRPr="00CC3FCD">
        <w:rPr>
          <w:lang w:val="pt-BR"/>
        </w:rPr>
        <w:softHyphen/>
        <w:t xml:space="preserve"> Fluconazole hoặc Itra</w:t>
      </w:r>
      <w:r w:rsidR="00050EDD">
        <w:rPr>
          <w:lang w:val="pt-BR"/>
        </w:rPr>
        <w:t>conazole có thể dùng phối hợp.</w:t>
      </w:r>
    </w:p>
    <w:p w14:paraId="6CA1434B" w14:textId="77777777" w:rsidR="00BA5A7C" w:rsidRPr="00CC3FCD" w:rsidRDefault="00325EBF" w:rsidP="00050EDD">
      <w:pPr>
        <w:rPr>
          <w:lang w:val="vi-VN"/>
        </w:rPr>
      </w:pPr>
      <w:r w:rsidRPr="00050EDD">
        <w:rPr>
          <w:lang w:val="vi-VN"/>
        </w:rPr>
        <w:t xml:space="preserve">5.2 </w:t>
      </w:r>
      <w:r w:rsidR="00050EDD" w:rsidRPr="00050EDD">
        <w:rPr>
          <w:lang w:val="vi-VN"/>
        </w:rPr>
        <w:t>Điều trị n</w:t>
      </w:r>
      <w:r w:rsidR="00BA5A7C" w:rsidRPr="00CC3FCD">
        <w:rPr>
          <w:lang w:val="vi-VN"/>
        </w:rPr>
        <w:t>goại khoa phối hợp</w:t>
      </w:r>
    </w:p>
    <w:p w14:paraId="019F876A" w14:textId="77777777" w:rsidR="00BA5A7C" w:rsidRPr="00CC3FCD" w:rsidRDefault="00BA5A7C" w:rsidP="00050EDD">
      <w:pPr>
        <w:numPr>
          <w:ilvl w:val="0"/>
          <w:numId w:val="1"/>
        </w:numPr>
        <w:rPr>
          <w:lang w:val="vi-VN"/>
        </w:rPr>
      </w:pPr>
      <w:r w:rsidRPr="00CC3FCD">
        <w:rPr>
          <w:lang w:val="vi-VN"/>
        </w:rPr>
        <w:t>Mục đích cơ bản củ</w:t>
      </w:r>
      <w:r w:rsidR="00325EBF" w:rsidRPr="00CC3FCD">
        <w:rPr>
          <w:lang w:val="vi-VN"/>
        </w:rPr>
        <w:t>a điều trị ngoại khoa cho VNTMN</w:t>
      </w:r>
      <w:r w:rsidR="00325EBF" w:rsidRPr="00CC3FCD">
        <w:rPr>
          <w:lang w:val="pt-BR"/>
        </w:rPr>
        <w:t>T</w:t>
      </w:r>
      <w:r w:rsidRPr="00CC3FCD">
        <w:rPr>
          <w:lang w:val="vi-VN"/>
        </w:rPr>
        <w:t xml:space="preserve"> là lấy đi những mảnh sùi hoặc hoại tử mà không thể điều trị nội khoa, sửa lại van hoặc thay van bị tổn thương.</w:t>
      </w:r>
    </w:p>
    <w:p w14:paraId="601AA806" w14:textId="77777777" w:rsidR="00050EDD" w:rsidRPr="00050EDD" w:rsidRDefault="00325EBF" w:rsidP="00050EDD">
      <w:pPr>
        <w:numPr>
          <w:ilvl w:val="0"/>
          <w:numId w:val="1"/>
        </w:numPr>
        <w:rPr>
          <w:lang w:val="vi-VN"/>
        </w:rPr>
      </w:pPr>
      <w:r w:rsidRPr="00CC3FCD">
        <w:rPr>
          <w:lang w:val="vi-VN"/>
        </w:rPr>
        <w:t>Chú ý</w:t>
      </w:r>
      <w:r w:rsidR="00050EDD" w:rsidRPr="00050EDD">
        <w:rPr>
          <w:lang w:val="vi-VN"/>
        </w:rPr>
        <w:t>:</w:t>
      </w:r>
      <w:r w:rsidRPr="00CC3FCD">
        <w:rPr>
          <w:lang w:val="vi-VN"/>
        </w:rPr>
        <w:t xml:space="preserve"> điều trị ngoại khoa k</w:t>
      </w:r>
      <w:r w:rsidR="00BA5A7C" w:rsidRPr="00CC3FCD">
        <w:rPr>
          <w:lang w:val="vi-VN"/>
        </w:rPr>
        <w:t>hông thay thế điều trị kháng sinh</w:t>
      </w:r>
      <w:r w:rsidRPr="00CC3FCD">
        <w:rPr>
          <w:lang w:val="vi-VN"/>
        </w:rPr>
        <w:t xml:space="preserve">. </w:t>
      </w:r>
    </w:p>
    <w:p w14:paraId="79ACE90F" w14:textId="77777777" w:rsidR="00BA5A7C" w:rsidRPr="00CC3FCD" w:rsidRDefault="00325EBF" w:rsidP="00050EDD">
      <w:pPr>
        <w:numPr>
          <w:ilvl w:val="0"/>
          <w:numId w:val="1"/>
        </w:numPr>
      </w:pPr>
      <w:r w:rsidRPr="00CC3FCD">
        <w:rPr>
          <w:lang w:val="vi-VN"/>
        </w:rPr>
        <w:t>Thời gian điều trị kháng sinh sau phẫu thuật ngoại khoa hiện chưa được thống nhất. Vì vậy, tốt nhất nên dùng đủ liều kháng sinh như bình thường.</w:t>
      </w:r>
    </w:p>
    <w:p w14:paraId="7975EBEB" w14:textId="77777777" w:rsidR="00325EBF" w:rsidRPr="00CC3FCD" w:rsidRDefault="00325EBF" w:rsidP="00050EDD">
      <w:pPr>
        <w:numPr>
          <w:ilvl w:val="0"/>
          <w:numId w:val="1"/>
        </w:numPr>
      </w:pPr>
      <w:r w:rsidRPr="00CC3FCD">
        <w:t>Chỉ định điều trị ngoại khoa cho VNTMNT là một quyết định rất khó khăn nh</w:t>
      </w:r>
      <w:r w:rsidRPr="00CC3FCD">
        <w:softHyphen/>
        <w:t xml:space="preserve">ưng rất cần thiết trong một số hoàn cảnh cụ thể. </w:t>
      </w:r>
      <w:r w:rsidR="00050EDD">
        <w:t>P</w:t>
      </w:r>
      <w:r w:rsidRPr="00CC3FCD">
        <w:t>hải cân nhắc nhiều yếu tố và chú ý tới thời điểm can thiệp</w:t>
      </w:r>
    </w:p>
    <w:p w14:paraId="3BE87FCC" w14:textId="77777777" w:rsidR="00325EBF" w:rsidRPr="00FF6EB6" w:rsidRDefault="00325EBF" w:rsidP="00050EDD">
      <w:pPr>
        <w:numPr>
          <w:ilvl w:val="0"/>
          <w:numId w:val="1"/>
        </w:numPr>
        <w:rPr>
          <w14:shadow w14:blurRad="50800" w14:dist="38100" w14:dir="2700000" w14:sx="100000" w14:sy="100000" w14:kx="0" w14:ky="0" w14:algn="tl">
            <w14:srgbClr w14:val="000000">
              <w14:alpha w14:val="60000"/>
            </w14:srgbClr>
          </w14:shadow>
        </w:rPr>
      </w:pPr>
      <w:r w:rsidRPr="00CC3FCD">
        <w:t xml:space="preserve">Suy tim tiến triển là một trong những chỉ định chính, vì có tới 90 % </w:t>
      </w:r>
      <w:r w:rsidR="00402104" w:rsidRPr="00CC3FCD">
        <w:t>tử vong do</w:t>
      </w:r>
      <w:r w:rsidRPr="00CC3FCD">
        <w:t xml:space="preserve"> suy tim nếu không đ</w:t>
      </w:r>
      <w:r w:rsidR="00402104" w:rsidRPr="00CC3FCD">
        <w:t>ư</w:t>
      </w:r>
      <w:r w:rsidRPr="00CC3FCD">
        <w:softHyphen/>
        <w:t>ợc can thiệp kịp thời.</w:t>
      </w:r>
    </w:p>
    <w:p w14:paraId="617B7E76" w14:textId="77777777" w:rsidR="00BA5A7C" w:rsidRPr="00CC3FCD" w:rsidRDefault="00402104" w:rsidP="00050EDD">
      <w:pPr>
        <w:rPr>
          <w:lang w:val="vi-VN"/>
        </w:rPr>
      </w:pPr>
      <w:r w:rsidRPr="00CC3FCD">
        <w:t xml:space="preserve">5.2.1 </w:t>
      </w:r>
      <w:r w:rsidR="00BA5A7C" w:rsidRPr="00CC3FCD">
        <w:rPr>
          <w:lang w:val="vi-VN"/>
        </w:rPr>
        <w:t xml:space="preserve">Chỉ định phẫu thuật </w:t>
      </w:r>
      <w:r w:rsidRPr="00CC3FCD">
        <w:t>trên bệnh nhân</w:t>
      </w:r>
      <w:r w:rsidRPr="00CC3FCD">
        <w:rPr>
          <w:lang w:val="vi-VN"/>
        </w:rPr>
        <w:t xml:space="preserve"> VNTMN</w:t>
      </w:r>
      <w:r w:rsidRPr="00CC3FCD">
        <w:t>T</w:t>
      </w:r>
      <w:r w:rsidR="00BA5A7C" w:rsidRPr="00CC3FCD">
        <w:rPr>
          <w:lang w:val="vi-VN"/>
        </w:rPr>
        <w:t xml:space="preserve">. </w:t>
      </w:r>
    </w:p>
    <w:p w14:paraId="59AF6E66" w14:textId="77777777" w:rsidR="00BA5A7C" w:rsidRPr="00CC3FCD" w:rsidRDefault="00050EDD" w:rsidP="00050EDD">
      <w:pPr>
        <w:rPr>
          <w:lang w:val="vi-VN"/>
        </w:rPr>
      </w:pPr>
      <w:r>
        <w:t xml:space="preserve">5.2.1.1 </w:t>
      </w:r>
      <w:r w:rsidR="00BA5A7C" w:rsidRPr="00CC3FCD">
        <w:rPr>
          <w:lang w:val="vi-VN"/>
        </w:rPr>
        <w:t>Chỉ định</w:t>
      </w:r>
      <w:r w:rsidR="00402104" w:rsidRPr="00CC3FCD">
        <w:t xml:space="preserve"> rõ ràng</w:t>
      </w:r>
      <w:r w:rsidR="00BA5A7C" w:rsidRPr="00CC3FCD">
        <w:rPr>
          <w:lang w:val="vi-VN"/>
        </w:rPr>
        <w:t xml:space="preserve">: </w:t>
      </w:r>
    </w:p>
    <w:p w14:paraId="3A2B30B9" w14:textId="77777777" w:rsidR="00BA5A7C" w:rsidRPr="00CC3FCD" w:rsidRDefault="00BA5A7C" w:rsidP="00050EDD">
      <w:pPr>
        <w:numPr>
          <w:ilvl w:val="0"/>
          <w:numId w:val="2"/>
        </w:numPr>
        <w:rPr>
          <w:lang w:val="vi-VN"/>
        </w:rPr>
      </w:pPr>
      <w:r w:rsidRPr="00CC3FCD">
        <w:rPr>
          <w:lang w:val="vi-VN"/>
        </w:rPr>
        <w:t xml:space="preserve">Suy tim không khống chế được do tổn thương van. </w:t>
      </w:r>
    </w:p>
    <w:p w14:paraId="25F8F1BD" w14:textId="77777777" w:rsidR="00BA5A7C" w:rsidRPr="00CC3FCD" w:rsidRDefault="00BA5A7C" w:rsidP="00050EDD">
      <w:pPr>
        <w:numPr>
          <w:ilvl w:val="0"/>
          <w:numId w:val="2"/>
        </w:numPr>
        <w:rPr>
          <w:lang w:val="vi-VN"/>
        </w:rPr>
      </w:pPr>
      <w:r w:rsidRPr="00CC3FCD">
        <w:rPr>
          <w:lang w:val="vi-VN"/>
        </w:rPr>
        <w:t xml:space="preserve">Van nhân tạo không ổn định. </w:t>
      </w:r>
    </w:p>
    <w:p w14:paraId="5A5EB2E7" w14:textId="77777777" w:rsidR="00BA5A7C" w:rsidRPr="00CC3FCD" w:rsidRDefault="00BA5A7C" w:rsidP="00050EDD">
      <w:pPr>
        <w:numPr>
          <w:ilvl w:val="0"/>
          <w:numId w:val="2"/>
        </w:numPr>
        <w:rPr>
          <w:lang w:val="vi-VN"/>
        </w:rPr>
      </w:pPr>
      <w:r w:rsidRPr="00CC3FCD">
        <w:rPr>
          <w:lang w:val="vi-VN"/>
        </w:rPr>
        <w:t>Không khống chế được nhiễm khuẩn (ví dụ do nấm hoặc Enterocuccus kháng thuốc).</w:t>
      </w:r>
    </w:p>
    <w:p w14:paraId="7E02408D" w14:textId="77777777" w:rsidR="00BA5A7C" w:rsidRPr="00CC3FCD" w:rsidRDefault="00BA5A7C" w:rsidP="00050EDD">
      <w:pPr>
        <w:numPr>
          <w:ilvl w:val="0"/>
          <w:numId w:val="2"/>
        </w:numPr>
      </w:pPr>
      <w:r w:rsidRPr="00CC3FCD">
        <w:rPr>
          <w:lang w:val="vi-VN"/>
        </w:rPr>
        <w:t xml:space="preserve">Tắc mạch tái phát. </w:t>
      </w:r>
    </w:p>
    <w:p w14:paraId="37734BFF" w14:textId="77777777" w:rsidR="00BA5A7C" w:rsidRPr="00CC3FCD" w:rsidRDefault="00050EDD" w:rsidP="00050EDD">
      <w:pPr>
        <w:rPr>
          <w:lang w:val="vi-VN"/>
        </w:rPr>
      </w:pPr>
      <w:r>
        <w:t xml:space="preserve">5.2.2.2 </w:t>
      </w:r>
      <w:r w:rsidR="00BA5A7C" w:rsidRPr="00CC3FCD">
        <w:rPr>
          <w:lang w:val="vi-VN"/>
        </w:rPr>
        <w:t xml:space="preserve">Chỉ định tương đối: </w:t>
      </w:r>
    </w:p>
    <w:p w14:paraId="5D374955" w14:textId="77777777" w:rsidR="00BA5A7C" w:rsidRPr="00CC3FCD" w:rsidRDefault="00BA5A7C" w:rsidP="00050EDD">
      <w:pPr>
        <w:numPr>
          <w:ilvl w:val="0"/>
          <w:numId w:val="3"/>
        </w:numPr>
        <w:rPr>
          <w:lang w:val="vi-VN"/>
        </w:rPr>
      </w:pPr>
      <w:r w:rsidRPr="00CC3FCD">
        <w:rPr>
          <w:lang w:val="vi-VN"/>
        </w:rPr>
        <w:t xml:space="preserve">Tổn thương lan rộng quanh van (dò, ápxe). </w:t>
      </w:r>
    </w:p>
    <w:p w14:paraId="2D051799" w14:textId="77777777" w:rsidR="00BA5A7C" w:rsidRPr="00CC3FCD" w:rsidRDefault="00BA5A7C" w:rsidP="00050EDD">
      <w:pPr>
        <w:numPr>
          <w:ilvl w:val="0"/>
          <w:numId w:val="3"/>
        </w:numPr>
        <w:rPr>
          <w:lang w:val="vi-VN"/>
        </w:rPr>
      </w:pPr>
      <w:r w:rsidRPr="00CC3FCD">
        <w:rPr>
          <w:lang w:val="vi-VN"/>
        </w:rPr>
        <w:t xml:space="preserve">Tổn thương van tự nhiên sau khi đã điều trị tối ưu. </w:t>
      </w:r>
    </w:p>
    <w:p w14:paraId="37671AA1" w14:textId="77777777" w:rsidR="00BA5A7C" w:rsidRPr="00CC3FCD" w:rsidRDefault="00BA5A7C" w:rsidP="00050EDD">
      <w:pPr>
        <w:numPr>
          <w:ilvl w:val="0"/>
          <w:numId w:val="3"/>
        </w:numPr>
        <w:rPr>
          <w:lang w:val="vi-VN"/>
        </w:rPr>
      </w:pPr>
      <w:r w:rsidRPr="00CC3FCD">
        <w:rPr>
          <w:lang w:val="vi-VN"/>
        </w:rPr>
        <w:t xml:space="preserve">VNTMNK với cấy máu âm tính có sốt dai dẳng không giải thích được. </w:t>
      </w:r>
    </w:p>
    <w:p w14:paraId="0975685C" w14:textId="77777777" w:rsidR="00BA5A7C" w:rsidRPr="00CC3FCD" w:rsidRDefault="00BA5A7C" w:rsidP="00050EDD">
      <w:pPr>
        <w:numPr>
          <w:ilvl w:val="0"/>
          <w:numId w:val="3"/>
        </w:numPr>
        <w:rPr>
          <w:lang w:val="vi-VN"/>
        </w:rPr>
      </w:pPr>
      <w:r w:rsidRPr="00CC3FCD">
        <w:rPr>
          <w:lang w:val="vi-VN"/>
        </w:rPr>
        <w:t>Mảnh sùi to (&gt;10mm) với nguy cơ tắc mạch cao.</w:t>
      </w:r>
    </w:p>
    <w:p w14:paraId="78314B0A" w14:textId="77777777" w:rsidR="00BA5A7C" w:rsidRPr="00CC3FCD" w:rsidRDefault="00402104" w:rsidP="00050EDD">
      <w:pPr>
        <w:rPr>
          <w:lang w:val="vi-VN"/>
        </w:rPr>
      </w:pPr>
      <w:r w:rsidRPr="00CC3FCD">
        <w:rPr>
          <w:lang w:val="vi-VN"/>
        </w:rPr>
        <w:t xml:space="preserve">5.3 </w:t>
      </w:r>
      <w:r w:rsidR="00BA5A7C" w:rsidRPr="00CC3FCD">
        <w:rPr>
          <w:lang w:val="vi-VN"/>
        </w:rPr>
        <w:t>Điều trị</w:t>
      </w:r>
      <w:r w:rsidRPr="00CC3FCD">
        <w:rPr>
          <w:lang w:val="vi-VN"/>
        </w:rPr>
        <w:t xml:space="preserve"> p</w:t>
      </w:r>
      <w:r w:rsidR="00BA5A7C" w:rsidRPr="00CC3FCD">
        <w:rPr>
          <w:lang w:val="vi-VN"/>
        </w:rPr>
        <w:t>hòng ngừa VNTMNT</w:t>
      </w:r>
    </w:p>
    <w:p w14:paraId="1618B2A0" w14:textId="77777777" w:rsidR="00BA5A7C" w:rsidRPr="006939D7" w:rsidRDefault="00050EDD" w:rsidP="00050EDD">
      <w:pPr>
        <w:rPr>
          <w:lang w:val="vi-VN"/>
        </w:rPr>
      </w:pPr>
      <w:r w:rsidRPr="00CC3FCD">
        <w:rPr>
          <w:lang w:val="vi-VN"/>
        </w:rPr>
        <w:t xml:space="preserve">Điều trị phòng ngừa VNTMNT </w:t>
      </w:r>
      <w:r w:rsidRPr="00050EDD">
        <w:rPr>
          <w:lang w:val="vi-VN"/>
        </w:rPr>
        <w:t>l</w:t>
      </w:r>
      <w:r w:rsidR="00A03E99" w:rsidRPr="00CC3FCD">
        <w:rPr>
          <w:lang w:val="vi-VN"/>
        </w:rPr>
        <w:t xml:space="preserve">à sử dụng </w:t>
      </w:r>
      <w:r w:rsidR="00BA5A7C" w:rsidRPr="00CC3FCD">
        <w:rPr>
          <w:lang w:val="vi-VN"/>
        </w:rPr>
        <w:t>kháng sinh để ngăn ngừa tình trạng vãng khuẩn huyết khi thực hiện các thủ thuật răng miệng trên bệnh nhân có yếu tố nguy cơ cao</w:t>
      </w:r>
      <w:r w:rsidRPr="00050EDD">
        <w:rPr>
          <w:lang w:val="vi-VN"/>
        </w:rPr>
        <w:t xml:space="preserve"> n</w:t>
      </w:r>
      <w:r w:rsidR="00A03E99" w:rsidRPr="00CC3FCD">
        <w:rPr>
          <w:lang w:val="vi-VN"/>
        </w:rPr>
        <w:t>hằm ngăn ngừa VNTMNT</w:t>
      </w:r>
      <w:r w:rsidR="006939D7" w:rsidRPr="006939D7">
        <w:rPr>
          <w:lang w:val="vi-VN"/>
        </w:rPr>
        <w:t>.</w:t>
      </w:r>
    </w:p>
    <w:p w14:paraId="4C895E7E" w14:textId="77777777" w:rsidR="00BA5A7C" w:rsidRPr="00CC3FCD" w:rsidRDefault="00A03E99" w:rsidP="00050EDD">
      <w:pPr>
        <w:rPr>
          <w:lang w:val="vi-VN"/>
        </w:rPr>
      </w:pPr>
      <w:r w:rsidRPr="00CC3FCD">
        <w:rPr>
          <w:bCs/>
          <w:lang w:val="vi-VN"/>
        </w:rPr>
        <w:t>5.3.1 Bệnh nhân có nguy cơ cao VNTMNT</w:t>
      </w:r>
      <w:r w:rsidR="00BA5A7C" w:rsidRPr="00CC3FCD">
        <w:rPr>
          <w:bCs/>
          <w:lang w:val="vi-VN"/>
        </w:rPr>
        <w:t xml:space="preserve"> với thủ thuật răng miệng </w:t>
      </w:r>
    </w:p>
    <w:p w14:paraId="4CFAF4B8" w14:textId="77777777" w:rsidR="00BA5A7C" w:rsidRPr="00CC3FCD" w:rsidRDefault="00BA5A7C" w:rsidP="006939D7">
      <w:pPr>
        <w:numPr>
          <w:ilvl w:val="0"/>
          <w:numId w:val="5"/>
        </w:numPr>
        <w:rPr>
          <w:lang w:val="vi-VN"/>
        </w:rPr>
      </w:pPr>
      <w:r w:rsidRPr="00CC3FCD">
        <w:rPr>
          <w:lang w:val="vi-VN"/>
        </w:rPr>
        <w:t xml:space="preserve">Van nhân tạo </w:t>
      </w:r>
    </w:p>
    <w:p w14:paraId="528B14BA" w14:textId="77777777" w:rsidR="00BA5A7C" w:rsidRPr="00CC3FCD" w:rsidRDefault="00BA5A7C" w:rsidP="006939D7">
      <w:pPr>
        <w:numPr>
          <w:ilvl w:val="0"/>
          <w:numId w:val="5"/>
        </w:numPr>
        <w:rPr>
          <w:lang w:val="vi-VN"/>
        </w:rPr>
      </w:pPr>
      <w:r w:rsidRPr="00CC3FCD">
        <w:rPr>
          <w:lang w:val="vi-VN"/>
        </w:rPr>
        <w:t>Tiền sử VNTMNT</w:t>
      </w:r>
    </w:p>
    <w:p w14:paraId="3CA71443" w14:textId="77777777" w:rsidR="00BA5A7C" w:rsidRPr="00CC3FCD" w:rsidRDefault="00BA5A7C" w:rsidP="006939D7">
      <w:pPr>
        <w:numPr>
          <w:ilvl w:val="0"/>
          <w:numId w:val="5"/>
        </w:numPr>
        <w:rPr>
          <w:lang w:val="vi-VN"/>
        </w:rPr>
      </w:pPr>
      <w:r w:rsidRPr="00CC3FCD">
        <w:rPr>
          <w:lang w:val="vi-VN"/>
        </w:rPr>
        <w:t xml:space="preserve">Bệnh tim bẩm sinh </w:t>
      </w:r>
    </w:p>
    <w:p w14:paraId="70C12F5F" w14:textId="77777777" w:rsidR="00BA5A7C" w:rsidRPr="00CC3FCD" w:rsidRDefault="00BA5A7C" w:rsidP="00A17399">
      <w:pPr>
        <w:numPr>
          <w:ilvl w:val="0"/>
          <w:numId w:val="59"/>
        </w:numPr>
        <w:rPr>
          <w:lang w:val="vi-VN"/>
        </w:rPr>
      </w:pPr>
      <w:r w:rsidRPr="00CC3FCD">
        <w:rPr>
          <w:lang w:val="vi-VN"/>
        </w:rPr>
        <w:t>Bệnh tim bẩm sinh tím chưa được sửa chữa</w:t>
      </w:r>
    </w:p>
    <w:p w14:paraId="3E4331F8" w14:textId="77777777" w:rsidR="00BA5A7C" w:rsidRPr="00CC3FCD" w:rsidRDefault="00BA5A7C" w:rsidP="00A17399">
      <w:pPr>
        <w:numPr>
          <w:ilvl w:val="0"/>
          <w:numId w:val="59"/>
        </w:numPr>
        <w:rPr>
          <w:lang w:val="vi-VN"/>
        </w:rPr>
      </w:pPr>
      <w:r w:rsidRPr="00CC3FCD">
        <w:rPr>
          <w:lang w:val="vi-VN"/>
        </w:rPr>
        <w:t xml:space="preserve">Bệnh tim bẩm sinh đã được sửa chữa hòan tòan với các bộ phận giả thay thế hay catherter xâm nhập trong 6 tháng đầu sau phẫu thuật. </w:t>
      </w:r>
    </w:p>
    <w:p w14:paraId="32E0C4A5" w14:textId="77777777" w:rsidR="00BA5A7C" w:rsidRPr="00CC3FCD" w:rsidRDefault="00BA5A7C" w:rsidP="00A17399">
      <w:pPr>
        <w:numPr>
          <w:ilvl w:val="0"/>
          <w:numId w:val="59"/>
        </w:numPr>
        <w:rPr>
          <w:lang w:val="vi-VN"/>
        </w:rPr>
      </w:pPr>
      <w:r w:rsidRPr="00CC3FCD">
        <w:rPr>
          <w:lang w:val="vi-VN"/>
        </w:rPr>
        <w:t xml:space="preserve">Bệnh tim bẩm sinh được sửa chữa một phần với tổn thương còn lại nằm gần các bộ phận giả thay thế. </w:t>
      </w:r>
    </w:p>
    <w:p w14:paraId="73E4C7B4" w14:textId="77777777" w:rsidR="00BA5A7C" w:rsidRPr="00CC3FCD" w:rsidRDefault="00BA5A7C" w:rsidP="006939D7">
      <w:pPr>
        <w:numPr>
          <w:ilvl w:val="0"/>
          <w:numId w:val="5"/>
        </w:numPr>
      </w:pPr>
      <w:r w:rsidRPr="00CC3FCD">
        <w:t>Bệnh nhân thay tim</w:t>
      </w:r>
      <w:r w:rsidR="00A3318F">
        <w:t xml:space="preserve"> do bệnh van tim</w:t>
      </w:r>
      <w:r w:rsidRPr="00CC3FCD">
        <w:t xml:space="preserve">. </w:t>
      </w:r>
    </w:p>
    <w:p w14:paraId="2ACE3576" w14:textId="77777777" w:rsidR="00BA5A7C" w:rsidRPr="00CC3FCD" w:rsidRDefault="00A03E99" w:rsidP="006939D7">
      <w:r w:rsidRPr="00CC3FCD">
        <w:rPr>
          <w:iCs/>
        </w:rPr>
        <w:t>(</w:t>
      </w:r>
      <w:r w:rsidR="00BA5A7C" w:rsidRPr="00CC3FCD">
        <w:rPr>
          <w:iCs/>
        </w:rPr>
        <w:t>Wilson W, Taubert KA, Gewitz M, et al: Prevention of infective endocarditis: Recommendations of the American Heart Association. Circulation, 2007.</w:t>
      </w:r>
      <w:r w:rsidRPr="00CC3FCD">
        <w:rPr>
          <w:iCs/>
        </w:rPr>
        <w:t>)</w:t>
      </w:r>
    </w:p>
    <w:p w14:paraId="43E5A717" w14:textId="77777777" w:rsidR="00BA5A7C" w:rsidRPr="00CC3FCD" w:rsidRDefault="00A03E99" w:rsidP="006939D7">
      <w:r w:rsidRPr="00CC3FCD">
        <w:t xml:space="preserve">5.3.2 </w:t>
      </w:r>
      <w:r w:rsidR="006939D7">
        <w:t>Phác đồ sử dụng k</w:t>
      </w:r>
      <w:r w:rsidR="000641E8" w:rsidRPr="00CC3FCD">
        <w:t>háng sinh phòng ngừa VNTMNT</w:t>
      </w:r>
    </w:p>
    <w:p w14:paraId="5C47F22C" w14:textId="77777777" w:rsidR="006939D7" w:rsidRDefault="006939D7" w:rsidP="006939D7"/>
    <w:tbl>
      <w:tblPr>
        <w:tblStyle w:val="TableGrid"/>
        <w:tblW w:w="0" w:type="auto"/>
        <w:tblLook w:val="01E0" w:firstRow="1" w:lastRow="1" w:firstColumn="1" w:lastColumn="1" w:noHBand="0" w:noVBand="0"/>
      </w:tblPr>
      <w:tblGrid>
        <w:gridCol w:w="2440"/>
        <w:gridCol w:w="3127"/>
        <w:gridCol w:w="1565"/>
        <w:gridCol w:w="1498"/>
      </w:tblGrid>
      <w:tr w:rsidR="00104C0A" w14:paraId="77B5D674" w14:textId="77777777">
        <w:tc>
          <w:tcPr>
            <w:tcW w:w="8856" w:type="dxa"/>
            <w:gridSpan w:val="4"/>
          </w:tcPr>
          <w:p w14:paraId="4F227380" w14:textId="77777777" w:rsidR="00104C0A" w:rsidRPr="00F66D29" w:rsidRDefault="00104C0A" w:rsidP="006939D7">
            <w:r w:rsidRPr="00F66D29">
              <w:t xml:space="preserve">                                                Sử dụng liều duy nhất trước khi làm thủ thuật 30 – 60 phút.</w:t>
            </w:r>
          </w:p>
        </w:tc>
      </w:tr>
      <w:tr w:rsidR="00104C0A" w14:paraId="1A51F0DD" w14:textId="77777777">
        <w:tc>
          <w:tcPr>
            <w:tcW w:w="2448" w:type="dxa"/>
          </w:tcPr>
          <w:p w14:paraId="15F121FF" w14:textId="77777777" w:rsidR="00104C0A" w:rsidRPr="00F66D29" w:rsidRDefault="00104C0A" w:rsidP="006939D7">
            <w:r w:rsidRPr="00F66D29">
              <w:t>Tình trạng bệnh nhân</w:t>
            </w:r>
          </w:p>
        </w:tc>
        <w:tc>
          <w:tcPr>
            <w:tcW w:w="3240" w:type="dxa"/>
          </w:tcPr>
          <w:p w14:paraId="5EB1DEDE" w14:textId="77777777" w:rsidR="00104C0A" w:rsidRPr="00F66D29" w:rsidRDefault="00104C0A" w:rsidP="006939D7">
            <w:r w:rsidRPr="00F66D29">
              <w:t>Thuốc</w:t>
            </w:r>
          </w:p>
        </w:tc>
        <w:tc>
          <w:tcPr>
            <w:tcW w:w="1620" w:type="dxa"/>
          </w:tcPr>
          <w:p w14:paraId="68BFE36E" w14:textId="77777777" w:rsidR="00104C0A" w:rsidRPr="00F66D29" w:rsidRDefault="00104C0A" w:rsidP="006939D7">
            <w:r w:rsidRPr="00F66D29">
              <w:t>Người lớn</w:t>
            </w:r>
          </w:p>
        </w:tc>
        <w:tc>
          <w:tcPr>
            <w:tcW w:w="1548" w:type="dxa"/>
          </w:tcPr>
          <w:p w14:paraId="2484EBAC" w14:textId="77777777" w:rsidR="00104C0A" w:rsidRPr="00F66D29" w:rsidRDefault="00104C0A" w:rsidP="006939D7">
            <w:r w:rsidRPr="00F66D29">
              <w:t>Trẻ em</w:t>
            </w:r>
          </w:p>
        </w:tc>
      </w:tr>
      <w:tr w:rsidR="00104C0A" w14:paraId="7B17D7E6" w14:textId="77777777">
        <w:tc>
          <w:tcPr>
            <w:tcW w:w="2448" w:type="dxa"/>
          </w:tcPr>
          <w:p w14:paraId="54921DC8" w14:textId="77777777" w:rsidR="00104C0A" w:rsidRPr="00F66D29" w:rsidRDefault="00F66D29" w:rsidP="006939D7">
            <w:r w:rsidRPr="00F66D29">
              <w:t>Uống được</w:t>
            </w:r>
          </w:p>
        </w:tc>
        <w:tc>
          <w:tcPr>
            <w:tcW w:w="3240" w:type="dxa"/>
          </w:tcPr>
          <w:p w14:paraId="048D7726" w14:textId="77777777" w:rsidR="00104C0A" w:rsidRPr="00F66D29" w:rsidRDefault="00F66D29" w:rsidP="006939D7">
            <w:r w:rsidRPr="00F66D29">
              <w:t xml:space="preserve">Amoxicillin </w:t>
            </w:r>
          </w:p>
        </w:tc>
        <w:tc>
          <w:tcPr>
            <w:tcW w:w="1620" w:type="dxa"/>
          </w:tcPr>
          <w:p w14:paraId="42209916" w14:textId="77777777" w:rsidR="00104C0A" w:rsidRPr="00F66D29" w:rsidRDefault="00F66D29" w:rsidP="006939D7">
            <w:r w:rsidRPr="00F66D29">
              <w:t>2 g</w:t>
            </w:r>
          </w:p>
        </w:tc>
        <w:tc>
          <w:tcPr>
            <w:tcW w:w="1548" w:type="dxa"/>
          </w:tcPr>
          <w:p w14:paraId="779DC83E" w14:textId="77777777" w:rsidR="00104C0A" w:rsidRPr="00F66D29" w:rsidRDefault="00F66D29" w:rsidP="006939D7">
            <w:r w:rsidRPr="00F66D29">
              <w:t>50 mg/kg</w:t>
            </w:r>
          </w:p>
        </w:tc>
      </w:tr>
      <w:tr w:rsidR="00F66D29" w:rsidRPr="00F66D29" w14:paraId="681FDA44" w14:textId="77777777">
        <w:tc>
          <w:tcPr>
            <w:tcW w:w="2448" w:type="dxa"/>
            <w:vMerge w:val="restart"/>
          </w:tcPr>
          <w:p w14:paraId="5CC2899D" w14:textId="77777777" w:rsidR="00F66D29" w:rsidRPr="00F66D29" w:rsidRDefault="00F66D29" w:rsidP="006939D7">
            <w:r w:rsidRPr="00F66D29">
              <w:t>Không uống được</w:t>
            </w:r>
          </w:p>
        </w:tc>
        <w:tc>
          <w:tcPr>
            <w:tcW w:w="3240" w:type="dxa"/>
          </w:tcPr>
          <w:p w14:paraId="2E263E01" w14:textId="77777777" w:rsidR="00F66D29" w:rsidRPr="00F66D29" w:rsidRDefault="00F66D29" w:rsidP="00F66D29">
            <w:pPr>
              <w:autoSpaceDE w:val="0"/>
              <w:autoSpaceDN w:val="0"/>
              <w:adjustRightInd w:val="0"/>
            </w:pPr>
            <w:r w:rsidRPr="00F66D29">
              <w:t>Ampicillin</w:t>
            </w:r>
          </w:p>
        </w:tc>
        <w:tc>
          <w:tcPr>
            <w:tcW w:w="1620" w:type="dxa"/>
          </w:tcPr>
          <w:p w14:paraId="0C256A68" w14:textId="77777777" w:rsidR="00F66D29" w:rsidRPr="00F66D29" w:rsidRDefault="00F66D29" w:rsidP="00F66D29">
            <w:pPr>
              <w:autoSpaceDE w:val="0"/>
              <w:autoSpaceDN w:val="0"/>
              <w:adjustRightInd w:val="0"/>
            </w:pPr>
            <w:r w:rsidRPr="00F66D29">
              <w:t xml:space="preserve">2 g </w:t>
            </w:r>
            <w:r>
              <w:t>TM hay TB</w:t>
            </w:r>
          </w:p>
        </w:tc>
        <w:tc>
          <w:tcPr>
            <w:tcW w:w="1548" w:type="dxa"/>
          </w:tcPr>
          <w:p w14:paraId="126FDA8C" w14:textId="77777777" w:rsidR="00F66D29" w:rsidRPr="00F66D29" w:rsidRDefault="00F66D29" w:rsidP="006939D7">
            <w:pPr>
              <w:rPr>
                <w:lang w:val="de-DE"/>
              </w:rPr>
            </w:pPr>
            <w:r w:rsidRPr="00F66D29">
              <w:rPr>
                <w:lang w:val="de-DE"/>
              </w:rPr>
              <w:t xml:space="preserve">50 mg/kg </w:t>
            </w:r>
            <w:r>
              <w:t>TM hay TB</w:t>
            </w:r>
          </w:p>
        </w:tc>
      </w:tr>
      <w:tr w:rsidR="00F66D29" w:rsidRPr="00F66D29" w14:paraId="13B6A134" w14:textId="77777777">
        <w:tc>
          <w:tcPr>
            <w:tcW w:w="2448" w:type="dxa"/>
            <w:vMerge/>
          </w:tcPr>
          <w:p w14:paraId="29053F64" w14:textId="77777777" w:rsidR="00F66D29" w:rsidRPr="00F66D29" w:rsidRDefault="00F66D29" w:rsidP="006939D7">
            <w:pPr>
              <w:rPr>
                <w:lang w:val="de-DE"/>
              </w:rPr>
            </w:pPr>
          </w:p>
        </w:tc>
        <w:tc>
          <w:tcPr>
            <w:tcW w:w="3240" w:type="dxa"/>
          </w:tcPr>
          <w:p w14:paraId="495DAD41" w14:textId="77777777" w:rsidR="00F66D29" w:rsidRPr="00F66D29" w:rsidRDefault="00F66D29" w:rsidP="00F66D29">
            <w:pPr>
              <w:autoSpaceDE w:val="0"/>
              <w:autoSpaceDN w:val="0"/>
              <w:adjustRightInd w:val="0"/>
            </w:pPr>
            <w:r w:rsidRPr="00F66D29">
              <w:t xml:space="preserve">Cefazolin </w:t>
            </w:r>
            <w:r w:rsidR="00200D5D">
              <w:t xml:space="preserve">hoặc </w:t>
            </w:r>
            <w:r w:rsidRPr="00F66D29">
              <w:t>ceftriaxone</w:t>
            </w:r>
          </w:p>
        </w:tc>
        <w:tc>
          <w:tcPr>
            <w:tcW w:w="1620" w:type="dxa"/>
          </w:tcPr>
          <w:p w14:paraId="29CC6CDC" w14:textId="77777777" w:rsidR="00F66D29" w:rsidRPr="00F66D29" w:rsidRDefault="00F66D29" w:rsidP="00F66D29">
            <w:pPr>
              <w:autoSpaceDE w:val="0"/>
              <w:autoSpaceDN w:val="0"/>
              <w:adjustRightInd w:val="0"/>
              <w:rPr>
                <w:lang w:val="de-DE"/>
              </w:rPr>
            </w:pPr>
            <w:r w:rsidRPr="00F66D29">
              <w:rPr>
                <w:lang w:val="de-DE"/>
              </w:rPr>
              <w:t xml:space="preserve">1 g </w:t>
            </w:r>
            <w:r>
              <w:t>TM hay TB</w:t>
            </w:r>
          </w:p>
        </w:tc>
        <w:tc>
          <w:tcPr>
            <w:tcW w:w="1548" w:type="dxa"/>
          </w:tcPr>
          <w:p w14:paraId="2278EA06" w14:textId="77777777" w:rsidR="00F66D29" w:rsidRPr="00F66D29" w:rsidRDefault="00F66D29" w:rsidP="006939D7">
            <w:pPr>
              <w:rPr>
                <w:lang w:val="de-DE"/>
              </w:rPr>
            </w:pPr>
            <w:r w:rsidRPr="00F66D29">
              <w:rPr>
                <w:lang w:val="de-DE"/>
              </w:rPr>
              <w:t xml:space="preserve">50 mg/kg </w:t>
            </w:r>
            <w:r>
              <w:t>TM hay TB</w:t>
            </w:r>
          </w:p>
        </w:tc>
      </w:tr>
      <w:tr w:rsidR="00F66D29" w:rsidRPr="00F66D29" w14:paraId="197E865C" w14:textId="77777777">
        <w:tc>
          <w:tcPr>
            <w:tcW w:w="2448" w:type="dxa"/>
            <w:vMerge w:val="restart"/>
          </w:tcPr>
          <w:p w14:paraId="60530422" w14:textId="77777777" w:rsidR="00F66D29" w:rsidRPr="00F66D29" w:rsidRDefault="00671928" w:rsidP="006939D7">
            <w:pPr>
              <w:rPr>
                <w:lang w:val="de-DE"/>
              </w:rPr>
            </w:pPr>
            <w:r>
              <w:rPr>
                <w:lang w:val="de-DE"/>
              </w:rPr>
              <w:t>U</w:t>
            </w:r>
            <w:r w:rsidR="00F66D29" w:rsidRPr="00F66D29">
              <w:rPr>
                <w:lang w:val="de-DE"/>
              </w:rPr>
              <w:t>ống được + dị ứng Amoxicillin/penicillin</w:t>
            </w:r>
          </w:p>
        </w:tc>
        <w:tc>
          <w:tcPr>
            <w:tcW w:w="3240" w:type="dxa"/>
          </w:tcPr>
          <w:p w14:paraId="6BD267B0" w14:textId="77777777" w:rsidR="00F66D29" w:rsidRPr="00F66D29" w:rsidRDefault="00F66D29" w:rsidP="00F66D29">
            <w:pPr>
              <w:autoSpaceDE w:val="0"/>
              <w:autoSpaceDN w:val="0"/>
              <w:adjustRightInd w:val="0"/>
              <w:rPr>
                <w:lang w:val="de-DE"/>
              </w:rPr>
            </w:pPr>
            <w:r w:rsidRPr="00F66D29">
              <w:t>Cephalexin</w:t>
            </w:r>
          </w:p>
        </w:tc>
        <w:tc>
          <w:tcPr>
            <w:tcW w:w="1620" w:type="dxa"/>
          </w:tcPr>
          <w:p w14:paraId="01E0B4E4" w14:textId="77777777" w:rsidR="00F66D29" w:rsidRPr="00F66D29" w:rsidRDefault="00F66D29" w:rsidP="006939D7">
            <w:pPr>
              <w:rPr>
                <w:lang w:val="de-DE"/>
              </w:rPr>
            </w:pPr>
            <w:r w:rsidRPr="00F66D29">
              <w:rPr>
                <w:lang w:val="da-DK"/>
              </w:rPr>
              <w:t>2 g</w:t>
            </w:r>
          </w:p>
        </w:tc>
        <w:tc>
          <w:tcPr>
            <w:tcW w:w="1548" w:type="dxa"/>
          </w:tcPr>
          <w:p w14:paraId="24883C50" w14:textId="77777777" w:rsidR="00F66D29" w:rsidRPr="00F66D29" w:rsidRDefault="00F66D29" w:rsidP="006939D7">
            <w:pPr>
              <w:rPr>
                <w:lang w:val="de-DE"/>
              </w:rPr>
            </w:pPr>
            <w:r w:rsidRPr="00F66D29">
              <w:rPr>
                <w:lang w:val="da-DK"/>
              </w:rPr>
              <w:t>50 mg/kg</w:t>
            </w:r>
          </w:p>
        </w:tc>
      </w:tr>
      <w:tr w:rsidR="00F66D29" w:rsidRPr="00F66D29" w14:paraId="09ED1BCB" w14:textId="77777777">
        <w:tc>
          <w:tcPr>
            <w:tcW w:w="2448" w:type="dxa"/>
            <w:vMerge/>
          </w:tcPr>
          <w:p w14:paraId="25F531DE" w14:textId="77777777" w:rsidR="00F66D29" w:rsidRPr="00F66D29" w:rsidRDefault="00F66D29" w:rsidP="006939D7">
            <w:pPr>
              <w:rPr>
                <w:lang w:val="de-DE"/>
              </w:rPr>
            </w:pPr>
          </w:p>
        </w:tc>
        <w:tc>
          <w:tcPr>
            <w:tcW w:w="3240" w:type="dxa"/>
          </w:tcPr>
          <w:p w14:paraId="4A86DF33" w14:textId="77777777" w:rsidR="00F66D29" w:rsidRPr="00F66D29" w:rsidRDefault="00F66D29" w:rsidP="006939D7">
            <w:pPr>
              <w:rPr>
                <w:lang w:val="de-DE"/>
              </w:rPr>
            </w:pPr>
            <w:r w:rsidRPr="00F66D29">
              <w:t>Clindamycin</w:t>
            </w:r>
          </w:p>
        </w:tc>
        <w:tc>
          <w:tcPr>
            <w:tcW w:w="1620" w:type="dxa"/>
          </w:tcPr>
          <w:p w14:paraId="332D814B" w14:textId="77777777" w:rsidR="00F66D29" w:rsidRPr="00F66D29" w:rsidRDefault="00F66D29" w:rsidP="006939D7">
            <w:pPr>
              <w:rPr>
                <w:lang w:val="de-DE"/>
              </w:rPr>
            </w:pPr>
            <w:r w:rsidRPr="00F66D29">
              <w:rPr>
                <w:lang w:val="da-DK"/>
              </w:rPr>
              <w:t>600 mg</w:t>
            </w:r>
          </w:p>
        </w:tc>
        <w:tc>
          <w:tcPr>
            <w:tcW w:w="1548" w:type="dxa"/>
          </w:tcPr>
          <w:p w14:paraId="73C5E4F2" w14:textId="77777777" w:rsidR="00F66D29" w:rsidRPr="00F66D29" w:rsidRDefault="00F66D29" w:rsidP="006939D7">
            <w:pPr>
              <w:rPr>
                <w:lang w:val="de-DE"/>
              </w:rPr>
            </w:pPr>
            <w:r w:rsidRPr="00F66D29">
              <w:rPr>
                <w:lang w:val="da-DK"/>
              </w:rPr>
              <w:t>20 mg/kg</w:t>
            </w:r>
          </w:p>
        </w:tc>
      </w:tr>
      <w:tr w:rsidR="00F66D29" w:rsidRPr="00F66D29" w14:paraId="09881F33" w14:textId="77777777">
        <w:tc>
          <w:tcPr>
            <w:tcW w:w="2448" w:type="dxa"/>
            <w:vMerge/>
          </w:tcPr>
          <w:p w14:paraId="684FE23B" w14:textId="77777777" w:rsidR="00F66D29" w:rsidRPr="00F66D29" w:rsidRDefault="00F66D29" w:rsidP="006939D7">
            <w:pPr>
              <w:rPr>
                <w:lang w:val="de-DE"/>
              </w:rPr>
            </w:pPr>
          </w:p>
        </w:tc>
        <w:tc>
          <w:tcPr>
            <w:tcW w:w="3240" w:type="dxa"/>
          </w:tcPr>
          <w:p w14:paraId="5BA6E712" w14:textId="77777777" w:rsidR="00F66D29" w:rsidRPr="00F66D29" w:rsidRDefault="00F66D29" w:rsidP="006939D7">
            <w:pPr>
              <w:rPr>
                <w:lang w:val="de-DE"/>
              </w:rPr>
            </w:pPr>
            <w:r w:rsidRPr="00F66D29">
              <w:t>Azithromycin hoặc clarithromycin</w:t>
            </w:r>
          </w:p>
        </w:tc>
        <w:tc>
          <w:tcPr>
            <w:tcW w:w="1620" w:type="dxa"/>
          </w:tcPr>
          <w:p w14:paraId="2CFB7E20" w14:textId="77777777" w:rsidR="00F66D29" w:rsidRPr="00F66D29" w:rsidRDefault="00F66D29" w:rsidP="006939D7">
            <w:pPr>
              <w:rPr>
                <w:lang w:val="de-DE"/>
              </w:rPr>
            </w:pPr>
            <w:r w:rsidRPr="00F66D29">
              <w:rPr>
                <w:lang w:val="da-DK"/>
              </w:rPr>
              <w:t>500 mg</w:t>
            </w:r>
          </w:p>
        </w:tc>
        <w:tc>
          <w:tcPr>
            <w:tcW w:w="1548" w:type="dxa"/>
          </w:tcPr>
          <w:p w14:paraId="47224A45" w14:textId="77777777" w:rsidR="00F66D29" w:rsidRPr="00F66D29" w:rsidRDefault="00F66D29" w:rsidP="006939D7">
            <w:pPr>
              <w:rPr>
                <w:lang w:val="de-DE"/>
              </w:rPr>
            </w:pPr>
            <w:r w:rsidRPr="00F66D29">
              <w:t>15 mg/kg</w:t>
            </w:r>
          </w:p>
        </w:tc>
      </w:tr>
      <w:tr w:rsidR="00F66D29" w:rsidRPr="00F66D29" w14:paraId="416AB271" w14:textId="77777777">
        <w:tc>
          <w:tcPr>
            <w:tcW w:w="2448" w:type="dxa"/>
            <w:vMerge w:val="restart"/>
          </w:tcPr>
          <w:p w14:paraId="46218ABE" w14:textId="77777777" w:rsidR="00F66D29" w:rsidRPr="00F66D29" w:rsidRDefault="00671928" w:rsidP="006939D7">
            <w:pPr>
              <w:rPr>
                <w:lang w:val="de-DE"/>
              </w:rPr>
            </w:pPr>
            <w:r>
              <w:rPr>
                <w:lang w:val="de-DE"/>
              </w:rPr>
              <w:t>K</w:t>
            </w:r>
            <w:r w:rsidR="00F66D29" w:rsidRPr="00F66D29">
              <w:rPr>
                <w:lang w:val="de-DE"/>
              </w:rPr>
              <w:t>hông uống được + dị ứng Amoxicillin/penicillin</w:t>
            </w:r>
          </w:p>
        </w:tc>
        <w:tc>
          <w:tcPr>
            <w:tcW w:w="3240" w:type="dxa"/>
          </w:tcPr>
          <w:p w14:paraId="0FD4831A" w14:textId="77777777" w:rsidR="00F66D29" w:rsidRPr="00F66D29" w:rsidRDefault="00F66D29" w:rsidP="00F66D29">
            <w:pPr>
              <w:rPr>
                <w:lang w:val="de-DE"/>
              </w:rPr>
            </w:pPr>
            <w:r w:rsidRPr="00F66D29">
              <w:t>Cefazolin hoặc ceftriaxone</w:t>
            </w:r>
          </w:p>
        </w:tc>
        <w:tc>
          <w:tcPr>
            <w:tcW w:w="1620" w:type="dxa"/>
          </w:tcPr>
          <w:p w14:paraId="66B63B62" w14:textId="77777777" w:rsidR="00F66D29" w:rsidRPr="00F66D29" w:rsidRDefault="00F66D29" w:rsidP="006939D7">
            <w:pPr>
              <w:rPr>
                <w:lang w:val="de-DE"/>
              </w:rPr>
            </w:pPr>
            <w:r w:rsidRPr="00F66D29">
              <w:t xml:space="preserve">1 g </w:t>
            </w:r>
            <w:r>
              <w:t>TM hay TB</w:t>
            </w:r>
          </w:p>
        </w:tc>
        <w:tc>
          <w:tcPr>
            <w:tcW w:w="1548" w:type="dxa"/>
          </w:tcPr>
          <w:p w14:paraId="78110E9E" w14:textId="77777777" w:rsidR="00F66D29" w:rsidRPr="00F66D29" w:rsidRDefault="00F66D29" w:rsidP="006939D7">
            <w:pPr>
              <w:rPr>
                <w:lang w:val="de-DE"/>
              </w:rPr>
            </w:pPr>
            <w:r w:rsidRPr="00F66D29">
              <w:rPr>
                <w:lang w:val="de-DE"/>
              </w:rPr>
              <w:t xml:space="preserve">50 mg/kg </w:t>
            </w:r>
            <w:r>
              <w:t>TM hay TB</w:t>
            </w:r>
          </w:p>
        </w:tc>
      </w:tr>
      <w:tr w:rsidR="00F66D29" w:rsidRPr="00F66D29" w14:paraId="2B4BF7BD" w14:textId="77777777">
        <w:tc>
          <w:tcPr>
            <w:tcW w:w="2448" w:type="dxa"/>
            <w:vMerge/>
          </w:tcPr>
          <w:p w14:paraId="354C7A62" w14:textId="77777777" w:rsidR="00F66D29" w:rsidRPr="00F66D29" w:rsidRDefault="00F66D29" w:rsidP="006939D7">
            <w:pPr>
              <w:rPr>
                <w:lang w:val="de-DE"/>
              </w:rPr>
            </w:pPr>
          </w:p>
        </w:tc>
        <w:tc>
          <w:tcPr>
            <w:tcW w:w="3240" w:type="dxa"/>
          </w:tcPr>
          <w:p w14:paraId="51FFD991" w14:textId="77777777" w:rsidR="00F66D29" w:rsidRPr="00F66D29" w:rsidRDefault="00F66D29" w:rsidP="00F66D29">
            <w:pPr>
              <w:rPr>
                <w:lang w:val="de-DE"/>
              </w:rPr>
            </w:pPr>
            <w:r w:rsidRPr="00F66D29">
              <w:t>Clindamycin</w:t>
            </w:r>
          </w:p>
        </w:tc>
        <w:tc>
          <w:tcPr>
            <w:tcW w:w="1620" w:type="dxa"/>
          </w:tcPr>
          <w:p w14:paraId="5F4A72F4" w14:textId="77777777" w:rsidR="00F66D29" w:rsidRPr="00F66D29" w:rsidRDefault="00F66D29" w:rsidP="006939D7">
            <w:pPr>
              <w:rPr>
                <w:lang w:val="de-DE"/>
              </w:rPr>
            </w:pPr>
            <w:r w:rsidRPr="00F66D29">
              <w:rPr>
                <w:lang w:val="de-DE"/>
              </w:rPr>
              <w:t xml:space="preserve">600 mg </w:t>
            </w:r>
            <w:r>
              <w:t>TM hay TB</w:t>
            </w:r>
          </w:p>
        </w:tc>
        <w:tc>
          <w:tcPr>
            <w:tcW w:w="1548" w:type="dxa"/>
          </w:tcPr>
          <w:p w14:paraId="4628EE54" w14:textId="77777777" w:rsidR="00F66D29" w:rsidRPr="00F66D29" w:rsidRDefault="00F66D29" w:rsidP="006939D7">
            <w:pPr>
              <w:rPr>
                <w:lang w:val="de-DE"/>
              </w:rPr>
            </w:pPr>
            <w:r w:rsidRPr="00F66D29">
              <w:rPr>
                <w:lang w:val="de-DE"/>
              </w:rPr>
              <w:t xml:space="preserve">20 mg/kg </w:t>
            </w:r>
            <w:r>
              <w:t>TM hay TB</w:t>
            </w:r>
          </w:p>
        </w:tc>
      </w:tr>
    </w:tbl>
    <w:p w14:paraId="1C6BE4BB" w14:textId="77777777" w:rsidR="00104C0A" w:rsidRPr="00F66D29" w:rsidRDefault="00104C0A" w:rsidP="006939D7">
      <w:pPr>
        <w:rPr>
          <w:lang w:val="de-DE"/>
        </w:rPr>
      </w:pPr>
    </w:p>
    <w:p w14:paraId="72328FF4" w14:textId="77777777" w:rsidR="00BA5A7C" w:rsidRPr="00104C0A" w:rsidRDefault="00A03E99" w:rsidP="006939D7">
      <w:r w:rsidRPr="00104C0A">
        <w:t xml:space="preserve">5.4 </w:t>
      </w:r>
      <w:r w:rsidR="00BA5A7C" w:rsidRPr="00104C0A">
        <w:t>Các yếu tố tiên lượng nặng</w:t>
      </w:r>
    </w:p>
    <w:p w14:paraId="18C9826C" w14:textId="77777777" w:rsidR="00BA5A7C" w:rsidRPr="00CC3FCD" w:rsidRDefault="00BA5A7C" w:rsidP="006939D7">
      <w:pPr>
        <w:numPr>
          <w:ilvl w:val="0"/>
          <w:numId w:val="5"/>
        </w:numPr>
      </w:pPr>
      <w:r w:rsidRPr="00CC3FCD">
        <w:t>Nữ</w:t>
      </w:r>
      <w:r w:rsidR="006939D7">
        <w:t>.</w:t>
      </w:r>
    </w:p>
    <w:p w14:paraId="059D299A" w14:textId="77777777" w:rsidR="00BA5A7C" w:rsidRPr="00CC3FCD" w:rsidRDefault="00BA5A7C" w:rsidP="006939D7">
      <w:pPr>
        <w:numPr>
          <w:ilvl w:val="0"/>
          <w:numId w:val="5"/>
        </w:numPr>
      </w:pPr>
      <w:r w:rsidRPr="00CC3FCD">
        <w:t>S. aureus</w:t>
      </w:r>
      <w:r w:rsidR="006939D7">
        <w:t>.</w:t>
      </w:r>
    </w:p>
    <w:p w14:paraId="7951AD8B" w14:textId="77777777" w:rsidR="00BA5A7C" w:rsidRPr="00CC3FCD" w:rsidRDefault="00BA5A7C" w:rsidP="006939D7">
      <w:pPr>
        <w:numPr>
          <w:ilvl w:val="0"/>
          <w:numId w:val="5"/>
        </w:numPr>
      </w:pPr>
      <w:r w:rsidRPr="00CC3FCD">
        <w:t>Kích thước sùi</w:t>
      </w:r>
      <w:r w:rsidR="006939D7">
        <w:t xml:space="preserve"> lớn.</w:t>
      </w:r>
    </w:p>
    <w:p w14:paraId="4D7B9AF7" w14:textId="77777777" w:rsidR="00BA5A7C" w:rsidRPr="00CC3FCD" w:rsidRDefault="00BA5A7C" w:rsidP="006939D7">
      <w:pPr>
        <w:numPr>
          <w:ilvl w:val="0"/>
          <w:numId w:val="5"/>
        </w:numPr>
      </w:pPr>
      <w:r w:rsidRPr="00CC3FCD">
        <w:t>Van ĐMC</w:t>
      </w:r>
      <w:r w:rsidR="006939D7">
        <w:t>.</w:t>
      </w:r>
    </w:p>
    <w:p w14:paraId="19F4DE1C" w14:textId="77777777" w:rsidR="00BA5A7C" w:rsidRPr="00CC3FCD" w:rsidRDefault="00BA5A7C" w:rsidP="006939D7">
      <w:pPr>
        <w:numPr>
          <w:ilvl w:val="0"/>
          <w:numId w:val="5"/>
        </w:numPr>
      </w:pPr>
      <w:r w:rsidRPr="00CC3FCD">
        <w:t>Van nhân tạo</w:t>
      </w:r>
      <w:r w:rsidR="006939D7">
        <w:t>.</w:t>
      </w:r>
    </w:p>
    <w:p w14:paraId="61F98C9F" w14:textId="77777777" w:rsidR="00BA5A7C" w:rsidRDefault="00BA5A7C" w:rsidP="006939D7">
      <w:pPr>
        <w:numPr>
          <w:ilvl w:val="0"/>
          <w:numId w:val="5"/>
        </w:numPr>
      </w:pPr>
      <w:r w:rsidRPr="00CC3FCD">
        <w:t>Lớn tuổi</w:t>
      </w:r>
      <w:r w:rsidR="006939D7">
        <w:t>.</w:t>
      </w:r>
    </w:p>
    <w:p w14:paraId="3D948F4C" w14:textId="77777777" w:rsidR="006939D7" w:rsidRPr="006939D7" w:rsidRDefault="006939D7" w:rsidP="006939D7">
      <w:pPr>
        <w:numPr>
          <w:ilvl w:val="0"/>
          <w:numId w:val="5"/>
        </w:numPr>
      </w:pPr>
      <w:r>
        <w:t>Đái tháo đường.</w:t>
      </w:r>
    </w:p>
    <w:p w14:paraId="074A20CB" w14:textId="77777777" w:rsidR="006939D7" w:rsidRPr="006939D7" w:rsidRDefault="006939D7" w:rsidP="006939D7">
      <w:pPr>
        <w:numPr>
          <w:ilvl w:val="0"/>
          <w:numId w:val="5"/>
        </w:numPr>
      </w:pPr>
      <w:r w:rsidRPr="006939D7">
        <w:t xml:space="preserve">Giảm albumin máu </w:t>
      </w:r>
      <w:r>
        <w:t>.</w:t>
      </w:r>
    </w:p>
    <w:p w14:paraId="41D8B87A" w14:textId="77777777" w:rsidR="006939D7" w:rsidRPr="006939D7" w:rsidRDefault="006939D7" w:rsidP="006939D7">
      <w:pPr>
        <w:numPr>
          <w:ilvl w:val="0"/>
          <w:numId w:val="5"/>
        </w:numPr>
      </w:pPr>
      <w:r w:rsidRPr="006939D7">
        <w:t>Điểm Apache II</w:t>
      </w:r>
      <w:r>
        <w:t>.</w:t>
      </w:r>
    </w:p>
    <w:p w14:paraId="322A0B05" w14:textId="77777777" w:rsidR="006939D7" w:rsidRPr="006939D7" w:rsidRDefault="006939D7" w:rsidP="006939D7">
      <w:pPr>
        <w:numPr>
          <w:ilvl w:val="0"/>
          <w:numId w:val="5"/>
        </w:numPr>
      </w:pPr>
      <w:r>
        <w:t>Biến chứng s</w:t>
      </w:r>
      <w:r w:rsidRPr="006939D7">
        <w:t>uy tim</w:t>
      </w:r>
      <w:r>
        <w:t>.</w:t>
      </w:r>
    </w:p>
    <w:p w14:paraId="11F58B79" w14:textId="77777777" w:rsidR="006939D7" w:rsidRPr="006939D7" w:rsidRDefault="006939D7" w:rsidP="006939D7">
      <w:pPr>
        <w:numPr>
          <w:ilvl w:val="0"/>
          <w:numId w:val="5"/>
        </w:numPr>
      </w:pPr>
      <w:r>
        <w:t xml:space="preserve">Biến chứng </w:t>
      </w:r>
      <w:r w:rsidRPr="006939D7">
        <w:t>Abscess cạnh van</w:t>
      </w:r>
      <w:r>
        <w:t>.</w:t>
      </w:r>
    </w:p>
    <w:p w14:paraId="13F44D78" w14:textId="77777777" w:rsidR="006939D7" w:rsidRPr="006939D7" w:rsidRDefault="006939D7" w:rsidP="006939D7">
      <w:pPr>
        <w:numPr>
          <w:ilvl w:val="0"/>
          <w:numId w:val="5"/>
        </w:numPr>
      </w:pPr>
      <w:r>
        <w:t>Biến chứng t</w:t>
      </w:r>
      <w:r w:rsidRPr="006939D7">
        <w:t>ắc mạch</w:t>
      </w:r>
      <w:r>
        <w:t>.</w:t>
      </w:r>
    </w:p>
    <w:p w14:paraId="1E4CA407" w14:textId="77777777" w:rsidR="00BC6405" w:rsidRPr="00CC3FCD" w:rsidRDefault="00BC6405" w:rsidP="006939D7"/>
    <w:p w14:paraId="7D3D5331" w14:textId="77777777" w:rsidR="00BA5A7C" w:rsidRPr="00CC3FCD" w:rsidRDefault="000641E8" w:rsidP="006939D7">
      <w:r w:rsidRPr="00CC3FCD">
        <w:t>Tài liệu tham khảo:</w:t>
      </w:r>
    </w:p>
    <w:p w14:paraId="34AD76E9" w14:textId="77777777" w:rsidR="00A3318F" w:rsidRDefault="00A3318F" w:rsidP="00086F06">
      <w:pPr>
        <w:numPr>
          <w:ilvl w:val="0"/>
          <w:numId w:val="58"/>
        </w:numPr>
      </w:pPr>
      <w:r w:rsidRPr="00E351BE">
        <w:rPr>
          <w:bCs/>
        </w:rPr>
        <w:t xml:space="preserve">Adolf W. Karchmer. </w:t>
      </w:r>
      <w:r w:rsidRPr="00E351BE">
        <w:rPr>
          <w:rStyle w:val="chapter-title1"/>
          <w:b w:val="0"/>
          <w:color w:val="auto"/>
          <w:sz w:val="24"/>
          <w:szCs w:val="24"/>
        </w:rPr>
        <w:t>Infective Endocarditis</w:t>
      </w:r>
      <w:r>
        <w:rPr>
          <w:rStyle w:val="chapter-title1"/>
          <w:color w:val="auto"/>
          <w:sz w:val="24"/>
          <w:szCs w:val="24"/>
        </w:rPr>
        <w:t xml:space="preserve">, </w:t>
      </w:r>
      <w:r w:rsidRPr="00E351BE">
        <w:t xml:space="preserve">Braunwald's Heart Disease: A Textbook of Cardiovascular Medicine, 8th ed. 2007: 1713 </w:t>
      </w:r>
      <w:r>
        <w:t>–</w:t>
      </w:r>
      <w:r w:rsidRPr="00E351BE">
        <w:t xml:space="preserve"> 1734</w:t>
      </w:r>
      <w:r>
        <w:t>.</w:t>
      </w:r>
    </w:p>
    <w:p w14:paraId="7DB7A913" w14:textId="77777777" w:rsidR="00A3318F" w:rsidRPr="00CC3FCD" w:rsidRDefault="00BA5A7C" w:rsidP="00086F06">
      <w:pPr>
        <w:numPr>
          <w:ilvl w:val="0"/>
          <w:numId w:val="58"/>
        </w:numPr>
      </w:pPr>
      <w:r w:rsidRPr="00CC3FCD">
        <w:t xml:space="preserve">Bayer AS, Scheld WM. Endocarditis and intravascular infection. </w:t>
      </w:r>
      <w:r w:rsidRPr="00BC6405">
        <w:t xml:space="preserve">In: Mandell GL, </w:t>
      </w:r>
      <w:r w:rsidR="00A3318F" w:rsidRPr="00CC3FCD">
        <w:t xml:space="preserve">Bayer AS, Bolger AF, Taubert KA, et al. Diagnosis and management of infective endocarditis and its complications. </w:t>
      </w:r>
      <w:r w:rsidR="00A3318F" w:rsidRPr="00CC3FCD">
        <w:rPr>
          <w:iCs/>
        </w:rPr>
        <w:t xml:space="preserve">Circulation. </w:t>
      </w:r>
      <w:r w:rsidR="00A3318F" w:rsidRPr="00CC3FCD">
        <w:t xml:space="preserve">1998; 98: 2936–2948. </w:t>
      </w:r>
    </w:p>
    <w:p w14:paraId="09DE3557" w14:textId="77777777" w:rsidR="00A3318F" w:rsidRDefault="00A3318F" w:rsidP="00086F06">
      <w:pPr>
        <w:numPr>
          <w:ilvl w:val="0"/>
          <w:numId w:val="58"/>
        </w:numPr>
      </w:pPr>
      <w:r>
        <w:t>Baddour LM, Wilson WR, Bayer AS, et al: Infective Endocarditis: Diagnosis, antimicrobial therapy, and management of complications.  </w:t>
      </w:r>
      <w:r>
        <w:rPr>
          <w:i/>
          <w:iCs/>
        </w:rPr>
        <w:t>Circulation</w:t>
      </w:r>
      <w:r>
        <w:t>  2005; 111:3167-3184.</w:t>
      </w:r>
    </w:p>
    <w:p w14:paraId="2CB112C3" w14:textId="77777777" w:rsidR="00BA5A7C" w:rsidRPr="00CC3FCD" w:rsidRDefault="00BA5A7C" w:rsidP="00086F06">
      <w:pPr>
        <w:numPr>
          <w:ilvl w:val="0"/>
          <w:numId w:val="58"/>
        </w:numPr>
      </w:pPr>
      <w:r w:rsidRPr="004522FB">
        <w:rPr>
          <w:lang w:val="de-DE"/>
        </w:rPr>
        <w:t>Bennett JE, Dolin R, ed</w:t>
      </w:r>
      <w:r w:rsidRPr="00CC3FCD">
        <w:rPr>
          <w:lang w:val="de-DE"/>
        </w:rPr>
        <w:t xml:space="preserve">s. </w:t>
      </w:r>
      <w:r w:rsidRPr="00CC3FCD">
        <w:t>Principles and Practice of Infectious Diseases. 5th ed. Philadelphia, Penn: Churchill Livingston; 2000: 857–902.</w:t>
      </w:r>
    </w:p>
    <w:p w14:paraId="2029999C" w14:textId="77777777" w:rsidR="00A3318F" w:rsidRPr="004522FB" w:rsidRDefault="00A3318F" w:rsidP="00086F06">
      <w:pPr>
        <w:numPr>
          <w:ilvl w:val="0"/>
          <w:numId w:val="58"/>
        </w:numPr>
        <w:rPr>
          <w:lang w:val="de-DE"/>
        </w:rPr>
      </w:pPr>
      <w:bookmarkStart w:id="0" w:name="R2-128417"/>
      <w:bookmarkStart w:id="1" w:name="R3-128417"/>
      <w:bookmarkStart w:id="2" w:name="R4-128417"/>
      <w:bookmarkEnd w:id="0"/>
      <w:bookmarkEnd w:id="1"/>
      <w:bookmarkEnd w:id="2"/>
      <w:r w:rsidRPr="004522FB">
        <w:rPr>
          <w:lang w:val="de-DE"/>
        </w:rPr>
        <w:t>Le T, Bayer AS: Combination antibiotic therapy for infective endocarditis.  </w:t>
      </w:r>
      <w:r w:rsidRPr="004522FB">
        <w:rPr>
          <w:i/>
          <w:iCs/>
          <w:lang w:val="de-DE"/>
        </w:rPr>
        <w:t>Clin Infect Dis</w:t>
      </w:r>
      <w:r w:rsidRPr="004522FB">
        <w:rPr>
          <w:lang w:val="de-DE"/>
        </w:rPr>
        <w:t>  2003; 36:615-621.</w:t>
      </w:r>
    </w:p>
    <w:p w14:paraId="76F6B62F" w14:textId="77777777" w:rsidR="004522FB" w:rsidRPr="004522FB" w:rsidRDefault="004522FB" w:rsidP="00086F06">
      <w:pPr>
        <w:numPr>
          <w:ilvl w:val="0"/>
          <w:numId w:val="58"/>
        </w:numPr>
        <w:rPr>
          <w:bCs/>
        </w:rPr>
      </w:pPr>
      <w:r w:rsidRPr="004522FB">
        <w:rPr>
          <w:bCs/>
        </w:rPr>
        <w:t xml:space="preserve">Saptarsi M. Haldar. </w:t>
      </w:r>
      <w:r w:rsidRPr="004522FB">
        <w:t xml:space="preserve">Chapter 85. Infective Endocarditis, </w:t>
      </w:r>
      <w:r w:rsidRPr="004522FB">
        <w:rPr>
          <w:bCs/>
        </w:rPr>
        <w:t>Hurst's The Heart</w:t>
      </w:r>
      <w:r w:rsidRPr="004522FB">
        <w:t> 12</w:t>
      </w:r>
      <w:r w:rsidRPr="004522FB">
        <w:rPr>
          <w:vertAlign w:val="superscript"/>
        </w:rPr>
        <w:t>th</w:t>
      </w:r>
      <w:r w:rsidRPr="004522FB">
        <w:t xml:space="preserve"> ed. 2007. </w:t>
      </w:r>
    </w:p>
    <w:p w14:paraId="71B811F9" w14:textId="77777777" w:rsidR="00BA5A7C" w:rsidRPr="00CC3FCD" w:rsidRDefault="00BA5A7C" w:rsidP="00086F06">
      <w:pPr>
        <w:numPr>
          <w:ilvl w:val="0"/>
          <w:numId w:val="58"/>
        </w:numPr>
      </w:pPr>
      <w:r w:rsidRPr="004522FB">
        <w:rPr>
          <w:lang w:val="da-DK"/>
        </w:rPr>
        <w:t xml:space="preserve">Wilson WR, Karchmer AW, Bisno AL, et al. </w:t>
      </w:r>
      <w:r w:rsidRPr="00CC3FCD">
        <w:t xml:space="preserve">Antibiotic treatment of adults with infective endocarditis due to viridans streptococci, enterococci, other streptococci, staphylococci, and HACEK microorganisms. </w:t>
      </w:r>
      <w:r w:rsidRPr="00CC3FCD">
        <w:rPr>
          <w:iCs/>
        </w:rPr>
        <w:t xml:space="preserve">JAMA. </w:t>
      </w:r>
      <w:r w:rsidRPr="00CC3FCD">
        <w:t>1995; 274: 1706–1713.</w:t>
      </w:r>
      <w:r w:rsidR="000641E8" w:rsidRPr="00CC3FCD">
        <w:t xml:space="preserve"> </w:t>
      </w:r>
    </w:p>
    <w:p w14:paraId="3D9662B0" w14:textId="77777777" w:rsidR="00D926F2" w:rsidRDefault="000641E8" w:rsidP="00086F06">
      <w:pPr>
        <w:numPr>
          <w:ilvl w:val="0"/>
          <w:numId w:val="58"/>
        </w:numPr>
        <w:rPr>
          <w:rFonts w:ascii="Times-Roman" w:hAnsi="Times-Roman" w:cs="Times-Roman"/>
        </w:rPr>
      </w:pPr>
      <w:bookmarkStart w:id="3" w:name="R5-128417"/>
      <w:bookmarkStart w:id="4" w:name="R6-128417"/>
      <w:bookmarkEnd w:id="3"/>
      <w:bookmarkEnd w:id="4"/>
      <w:r w:rsidRPr="00CC3FCD">
        <w:rPr>
          <w:iCs/>
        </w:rPr>
        <w:t xml:space="preserve">Wilson W, Taubert KA, Gewitz M, et al: Prevention of infective endocarditis: Recommendations of the American Heart Association. </w:t>
      </w:r>
      <w:r w:rsidR="00D926F2" w:rsidRPr="00D926F2">
        <w:rPr>
          <w:rFonts w:ascii="Times-Italic" w:hAnsi="Times-Italic" w:cs="Times-Italic"/>
          <w:i/>
          <w:iCs/>
        </w:rPr>
        <w:t>Circulation</w:t>
      </w:r>
      <w:r w:rsidR="00D926F2" w:rsidRPr="00D926F2">
        <w:rPr>
          <w:rFonts w:ascii="Times-Roman" w:hAnsi="Times-Roman" w:cs="Times-Roman"/>
        </w:rPr>
        <w:t>. 2007;116:1736 –1754</w:t>
      </w:r>
      <w:r w:rsidR="00D926F2">
        <w:rPr>
          <w:rFonts w:ascii="Times-Roman" w:hAnsi="Times-Roman" w:cs="Times-Roman"/>
        </w:rPr>
        <w:t>.</w:t>
      </w:r>
    </w:p>
    <w:p w14:paraId="4D54BCB3" w14:textId="77777777" w:rsidR="00D926F2" w:rsidRPr="00E351BE" w:rsidRDefault="00E351BE" w:rsidP="00E351BE">
      <w:r>
        <w:t>.</w:t>
      </w:r>
    </w:p>
    <w:p w14:paraId="46D7F2CC" w14:textId="77777777" w:rsidR="004A1F54" w:rsidRPr="00CC3FCD" w:rsidRDefault="00D926F2" w:rsidP="00050EDD">
      <w:bookmarkStart w:id="5" w:name="4-u1.0-B978-1-4160-4106-1..50066-2_4811"/>
      <w:bookmarkStart w:id="6" w:name="4-u1.0-B978-1-4160-4106-1..50066-2"/>
      <w:bookmarkStart w:id="7" w:name="4-u1.0-B978-1-4160-4106-1..50066-2--chap"/>
      <w:bookmarkEnd w:id="5"/>
      <w:bookmarkEnd w:id="6"/>
      <w:bookmarkEnd w:id="7"/>
      <w:r w:rsidRPr="00E351BE">
        <w:t xml:space="preserve"> </w:t>
      </w:r>
    </w:p>
    <w:sectPr w:rsidR="004A1F54" w:rsidRPr="00CC3FCD" w:rsidSect="002C307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clip_image001"/>
      </v:shape>
    </w:pict>
  </w:numPicBullet>
  <w:abstractNum w:abstractNumId="0" w15:restartNumberingAfterBreak="0">
    <w:nsid w:val="00184C1E"/>
    <w:multiLevelType w:val="hybridMultilevel"/>
    <w:tmpl w:val="AF6AE278"/>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40C7009"/>
    <w:multiLevelType w:val="hybridMultilevel"/>
    <w:tmpl w:val="D410FD9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4B656D1"/>
    <w:multiLevelType w:val="hybridMultilevel"/>
    <w:tmpl w:val="8A08CA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1C0589"/>
    <w:multiLevelType w:val="hybridMultilevel"/>
    <w:tmpl w:val="296EBD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E086CBA"/>
    <w:multiLevelType w:val="hybridMultilevel"/>
    <w:tmpl w:val="B534331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FDF13BC"/>
    <w:multiLevelType w:val="hybridMultilevel"/>
    <w:tmpl w:val="95F0BFC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03C778E"/>
    <w:multiLevelType w:val="hybridMultilevel"/>
    <w:tmpl w:val="B1B03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FC3DEE"/>
    <w:multiLevelType w:val="hybridMultilevel"/>
    <w:tmpl w:val="3F9CBC0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194134B"/>
    <w:multiLevelType w:val="hybridMultilevel"/>
    <w:tmpl w:val="C344AD9A"/>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8A9415B"/>
    <w:multiLevelType w:val="hybridMultilevel"/>
    <w:tmpl w:val="E1645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9544F75"/>
    <w:multiLevelType w:val="hybridMultilevel"/>
    <w:tmpl w:val="E54A0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643575"/>
    <w:multiLevelType w:val="hybridMultilevel"/>
    <w:tmpl w:val="F4786950"/>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CEE0412"/>
    <w:multiLevelType w:val="hybridMultilevel"/>
    <w:tmpl w:val="C892268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D906382"/>
    <w:multiLevelType w:val="hybridMultilevel"/>
    <w:tmpl w:val="7AC08D9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3105166"/>
    <w:multiLevelType w:val="hybridMultilevel"/>
    <w:tmpl w:val="1958B2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5F2F08"/>
    <w:multiLevelType w:val="hybridMultilevel"/>
    <w:tmpl w:val="1B98F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C974E5"/>
    <w:multiLevelType w:val="hybridMultilevel"/>
    <w:tmpl w:val="8E9A2A52"/>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5351B3C"/>
    <w:multiLevelType w:val="hybridMultilevel"/>
    <w:tmpl w:val="2AC06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BB135B"/>
    <w:multiLevelType w:val="hybridMultilevel"/>
    <w:tmpl w:val="60D8C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C95E28"/>
    <w:multiLevelType w:val="hybridMultilevel"/>
    <w:tmpl w:val="FF8A1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630011"/>
    <w:multiLevelType w:val="hybridMultilevel"/>
    <w:tmpl w:val="89981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0742BC"/>
    <w:multiLevelType w:val="hybridMultilevel"/>
    <w:tmpl w:val="DC8CA97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2CBC5860"/>
    <w:multiLevelType w:val="hybridMultilevel"/>
    <w:tmpl w:val="315AA76C"/>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ED4BDE"/>
    <w:multiLevelType w:val="hybridMultilevel"/>
    <w:tmpl w:val="9F702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8B3AB4"/>
    <w:multiLevelType w:val="hybridMultilevel"/>
    <w:tmpl w:val="8664332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EBD4E01"/>
    <w:multiLevelType w:val="hybridMultilevel"/>
    <w:tmpl w:val="7C9007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AE708A"/>
    <w:multiLevelType w:val="hybridMultilevel"/>
    <w:tmpl w:val="2AEC01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EFA3331"/>
    <w:multiLevelType w:val="hybridMultilevel"/>
    <w:tmpl w:val="178A4E3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9673C18"/>
    <w:multiLevelType w:val="hybridMultilevel"/>
    <w:tmpl w:val="4CFE2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7842C7"/>
    <w:multiLevelType w:val="hybridMultilevel"/>
    <w:tmpl w:val="2D821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B30CFC"/>
    <w:multiLevelType w:val="hybridMultilevel"/>
    <w:tmpl w:val="756C0F0A"/>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49BF7751"/>
    <w:multiLevelType w:val="hybridMultilevel"/>
    <w:tmpl w:val="5860EE6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9D94CD1"/>
    <w:multiLevelType w:val="hybridMultilevel"/>
    <w:tmpl w:val="831C6FD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A7B0E9D"/>
    <w:multiLevelType w:val="hybridMultilevel"/>
    <w:tmpl w:val="C76044AC"/>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AF56011"/>
    <w:multiLevelType w:val="hybridMultilevel"/>
    <w:tmpl w:val="63E26390"/>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4B89125B"/>
    <w:multiLevelType w:val="hybridMultilevel"/>
    <w:tmpl w:val="D7848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D806788"/>
    <w:multiLevelType w:val="hybridMultilevel"/>
    <w:tmpl w:val="26004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E8E5164"/>
    <w:multiLevelType w:val="hybridMultilevel"/>
    <w:tmpl w:val="640C8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06A2D3B"/>
    <w:multiLevelType w:val="hybridMultilevel"/>
    <w:tmpl w:val="CE6ED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15A1FE8"/>
    <w:multiLevelType w:val="hybridMultilevel"/>
    <w:tmpl w:val="59045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3EC54DB"/>
    <w:multiLevelType w:val="hybridMultilevel"/>
    <w:tmpl w:val="438A6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6D31327"/>
    <w:multiLevelType w:val="hybridMultilevel"/>
    <w:tmpl w:val="F320C60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5ACA37A7"/>
    <w:multiLevelType w:val="hybridMultilevel"/>
    <w:tmpl w:val="62A235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CF90E28"/>
    <w:multiLevelType w:val="hybridMultilevel"/>
    <w:tmpl w:val="77FC634C"/>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664A6DBF"/>
    <w:multiLevelType w:val="hybridMultilevel"/>
    <w:tmpl w:val="06AA2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69A6F76"/>
    <w:multiLevelType w:val="hybridMultilevel"/>
    <w:tmpl w:val="84CE6C1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67C53766"/>
    <w:multiLevelType w:val="hybridMultilevel"/>
    <w:tmpl w:val="FEA006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92E5A3E"/>
    <w:multiLevelType w:val="hybridMultilevel"/>
    <w:tmpl w:val="A9EC3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D2B4EFB"/>
    <w:multiLevelType w:val="hybridMultilevel"/>
    <w:tmpl w:val="4D3E95A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704F628B"/>
    <w:multiLevelType w:val="hybridMultilevel"/>
    <w:tmpl w:val="76120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7565B8"/>
    <w:multiLevelType w:val="hybridMultilevel"/>
    <w:tmpl w:val="16447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CE4444"/>
    <w:multiLevelType w:val="hybridMultilevel"/>
    <w:tmpl w:val="3A426D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3986179"/>
    <w:multiLevelType w:val="hybridMultilevel"/>
    <w:tmpl w:val="C30C52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4676B26"/>
    <w:multiLevelType w:val="hybridMultilevel"/>
    <w:tmpl w:val="1B282F2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757F70"/>
    <w:multiLevelType w:val="hybridMultilevel"/>
    <w:tmpl w:val="660A261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74900A8D"/>
    <w:multiLevelType w:val="hybridMultilevel"/>
    <w:tmpl w:val="18FC05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5D66130"/>
    <w:multiLevelType w:val="hybridMultilevel"/>
    <w:tmpl w:val="DF14C5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8912299"/>
    <w:multiLevelType w:val="hybridMultilevel"/>
    <w:tmpl w:val="F306AEEA"/>
    <w:lvl w:ilvl="0" w:tplc="04090005">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8" w15:restartNumberingAfterBreak="0">
    <w:nsid w:val="78C74F8B"/>
    <w:multiLevelType w:val="hybridMultilevel"/>
    <w:tmpl w:val="8B944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CB04E12"/>
    <w:multiLevelType w:val="hybridMultilevel"/>
    <w:tmpl w:val="B8A64E3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EFA0CE5"/>
    <w:multiLevelType w:val="hybridMultilevel"/>
    <w:tmpl w:val="CD5E2B84"/>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1" w15:restartNumberingAfterBreak="0">
    <w:nsid w:val="7F3559E9"/>
    <w:multiLevelType w:val="hybridMultilevel"/>
    <w:tmpl w:val="0AA0034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F7F7140"/>
    <w:multiLevelType w:val="hybridMultilevel"/>
    <w:tmpl w:val="F5BCD184"/>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718628949">
    <w:abstractNumId w:val="40"/>
  </w:num>
  <w:num w:numId="2" w16cid:durableId="1469936366">
    <w:abstractNumId w:val="44"/>
  </w:num>
  <w:num w:numId="3" w16cid:durableId="1602839175">
    <w:abstractNumId w:val="20"/>
  </w:num>
  <w:num w:numId="4" w16cid:durableId="614868134">
    <w:abstractNumId w:val="42"/>
  </w:num>
  <w:num w:numId="5" w16cid:durableId="733085972">
    <w:abstractNumId w:val="26"/>
  </w:num>
  <w:num w:numId="6" w16cid:durableId="308478174">
    <w:abstractNumId w:val="25"/>
  </w:num>
  <w:num w:numId="7" w16cid:durableId="1815953498">
    <w:abstractNumId w:val="14"/>
  </w:num>
  <w:num w:numId="8" w16cid:durableId="125661931">
    <w:abstractNumId w:val="7"/>
  </w:num>
  <w:num w:numId="9" w16cid:durableId="1954970042">
    <w:abstractNumId w:val="13"/>
  </w:num>
  <w:num w:numId="10" w16cid:durableId="792750956">
    <w:abstractNumId w:val="3"/>
  </w:num>
  <w:num w:numId="11" w16cid:durableId="1761028677">
    <w:abstractNumId w:val="60"/>
  </w:num>
  <w:num w:numId="12" w16cid:durableId="1534882239">
    <w:abstractNumId w:val="49"/>
  </w:num>
  <w:num w:numId="13" w16cid:durableId="259797284">
    <w:abstractNumId w:val="48"/>
  </w:num>
  <w:num w:numId="14" w16cid:durableId="1679043770">
    <w:abstractNumId w:val="5"/>
  </w:num>
  <w:num w:numId="15" w16cid:durableId="619653178">
    <w:abstractNumId w:val="6"/>
  </w:num>
  <w:num w:numId="16" w16cid:durableId="1908029321">
    <w:abstractNumId w:val="52"/>
  </w:num>
  <w:num w:numId="17" w16cid:durableId="1313480669">
    <w:abstractNumId w:val="18"/>
  </w:num>
  <w:num w:numId="18" w16cid:durableId="669792772">
    <w:abstractNumId w:val="36"/>
  </w:num>
  <w:num w:numId="19" w16cid:durableId="1476874712">
    <w:abstractNumId w:val="37"/>
  </w:num>
  <w:num w:numId="20" w16cid:durableId="78991953">
    <w:abstractNumId w:val="38"/>
  </w:num>
  <w:num w:numId="21" w16cid:durableId="1122529227">
    <w:abstractNumId w:val="50"/>
  </w:num>
  <w:num w:numId="22" w16cid:durableId="2094862243">
    <w:abstractNumId w:val="39"/>
  </w:num>
  <w:num w:numId="23" w16cid:durableId="249003835">
    <w:abstractNumId w:val="4"/>
  </w:num>
  <w:num w:numId="24" w16cid:durableId="1105078395">
    <w:abstractNumId w:val="34"/>
  </w:num>
  <w:num w:numId="25" w16cid:durableId="1027609318">
    <w:abstractNumId w:val="11"/>
  </w:num>
  <w:num w:numId="26" w16cid:durableId="1058171137">
    <w:abstractNumId w:val="62"/>
  </w:num>
  <w:num w:numId="27" w16cid:durableId="692420261">
    <w:abstractNumId w:val="27"/>
  </w:num>
  <w:num w:numId="28" w16cid:durableId="1289164394">
    <w:abstractNumId w:val="56"/>
  </w:num>
  <w:num w:numId="29" w16cid:durableId="598566749">
    <w:abstractNumId w:val="23"/>
  </w:num>
  <w:num w:numId="30" w16cid:durableId="437871848">
    <w:abstractNumId w:val="19"/>
  </w:num>
  <w:num w:numId="31" w16cid:durableId="1478179215">
    <w:abstractNumId w:val="41"/>
  </w:num>
  <w:num w:numId="32" w16cid:durableId="1372654485">
    <w:abstractNumId w:val="43"/>
  </w:num>
  <w:num w:numId="33" w16cid:durableId="204174863">
    <w:abstractNumId w:val="24"/>
  </w:num>
  <w:num w:numId="34" w16cid:durableId="2022269188">
    <w:abstractNumId w:val="10"/>
  </w:num>
  <w:num w:numId="35" w16cid:durableId="740180925">
    <w:abstractNumId w:val="46"/>
  </w:num>
  <w:num w:numId="36" w16cid:durableId="2113544941">
    <w:abstractNumId w:val="12"/>
  </w:num>
  <w:num w:numId="37" w16cid:durableId="508907400">
    <w:abstractNumId w:val="30"/>
  </w:num>
  <w:num w:numId="38" w16cid:durableId="1485701904">
    <w:abstractNumId w:val="53"/>
  </w:num>
  <w:num w:numId="39" w16cid:durableId="623853542">
    <w:abstractNumId w:val="16"/>
  </w:num>
  <w:num w:numId="40" w16cid:durableId="233859504">
    <w:abstractNumId w:val="17"/>
  </w:num>
  <w:num w:numId="41" w16cid:durableId="1111360400">
    <w:abstractNumId w:val="35"/>
  </w:num>
  <w:num w:numId="42" w16cid:durableId="1415857916">
    <w:abstractNumId w:val="28"/>
  </w:num>
  <w:num w:numId="43" w16cid:durableId="1913656998">
    <w:abstractNumId w:val="15"/>
  </w:num>
  <w:num w:numId="44" w16cid:durableId="369113932">
    <w:abstractNumId w:val="29"/>
  </w:num>
  <w:num w:numId="45" w16cid:durableId="399207672">
    <w:abstractNumId w:val="55"/>
  </w:num>
  <w:num w:numId="46" w16cid:durableId="678655671">
    <w:abstractNumId w:val="32"/>
  </w:num>
  <w:num w:numId="47" w16cid:durableId="729423696">
    <w:abstractNumId w:val="57"/>
  </w:num>
  <w:num w:numId="48" w16cid:durableId="33430050">
    <w:abstractNumId w:val="59"/>
  </w:num>
  <w:num w:numId="49" w16cid:durableId="1338729891">
    <w:abstractNumId w:val="0"/>
  </w:num>
  <w:num w:numId="50" w16cid:durableId="1671254560">
    <w:abstractNumId w:val="47"/>
  </w:num>
  <w:num w:numId="51" w16cid:durableId="1641223455">
    <w:abstractNumId w:val="9"/>
  </w:num>
  <w:num w:numId="52" w16cid:durableId="1807157952">
    <w:abstractNumId w:val="54"/>
  </w:num>
  <w:num w:numId="53" w16cid:durableId="631206581">
    <w:abstractNumId w:val="58"/>
  </w:num>
  <w:num w:numId="54" w16cid:durableId="1415710355">
    <w:abstractNumId w:val="21"/>
  </w:num>
  <w:num w:numId="55" w16cid:durableId="1494027777">
    <w:abstractNumId w:val="33"/>
  </w:num>
  <w:num w:numId="56" w16cid:durableId="1870138807">
    <w:abstractNumId w:val="61"/>
  </w:num>
  <w:num w:numId="57" w16cid:durableId="1684891508">
    <w:abstractNumId w:val="8"/>
  </w:num>
  <w:num w:numId="58" w16cid:durableId="325136084">
    <w:abstractNumId w:val="51"/>
  </w:num>
  <w:num w:numId="59" w16cid:durableId="633869574">
    <w:abstractNumId w:val="31"/>
  </w:num>
  <w:num w:numId="60" w16cid:durableId="1185362167">
    <w:abstractNumId w:val="45"/>
  </w:num>
  <w:num w:numId="61" w16cid:durableId="529033030">
    <w:abstractNumId w:val="1"/>
  </w:num>
  <w:num w:numId="62" w16cid:durableId="704211663">
    <w:abstractNumId w:val="22"/>
  </w:num>
  <w:num w:numId="63" w16cid:durableId="1521628673">
    <w:abstractNumId w:val="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7C"/>
    <w:rsid w:val="00001428"/>
    <w:rsid w:val="00010F79"/>
    <w:rsid w:val="00024020"/>
    <w:rsid w:val="0002626E"/>
    <w:rsid w:val="00050EDD"/>
    <w:rsid w:val="00051C05"/>
    <w:rsid w:val="000641E8"/>
    <w:rsid w:val="00070135"/>
    <w:rsid w:val="00086F06"/>
    <w:rsid w:val="000909FF"/>
    <w:rsid w:val="00092AED"/>
    <w:rsid w:val="000A10E2"/>
    <w:rsid w:val="000A4B3A"/>
    <w:rsid w:val="000C45A1"/>
    <w:rsid w:val="000D294D"/>
    <w:rsid w:val="00104C0A"/>
    <w:rsid w:val="001355A9"/>
    <w:rsid w:val="00156AF4"/>
    <w:rsid w:val="001704D2"/>
    <w:rsid w:val="00184B29"/>
    <w:rsid w:val="001878E1"/>
    <w:rsid w:val="001A6C9C"/>
    <w:rsid w:val="001C1260"/>
    <w:rsid w:val="001D4CE0"/>
    <w:rsid w:val="001E1B55"/>
    <w:rsid w:val="00200D5D"/>
    <w:rsid w:val="002021F1"/>
    <w:rsid w:val="00213B26"/>
    <w:rsid w:val="002261F1"/>
    <w:rsid w:val="00233221"/>
    <w:rsid w:val="0023686B"/>
    <w:rsid w:val="00272993"/>
    <w:rsid w:val="00281839"/>
    <w:rsid w:val="002B0F86"/>
    <w:rsid w:val="002B5439"/>
    <w:rsid w:val="002C307C"/>
    <w:rsid w:val="002D0769"/>
    <w:rsid w:val="002E4781"/>
    <w:rsid w:val="002F76A3"/>
    <w:rsid w:val="00307D7C"/>
    <w:rsid w:val="00323CE8"/>
    <w:rsid w:val="00325EBF"/>
    <w:rsid w:val="00341C10"/>
    <w:rsid w:val="00357D23"/>
    <w:rsid w:val="00375358"/>
    <w:rsid w:val="00380467"/>
    <w:rsid w:val="00387398"/>
    <w:rsid w:val="00396281"/>
    <w:rsid w:val="003A12CC"/>
    <w:rsid w:val="003A3A32"/>
    <w:rsid w:val="003B1DDE"/>
    <w:rsid w:val="003B6E73"/>
    <w:rsid w:val="003D473A"/>
    <w:rsid w:val="003E760D"/>
    <w:rsid w:val="003F1C81"/>
    <w:rsid w:val="00402104"/>
    <w:rsid w:val="00402B5F"/>
    <w:rsid w:val="0042659E"/>
    <w:rsid w:val="004522FB"/>
    <w:rsid w:val="00455977"/>
    <w:rsid w:val="00493B08"/>
    <w:rsid w:val="00495F51"/>
    <w:rsid w:val="00495F56"/>
    <w:rsid w:val="004A1F54"/>
    <w:rsid w:val="004B33C7"/>
    <w:rsid w:val="004B5302"/>
    <w:rsid w:val="004C4A60"/>
    <w:rsid w:val="004C79A7"/>
    <w:rsid w:val="004F73B7"/>
    <w:rsid w:val="005033A5"/>
    <w:rsid w:val="005169AA"/>
    <w:rsid w:val="00542BBE"/>
    <w:rsid w:val="00562673"/>
    <w:rsid w:val="0056608E"/>
    <w:rsid w:val="00577D1A"/>
    <w:rsid w:val="00595B28"/>
    <w:rsid w:val="005A456D"/>
    <w:rsid w:val="005E15F0"/>
    <w:rsid w:val="005F0FF2"/>
    <w:rsid w:val="005F1E8B"/>
    <w:rsid w:val="0063503E"/>
    <w:rsid w:val="0064584B"/>
    <w:rsid w:val="0064601A"/>
    <w:rsid w:val="00666002"/>
    <w:rsid w:val="00671928"/>
    <w:rsid w:val="00673AA9"/>
    <w:rsid w:val="00676918"/>
    <w:rsid w:val="006939D7"/>
    <w:rsid w:val="006B76FD"/>
    <w:rsid w:val="006C5FC4"/>
    <w:rsid w:val="006C730F"/>
    <w:rsid w:val="006E377D"/>
    <w:rsid w:val="006E5515"/>
    <w:rsid w:val="006F6B45"/>
    <w:rsid w:val="006F74B2"/>
    <w:rsid w:val="00700AB4"/>
    <w:rsid w:val="00735AF4"/>
    <w:rsid w:val="007363CD"/>
    <w:rsid w:val="007522D1"/>
    <w:rsid w:val="007669E3"/>
    <w:rsid w:val="00781846"/>
    <w:rsid w:val="0078216D"/>
    <w:rsid w:val="007A0DA9"/>
    <w:rsid w:val="007A7633"/>
    <w:rsid w:val="007B1386"/>
    <w:rsid w:val="007D710F"/>
    <w:rsid w:val="007E3822"/>
    <w:rsid w:val="00804D60"/>
    <w:rsid w:val="00807E4D"/>
    <w:rsid w:val="00823BBB"/>
    <w:rsid w:val="008370A7"/>
    <w:rsid w:val="0084117B"/>
    <w:rsid w:val="008621E9"/>
    <w:rsid w:val="0088128C"/>
    <w:rsid w:val="008B4265"/>
    <w:rsid w:val="008E3198"/>
    <w:rsid w:val="009006DD"/>
    <w:rsid w:val="009110BD"/>
    <w:rsid w:val="00950F54"/>
    <w:rsid w:val="00967920"/>
    <w:rsid w:val="00970617"/>
    <w:rsid w:val="00987537"/>
    <w:rsid w:val="00993A55"/>
    <w:rsid w:val="009945DD"/>
    <w:rsid w:val="009C4FE9"/>
    <w:rsid w:val="009C6C5B"/>
    <w:rsid w:val="009D18A0"/>
    <w:rsid w:val="00A03E99"/>
    <w:rsid w:val="00A17399"/>
    <w:rsid w:val="00A3318F"/>
    <w:rsid w:val="00A33962"/>
    <w:rsid w:val="00A35EFB"/>
    <w:rsid w:val="00A40585"/>
    <w:rsid w:val="00A512E1"/>
    <w:rsid w:val="00A8222F"/>
    <w:rsid w:val="00A826CF"/>
    <w:rsid w:val="00A94E35"/>
    <w:rsid w:val="00A95148"/>
    <w:rsid w:val="00AC4C4E"/>
    <w:rsid w:val="00AE0A40"/>
    <w:rsid w:val="00AE3395"/>
    <w:rsid w:val="00AF3602"/>
    <w:rsid w:val="00B52E20"/>
    <w:rsid w:val="00B54F09"/>
    <w:rsid w:val="00B574BA"/>
    <w:rsid w:val="00B57C9F"/>
    <w:rsid w:val="00B72162"/>
    <w:rsid w:val="00B743B9"/>
    <w:rsid w:val="00B91A27"/>
    <w:rsid w:val="00BA5A7C"/>
    <w:rsid w:val="00BC3A25"/>
    <w:rsid w:val="00BC6405"/>
    <w:rsid w:val="00BD50F5"/>
    <w:rsid w:val="00BE0828"/>
    <w:rsid w:val="00BE779A"/>
    <w:rsid w:val="00BE7F80"/>
    <w:rsid w:val="00C03788"/>
    <w:rsid w:val="00C114BD"/>
    <w:rsid w:val="00C11AAC"/>
    <w:rsid w:val="00C218D9"/>
    <w:rsid w:val="00C25E6B"/>
    <w:rsid w:val="00C53EC6"/>
    <w:rsid w:val="00C64571"/>
    <w:rsid w:val="00C71DA9"/>
    <w:rsid w:val="00CA687A"/>
    <w:rsid w:val="00CC06CD"/>
    <w:rsid w:val="00CC3B1A"/>
    <w:rsid w:val="00CC3FCD"/>
    <w:rsid w:val="00CD414D"/>
    <w:rsid w:val="00CE3A4C"/>
    <w:rsid w:val="00CE436F"/>
    <w:rsid w:val="00CE56C5"/>
    <w:rsid w:val="00CF4087"/>
    <w:rsid w:val="00D070D2"/>
    <w:rsid w:val="00D23170"/>
    <w:rsid w:val="00D34E78"/>
    <w:rsid w:val="00D500C9"/>
    <w:rsid w:val="00D526F5"/>
    <w:rsid w:val="00D6170C"/>
    <w:rsid w:val="00D80DD6"/>
    <w:rsid w:val="00D844FE"/>
    <w:rsid w:val="00D926F2"/>
    <w:rsid w:val="00D93998"/>
    <w:rsid w:val="00DF0765"/>
    <w:rsid w:val="00E00BD8"/>
    <w:rsid w:val="00E02B7C"/>
    <w:rsid w:val="00E0599C"/>
    <w:rsid w:val="00E34E59"/>
    <w:rsid w:val="00E351BE"/>
    <w:rsid w:val="00E466CF"/>
    <w:rsid w:val="00E50996"/>
    <w:rsid w:val="00E766A8"/>
    <w:rsid w:val="00E9492D"/>
    <w:rsid w:val="00EE0521"/>
    <w:rsid w:val="00EE6807"/>
    <w:rsid w:val="00EF10F6"/>
    <w:rsid w:val="00EF5A70"/>
    <w:rsid w:val="00EF670F"/>
    <w:rsid w:val="00F21850"/>
    <w:rsid w:val="00F23682"/>
    <w:rsid w:val="00F24500"/>
    <w:rsid w:val="00F37322"/>
    <w:rsid w:val="00F42372"/>
    <w:rsid w:val="00F42F0F"/>
    <w:rsid w:val="00F46963"/>
    <w:rsid w:val="00F475AB"/>
    <w:rsid w:val="00F66D29"/>
    <w:rsid w:val="00F7066A"/>
    <w:rsid w:val="00F823DD"/>
    <w:rsid w:val="00F87570"/>
    <w:rsid w:val="00F90F82"/>
    <w:rsid w:val="00F91F7E"/>
    <w:rsid w:val="00FC6533"/>
    <w:rsid w:val="00FF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3B82D2"/>
  <w15:chartTrackingRefBased/>
  <w15:docId w15:val="{B2F02604-8B35-4BF9-9E45-AED91C046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2C307C"/>
    <w:pPr>
      <w:autoSpaceDE w:val="0"/>
      <w:autoSpaceDN w:val="0"/>
      <w:adjustRightInd w:val="0"/>
      <w:jc w:val="center"/>
      <w:outlineLvl w:val="0"/>
    </w:pPr>
    <w:rPr>
      <w:rFonts w:ascii="Arial" w:hAnsi="Arial"/>
      <w:sz w:val="44"/>
      <w:szCs w:val="44"/>
    </w:rPr>
  </w:style>
  <w:style w:type="paragraph" w:styleId="Heading2">
    <w:name w:val="heading 2"/>
    <w:basedOn w:val="Normal"/>
    <w:next w:val="Normal"/>
    <w:qFormat/>
    <w:rsid w:val="002C307C"/>
    <w:pPr>
      <w:autoSpaceDE w:val="0"/>
      <w:autoSpaceDN w:val="0"/>
      <w:adjustRightInd w:val="0"/>
      <w:ind w:left="270" w:hanging="270"/>
      <w:outlineLvl w:val="1"/>
    </w:pPr>
    <w:rPr>
      <w:rFonts w:ascii="Arial" w:hAnsi="Arial"/>
      <w:sz w:val="32"/>
      <w:szCs w:val="32"/>
    </w:rPr>
  </w:style>
  <w:style w:type="paragraph" w:styleId="Heading3">
    <w:name w:val="heading 3"/>
    <w:basedOn w:val="Normal"/>
    <w:next w:val="Normal"/>
    <w:qFormat/>
    <w:rsid w:val="002C307C"/>
    <w:pPr>
      <w:autoSpaceDE w:val="0"/>
      <w:autoSpaceDN w:val="0"/>
      <w:adjustRightInd w:val="0"/>
      <w:ind w:left="585" w:hanging="225"/>
      <w:outlineLvl w:val="2"/>
    </w:pPr>
    <w:rPr>
      <w:rFonts w:ascii="Arial" w:hAnsi="Arial"/>
      <w:sz w:val="28"/>
      <w:szCs w:val="28"/>
    </w:rPr>
  </w:style>
  <w:style w:type="paragraph" w:styleId="Heading4">
    <w:name w:val="heading 4"/>
    <w:basedOn w:val="Normal"/>
    <w:next w:val="Normal"/>
    <w:qFormat/>
    <w:rsid w:val="002C307C"/>
    <w:pPr>
      <w:autoSpaceDE w:val="0"/>
      <w:autoSpaceDN w:val="0"/>
      <w:adjustRightInd w:val="0"/>
      <w:ind w:left="900" w:hanging="180"/>
      <w:outlineLvl w:val="3"/>
    </w:pPr>
    <w:rPr>
      <w:rFonts w:ascii="Arial" w:hAnsi="Arial"/>
    </w:rPr>
  </w:style>
  <w:style w:type="paragraph" w:styleId="Heading5">
    <w:name w:val="heading 5"/>
    <w:basedOn w:val="Normal"/>
    <w:next w:val="Normal"/>
    <w:qFormat/>
    <w:rsid w:val="002C307C"/>
    <w:pPr>
      <w:autoSpaceDE w:val="0"/>
      <w:autoSpaceDN w:val="0"/>
      <w:adjustRightInd w:val="0"/>
      <w:ind w:left="1260" w:hanging="180"/>
      <w:outlineLvl w:val="4"/>
    </w:pPr>
    <w:rPr>
      <w:rFonts w:ascii="Arial" w:hAnsi="Arial"/>
      <w:sz w:val="20"/>
      <w:szCs w:val="20"/>
    </w:rPr>
  </w:style>
  <w:style w:type="paragraph" w:styleId="Heading6">
    <w:name w:val="heading 6"/>
    <w:basedOn w:val="Normal"/>
    <w:next w:val="Normal"/>
    <w:qFormat/>
    <w:rsid w:val="002C307C"/>
    <w:pPr>
      <w:autoSpaceDE w:val="0"/>
      <w:autoSpaceDN w:val="0"/>
      <w:adjustRightInd w:val="0"/>
      <w:ind w:left="1620" w:hanging="180"/>
      <w:outlineLvl w:val="5"/>
    </w:pPr>
    <w:rPr>
      <w:rFonts w:ascii="Arial" w:hAnsi="Arial"/>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823DD"/>
    <w:pPr>
      <w:spacing w:before="100" w:beforeAutospacing="1" w:after="100" w:afterAutospacing="1"/>
    </w:pPr>
  </w:style>
  <w:style w:type="character" w:styleId="Hyperlink">
    <w:name w:val="Hyperlink"/>
    <w:basedOn w:val="DefaultParagraphFont"/>
    <w:rsid w:val="00F823DD"/>
    <w:rPr>
      <w:color w:val="0000FF"/>
      <w:u w:val="single"/>
    </w:rPr>
  </w:style>
  <w:style w:type="character" w:styleId="Emphasis">
    <w:name w:val="Emphasis"/>
    <w:basedOn w:val="DefaultParagraphFont"/>
    <w:qFormat/>
    <w:rsid w:val="00CA687A"/>
    <w:rPr>
      <w:i/>
      <w:iCs/>
    </w:rPr>
  </w:style>
  <w:style w:type="character" w:styleId="Strong">
    <w:name w:val="Strong"/>
    <w:basedOn w:val="DefaultParagraphFont"/>
    <w:qFormat/>
    <w:rsid w:val="00E9492D"/>
    <w:rPr>
      <w:b/>
      <w:bCs/>
    </w:rPr>
  </w:style>
  <w:style w:type="table" w:styleId="TableGrid">
    <w:name w:val="Table Grid"/>
    <w:basedOn w:val="TableNormal"/>
    <w:rsid w:val="001C1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1">
    <w:name w:val="chapter-title1"/>
    <w:basedOn w:val="DefaultParagraphFont"/>
    <w:rsid w:val="00D926F2"/>
    <w:rPr>
      <w:b/>
      <w:bCs/>
      <w:color w:val="003D6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0924">
      <w:bodyDiv w:val="1"/>
      <w:marLeft w:val="0"/>
      <w:marRight w:val="0"/>
      <w:marTop w:val="0"/>
      <w:marBottom w:val="0"/>
      <w:divBdr>
        <w:top w:val="none" w:sz="0" w:space="0" w:color="auto"/>
        <w:left w:val="none" w:sz="0" w:space="0" w:color="auto"/>
        <w:bottom w:val="none" w:sz="0" w:space="0" w:color="auto"/>
        <w:right w:val="none" w:sz="0" w:space="0" w:color="auto"/>
      </w:divBdr>
      <w:divsChild>
        <w:div w:id="342318617">
          <w:marLeft w:val="0"/>
          <w:marRight w:val="0"/>
          <w:marTop w:val="0"/>
          <w:marBottom w:val="0"/>
          <w:divBdr>
            <w:top w:val="none" w:sz="0" w:space="0" w:color="auto"/>
            <w:left w:val="none" w:sz="0" w:space="0" w:color="auto"/>
            <w:bottom w:val="none" w:sz="0" w:space="0" w:color="auto"/>
            <w:right w:val="none" w:sz="0" w:space="0" w:color="auto"/>
          </w:divBdr>
          <w:divsChild>
            <w:div w:id="145249897">
              <w:marLeft w:val="0"/>
              <w:marRight w:val="0"/>
              <w:marTop w:val="0"/>
              <w:marBottom w:val="0"/>
              <w:divBdr>
                <w:top w:val="none" w:sz="0" w:space="0" w:color="auto"/>
                <w:left w:val="none" w:sz="0" w:space="0" w:color="auto"/>
                <w:bottom w:val="none" w:sz="0" w:space="0" w:color="auto"/>
                <w:right w:val="none" w:sz="0" w:space="0" w:color="auto"/>
              </w:divBdr>
            </w:div>
            <w:div w:id="207306081">
              <w:marLeft w:val="0"/>
              <w:marRight w:val="0"/>
              <w:marTop w:val="0"/>
              <w:marBottom w:val="0"/>
              <w:divBdr>
                <w:top w:val="none" w:sz="0" w:space="0" w:color="auto"/>
                <w:left w:val="none" w:sz="0" w:space="0" w:color="auto"/>
                <w:bottom w:val="none" w:sz="0" w:space="0" w:color="auto"/>
                <w:right w:val="none" w:sz="0" w:space="0" w:color="auto"/>
              </w:divBdr>
            </w:div>
            <w:div w:id="287787864">
              <w:marLeft w:val="0"/>
              <w:marRight w:val="0"/>
              <w:marTop w:val="0"/>
              <w:marBottom w:val="0"/>
              <w:divBdr>
                <w:top w:val="none" w:sz="0" w:space="0" w:color="auto"/>
                <w:left w:val="none" w:sz="0" w:space="0" w:color="auto"/>
                <w:bottom w:val="none" w:sz="0" w:space="0" w:color="auto"/>
                <w:right w:val="none" w:sz="0" w:space="0" w:color="auto"/>
              </w:divBdr>
            </w:div>
            <w:div w:id="1588492406">
              <w:marLeft w:val="0"/>
              <w:marRight w:val="0"/>
              <w:marTop w:val="0"/>
              <w:marBottom w:val="0"/>
              <w:divBdr>
                <w:top w:val="none" w:sz="0" w:space="0" w:color="auto"/>
                <w:left w:val="none" w:sz="0" w:space="0" w:color="auto"/>
                <w:bottom w:val="none" w:sz="0" w:space="0" w:color="auto"/>
                <w:right w:val="none" w:sz="0" w:space="0" w:color="auto"/>
              </w:divBdr>
            </w:div>
            <w:div w:id="17090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4987">
      <w:bodyDiv w:val="1"/>
      <w:marLeft w:val="0"/>
      <w:marRight w:val="0"/>
      <w:marTop w:val="0"/>
      <w:marBottom w:val="0"/>
      <w:divBdr>
        <w:top w:val="none" w:sz="0" w:space="0" w:color="auto"/>
        <w:left w:val="none" w:sz="0" w:space="0" w:color="auto"/>
        <w:bottom w:val="none" w:sz="0" w:space="0" w:color="auto"/>
        <w:right w:val="none" w:sz="0" w:space="0" w:color="auto"/>
      </w:divBdr>
      <w:divsChild>
        <w:div w:id="631253753">
          <w:marLeft w:val="0"/>
          <w:marRight w:val="0"/>
          <w:marTop w:val="0"/>
          <w:marBottom w:val="0"/>
          <w:divBdr>
            <w:top w:val="none" w:sz="0" w:space="0" w:color="auto"/>
            <w:left w:val="none" w:sz="0" w:space="0" w:color="auto"/>
            <w:bottom w:val="none" w:sz="0" w:space="0" w:color="auto"/>
            <w:right w:val="none" w:sz="0" w:space="0" w:color="auto"/>
          </w:divBdr>
        </w:div>
      </w:divsChild>
    </w:div>
    <w:div w:id="883104990">
      <w:bodyDiv w:val="1"/>
      <w:marLeft w:val="0"/>
      <w:marRight w:val="0"/>
      <w:marTop w:val="0"/>
      <w:marBottom w:val="0"/>
      <w:divBdr>
        <w:top w:val="none" w:sz="0" w:space="0" w:color="auto"/>
        <w:left w:val="none" w:sz="0" w:space="0" w:color="auto"/>
        <w:bottom w:val="none" w:sz="0" w:space="0" w:color="auto"/>
        <w:right w:val="none" w:sz="0" w:space="0" w:color="auto"/>
      </w:divBdr>
      <w:divsChild>
        <w:div w:id="1307079653">
          <w:marLeft w:val="0"/>
          <w:marRight w:val="0"/>
          <w:marTop w:val="0"/>
          <w:marBottom w:val="0"/>
          <w:divBdr>
            <w:top w:val="none" w:sz="0" w:space="0" w:color="auto"/>
            <w:left w:val="none" w:sz="0" w:space="0" w:color="auto"/>
            <w:bottom w:val="none" w:sz="0" w:space="0" w:color="auto"/>
            <w:right w:val="none" w:sz="0" w:space="0" w:color="auto"/>
          </w:divBdr>
          <w:divsChild>
            <w:div w:id="587662125">
              <w:marLeft w:val="0"/>
              <w:marRight w:val="0"/>
              <w:marTop w:val="0"/>
              <w:marBottom w:val="0"/>
              <w:divBdr>
                <w:top w:val="none" w:sz="0" w:space="0" w:color="auto"/>
                <w:left w:val="none" w:sz="0" w:space="0" w:color="auto"/>
                <w:bottom w:val="none" w:sz="0" w:space="0" w:color="auto"/>
                <w:right w:val="none" w:sz="0" w:space="0" w:color="auto"/>
              </w:divBdr>
              <w:divsChild>
                <w:div w:id="366374914">
                  <w:marLeft w:val="0"/>
                  <w:marRight w:val="0"/>
                  <w:marTop w:val="0"/>
                  <w:marBottom w:val="0"/>
                  <w:divBdr>
                    <w:top w:val="none" w:sz="0" w:space="0" w:color="auto"/>
                    <w:left w:val="none" w:sz="0" w:space="0" w:color="auto"/>
                    <w:bottom w:val="none" w:sz="0" w:space="0" w:color="auto"/>
                    <w:right w:val="none" w:sz="0" w:space="0" w:color="auto"/>
                  </w:divBdr>
                  <w:divsChild>
                    <w:div w:id="1321730786">
                      <w:marLeft w:val="0"/>
                      <w:marRight w:val="0"/>
                      <w:marTop w:val="0"/>
                      <w:marBottom w:val="0"/>
                      <w:divBdr>
                        <w:top w:val="none" w:sz="0" w:space="0" w:color="auto"/>
                        <w:left w:val="none" w:sz="0" w:space="0" w:color="auto"/>
                        <w:bottom w:val="none" w:sz="0" w:space="0" w:color="auto"/>
                        <w:right w:val="none" w:sz="0" w:space="0" w:color="auto"/>
                      </w:divBdr>
                      <w:divsChild>
                        <w:div w:id="106144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776">
      <w:bodyDiv w:val="1"/>
      <w:marLeft w:val="0"/>
      <w:marRight w:val="0"/>
      <w:marTop w:val="0"/>
      <w:marBottom w:val="0"/>
      <w:divBdr>
        <w:top w:val="none" w:sz="0" w:space="0" w:color="auto"/>
        <w:left w:val="none" w:sz="0" w:space="0" w:color="auto"/>
        <w:bottom w:val="none" w:sz="0" w:space="0" w:color="auto"/>
        <w:right w:val="none" w:sz="0" w:space="0" w:color="auto"/>
      </w:divBdr>
    </w:div>
    <w:div w:id="1326977088">
      <w:bodyDiv w:val="1"/>
      <w:marLeft w:val="0"/>
      <w:marRight w:val="0"/>
      <w:marTop w:val="0"/>
      <w:marBottom w:val="0"/>
      <w:divBdr>
        <w:top w:val="none" w:sz="0" w:space="0" w:color="auto"/>
        <w:left w:val="none" w:sz="0" w:space="0" w:color="auto"/>
        <w:bottom w:val="none" w:sz="0" w:space="0" w:color="auto"/>
        <w:right w:val="none" w:sz="0" w:space="0" w:color="auto"/>
      </w:divBdr>
      <w:divsChild>
        <w:div w:id="567812961">
          <w:marLeft w:val="0"/>
          <w:marRight w:val="0"/>
          <w:marTop w:val="0"/>
          <w:marBottom w:val="0"/>
          <w:divBdr>
            <w:top w:val="none" w:sz="0" w:space="0" w:color="auto"/>
            <w:left w:val="none" w:sz="0" w:space="0" w:color="auto"/>
            <w:bottom w:val="none" w:sz="0" w:space="0" w:color="auto"/>
            <w:right w:val="none" w:sz="0" w:space="0" w:color="auto"/>
          </w:divBdr>
        </w:div>
      </w:divsChild>
    </w:div>
    <w:div w:id="1333533894">
      <w:bodyDiv w:val="1"/>
      <w:marLeft w:val="0"/>
      <w:marRight w:val="0"/>
      <w:marTop w:val="0"/>
      <w:marBottom w:val="0"/>
      <w:divBdr>
        <w:top w:val="none" w:sz="0" w:space="0" w:color="auto"/>
        <w:left w:val="none" w:sz="0" w:space="0" w:color="auto"/>
        <w:bottom w:val="none" w:sz="0" w:space="0" w:color="auto"/>
        <w:right w:val="none" w:sz="0" w:space="0" w:color="auto"/>
      </w:divBdr>
      <w:divsChild>
        <w:div w:id="11498144">
          <w:marLeft w:val="0"/>
          <w:marRight w:val="0"/>
          <w:marTop w:val="0"/>
          <w:marBottom w:val="0"/>
          <w:divBdr>
            <w:top w:val="none" w:sz="0" w:space="0" w:color="auto"/>
            <w:left w:val="none" w:sz="0" w:space="0" w:color="auto"/>
            <w:bottom w:val="none" w:sz="0" w:space="0" w:color="auto"/>
            <w:right w:val="none" w:sz="0" w:space="0" w:color="auto"/>
          </w:divBdr>
        </w:div>
        <w:div w:id="56052544">
          <w:marLeft w:val="0"/>
          <w:marRight w:val="0"/>
          <w:marTop w:val="0"/>
          <w:marBottom w:val="0"/>
          <w:divBdr>
            <w:top w:val="none" w:sz="0" w:space="0" w:color="auto"/>
            <w:left w:val="none" w:sz="0" w:space="0" w:color="auto"/>
            <w:bottom w:val="none" w:sz="0" w:space="0" w:color="auto"/>
            <w:right w:val="none" w:sz="0" w:space="0" w:color="auto"/>
          </w:divBdr>
        </w:div>
        <w:div w:id="578448603">
          <w:marLeft w:val="0"/>
          <w:marRight w:val="0"/>
          <w:marTop w:val="0"/>
          <w:marBottom w:val="0"/>
          <w:divBdr>
            <w:top w:val="none" w:sz="0" w:space="0" w:color="auto"/>
            <w:left w:val="none" w:sz="0" w:space="0" w:color="auto"/>
            <w:bottom w:val="none" w:sz="0" w:space="0" w:color="auto"/>
            <w:right w:val="none" w:sz="0" w:space="0" w:color="auto"/>
          </w:divBdr>
        </w:div>
        <w:div w:id="597716364">
          <w:marLeft w:val="0"/>
          <w:marRight w:val="0"/>
          <w:marTop w:val="0"/>
          <w:marBottom w:val="0"/>
          <w:divBdr>
            <w:top w:val="none" w:sz="0" w:space="0" w:color="auto"/>
            <w:left w:val="none" w:sz="0" w:space="0" w:color="auto"/>
            <w:bottom w:val="none" w:sz="0" w:space="0" w:color="auto"/>
            <w:right w:val="none" w:sz="0" w:space="0" w:color="auto"/>
          </w:divBdr>
        </w:div>
        <w:div w:id="680594542">
          <w:marLeft w:val="0"/>
          <w:marRight w:val="0"/>
          <w:marTop w:val="0"/>
          <w:marBottom w:val="0"/>
          <w:divBdr>
            <w:top w:val="none" w:sz="0" w:space="0" w:color="auto"/>
            <w:left w:val="none" w:sz="0" w:space="0" w:color="auto"/>
            <w:bottom w:val="none" w:sz="0" w:space="0" w:color="auto"/>
            <w:right w:val="none" w:sz="0" w:space="0" w:color="auto"/>
          </w:divBdr>
        </w:div>
        <w:div w:id="980615774">
          <w:marLeft w:val="0"/>
          <w:marRight w:val="0"/>
          <w:marTop w:val="0"/>
          <w:marBottom w:val="0"/>
          <w:divBdr>
            <w:top w:val="none" w:sz="0" w:space="0" w:color="auto"/>
            <w:left w:val="none" w:sz="0" w:space="0" w:color="auto"/>
            <w:bottom w:val="none" w:sz="0" w:space="0" w:color="auto"/>
            <w:right w:val="none" w:sz="0" w:space="0" w:color="auto"/>
          </w:divBdr>
        </w:div>
        <w:div w:id="1200239054">
          <w:marLeft w:val="0"/>
          <w:marRight w:val="0"/>
          <w:marTop w:val="0"/>
          <w:marBottom w:val="0"/>
          <w:divBdr>
            <w:top w:val="none" w:sz="0" w:space="0" w:color="auto"/>
            <w:left w:val="none" w:sz="0" w:space="0" w:color="auto"/>
            <w:bottom w:val="none" w:sz="0" w:space="0" w:color="auto"/>
            <w:right w:val="none" w:sz="0" w:space="0" w:color="auto"/>
          </w:divBdr>
        </w:div>
        <w:div w:id="1242564486">
          <w:marLeft w:val="0"/>
          <w:marRight w:val="0"/>
          <w:marTop w:val="0"/>
          <w:marBottom w:val="0"/>
          <w:divBdr>
            <w:top w:val="none" w:sz="0" w:space="0" w:color="auto"/>
            <w:left w:val="none" w:sz="0" w:space="0" w:color="auto"/>
            <w:bottom w:val="none" w:sz="0" w:space="0" w:color="auto"/>
            <w:right w:val="none" w:sz="0" w:space="0" w:color="auto"/>
          </w:divBdr>
        </w:div>
        <w:div w:id="1264605515">
          <w:marLeft w:val="0"/>
          <w:marRight w:val="0"/>
          <w:marTop w:val="0"/>
          <w:marBottom w:val="0"/>
          <w:divBdr>
            <w:top w:val="none" w:sz="0" w:space="0" w:color="auto"/>
            <w:left w:val="none" w:sz="0" w:space="0" w:color="auto"/>
            <w:bottom w:val="none" w:sz="0" w:space="0" w:color="auto"/>
            <w:right w:val="none" w:sz="0" w:space="0" w:color="auto"/>
          </w:divBdr>
        </w:div>
        <w:div w:id="1314986746">
          <w:marLeft w:val="0"/>
          <w:marRight w:val="0"/>
          <w:marTop w:val="0"/>
          <w:marBottom w:val="0"/>
          <w:divBdr>
            <w:top w:val="none" w:sz="0" w:space="0" w:color="auto"/>
            <w:left w:val="none" w:sz="0" w:space="0" w:color="auto"/>
            <w:bottom w:val="none" w:sz="0" w:space="0" w:color="auto"/>
            <w:right w:val="none" w:sz="0" w:space="0" w:color="auto"/>
          </w:divBdr>
        </w:div>
        <w:div w:id="1748072502">
          <w:marLeft w:val="0"/>
          <w:marRight w:val="0"/>
          <w:marTop w:val="0"/>
          <w:marBottom w:val="0"/>
          <w:divBdr>
            <w:top w:val="none" w:sz="0" w:space="0" w:color="auto"/>
            <w:left w:val="none" w:sz="0" w:space="0" w:color="auto"/>
            <w:bottom w:val="none" w:sz="0" w:space="0" w:color="auto"/>
            <w:right w:val="none" w:sz="0" w:space="0" w:color="auto"/>
          </w:divBdr>
        </w:div>
        <w:div w:id="1769278799">
          <w:marLeft w:val="0"/>
          <w:marRight w:val="0"/>
          <w:marTop w:val="0"/>
          <w:marBottom w:val="0"/>
          <w:divBdr>
            <w:top w:val="none" w:sz="0" w:space="0" w:color="auto"/>
            <w:left w:val="none" w:sz="0" w:space="0" w:color="auto"/>
            <w:bottom w:val="none" w:sz="0" w:space="0" w:color="auto"/>
            <w:right w:val="none" w:sz="0" w:space="0" w:color="auto"/>
          </w:divBdr>
        </w:div>
        <w:div w:id="1994021457">
          <w:marLeft w:val="0"/>
          <w:marRight w:val="0"/>
          <w:marTop w:val="0"/>
          <w:marBottom w:val="0"/>
          <w:divBdr>
            <w:top w:val="none" w:sz="0" w:space="0" w:color="auto"/>
            <w:left w:val="none" w:sz="0" w:space="0" w:color="auto"/>
            <w:bottom w:val="none" w:sz="0" w:space="0" w:color="auto"/>
            <w:right w:val="none" w:sz="0" w:space="0" w:color="auto"/>
          </w:divBdr>
        </w:div>
      </w:divsChild>
    </w:div>
    <w:div w:id="1397969898">
      <w:bodyDiv w:val="1"/>
      <w:marLeft w:val="0"/>
      <w:marRight w:val="0"/>
      <w:marTop w:val="0"/>
      <w:marBottom w:val="0"/>
      <w:divBdr>
        <w:top w:val="none" w:sz="0" w:space="0" w:color="auto"/>
        <w:left w:val="none" w:sz="0" w:space="0" w:color="auto"/>
        <w:bottom w:val="none" w:sz="0" w:space="0" w:color="auto"/>
        <w:right w:val="none" w:sz="0" w:space="0" w:color="auto"/>
      </w:divBdr>
      <w:divsChild>
        <w:div w:id="1543253087">
          <w:marLeft w:val="0"/>
          <w:marRight w:val="0"/>
          <w:marTop w:val="0"/>
          <w:marBottom w:val="0"/>
          <w:divBdr>
            <w:top w:val="none" w:sz="0" w:space="0" w:color="auto"/>
            <w:left w:val="none" w:sz="0" w:space="0" w:color="auto"/>
            <w:bottom w:val="none" w:sz="0" w:space="0" w:color="auto"/>
            <w:right w:val="none" w:sz="0" w:space="0" w:color="auto"/>
          </w:divBdr>
          <w:divsChild>
            <w:div w:id="837841630">
              <w:marLeft w:val="0"/>
              <w:marRight w:val="0"/>
              <w:marTop w:val="0"/>
              <w:marBottom w:val="0"/>
              <w:divBdr>
                <w:top w:val="none" w:sz="0" w:space="0" w:color="auto"/>
                <w:left w:val="none" w:sz="0" w:space="0" w:color="auto"/>
                <w:bottom w:val="none" w:sz="0" w:space="0" w:color="auto"/>
                <w:right w:val="none" w:sz="0" w:space="0" w:color="auto"/>
              </w:divBdr>
            </w:div>
            <w:div w:id="1262953920">
              <w:marLeft w:val="0"/>
              <w:marRight w:val="0"/>
              <w:marTop w:val="0"/>
              <w:marBottom w:val="0"/>
              <w:divBdr>
                <w:top w:val="none" w:sz="0" w:space="0" w:color="auto"/>
                <w:left w:val="none" w:sz="0" w:space="0" w:color="auto"/>
                <w:bottom w:val="none" w:sz="0" w:space="0" w:color="auto"/>
                <w:right w:val="none" w:sz="0" w:space="0" w:color="auto"/>
              </w:divBdr>
            </w:div>
            <w:div w:id="17585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5415">
      <w:bodyDiv w:val="1"/>
      <w:marLeft w:val="0"/>
      <w:marRight w:val="0"/>
      <w:marTop w:val="0"/>
      <w:marBottom w:val="0"/>
      <w:divBdr>
        <w:top w:val="none" w:sz="0" w:space="0" w:color="auto"/>
        <w:left w:val="none" w:sz="0" w:space="0" w:color="auto"/>
        <w:bottom w:val="none" w:sz="0" w:space="0" w:color="auto"/>
        <w:right w:val="none" w:sz="0" w:space="0" w:color="auto"/>
      </w:divBdr>
      <w:divsChild>
        <w:div w:id="158009166">
          <w:marLeft w:val="0"/>
          <w:marRight w:val="0"/>
          <w:marTop w:val="0"/>
          <w:marBottom w:val="0"/>
          <w:divBdr>
            <w:top w:val="none" w:sz="0" w:space="0" w:color="auto"/>
            <w:left w:val="none" w:sz="0" w:space="0" w:color="auto"/>
            <w:bottom w:val="none" w:sz="0" w:space="0" w:color="auto"/>
            <w:right w:val="none" w:sz="0" w:space="0" w:color="auto"/>
          </w:divBdr>
          <w:divsChild>
            <w:div w:id="97724412">
              <w:marLeft w:val="0"/>
              <w:marRight w:val="0"/>
              <w:marTop w:val="0"/>
              <w:marBottom w:val="0"/>
              <w:divBdr>
                <w:top w:val="none" w:sz="0" w:space="0" w:color="auto"/>
                <w:left w:val="none" w:sz="0" w:space="0" w:color="auto"/>
                <w:bottom w:val="none" w:sz="0" w:space="0" w:color="auto"/>
                <w:right w:val="none" w:sz="0" w:space="0" w:color="auto"/>
              </w:divBdr>
            </w:div>
            <w:div w:id="150944952">
              <w:marLeft w:val="0"/>
              <w:marRight w:val="0"/>
              <w:marTop w:val="0"/>
              <w:marBottom w:val="0"/>
              <w:divBdr>
                <w:top w:val="none" w:sz="0" w:space="0" w:color="auto"/>
                <w:left w:val="none" w:sz="0" w:space="0" w:color="auto"/>
                <w:bottom w:val="none" w:sz="0" w:space="0" w:color="auto"/>
                <w:right w:val="none" w:sz="0" w:space="0" w:color="auto"/>
              </w:divBdr>
            </w:div>
            <w:div w:id="4138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4045">
      <w:bodyDiv w:val="1"/>
      <w:marLeft w:val="0"/>
      <w:marRight w:val="0"/>
      <w:marTop w:val="0"/>
      <w:marBottom w:val="0"/>
      <w:divBdr>
        <w:top w:val="none" w:sz="0" w:space="0" w:color="auto"/>
        <w:left w:val="none" w:sz="0" w:space="0" w:color="auto"/>
        <w:bottom w:val="none" w:sz="0" w:space="0" w:color="auto"/>
        <w:right w:val="none" w:sz="0" w:space="0" w:color="auto"/>
      </w:divBdr>
      <w:divsChild>
        <w:div w:id="590966631">
          <w:marLeft w:val="0"/>
          <w:marRight w:val="0"/>
          <w:marTop w:val="0"/>
          <w:marBottom w:val="0"/>
          <w:divBdr>
            <w:top w:val="none" w:sz="0" w:space="0" w:color="auto"/>
            <w:left w:val="none" w:sz="0" w:space="0" w:color="auto"/>
            <w:bottom w:val="none" w:sz="0" w:space="0" w:color="auto"/>
            <w:right w:val="none" w:sz="0" w:space="0" w:color="auto"/>
          </w:divBdr>
          <w:divsChild>
            <w:div w:id="715472995">
              <w:marLeft w:val="0"/>
              <w:marRight w:val="0"/>
              <w:marTop w:val="0"/>
              <w:marBottom w:val="0"/>
              <w:divBdr>
                <w:top w:val="none" w:sz="0" w:space="0" w:color="auto"/>
                <w:left w:val="none" w:sz="0" w:space="0" w:color="auto"/>
                <w:bottom w:val="none" w:sz="0" w:space="0" w:color="auto"/>
                <w:right w:val="none" w:sz="0" w:space="0" w:color="auto"/>
              </w:divBdr>
            </w:div>
            <w:div w:id="2134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3624">
      <w:bodyDiv w:val="1"/>
      <w:marLeft w:val="0"/>
      <w:marRight w:val="0"/>
      <w:marTop w:val="0"/>
      <w:marBottom w:val="0"/>
      <w:divBdr>
        <w:top w:val="none" w:sz="0" w:space="0" w:color="auto"/>
        <w:left w:val="none" w:sz="0" w:space="0" w:color="auto"/>
        <w:bottom w:val="none" w:sz="0" w:space="0" w:color="auto"/>
        <w:right w:val="none" w:sz="0" w:space="0" w:color="auto"/>
      </w:divBdr>
      <w:divsChild>
        <w:div w:id="97917240">
          <w:marLeft w:val="0"/>
          <w:marRight w:val="0"/>
          <w:marTop w:val="0"/>
          <w:marBottom w:val="0"/>
          <w:divBdr>
            <w:top w:val="none" w:sz="0" w:space="0" w:color="auto"/>
            <w:left w:val="none" w:sz="0" w:space="0" w:color="auto"/>
            <w:bottom w:val="none" w:sz="0" w:space="0" w:color="auto"/>
            <w:right w:val="none" w:sz="0" w:space="0" w:color="auto"/>
          </w:divBdr>
        </w:div>
        <w:div w:id="208616688">
          <w:marLeft w:val="0"/>
          <w:marRight w:val="0"/>
          <w:marTop w:val="0"/>
          <w:marBottom w:val="0"/>
          <w:divBdr>
            <w:top w:val="none" w:sz="0" w:space="0" w:color="auto"/>
            <w:left w:val="none" w:sz="0" w:space="0" w:color="auto"/>
            <w:bottom w:val="none" w:sz="0" w:space="0" w:color="auto"/>
            <w:right w:val="none" w:sz="0" w:space="0" w:color="auto"/>
          </w:divBdr>
        </w:div>
        <w:div w:id="227691873">
          <w:marLeft w:val="0"/>
          <w:marRight w:val="0"/>
          <w:marTop w:val="0"/>
          <w:marBottom w:val="0"/>
          <w:divBdr>
            <w:top w:val="none" w:sz="0" w:space="0" w:color="auto"/>
            <w:left w:val="none" w:sz="0" w:space="0" w:color="auto"/>
            <w:bottom w:val="none" w:sz="0" w:space="0" w:color="auto"/>
            <w:right w:val="none" w:sz="0" w:space="0" w:color="auto"/>
          </w:divBdr>
        </w:div>
        <w:div w:id="241839415">
          <w:marLeft w:val="0"/>
          <w:marRight w:val="0"/>
          <w:marTop w:val="0"/>
          <w:marBottom w:val="0"/>
          <w:divBdr>
            <w:top w:val="none" w:sz="0" w:space="0" w:color="auto"/>
            <w:left w:val="none" w:sz="0" w:space="0" w:color="auto"/>
            <w:bottom w:val="none" w:sz="0" w:space="0" w:color="auto"/>
            <w:right w:val="none" w:sz="0" w:space="0" w:color="auto"/>
          </w:divBdr>
        </w:div>
        <w:div w:id="350180575">
          <w:marLeft w:val="0"/>
          <w:marRight w:val="0"/>
          <w:marTop w:val="0"/>
          <w:marBottom w:val="0"/>
          <w:divBdr>
            <w:top w:val="none" w:sz="0" w:space="0" w:color="auto"/>
            <w:left w:val="none" w:sz="0" w:space="0" w:color="auto"/>
            <w:bottom w:val="none" w:sz="0" w:space="0" w:color="auto"/>
            <w:right w:val="none" w:sz="0" w:space="0" w:color="auto"/>
          </w:divBdr>
        </w:div>
        <w:div w:id="570623173">
          <w:marLeft w:val="0"/>
          <w:marRight w:val="0"/>
          <w:marTop w:val="0"/>
          <w:marBottom w:val="0"/>
          <w:divBdr>
            <w:top w:val="none" w:sz="0" w:space="0" w:color="auto"/>
            <w:left w:val="none" w:sz="0" w:space="0" w:color="auto"/>
            <w:bottom w:val="none" w:sz="0" w:space="0" w:color="auto"/>
            <w:right w:val="none" w:sz="0" w:space="0" w:color="auto"/>
          </w:divBdr>
        </w:div>
        <w:div w:id="610169963">
          <w:marLeft w:val="0"/>
          <w:marRight w:val="0"/>
          <w:marTop w:val="0"/>
          <w:marBottom w:val="0"/>
          <w:divBdr>
            <w:top w:val="none" w:sz="0" w:space="0" w:color="auto"/>
            <w:left w:val="none" w:sz="0" w:space="0" w:color="auto"/>
            <w:bottom w:val="none" w:sz="0" w:space="0" w:color="auto"/>
            <w:right w:val="none" w:sz="0" w:space="0" w:color="auto"/>
          </w:divBdr>
        </w:div>
        <w:div w:id="612054547">
          <w:marLeft w:val="0"/>
          <w:marRight w:val="0"/>
          <w:marTop w:val="0"/>
          <w:marBottom w:val="0"/>
          <w:divBdr>
            <w:top w:val="none" w:sz="0" w:space="0" w:color="auto"/>
            <w:left w:val="none" w:sz="0" w:space="0" w:color="auto"/>
            <w:bottom w:val="none" w:sz="0" w:space="0" w:color="auto"/>
            <w:right w:val="none" w:sz="0" w:space="0" w:color="auto"/>
          </w:divBdr>
        </w:div>
        <w:div w:id="627669113">
          <w:marLeft w:val="0"/>
          <w:marRight w:val="0"/>
          <w:marTop w:val="0"/>
          <w:marBottom w:val="0"/>
          <w:divBdr>
            <w:top w:val="none" w:sz="0" w:space="0" w:color="auto"/>
            <w:left w:val="none" w:sz="0" w:space="0" w:color="auto"/>
            <w:bottom w:val="none" w:sz="0" w:space="0" w:color="auto"/>
            <w:right w:val="none" w:sz="0" w:space="0" w:color="auto"/>
          </w:divBdr>
        </w:div>
        <w:div w:id="1407876278">
          <w:marLeft w:val="0"/>
          <w:marRight w:val="0"/>
          <w:marTop w:val="0"/>
          <w:marBottom w:val="0"/>
          <w:divBdr>
            <w:top w:val="none" w:sz="0" w:space="0" w:color="auto"/>
            <w:left w:val="none" w:sz="0" w:space="0" w:color="auto"/>
            <w:bottom w:val="none" w:sz="0" w:space="0" w:color="auto"/>
            <w:right w:val="none" w:sz="0" w:space="0" w:color="auto"/>
          </w:divBdr>
        </w:div>
        <w:div w:id="1715278319">
          <w:marLeft w:val="0"/>
          <w:marRight w:val="0"/>
          <w:marTop w:val="0"/>
          <w:marBottom w:val="0"/>
          <w:divBdr>
            <w:top w:val="none" w:sz="0" w:space="0" w:color="auto"/>
            <w:left w:val="none" w:sz="0" w:space="0" w:color="auto"/>
            <w:bottom w:val="none" w:sz="0" w:space="0" w:color="auto"/>
            <w:right w:val="none" w:sz="0" w:space="0" w:color="auto"/>
          </w:divBdr>
        </w:div>
        <w:div w:id="2119174442">
          <w:marLeft w:val="0"/>
          <w:marRight w:val="0"/>
          <w:marTop w:val="0"/>
          <w:marBottom w:val="0"/>
          <w:divBdr>
            <w:top w:val="none" w:sz="0" w:space="0" w:color="auto"/>
            <w:left w:val="none" w:sz="0" w:space="0" w:color="auto"/>
            <w:bottom w:val="none" w:sz="0" w:space="0" w:color="auto"/>
            <w:right w:val="none" w:sz="0" w:space="0" w:color="auto"/>
          </w:divBdr>
        </w:div>
      </w:divsChild>
    </w:div>
    <w:div w:id="1724868157">
      <w:bodyDiv w:val="1"/>
      <w:marLeft w:val="0"/>
      <w:marRight w:val="0"/>
      <w:marTop w:val="0"/>
      <w:marBottom w:val="0"/>
      <w:divBdr>
        <w:top w:val="none" w:sz="0" w:space="0" w:color="auto"/>
        <w:left w:val="none" w:sz="0" w:space="0" w:color="auto"/>
        <w:bottom w:val="none" w:sz="0" w:space="0" w:color="auto"/>
        <w:right w:val="none" w:sz="0" w:space="0" w:color="auto"/>
      </w:divBdr>
    </w:div>
    <w:div w:id="1793094806">
      <w:bodyDiv w:val="1"/>
      <w:marLeft w:val="0"/>
      <w:marRight w:val="0"/>
      <w:marTop w:val="0"/>
      <w:marBottom w:val="0"/>
      <w:divBdr>
        <w:top w:val="none" w:sz="0" w:space="0" w:color="auto"/>
        <w:left w:val="none" w:sz="0" w:space="0" w:color="auto"/>
        <w:bottom w:val="none" w:sz="0" w:space="0" w:color="auto"/>
        <w:right w:val="none" w:sz="0" w:space="0" w:color="auto"/>
      </w:divBdr>
      <w:divsChild>
        <w:div w:id="274599226">
          <w:marLeft w:val="0"/>
          <w:marRight w:val="0"/>
          <w:marTop w:val="0"/>
          <w:marBottom w:val="0"/>
          <w:divBdr>
            <w:top w:val="none" w:sz="0" w:space="0" w:color="auto"/>
            <w:left w:val="none" w:sz="0" w:space="0" w:color="auto"/>
            <w:bottom w:val="none" w:sz="0" w:space="0" w:color="auto"/>
            <w:right w:val="none" w:sz="0" w:space="0" w:color="auto"/>
          </w:divBdr>
          <w:divsChild>
            <w:div w:id="166793164">
              <w:marLeft w:val="0"/>
              <w:marRight w:val="0"/>
              <w:marTop w:val="0"/>
              <w:marBottom w:val="0"/>
              <w:divBdr>
                <w:top w:val="none" w:sz="0" w:space="0" w:color="auto"/>
                <w:left w:val="none" w:sz="0" w:space="0" w:color="auto"/>
                <w:bottom w:val="none" w:sz="0" w:space="0" w:color="auto"/>
                <w:right w:val="none" w:sz="0" w:space="0" w:color="auto"/>
              </w:divBdr>
            </w:div>
            <w:div w:id="270942470">
              <w:marLeft w:val="0"/>
              <w:marRight w:val="0"/>
              <w:marTop w:val="0"/>
              <w:marBottom w:val="0"/>
              <w:divBdr>
                <w:top w:val="none" w:sz="0" w:space="0" w:color="auto"/>
                <w:left w:val="none" w:sz="0" w:space="0" w:color="auto"/>
                <w:bottom w:val="none" w:sz="0" w:space="0" w:color="auto"/>
                <w:right w:val="none" w:sz="0" w:space="0" w:color="auto"/>
              </w:divBdr>
            </w:div>
            <w:div w:id="607198886">
              <w:marLeft w:val="0"/>
              <w:marRight w:val="0"/>
              <w:marTop w:val="0"/>
              <w:marBottom w:val="0"/>
              <w:divBdr>
                <w:top w:val="none" w:sz="0" w:space="0" w:color="auto"/>
                <w:left w:val="none" w:sz="0" w:space="0" w:color="auto"/>
                <w:bottom w:val="none" w:sz="0" w:space="0" w:color="auto"/>
                <w:right w:val="none" w:sz="0" w:space="0" w:color="auto"/>
              </w:divBdr>
            </w:div>
            <w:div w:id="624123387">
              <w:marLeft w:val="0"/>
              <w:marRight w:val="0"/>
              <w:marTop w:val="0"/>
              <w:marBottom w:val="0"/>
              <w:divBdr>
                <w:top w:val="none" w:sz="0" w:space="0" w:color="auto"/>
                <w:left w:val="none" w:sz="0" w:space="0" w:color="auto"/>
                <w:bottom w:val="none" w:sz="0" w:space="0" w:color="auto"/>
                <w:right w:val="none" w:sz="0" w:space="0" w:color="auto"/>
              </w:divBdr>
            </w:div>
            <w:div w:id="830485314">
              <w:marLeft w:val="0"/>
              <w:marRight w:val="0"/>
              <w:marTop w:val="0"/>
              <w:marBottom w:val="0"/>
              <w:divBdr>
                <w:top w:val="none" w:sz="0" w:space="0" w:color="auto"/>
                <w:left w:val="none" w:sz="0" w:space="0" w:color="auto"/>
                <w:bottom w:val="none" w:sz="0" w:space="0" w:color="auto"/>
                <w:right w:val="none" w:sz="0" w:space="0" w:color="auto"/>
              </w:divBdr>
            </w:div>
            <w:div w:id="11925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VIÊM NỘI TÂM MẠC DO VI KHUẨN</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VIÊM NỘI TÂM MẠC DO VI KHUẨN</dc:title>
  <dc:subject/>
  <dc:creator>Thi</dc:creator>
  <cp:keywords/>
  <dc:description/>
  <cp:lastModifiedBy>Long Nhat Nguyen</cp:lastModifiedBy>
  <cp:revision>2</cp:revision>
  <dcterms:created xsi:type="dcterms:W3CDTF">2022-11-07T15:58:00Z</dcterms:created>
  <dcterms:modified xsi:type="dcterms:W3CDTF">2022-11-07T15:58:00Z</dcterms:modified>
</cp:coreProperties>
</file>