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AD059F" w:rsidP="00AD059F">
      <w:pPr>
        <w:pStyle w:val="Heading1"/>
      </w:pPr>
      <w:r w:rsidRPr="00AD059F">
        <w:t>BỆNH THIẾU VITAMIN</w:t>
      </w:r>
    </w:p>
    <w:p w:rsidR="00AD059F" w:rsidRDefault="00AD059F" w:rsidP="00AD059F">
      <w:r>
        <w:t xml:space="preserve"> - Là yếu tố vi chất dinh dưỡng: Cơ thể cần với lượng rất nhỏ, không sinh năng lượng</w:t>
      </w:r>
    </w:p>
    <w:p w:rsidR="00AD059F" w:rsidRDefault="00AD059F" w:rsidP="00AD059F">
      <w:r>
        <w:t xml:space="preserve">- Có vai trò quan trọng đối với sức khỏe, sự phát triển thể chất và trí tuệ. </w:t>
      </w:r>
    </w:p>
    <w:p w:rsidR="00AD059F" w:rsidRDefault="00AD059F" w:rsidP="00AD059F">
      <w:r>
        <w:t>- Sắt, kẽm, vitamin (A,B,C,D…).</w:t>
      </w:r>
    </w:p>
    <w:p w:rsidR="00AD059F" w:rsidRDefault="00AD059F" w:rsidP="00AD059F">
      <w:r>
        <w:t>- Kẽm: Được hấp thu tại hỗng tràng???</w:t>
      </w:r>
    </w:p>
    <w:p w:rsidR="00AD059F" w:rsidRDefault="00AD059F" w:rsidP="00AD059F">
      <w:r>
        <w:t>1. Nguyên nhân gây thiếu vitamin và vi chất:</w:t>
      </w:r>
    </w:p>
    <w:p w:rsidR="00AD059F" w:rsidRDefault="00AD059F" w:rsidP="00AD059F">
      <w:r>
        <w:t>- Do cung cấp kém: Kém thức ăn.</w:t>
      </w:r>
    </w:p>
    <w:p w:rsidR="00AD059F" w:rsidRDefault="00AD059F" w:rsidP="00AD059F">
      <w:r>
        <w:t>- Do bệnh tật gây mất hoặc tăng nhu cầu vitamin và khoáng chất.</w:t>
      </w:r>
    </w:p>
    <w:p w:rsidR="00AD059F" w:rsidRDefault="00AD059F" w:rsidP="00AD059F">
      <w:r>
        <w:t>2. Tác động:</w:t>
      </w:r>
    </w:p>
    <w:p w:rsidR="00AD059F" w:rsidRDefault="00AD059F" w:rsidP="00AD059F">
      <w:r>
        <w:t xml:space="preserve">- </w:t>
      </w:r>
    </w:p>
    <w:p w:rsidR="00AD059F" w:rsidRDefault="00AD059F" w:rsidP="00AD059F">
      <w:r>
        <w:t>BỆNH THIẾU VITAMIN A</w:t>
      </w:r>
    </w:p>
    <w:p w:rsidR="00AD059F" w:rsidRDefault="00AD059F" w:rsidP="00AD059F">
      <w:r>
        <w:t>(vitamin tăng trưởng, chống nhiễm trùng - 01/06 được uống vitamin A)</w:t>
      </w:r>
    </w:p>
    <w:p w:rsidR="00AD059F" w:rsidRDefault="00C16ADE" w:rsidP="00AD059F">
      <w:r>
        <w:t>- Vitamin A tăng trường =&gt; thiếu chậm lớn</w:t>
      </w:r>
    </w:p>
    <w:p w:rsidR="00C16ADE" w:rsidRDefault="00C16ADE" w:rsidP="00AD059F">
      <w:r>
        <w:t>- Chống nhiễm khuẩn =&gt; Tham gia vào đáp ứng miễn dịch</w:t>
      </w:r>
    </w:p>
    <w:p w:rsidR="00C16ADE" w:rsidRDefault="00C16ADE" w:rsidP="00AD059F">
      <w:r>
        <w:t>- Tham gia vào quá trình biệt hóa tế bào biểu mô =&gt; nhìn; tế bào thị giác =</w:t>
      </w:r>
      <w:r>
        <w:rPr>
          <w:rFonts w:ascii="Cambria Math" w:hAnsi="Cambria Math" w:cs="Cambria Math"/>
        </w:rPr>
        <w:t>&gt; chức năng nhìn</w:t>
      </w:r>
    </w:p>
    <w:p w:rsidR="00C16ADE" w:rsidRDefault="00C16ADE" w:rsidP="00AD059F">
      <w:r>
        <w:t>2. Chuyển hóa của vitamin A</w:t>
      </w:r>
    </w:p>
    <w:p w:rsidR="00C16ADE" w:rsidRDefault="00C16ADE" w:rsidP="00AD059F">
      <w:r>
        <w:t>- Cung cấp dưới 2 dạng: Retinol và β cảoten</w:t>
      </w:r>
    </w:p>
    <w:p w:rsidR="00C16ADE" w:rsidRDefault="00C16ADE" w:rsidP="00AD059F">
      <w:r>
        <w:t>+ Retinol trong động vật: Gan, cá, trứng, sữa (Dễ hấp thu)</w:t>
      </w:r>
    </w:p>
    <w:p w:rsidR="00C16ADE" w:rsidRDefault="00C16ADE" w:rsidP="00AD059F">
      <w:r>
        <w:t>+ Beta caroten có nhiều tỏng thực vật: Màu vàng: Các loại xanh thẫm  (khó hấp thu hơn)</w:t>
      </w:r>
    </w:p>
    <w:p w:rsidR="00C16ADE" w:rsidRDefault="00C16ADE" w:rsidP="00AD059F">
      <w:r>
        <w:t>+ 1 đơn vị quốc tế vtm A = 0,3 mcg retinol. 1 mcg β caroten = 0,167 mcg retinol.-</w:t>
      </w:r>
    </w:p>
    <w:p w:rsidR="00C16ADE" w:rsidRDefault="00C16ADE" w:rsidP="00AD059F"/>
    <w:p w:rsidR="00C16ADE" w:rsidRDefault="00C16ADE" w:rsidP="00AD059F">
      <w:r>
        <w:t>- Hấp thu của vitamin  A tại ruộn non: Cần có mỡ, muối mật và dịch tụy.</w:t>
      </w:r>
    </w:p>
    <w:p w:rsidR="00C16ADE" w:rsidRDefault="00C16ADE" w:rsidP="00AD059F">
      <w:r>
        <w:t xml:space="preserve">- </w:t>
      </w:r>
    </w:p>
    <w:p w:rsidR="00C16ADE" w:rsidRDefault="00C16ADE" w:rsidP="00AD059F"/>
    <w:p w:rsidR="00C16ADE" w:rsidRDefault="00C16ADE" w:rsidP="00AD059F">
      <w:r>
        <w:t>* Sơ đồ chuyển hóa vitamin A:</w:t>
      </w:r>
    </w:p>
    <w:p w:rsidR="00C16ADE" w:rsidRDefault="00C16ADE" w:rsidP="00AD059F">
      <w:r>
        <w:t>3. Nguyên nhân</w:t>
      </w:r>
    </w:p>
    <w:p w:rsidR="00C16ADE" w:rsidRDefault="00C16ADE" w:rsidP="00AD059F">
      <w:r>
        <w:t>- Cung cấp kém; ăn nhiều gạo, ít mỡ; ăn ít thức ăn động thực vật.</w:t>
      </w:r>
    </w:p>
    <w:p w:rsidR="00C16ADE" w:rsidRDefault="00C16ADE" w:rsidP="00C16ADE">
      <w:pPr>
        <w:pStyle w:val="Heading1"/>
      </w:pPr>
      <w:r>
        <w:lastRenderedPageBreak/>
        <w:t>(Vì sao ăn nhiều gạo lại cản trở hấp thu vitamin A, Canxi, ???)</w:t>
      </w:r>
    </w:p>
    <w:p w:rsidR="00C16ADE" w:rsidRDefault="00C16ADE" w:rsidP="00AD059F">
      <w:r>
        <w:t>- Kém hấp thu: Trẻ bị tiêu chảy kéo dài, hội chứng kém hấp thu (ruột ngắn): tắc mật, suy tế bào gan.</w:t>
      </w:r>
    </w:p>
    <w:p w:rsidR="00C16ADE" w:rsidRDefault="00C16ADE" w:rsidP="00AD059F">
      <w:r>
        <w:t xml:space="preserve">* Yếu tố nguy cơ: Trẻ bị suy dinh dưỡng, nuôi nhân tạo; </w:t>
      </w:r>
      <w:r w:rsidRPr="00C16ADE">
        <w:rPr>
          <w:rStyle w:val="Heading1Char"/>
        </w:rPr>
        <w:t>mắc các bệnh nhiễm khuẩn (sởi, lỵ)</w:t>
      </w:r>
      <w:r>
        <w:t>; lứa tuổi nhỏ; không được bú sữa mẹ (đặc biệt là sữa non); con của bà mẹ thiếu vitamin A</w:t>
      </w:r>
    </w:p>
    <w:p w:rsidR="00C16ADE" w:rsidRDefault="00C16ADE" w:rsidP="00AD059F">
      <w:r>
        <w:t>III. Triệu chứng lâm sàng:</w:t>
      </w:r>
      <w:r>
        <w:br/>
        <w:t>- Trẻ mệt mỏi, kém ăn, chậm lớn</w:t>
      </w:r>
    </w:p>
    <w:p w:rsidR="00C16ADE" w:rsidRDefault="00C16ADE" w:rsidP="00AD059F">
      <w:r>
        <w:t>- Hay mắc viêm phổi, tiêu chảy</w:t>
      </w:r>
    </w:p>
    <w:p w:rsidR="00C16ADE" w:rsidRDefault="00C16ADE" w:rsidP="00AD059F">
      <w:r>
        <w:t>- Da xanh, tóc khô dễ rụng.</w:t>
      </w:r>
    </w:p>
    <w:p w:rsidR="00C16ADE" w:rsidRDefault="00C16ADE" w:rsidP="00AD059F">
      <w:r>
        <w:t>- Nhìn; Tế bào biểu mô khô, thưa.</w:t>
      </w:r>
    </w:p>
    <w:p w:rsidR="00C16ADE" w:rsidRDefault="00C16ADE" w:rsidP="00AD059F">
      <w:r>
        <w:t>* Tổn thương mắt khác nhau: Quáng gà =&gt; khô kết mạc =&gt; vệt bitol =&gt; khô giác mạc =&gt; loét nhuyễn giác mạc</w:t>
      </w:r>
      <w:r w:rsidR="00623406">
        <w:t xml:space="preserve"> =&gt; mở giác mạc, tổn thương giác mác.</w:t>
      </w:r>
    </w:p>
    <w:p w:rsidR="00623406" w:rsidRDefault="00623406" w:rsidP="00AD059F"/>
    <w:p w:rsidR="00623406" w:rsidRDefault="00623406" w:rsidP="00AD059F">
      <w:r>
        <w:t>Hàm lượng vitamin A: giảm &lt; 10 mcg/dl (BT: 20 - 25 mcg/dl)</w:t>
      </w:r>
    </w:p>
    <w:p w:rsidR="00623406" w:rsidRDefault="00623406" w:rsidP="00AD059F">
      <w:r>
        <w:t>RBP (retinol) huyết thanh; giảm &lt; 1 mg% (BT: 2,5 mg).</w:t>
      </w:r>
    </w:p>
    <w:p w:rsidR="00623406" w:rsidRDefault="00623406" w:rsidP="00AD059F">
      <w:r>
        <w:t>- (các test tăng gánh….=:&gt; Next)</w:t>
      </w:r>
    </w:p>
    <w:p w:rsidR="00623406" w:rsidRDefault="00623406" w:rsidP="00AD059F">
      <w:r>
        <w:t>Chẩn đoán; Triệu chứng sớm; Quáng gà, sợ ánh sáng hay chớp mặt</w:t>
      </w:r>
    </w:p>
    <w:p w:rsidR="00623406" w:rsidRDefault="00623406" w:rsidP="00AD059F">
      <w:r>
        <w:t>Các dấu hiệu ở mắt: Khô kết mạc, vệt Bitol giảm…</w:t>
      </w:r>
    </w:p>
    <w:p w:rsidR="00623406" w:rsidRDefault="00623406" w:rsidP="00AD059F">
      <w:r>
        <w:t>IV. Điều trị:</w:t>
      </w:r>
    </w:p>
    <w:p w:rsidR="00623406" w:rsidRDefault="00623406" w:rsidP="00AD059F">
      <w:r>
        <w:t>- Khi có khô mắt phải điều trị ngay với vitamin liều cao:</w:t>
      </w:r>
    </w:p>
    <w:p w:rsidR="00623406" w:rsidRDefault="00623406" w:rsidP="00AD059F">
      <w:r>
        <w:t>+ Trẻ &lt; 1 tuổi: Ngày thứ 1: 100.000 đơn vị; ngày thư 2: 100.000; Sau 2 tuần (100.000)</w:t>
      </w:r>
    </w:p>
    <w:p w:rsidR="00C16ADE" w:rsidRDefault="00623406" w:rsidP="00AD059F">
      <w:r>
        <w:t>+ Trẻ &gt; 1 tuổi. Gấp đôi liều.</w:t>
      </w:r>
    </w:p>
    <w:p w:rsidR="00623406" w:rsidRDefault="00623406" w:rsidP="00AD059F">
      <w:r>
        <w:t>- Đối với tre: không có khô mắt: SDD, TCKD, VP kéo dài, sởi =&gt; Điều trị 1 liều duy nhất.</w:t>
      </w:r>
    </w:p>
    <w:p w:rsidR="00623406" w:rsidRDefault="00623406" w:rsidP="00AD059F">
      <w:r>
        <w:t>+ &lt; 6 tháng: 50.000 UI</w:t>
      </w:r>
    </w:p>
    <w:p w:rsidR="00623406" w:rsidRDefault="00623406" w:rsidP="00AD059F">
      <w:r>
        <w:t>+ &lt; 1 tuổi: 100.000 UI</w:t>
      </w:r>
    </w:p>
    <w:p w:rsidR="00623406" w:rsidRDefault="00623406" w:rsidP="00AD059F">
      <w:r>
        <w:t>+ &gt; 1 tuổi: 200.000 UI</w:t>
      </w:r>
    </w:p>
    <w:p w:rsidR="00623406" w:rsidRDefault="00623406" w:rsidP="00AD059F">
      <w:r>
        <w:t>V. Triệu chứng thừa vitamin A và β caroten:</w:t>
      </w:r>
    </w:p>
    <w:p w:rsidR="00623406" w:rsidRDefault="00623406" w:rsidP="00AD059F">
      <w:r>
        <w:t>- Vàng da</w:t>
      </w:r>
    </w:p>
    <w:p w:rsidR="00623406" w:rsidRDefault="00623406" w:rsidP="00AD059F">
      <w:r>
        <w:t>- Ngộ độc thần kinh TW</w:t>
      </w:r>
    </w:p>
    <w:p w:rsidR="00623406" w:rsidRDefault="00623406" w:rsidP="00AD059F">
      <w:r>
        <w:lastRenderedPageBreak/>
        <w:t>+ Kích thích, khó ngủ</w:t>
      </w:r>
    </w:p>
    <w:p w:rsidR="00623406" w:rsidRDefault="00623406" w:rsidP="00AD059F">
      <w:r>
        <w:t>+ Thóp phồng</w:t>
      </w:r>
    </w:p>
    <w:p w:rsidR="00623406" w:rsidRDefault="00623406" w:rsidP="00AD059F">
      <w:r>
        <w:t>+ Co giật, tăng áp lực nội sọ.</w:t>
      </w:r>
    </w:p>
    <w:p w:rsidR="00623406" w:rsidRDefault="00623406" w:rsidP="00AD059F">
      <w:r>
        <w:t>VI. Phòng bệnh:</w:t>
      </w:r>
    </w:p>
    <w:p w:rsidR="00623406" w:rsidRDefault="00623406" w:rsidP="00AD059F">
      <w:r>
        <w:t>- Đối với bà mẹ: Ăn uống đầy dủ</w:t>
      </w:r>
    </w:p>
    <w:p w:rsidR="00623406" w:rsidRDefault="00623406" w:rsidP="00AD059F">
      <w:r>
        <w:t>- Đối với trẻ nhỏ: Bổ sung dầu mỡ vào bữa ăn cho trẻ. (hấp thụ, năng lượng).</w:t>
      </w:r>
    </w:p>
    <w:p w:rsidR="00623406" w:rsidRDefault="00623406" w:rsidP="00AD059F">
      <w:r>
        <w:t>1 thìa dầu 5 ml = 5 g x 9 = 45</w:t>
      </w:r>
    </w:p>
    <w:p w:rsidR="00623406" w:rsidRDefault="00623406" w:rsidP="00AD059F">
      <w:r>
        <w:t>1 lạng thịt 16 g dầu x 4 = 64.</w:t>
      </w:r>
    </w:p>
    <w:p w:rsidR="00623406" w:rsidRDefault="00623406" w:rsidP="00AD059F"/>
    <w:p w:rsidR="00D35826" w:rsidRDefault="00D35826" w:rsidP="00AD059F"/>
    <w:p w:rsidR="00D35826" w:rsidRDefault="00D35826" w:rsidP="00424BCF">
      <w:pPr>
        <w:pStyle w:val="Heading1"/>
      </w:pPr>
      <w:r>
        <w:t>BỆNH CÒI XƯƠNG Ở TRẺ</w:t>
      </w:r>
      <w:r w:rsidR="00424BCF">
        <w:t xml:space="preserve"> EM (thiếu vitamin D)</w:t>
      </w:r>
    </w:p>
    <w:p w:rsidR="00424BCF" w:rsidRDefault="00424BCF" w:rsidP="00424BCF">
      <w:r>
        <w:t>- Còi xương là bệnh loãn dương xương do thiếu vitamin D hoặc do rối loạn chuyển hóa =&gt; Bệnh còi xương dinh dưỡng</w:t>
      </w:r>
    </w:p>
    <w:p w:rsidR="00424BCF" w:rsidRDefault="00424BCF" w:rsidP="00424BCF">
      <w:r>
        <w:t>I&gt; Chuyển hóa vitamin D (từ D1 - D5):</w:t>
      </w:r>
    </w:p>
    <w:p w:rsidR="00424BCF" w:rsidRDefault="00424BCF" w:rsidP="00424BCF">
      <w:r>
        <w:t xml:space="preserve">- Tại da: 7 die hydrocholestrerol (ở lớp malpighi của biểu bì tại da) duwois tác dụng tia cực tím =&gt; Vtm D3 =&gt; máu nhờ protein. </w:t>
      </w:r>
    </w:p>
    <w:p w:rsidR="00424BCF" w:rsidRDefault="00424BCF" w:rsidP="00424BCF">
      <w:r>
        <w:t>- Tại ruột: VTM D2, D3 .</w:t>
      </w:r>
    </w:p>
    <w:p w:rsidR="00424BCF" w:rsidRDefault="00424BCF" w:rsidP="00424BCF">
      <w:r>
        <w:t>- Tại gan: ….oxy hóa ở vị trí C5 để tác dụng của men hydroxyda</w:t>
      </w:r>
    </w:p>
    <w:p w:rsidR="00424BCF" w:rsidRDefault="00424BCF" w:rsidP="00424BCF">
      <w:r>
        <w:t>- Tại thận:Để hydroxxy hóa tại C1 =&gt; tạo hoạt hóa</w:t>
      </w:r>
    </w:p>
    <w:p w:rsidR="00424BCF" w:rsidRDefault="00424BCF" w:rsidP="00424BCF">
      <w:r>
        <w:t>II. Vai trò:</w:t>
      </w:r>
    </w:p>
    <w:p w:rsidR="00424BCF" w:rsidRDefault="00424BCF" w:rsidP="00424BCF">
      <w:r>
        <w:t>2.1. Tai xương:</w:t>
      </w:r>
    </w:p>
    <w:p w:rsidR="00424BCF" w:rsidRDefault="00424BCF" w:rsidP="00424BCF">
      <w:r>
        <w:t>- Gắn Ca và P vào xương =&gt; xương phát triển tốt và vững chắc =&gt; tăng sự tạo khuôn xương.</w:t>
      </w:r>
    </w:p>
    <w:p w:rsidR="00424BCF" w:rsidRDefault="00424BCF" w:rsidP="00424BCF">
      <w:r>
        <w:t>- Tăng sự tạo khuôn xương</w:t>
      </w:r>
    </w:p>
    <w:p w:rsidR="00424BCF" w:rsidRDefault="00424BCF" w:rsidP="00424BCF">
      <w:r>
        <w:t>+  Tăng hoạt tính của AND trong nguyên bào xương</w:t>
      </w:r>
    </w:p>
    <w:p w:rsidR="00424BCF" w:rsidRDefault="00424BCF" w:rsidP="00424BCF">
      <w:r>
        <w:t>+ Tăng …</w:t>
      </w:r>
    </w:p>
    <w:p w:rsidR="00424BCF" w:rsidRDefault="00424BCF" w:rsidP="00424BCF">
      <w:r>
        <w:t>2.2. Tại ruột:</w:t>
      </w:r>
    </w:p>
    <w:p w:rsidR="00424BCF" w:rsidRDefault="00424BCF" w:rsidP="00424BCF">
      <w:r>
        <w:t>- Tăng tổng hợp protein vận chuyển canxix tại diềm bản chải của tế bào biểu mô ruột =&gt; tăng vận chuyển Canxi qua màng đáy.</w:t>
      </w:r>
    </w:p>
    <w:p w:rsidR="00424BCF" w:rsidRDefault="00424BCF" w:rsidP="00424BCF">
      <w:r>
        <w:lastRenderedPageBreak/>
        <w:t>2.3. Tại thận:</w:t>
      </w:r>
    </w:p>
    <w:p w:rsidR="00424BCF" w:rsidRDefault="00424BCF" w:rsidP="00424BCF">
      <w:r>
        <w:t>- Kích thích tái hấp thu canxi và phospho ở thận</w:t>
      </w:r>
    </w:p>
    <w:p w:rsidR="00424BCF" w:rsidRDefault="00424BCF" w:rsidP="00424BCF"/>
    <w:p w:rsidR="00424BCF" w:rsidRDefault="00424BCF" w:rsidP="00424BCF"/>
    <w:p w:rsidR="00424BCF" w:rsidRDefault="00424BCF" w:rsidP="00424BCF">
      <w:r>
        <w:t>* Nguồn cung cấp vitamin D:</w:t>
      </w:r>
    </w:p>
    <w:p w:rsidR="00424BCF" w:rsidRDefault="00424BCF" w:rsidP="00424BCF">
      <w:r>
        <w:t>- Nội sinh: Tổng hợp ở da (tiền vitamin D ở trong da tác dụng của tia cực tím)</w:t>
      </w:r>
    </w:p>
    <w:p w:rsidR="00424BCF" w:rsidRDefault="00424BCF" w:rsidP="00424BCF">
      <w:r>
        <w:t>- Ngoại sinh: Thức ăn: VTM D nguồn gốc động vật (D3)</w:t>
      </w:r>
    </w:p>
    <w:p w:rsidR="00424BCF" w:rsidRDefault="00424BCF" w:rsidP="00424BCF">
      <w:r>
        <w:t>+ 1 lít sữa mẹ - 40 đơn vị D3</w:t>
      </w:r>
    </w:p>
    <w:p w:rsidR="00424BCF" w:rsidRDefault="00424BCF" w:rsidP="00424BCF">
      <w:r>
        <w:t>+ 1 lít sữa bò có 20 đơn vị D3</w:t>
      </w:r>
    </w:p>
    <w:p w:rsidR="00424BCF" w:rsidRDefault="00424BCF" w:rsidP="00424BCF">
      <w:r>
        <w:t>+ 100 g trứng có 130 đơn vị D3</w:t>
      </w:r>
    </w:p>
    <w:p w:rsidR="00424BCF" w:rsidRDefault="00424BCF" w:rsidP="00424BCF">
      <w:r>
        <w:t>* Có nguồn gốc thực vật (D2)</w:t>
      </w:r>
      <w:r w:rsidR="00E00D12">
        <w:t>: Nấm</w:t>
      </w:r>
    </w:p>
    <w:p w:rsidR="00424BCF" w:rsidRDefault="00424BCF" w:rsidP="00424BCF">
      <w:pPr>
        <w:pStyle w:val="Heading1"/>
      </w:pPr>
      <w:r>
        <w:t>(D2) và D3 cái nào dễ hấp thu hơn?</w:t>
      </w:r>
    </w:p>
    <w:p w:rsidR="00424BCF" w:rsidRDefault="00424BCF" w:rsidP="00424BCF">
      <w:r>
        <w:t>- Nhu cầu &lt; 15 tuổi: 400 đơn vị vitamin D.</w:t>
      </w:r>
    </w:p>
    <w:p w:rsidR="00424BCF" w:rsidRDefault="00424BCF" w:rsidP="00424BCF">
      <w:r>
        <w:t xml:space="preserve">- </w:t>
      </w:r>
      <w:r w:rsidR="008E7248">
        <w:t>Người lớn: 200 đv/ngày</w:t>
      </w:r>
    </w:p>
    <w:p w:rsidR="008E7248" w:rsidRDefault="008E7248" w:rsidP="00424BCF">
      <w:r>
        <w:t>- Phụ nữ có thai hoặc cho con bú: 200 - 300 đv /ngà</w:t>
      </w:r>
    </w:p>
    <w:p w:rsidR="008E7248" w:rsidRDefault="008E7248" w:rsidP="00424BCF">
      <w:r>
        <w:t>3. Nguyên nhân:</w:t>
      </w:r>
    </w:p>
    <w:p w:rsidR="008E7248" w:rsidRDefault="008E7248" w:rsidP="00424BCF">
      <w:r>
        <w:t>- Nhà ở, tập quán kiêng khem quá mức</w:t>
      </w:r>
    </w:p>
    <w:p w:rsidR="00C16ADE" w:rsidRDefault="00424BCF" w:rsidP="00AD059F">
      <w:r>
        <w:t xml:space="preserve">- </w:t>
      </w:r>
      <w:r w:rsidR="008E7248">
        <w:t>Mặc nhiều quần áo về mùa đông.</w:t>
      </w:r>
    </w:p>
    <w:p w:rsidR="008E7248" w:rsidRDefault="008E7248" w:rsidP="00AD059F">
      <w:r>
        <w:t>- Môi trường, thời tiết: mùa đông; vùng núi cao nhiều sương mù.</w:t>
      </w:r>
    </w:p>
    <w:p w:rsidR="001015C2" w:rsidRDefault="001015C2" w:rsidP="00AD059F">
      <w:r>
        <w:t>- Ăn quá nhiều bột sớm, chế độ ăn nhiều thiếu dầu, mỡ. Bột có một chất tên là fitics =&gt; fitat khi kết họp. Đặc hiểu</w:t>
      </w:r>
    </w:p>
    <w:p w:rsidR="001015C2" w:rsidRDefault="001015C2" w:rsidP="00AD059F">
      <w:r>
        <w:t>* Ăn xa bữa ăn.</w:t>
      </w:r>
    </w:p>
    <w:p w:rsidR="001015C2" w:rsidRDefault="001015C2" w:rsidP="00AD059F">
      <w:r>
        <w:t>4. yếu tố nguy cơ:…, con mẹ thiếu vitamin D.</w:t>
      </w:r>
    </w:p>
    <w:p w:rsidR="001015C2" w:rsidRDefault="001015C2" w:rsidP="00AD059F">
      <w:r>
        <w:t>4. Hậu quả thiếu vitamin D:</w:t>
      </w:r>
    </w:p>
    <w:p w:rsidR="001015C2" w:rsidRDefault="001015C2" w:rsidP="00AD059F">
      <w:r>
        <w:t>- Giảm Canxi và P trong máu</w:t>
      </w:r>
      <w:r w:rsidR="00315CB0">
        <w:t>. Cường cận giáp = giả phospho =&gt; rối loạn thần kinh thực vật</w:t>
      </w:r>
    </w:p>
    <w:p w:rsidR="001015C2" w:rsidRDefault="001015C2" w:rsidP="00AD059F">
      <w:r>
        <w:t>- Kích thích cơ thể tăng trưở</w:t>
      </w:r>
      <w:r w:rsidR="00315CB0">
        <w:t>ng.</w:t>
      </w:r>
      <w:r>
        <w:t xml:space="preserve">  </w:t>
      </w:r>
    </w:p>
    <w:p w:rsidR="00315CB0" w:rsidRDefault="00315CB0" w:rsidP="00AD059F">
      <w:r>
        <w:t>Hậu quả thiếu Ca và thiếu vitamin D.</w:t>
      </w:r>
    </w:p>
    <w:p w:rsidR="00315CB0" w:rsidRDefault="00315CB0" w:rsidP="00AD059F">
      <w:r>
        <w:lastRenderedPageBreak/>
        <w:t>+ Biến dạng xương: Chân vòng kiếng, khung chậu, biến dạng khung chậu =&gt; taahps còi.</w:t>
      </w:r>
    </w:p>
    <w:p w:rsidR="00315CB0" w:rsidRDefault="00315CB0" w:rsidP="00AD059F"/>
    <w:p w:rsidR="00315CB0" w:rsidRDefault="00315CB0" w:rsidP="00AD059F">
      <w:r>
        <w:t>VII&gt; Nhóm triệu chứng:</w:t>
      </w:r>
    </w:p>
    <w:p w:rsidR="00315CB0" w:rsidRDefault="00315CB0" w:rsidP="00AD059F">
      <w:r>
        <w:t>- Thiếu P, thiếu Ca, Thiếu VTM D</w:t>
      </w:r>
    </w:p>
    <w:p w:rsidR="00315CB0" w:rsidRDefault="00315CB0" w:rsidP="00AD059F">
      <w:r>
        <w:t>- Dấu hiệu thần kinh (xuất hiện sớm):</w:t>
      </w:r>
    </w:p>
    <w:p w:rsidR="00315CB0" w:rsidRDefault="00315CB0" w:rsidP="00AD059F">
      <w:r>
        <w:t>+ Trẻ ngủ ra mồ hôi nhiều (mồ hôi trộm)</w:t>
      </w:r>
    </w:p>
    <w:p w:rsidR="00315CB0" w:rsidRDefault="00315CB0" w:rsidP="00AD059F">
      <w:r>
        <w:t>+ kích thích, khó ngủ hay giật mình</w:t>
      </w:r>
    </w:p>
    <w:p w:rsidR="00315CB0" w:rsidRDefault="00315CB0" w:rsidP="00AD059F">
      <w:r>
        <w:t>+ Rụng tóc gáy (Hói gáy, chiếu liếm): Trẻ nằm + Vã nhiều mồ hôi =&gt; ngủ trằn trọc.</w:t>
      </w:r>
    </w:p>
    <w:p w:rsidR="00315CB0" w:rsidRDefault="00315CB0" w:rsidP="00AD059F">
      <w:r>
        <w:t>+ Mụn ngứa ở lưng, ngực</w:t>
      </w:r>
    </w:p>
    <w:p w:rsidR="00C16ADE" w:rsidRDefault="006078F6" w:rsidP="00AD059F">
      <w:r>
        <w:t>+ Hay nấc, hay trớ</w:t>
      </w:r>
    </w:p>
    <w:p w:rsidR="00315CB0" w:rsidRDefault="00315CB0" w:rsidP="00AD059F">
      <w:r>
        <w:t>Biểu hiện của hạ</w:t>
      </w:r>
      <w:r w:rsidR="006078F6">
        <w:t xml:space="preserve"> C</w:t>
      </w:r>
      <w:r>
        <w:t>anxi máu: Co cơ =&gt; khóc đêm; khóc lặng. (hạ canxi máu); cơn tím do co cơ thành bụng…</w:t>
      </w:r>
      <w:r w:rsidR="006078F6">
        <w:t xml:space="preserve"> =&gt; dấu hiệu sớm vừa.</w:t>
      </w:r>
    </w:p>
    <w:p w:rsidR="00315CB0" w:rsidRDefault="00315CB0" w:rsidP="00AD059F">
      <w:r>
        <w:t>+ Tiếng thở rít thanh quản, cơn khóc lặng. Nấc khi ăn, hay nôn, có thể có co giật.</w:t>
      </w:r>
    </w:p>
    <w:p w:rsidR="00315CB0" w:rsidRDefault="00315CB0" w:rsidP="00AD059F">
      <w:r>
        <w:t>- Chậm phát triển:</w:t>
      </w:r>
    </w:p>
    <w:p w:rsidR="00315CB0" w:rsidRDefault="00315CB0" w:rsidP="00AD059F"/>
    <w:p w:rsidR="00315CB0" w:rsidRDefault="00315CB0" w:rsidP="00AD059F">
      <w:r>
        <w:t>Của biểu hiện ở xương (xuất hiện muộn)</w:t>
      </w:r>
    </w:p>
    <w:p w:rsidR="00315CB0" w:rsidRDefault="00315CB0" w:rsidP="00AD059F">
      <w:r>
        <w:t>Xương sọ</w:t>
      </w:r>
    </w:p>
    <w:p w:rsidR="00315CB0" w:rsidRDefault="00315CB0" w:rsidP="00AD059F">
      <w:r>
        <w:t>- Mềm xương sọ</w:t>
      </w:r>
    </w:p>
    <w:p w:rsidR="00315CB0" w:rsidRDefault="00315CB0" w:rsidP="00AD059F">
      <w:r>
        <w:t>- Thóp rộng, chậm liền, bờ thóp mềm.</w:t>
      </w:r>
    </w:p>
    <w:p w:rsidR="00315CB0" w:rsidRDefault="00315CB0" w:rsidP="00AD059F">
      <w:r>
        <w:t>- Có bướu trán, bước chẩm, bước đỉnh =&gt; đầu to.</w:t>
      </w:r>
    </w:p>
    <w:p w:rsidR="00315CB0" w:rsidRDefault="00315CB0" w:rsidP="00AD059F"/>
    <w:p w:rsidR="006078F6" w:rsidRDefault="006078F6" w:rsidP="00AD059F">
      <w:r>
        <w:t>* Các biểu hiện của xương (xuất hiện muộn):???</w:t>
      </w:r>
    </w:p>
    <w:p w:rsidR="006078F6" w:rsidRDefault="006078F6" w:rsidP="00AD059F">
      <w:r>
        <w:t>- Răng mọc chậm, lôn xộn. Men răng xấu và sâu.</w:t>
      </w:r>
    </w:p>
    <w:p w:rsidR="006078F6" w:rsidRDefault="006078F6" w:rsidP="00AD059F">
      <w:r>
        <w:t>- Biến dạng xương lồng ngực: Chuỗi hạt sường; nơi tiếp giáp giữa sụn và xương của các xương</w:t>
      </w:r>
    </w:p>
    <w:p w:rsidR="006078F6" w:rsidRDefault="006078F6" w:rsidP="00AD059F">
      <w:r>
        <w:t>+ Lồng ngực hình chuông, lồng ngực hình gà.</w:t>
      </w:r>
    </w:p>
    <w:p w:rsidR="006078F6" w:rsidRDefault="006078F6" w:rsidP="006078F6">
      <w:pPr>
        <w:pStyle w:val="Heading1"/>
      </w:pPr>
      <w:r>
        <w:t>Rãnh philatop Harison</w:t>
      </w:r>
    </w:p>
    <w:p w:rsidR="00C16ADE" w:rsidRDefault="006078F6" w:rsidP="00AD059F">
      <w:r>
        <w:t>Đầu xương to bé tạo thành vòng cổ chân, tay</w:t>
      </w:r>
    </w:p>
    <w:p w:rsidR="006078F6" w:rsidRDefault="006078F6" w:rsidP="00AD059F">
      <w:r>
        <w:lastRenderedPageBreak/>
        <w:t>Xương chi dưới bị cong tạo thành hình chữ X và O</w:t>
      </w:r>
    </w:p>
    <w:p w:rsidR="006078F6" w:rsidRDefault="006078F6" w:rsidP="00AD059F"/>
    <w:p w:rsidR="006078F6" w:rsidRDefault="006078F6" w:rsidP="00AD059F">
      <w:r>
        <w:t>TRIỆU CHỨNG CẬN LÂM SÀNG:</w:t>
      </w:r>
    </w:p>
    <w:p w:rsidR="006078F6" w:rsidRDefault="006078F6" w:rsidP="00AD059F">
      <w:r>
        <w:t>- Biếu đổi trong nước tiêu</w:t>
      </w:r>
    </w:p>
    <w:p w:rsidR="006078F6" w:rsidRDefault="006078F6" w:rsidP="00AD059F"/>
    <w:p w:rsidR="006078F6" w:rsidRDefault="006078F6" w:rsidP="00AD059F">
      <w:r>
        <w:t>* Sinh hóa:</w:t>
      </w:r>
    </w:p>
    <w:p w:rsidR="006078F6" w:rsidRDefault="006078F6" w:rsidP="00AD059F">
      <w:r>
        <w:t>+ Phosphotataza kiềm</w:t>
      </w:r>
      <w:bookmarkStart w:id="0" w:name="_GoBack"/>
      <w:bookmarkEnd w:id="0"/>
    </w:p>
    <w:p w:rsidR="006078F6" w:rsidRDefault="006078F6" w:rsidP="00AD059F">
      <w:r>
        <w:t>+ Định lượng 25 OH D &lt; 10 mg/l.</w:t>
      </w:r>
    </w:p>
    <w:p w:rsidR="006078F6" w:rsidRDefault="006078F6" w:rsidP="00AD059F"/>
    <w:p w:rsidR="006078F6" w:rsidRDefault="006078F6" w:rsidP="006078F6">
      <w:pPr>
        <w:pStyle w:val="Heading1"/>
      </w:pPr>
      <w:r>
        <w:t>??? (Xem lại</w:t>
      </w:r>
    </w:p>
    <w:p w:rsidR="006078F6" w:rsidRDefault="006078F6" w:rsidP="006078F6"/>
    <w:p w:rsidR="006078F6" w:rsidRDefault="006078F6" w:rsidP="006078F6">
      <w:r>
        <w:t>XQ xương:’Xuông chi: Bất thường ở các đầu xuông: Đầu xương to bé, đường cốt hóa nham nhỏ, lõm. Thân xuông, mất chất vôi, có thể hình ảnh gãy xương. Điểm cốt hóa chậm.</w:t>
      </w:r>
    </w:p>
    <w:p w:rsidR="006078F6" w:rsidRDefault="006078F6" w:rsidP="006078F6">
      <w:r>
        <w:t>Xương lồng ngực: Hình nút chai.</w:t>
      </w:r>
    </w:p>
    <w:p w:rsidR="006078F6" w:rsidRDefault="006078F6" w:rsidP="006078F6">
      <w:r>
        <w:t>=&gt; Còi xương kháng vitamin D.</w:t>
      </w:r>
    </w:p>
    <w:p w:rsidR="006078F6" w:rsidRDefault="006078F6" w:rsidP="006078F6"/>
    <w:p w:rsidR="006078F6" w:rsidRDefault="006078F6" w:rsidP="006078F6">
      <w:r>
        <w:t>Chẩn đoán xác định:</w:t>
      </w:r>
    </w:p>
    <w:p w:rsidR="006078F6" w:rsidRDefault="006078F6" w:rsidP="006078F6">
      <w:r>
        <w:t>+ Giai đoạn sớm: Dựa vào dấu hiệu rối loạn TKTV + Phosphataza kiềm tăng</w:t>
      </w:r>
    </w:p>
    <w:p w:rsidR="006078F6" w:rsidRDefault="006078F6" w:rsidP="006078F6">
      <w:r>
        <w:t>+ Giai đoạn vừa:</w:t>
      </w:r>
    </w:p>
    <w:p w:rsidR="006078F6" w:rsidRDefault="006078F6" w:rsidP="006078F6">
      <w:r>
        <w:t>Chẩn đoán phân biệt:</w:t>
      </w:r>
    </w:p>
    <w:p w:rsidR="006078F6" w:rsidRDefault="006078F6" w:rsidP="006078F6">
      <w:r>
        <w:t>+ Còi xương kháng vitamin D: Tính gia đình, xuất hiện muộn, điều trị không đáp ứng.</w:t>
      </w:r>
    </w:p>
    <w:p w:rsidR="006078F6" w:rsidRDefault="006078F6" w:rsidP="006078F6">
      <w:r>
        <w:t>V. Điều trị:</w:t>
      </w:r>
    </w:p>
    <w:p w:rsidR="006078F6" w:rsidRDefault="006078F6" w:rsidP="006078F6">
      <w:r>
        <w:t>- Chế phẩm: D3 (cholecalciferol) hoặc D2 (ezgocalicferol)</w:t>
      </w:r>
    </w:p>
    <w:p w:rsidR="006078F6" w:rsidRDefault="006078F6" w:rsidP="006078F6">
      <w:r>
        <w:t>- Liều lượng: 2000 - 4000 đv/ngày</w:t>
      </w:r>
    </w:p>
    <w:p w:rsidR="006078F6" w:rsidRDefault="006078F6" w:rsidP="006078F6">
      <w:r>
        <w:t>- Thời gian: 4 - 6 tuần..</w:t>
      </w:r>
    </w:p>
    <w:p w:rsidR="006078F6" w:rsidRDefault="006078F6" w:rsidP="006078F6">
      <w:r>
        <w:t>* Điều trị trong 10 ngày: 10.000 đv/ngày (nhiễm khuẩn cấp tính)</w:t>
      </w:r>
    </w:p>
    <w:p w:rsidR="006078F6" w:rsidRDefault="006078F6" w:rsidP="006078F6">
      <w:r>
        <w:t>* Điều trị 1 lần duy nhất: 200.000 đv/ngày (tiêu hóa nặng hoặc uống thuốc không đều</w:t>
      </w:r>
      <w:r w:rsidR="005952FF">
        <w:t>; trẻ lớn 15 - 17 tuổi</w:t>
      </w:r>
      <w:r>
        <w:t>).</w:t>
      </w:r>
    </w:p>
    <w:p w:rsidR="005952FF" w:rsidRDefault="005952FF" w:rsidP="006078F6">
      <w:r>
        <w:lastRenderedPageBreak/>
        <w:t>* Không nên điều trị liều cao: Vì do nồng độ cao =&gt; làm tăng trưởng xương sớm =&gt; dễ thấp còi trước tuổi dậy thì</w:t>
      </w:r>
    </w:p>
    <w:p w:rsidR="00323CD0" w:rsidRDefault="00323CD0" w:rsidP="006078F6">
      <w:r>
        <w:t>1 giọt D3 = 500 đv vitamin D</w:t>
      </w:r>
    </w:p>
    <w:p w:rsidR="00323CD0" w:rsidRDefault="00323CD0" w:rsidP="006078F6">
      <w:r>
        <w:t>Steroin D2 = 400 đv vitamin D.</w:t>
      </w:r>
    </w:p>
    <w:p w:rsidR="005952FF" w:rsidRDefault="005952FF" w:rsidP="006078F6">
      <w:r>
        <w:t xml:space="preserve">Uống sau bữa ăn, không nhỏ giọt trực tiếp vào miệng (vì làm tê thần kinh thị giác =&gt; kém ăn). </w:t>
      </w:r>
    </w:p>
    <w:p w:rsidR="005952FF" w:rsidRDefault="005952FF" w:rsidP="006078F6"/>
    <w:p w:rsidR="005952FF" w:rsidRDefault="005952FF" w:rsidP="006078F6">
      <w:r>
        <w:t>Tắm nắng: Buổi sáng (trước 9h: tia cực tím)</w:t>
      </w:r>
    </w:p>
    <w:p w:rsidR="005952FF" w:rsidRDefault="005952FF" w:rsidP="006078F6">
      <w:r>
        <w:t>Thời gian: 15 - 30 phút. Cởi sạch quần áo, che mắt và bộ mặt quần áo.</w:t>
      </w:r>
    </w:p>
    <w:p w:rsidR="005952FF" w:rsidRDefault="005952FF" w:rsidP="006078F6">
      <w:r>
        <w:t>* Phòng bệnh cho mẹ:</w:t>
      </w:r>
    </w:p>
    <w:p w:rsidR="005952FF" w:rsidRDefault="005952FF" w:rsidP="006078F6">
      <w:r>
        <w:t>+ Uống vitamin D: 1000 đơn vị/ngày (từ tháng thứ 7)</w:t>
      </w:r>
    </w:p>
    <w:p w:rsidR="005952FF" w:rsidRDefault="005952FF" w:rsidP="006078F6">
      <w:r>
        <w:t>+ Hoặc vitamin D: 100.000 - 2000.000 đv/1 lần (tháng 7 của thai kỳ).</w:t>
      </w:r>
    </w:p>
    <w:p w:rsidR="00323CD0" w:rsidRDefault="00323CD0" w:rsidP="006078F6"/>
    <w:p w:rsidR="00114EEA" w:rsidRPr="006078F6" w:rsidRDefault="00114EEA" w:rsidP="006078F6">
      <w:r>
        <w:t xml:space="preserve">Bổ sung vitamin  D: </w:t>
      </w:r>
    </w:p>
    <w:sectPr w:rsidR="00114EEA" w:rsidRPr="006078F6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9F"/>
    <w:rsid w:val="000D5265"/>
    <w:rsid w:val="001015C2"/>
    <w:rsid w:val="00114EEA"/>
    <w:rsid w:val="002160DD"/>
    <w:rsid w:val="00315CB0"/>
    <w:rsid w:val="00323CD0"/>
    <w:rsid w:val="00385DC1"/>
    <w:rsid w:val="00424BCF"/>
    <w:rsid w:val="00563A7D"/>
    <w:rsid w:val="005952FF"/>
    <w:rsid w:val="006078F6"/>
    <w:rsid w:val="00623406"/>
    <w:rsid w:val="00690A31"/>
    <w:rsid w:val="00764D35"/>
    <w:rsid w:val="008E7248"/>
    <w:rsid w:val="00995890"/>
    <w:rsid w:val="00AB67C8"/>
    <w:rsid w:val="00AD059F"/>
    <w:rsid w:val="00C16ADE"/>
    <w:rsid w:val="00D35826"/>
    <w:rsid w:val="00E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97FD-B043-490C-8CB9-4435036E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7</cp:revision>
  <dcterms:created xsi:type="dcterms:W3CDTF">2017-03-15T06:35:00Z</dcterms:created>
  <dcterms:modified xsi:type="dcterms:W3CDTF">2017-03-15T07:48:00Z</dcterms:modified>
</cp:coreProperties>
</file>