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C1" w:rsidRDefault="006D2AC1">
      <w:r>
        <w:t>ĐẶC ĐIỂM HỆ DA CƠ XƯƠNG CỦA TRẺ EM</w:t>
      </w:r>
    </w:p>
    <w:p w:rsidR="006D2AC1" w:rsidRDefault="006D2AC1" w:rsidP="006D2AC1">
      <w:pPr>
        <w:pStyle w:val="Heading1"/>
      </w:pPr>
      <w:r>
        <w:t>?1. Tuần hoàn bàng hệ ở trẻ em?</w:t>
      </w:r>
    </w:p>
    <w:p w:rsidR="006D2AC1" w:rsidRPr="006D2AC1" w:rsidRDefault="006D2AC1" w:rsidP="006D2AC1">
      <w:pPr>
        <w:pStyle w:val="Heading1"/>
      </w:pPr>
      <w:r>
        <w:t>?2: Thời điểm lý tưởng tắm cho trẻ sơ sinh</w:t>
      </w:r>
    </w:p>
    <w:p w:rsidR="006D2AC1" w:rsidRDefault="006D2AC1">
      <w:r>
        <w:t>- Da:</w:t>
      </w:r>
    </w:p>
    <w:p w:rsidR="006D2AC1" w:rsidRDefault="006D2AC1">
      <w:r>
        <w:t>Da mềm mại, nhiều mao mạch, sợi cơ và sợi đàn hội phát triển yếu</w:t>
      </w:r>
    </w:p>
    <w:p w:rsidR="006D2AC1" w:rsidRDefault="006D2AC1">
      <w:r>
        <w:t>- Tuyền mỡ phát triển từ ngay sau sinh</w:t>
      </w:r>
    </w:p>
    <w:p w:rsidR="006D2AC1" w:rsidRDefault="006D2AC1">
      <w:r>
        <w:t>- Tuyến mô hồi phát triển trong 3 - 4 tháng đầu chưa hoàn chỉnh</w:t>
      </w:r>
    </w:p>
    <w:p w:rsidR="006D2AC1" w:rsidRDefault="006D2AC1">
      <w:r>
        <w:t>- Khả năng điều hòa thân nhiệt kém</w:t>
      </w:r>
    </w:p>
    <w:p w:rsidR="006D2AC1" w:rsidRDefault="006D2AC1">
      <w:r>
        <w:t>- Miễn dịch tại chỗ yếu, nhiễm trùng da, nhiễm trùng huyết.</w:t>
      </w:r>
    </w:p>
    <w:p w:rsidR="006D2AC1" w:rsidRDefault="006D2AC1"/>
    <w:p w:rsidR="006D2AC1" w:rsidRDefault="006D2AC1">
      <w:r>
        <w:t>Da trẻ sơ sinh:</w:t>
      </w:r>
    </w:p>
    <w:p w:rsidR="006D2AC1" w:rsidRDefault="006D2AC1">
      <w:r>
        <w:t>- Da mỏng, có nhiều nước, sờ mịn như nhung</w:t>
      </w:r>
    </w:p>
    <w:p w:rsidR="006D2AC1" w:rsidRDefault="006D2AC1">
      <w:r>
        <w:t>+ Chấy gây: Màu vàng nhạt, chất xám; mỡ, hoặc tế bào thượng bì của da. Bảo vệ da khỏi bị chấn thương; giữ nhiệt; có tính chất miễn dịch, là sản phẩm dưỡng da. Tắm trong 24 giờ (bởi vì dễ bị nhiễm khuẩn; gây hăm)</w:t>
      </w:r>
    </w:p>
    <w:p w:rsidR="006D2AC1" w:rsidRDefault="006D2AC1">
      <w:r>
        <w:t xml:space="preserve">+ Đỏ da sinh lý: Xuất hiến ngày thứ 1 - 2 sau đẻ (trẻ đẻ non). </w:t>
      </w:r>
    </w:p>
    <w:p w:rsidR="006D2AC1" w:rsidRDefault="006D2AC1">
      <w:r>
        <w:t>+ Vàng da sinh lý: Xuất hiện ngày thứ 2 sau đẻ, kéo dài 7 - 10 ngày. (không quá vùng 3).</w:t>
      </w:r>
    </w:p>
    <w:p w:rsidR="006D2AC1" w:rsidRDefault="006D2AC1">
      <w:r>
        <w:t>2. Lớp mỡ dưới da:</w:t>
      </w:r>
    </w:p>
    <w:p w:rsidR="006D2AC1" w:rsidRDefault="006D2AC1">
      <w:r>
        <w:t>- Thai 7 - 8 tháng</w:t>
      </w:r>
    </w:p>
    <w:p w:rsidR="006D2AC1" w:rsidRDefault="006D2AC1">
      <w:r>
        <w:t>- 6 tháng đầu: Phát triển mạnh nhất ở mặt (ít ở bụng). Trẻ suy dinh dưỡng mất sau cùng tại da</w:t>
      </w:r>
    </w:p>
    <w:p w:rsidR="006D2AC1" w:rsidRDefault="006D2AC1">
      <w:r>
        <w:t>- Bề mặt lớp mỡ dưới da thay đổi theo tuổi</w:t>
      </w:r>
    </w:p>
    <w:p w:rsidR="006D2AC1" w:rsidRDefault="006D2AC1">
      <w:r>
        <w:t>- NhiỀU acid béo no, ít acid béo không no (Xem tỷ lệ SGK)</w:t>
      </w:r>
    </w:p>
    <w:p w:rsidR="006D2AC1" w:rsidRDefault="006D2AC1">
      <w:r>
        <w:t>- Độ nóng chảy của lớp mỡ dưới da 43 độ C =&gt; Chọn thuốc tiêm dưới da.</w:t>
      </w:r>
    </w:p>
    <w:p w:rsidR="006D2AC1" w:rsidRDefault="006D2AC1">
      <w:r>
        <w:t>* Lông và tóc</w:t>
      </w:r>
    </w:p>
    <w:p w:rsidR="006D2AC1" w:rsidRDefault="006D2AC1">
      <w:r>
        <w:t>- Lông tơ: Lông tóc và gáy: Trẻ đẻ non có nhiều lông tơ; trẻ dinh dưỡng kém lông tơ, mọc nhiều hơn. Tóc thường mềm mại (có thể rậm hoặc thưa - đen hoặc váng).</w:t>
      </w:r>
    </w:p>
    <w:p w:rsidR="006D2AC1" w:rsidRDefault="006D2AC1">
      <w:r>
        <w:t xml:space="preserve">- </w:t>
      </w:r>
    </w:p>
    <w:p w:rsidR="006D2AC1" w:rsidRDefault="006D2AC1">
      <w:r>
        <w:t>* Đặc điểm sinh lý của da</w:t>
      </w:r>
    </w:p>
    <w:p w:rsidR="006D2AC1" w:rsidRDefault="006D2AC1">
      <w:r>
        <w:lastRenderedPageBreak/>
        <w:t>- Chức năng bảo vệ da</w:t>
      </w:r>
    </w:p>
    <w:p w:rsidR="006D2AC1" w:rsidRDefault="006D2AC1">
      <w:r>
        <w:t>- Chức năng bài tiết</w:t>
      </w:r>
    </w:p>
    <w:p w:rsidR="006D2AC1" w:rsidRDefault="006D2AC1">
      <w:r>
        <w:t>- Chức năng điều hòa thân nhiệt: Da mỏng, nhiều mạch máu:</w:t>
      </w:r>
    </w:p>
    <w:p w:rsidR="006D2AC1" w:rsidRDefault="006D2AC1">
      <w:r>
        <w:t>- Chức năng chuyển hóa vật chất: Vitamin D.</w:t>
      </w:r>
    </w:p>
    <w:p w:rsidR="006D2AC1" w:rsidRDefault="006D2AC1">
      <w:r>
        <w:t>=&gt; Bề mặt da so với trọng lương cơ thể cao hơn người lớn.</w:t>
      </w:r>
    </w:p>
    <w:p w:rsidR="006D2AC1" w:rsidRDefault="006D2AC1">
      <w:r>
        <w:t>(Công thức tính diện tích da =&gt;???? Mức lọc cầu thận, thuốc)</w:t>
      </w:r>
    </w:p>
    <w:p w:rsidR="006D2AC1" w:rsidRDefault="006D2AC1">
      <w:r>
        <w:t>2. Hệ cơ:</w:t>
      </w:r>
    </w:p>
    <w:p w:rsidR="006D2AC1" w:rsidRDefault="006D2AC1">
      <w:r>
        <w:t>- Cơ phát triển yếu; bề dày sợi cơ nhỏ = 1/5 sợi cơ của người lớn. Vận động =&gt; não phát triển nhanh hơn</w:t>
      </w:r>
    </w:p>
    <w:p w:rsidR="006D2AC1" w:rsidRDefault="006D2AC1">
      <w:r>
        <w:t>- Tổ chức khe phát triển nhiều và nhanh</w:t>
      </w:r>
    </w:p>
    <w:p w:rsidR="006D2AC1" w:rsidRDefault="006D2AC1">
      <w:r>
        <w:t>- Tế bào cơ có nhiều nhân</w:t>
      </w:r>
    </w:p>
    <w:p w:rsidR="006D2AC1" w:rsidRDefault="006D2AC1">
      <w:r>
        <w:t>+ Thành phần hóa học: Nhiều nước, ít chất đạm, mỡ…thay đổi theo lứa tuổi =&gt; Tiêu chảy cấp.</w:t>
      </w:r>
    </w:p>
    <w:p w:rsidR="006D2AC1" w:rsidRDefault="006D2AC1">
      <w:r>
        <w:t>- Các cơ lớn phát triển không đều nhau mỏi lứa tuổi: Cơ lớn phát triển trước, cơ bé phát triển sau =&gt; quá trình phát triển của cơ.</w:t>
      </w:r>
    </w:p>
    <w:p w:rsidR="006D2AC1" w:rsidRDefault="006D2AC1">
      <w:r>
        <w:t xml:space="preserve">- </w:t>
      </w:r>
      <w:r w:rsidR="00BF5303">
        <w:t xml:space="preserve">Cơ lực: </w:t>
      </w:r>
    </w:p>
    <w:p w:rsidR="00BF5303" w:rsidRDefault="00BF5303">
      <w:r>
        <w:t>Lực kéo: 5 tuổi (2,1 kg); 8 - 3,5 kg; 12 tuổi 5,2 kg; 16 tuổi - 9,3 kg.</w:t>
      </w:r>
    </w:p>
    <w:p w:rsidR="00BF5303" w:rsidRDefault="00BF5303">
      <w:r>
        <w:t>Trương lực cơ: Có hiện tượng tăng TLC sinh lý.</w:t>
      </w:r>
    </w:p>
    <w:p w:rsidR="00BF5303" w:rsidRDefault="00BF5303">
      <w:r>
        <w:t>Kéo dài từ 2 - 2,5 tháng ở chi trên; 4 tháng chi dưới.</w:t>
      </w:r>
    </w:p>
    <w:p w:rsidR="00BF5303" w:rsidRDefault="00BF5303">
      <w:r>
        <w:t>* Hệ xương:</w:t>
      </w:r>
    </w:p>
    <w:p w:rsidR="00BF5303" w:rsidRDefault="00BF5303">
      <w:r>
        <w:t>+ Đầu to, thân dài, chân tay ngă,s xương sống 1 đường thẳng, lồng ngực tròn, dễ biến dạng</w:t>
      </w:r>
    </w:p>
    <w:p w:rsidR="00BF5303" w:rsidRDefault="00BF5303">
      <w:r>
        <w:t>- Xương: Nhiều nước ít muối khoáng (mềm, ít gãy); thành phần thay đổi theo lứa tuổi</w:t>
      </w:r>
    </w:p>
    <w:p w:rsidR="00BF5303" w:rsidRDefault="00BF5303">
      <w:r>
        <w:t>+ mô học: Hủy cốt bào và tạo cốt bào tiến triển nhanh</w:t>
      </w:r>
    </w:p>
    <w:p w:rsidR="00BF5303" w:rsidRDefault="00BF5303">
      <w:r>
        <w:t>_ Điểm cốt hóa thường ở các đầu xương; xuất hiện theo lưa tuổi (có thi)</w:t>
      </w:r>
    </w:p>
    <w:p w:rsidR="00BF5303" w:rsidRDefault="00BF5303">
      <w:r>
        <w:t>3 - 6 thang: Cả, móc</w:t>
      </w:r>
    </w:p>
    <w:p w:rsidR="00BF5303" w:rsidRDefault="00BF5303">
      <w:r>
        <w:t>3 tuổi: Tháp</w:t>
      </w:r>
    </w:p>
    <w:p w:rsidR="00BF5303" w:rsidRDefault="00BF5303">
      <w:r>
        <w:t>4 - 6 tuổi: Xương bán nguyệt, thang</w:t>
      </w:r>
    </w:p>
    <w:p w:rsidR="00BF5303" w:rsidRDefault="00BF5303">
      <w:r>
        <w:t>5 - 7 tuổi: Thuyền</w:t>
      </w:r>
    </w:p>
    <w:p w:rsidR="00BF5303" w:rsidRDefault="00BF5303">
      <w:r>
        <w:t>10 tuổi: Đậu</w:t>
      </w:r>
    </w:p>
    <w:p w:rsidR="00BF5303" w:rsidRDefault="00BF5303">
      <w:r>
        <w:lastRenderedPageBreak/>
        <w:t>- Đặc điểm riêng của các xương:</w:t>
      </w:r>
    </w:p>
    <w:p w:rsidR="00BF5303" w:rsidRDefault="00BF5303">
      <w:r>
        <w:t>+ XƯơng sọ: thóp trước</w:t>
      </w:r>
    </w:p>
    <w:p w:rsidR="00BF5303" w:rsidRDefault="00BF5303">
      <w:r>
        <w:t>(Mức độ mất nước, hội chứng TALNS???? Còi xương??/</w:t>
      </w:r>
    </w:p>
    <w:p w:rsidR="00BF5303" w:rsidRDefault="00BF5303">
      <w:r>
        <w:t>Bình thường đọng</w:t>
      </w:r>
    </w:p>
    <w:p w:rsidR="00BF5303" w:rsidRDefault="00BF5303"/>
    <w:p w:rsidR="00BF5303" w:rsidRDefault="00BF5303">
      <w:r>
        <w:t>Xuwong lồng ngực: Đường kinh trước sau = đường hính ngang</w:t>
      </w:r>
    </w:p>
    <w:p w:rsidR="00BF5303" w:rsidRDefault="00BF5303">
      <w:r>
        <w:t>Xương tứ chi: Trẻ sơ sinh có hiện tượng cong sinh lý. 7 tuổ: Cổ tay đầy đủ; 13 tuổi:</w:t>
      </w:r>
    </w:p>
    <w:p w:rsidR="00BF5303" w:rsidRDefault="00BF5303"/>
    <w:p w:rsidR="00BF5303" w:rsidRDefault="00BF5303">
      <w:r>
        <w:t>Xoang trán &gt; 3 tuổi mới có</w:t>
      </w:r>
    </w:p>
    <w:p w:rsidR="006D2AC1" w:rsidRDefault="00BF5303">
      <w:r>
        <w:t>- Xương sống:</w:t>
      </w:r>
    </w:p>
    <w:p w:rsidR="00BF5303" w:rsidRDefault="00BF5303">
      <w:r>
        <w:t>1 - 2 tháng: Trục sống lưng quay về phía trước (Xem SGK)</w:t>
      </w:r>
    </w:p>
    <w:p w:rsidR="00BF5303" w:rsidRDefault="00BF5303"/>
    <w:p w:rsidR="00BF5303" w:rsidRDefault="00BF5303">
      <w:r>
        <w:t>Xương chậu: Gồm 2 xương cánh chậu, xương cùng, xương cụt. Dính liền lúc 7 tuổi; kết thúc 20 - 21 tuổi</w:t>
      </w:r>
    </w:p>
    <w:p w:rsidR="00BF5303" w:rsidRDefault="00BF5303">
      <w:r>
        <w:t>Răng: Mọc lúc 6 tháng; 2 tuổi kết thúc mọc răng sữa.</w:t>
      </w:r>
      <w:bookmarkStart w:id="0" w:name="_GoBack"/>
      <w:bookmarkEnd w:id="0"/>
    </w:p>
    <w:p w:rsidR="006D2AC1" w:rsidRDefault="006D2AC1"/>
    <w:sectPr w:rsidR="006D2AC1" w:rsidSect="00563A7D">
      <w:pgSz w:w="12240" w:h="15840"/>
      <w:pgMar w:top="1134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AC1"/>
    <w:rsid w:val="000D5265"/>
    <w:rsid w:val="002160DD"/>
    <w:rsid w:val="00385DC1"/>
    <w:rsid w:val="00563A7D"/>
    <w:rsid w:val="00690A31"/>
    <w:rsid w:val="006D2AC1"/>
    <w:rsid w:val="00764D35"/>
    <w:rsid w:val="00995890"/>
    <w:rsid w:val="00AB67C8"/>
    <w:rsid w:val="00B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90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5890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90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5890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2017-03-13T09:15:00Z</dcterms:created>
  <dcterms:modified xsi:type="dcterms:W3CDTF">2017-03-13T09:33:00Z</dcterms:modified>
</cp:coreProperties>
</file>