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0E1" w:rsidRDefault="002540E1">
      <w:r>
        <w:t>NHIỄM KHUẨN TIẾT NIỆU Ở TRẺ EM</w:t>
      </w:r>
    </w:p>
    <w:p w:rsidR="00BA3211" w:rsidRDefault="00BA3211">
      <w:r>
        <w:t>- Bệnh cảnh cần chú ý: 1. Sốt cao không rõ nguyên nhana;</w:t>
      </w:r>
    </w:p>
    <w:p w:rsidR="00BA3211" w:rsidRDefault="00BA3211">
      <w:r>
        <w:t>2. Sốt cao rét run</w:t>
      </w:r>
    </w:p>
    <w:p w:rsidR="00BA3211" w:rsidRDefault="00BA3211">
      <w:r>
        <w:t>3. Rối loạn tiêu hóa; Đau bụng, tiêu chảy…đặc biệt ở trẻ nhỏ.</w:t>
      </w:r>
    </w:p>
    <w:p w:rsidR="00BA3211" w:rsidRDefault="00BA3211">
      <w:r>
        <w:t xml:space="preserve">- Chẩn đoán: Lâm sàng + bạch cầu niệu (cặn Adis) + cấy vi khuẩn. </w:t>
      </w:r>
      <w:bookmarkStart w:id="0" w:name="_GoBack"/>
      <w:bookmarkEnd w:id="0"/>
    </w:p>
    <w:p w:rsidR="00BA3211" w:rsidRDefault="00BA3211">
      <w:r>
        <w:t xml:space="preserve">- Điều trị không khó: Nhưng vấn đề lớn nhất là cần loại được các yếu tố nguy cơ để hạn chế các biển chứng sẹo thận </w:t>
      </w:r>
    </w:p>
    <w:p w:rsidR="002540E1" w:rsidRDefault="002540E1" w:rsidP="00594A3D">
      <w:pPr>
        <w:pStyle w:val="Heading2"/>
      </w:pPr>
      <w:r>
        <w:t>I. Đại cương:</w:t>
      </w:r>
    </w:p>
    <w:p w:rsidR="00594A3D" w:rsidRDefault="00594A3D">
      <w:r>
        <w:t>- Phải điều trị tích cực và có dự phòng nếu cần thiết để hạn chế biến chứng sẹo thận gây suy thân.</w:t>
      </w:r>
    </w:p>
    <w:p w:rsidR="00594A3D" w:rsidRDefault="00594A3D"/>
    <w:p w:rsidR="002540E1" w:rsidRDefault="002540E1" w:rsidP="00594A3D">
      <w:pPr>
        <w:pStyle w:val="Heading2"/>
      </w:pPr>
      <w:r>
        <w:t>II. Sinh lý bệnh:</w:t>
      </w:r>
    </w:p>
    <w:p w:rsidR="00B11ECD" w:rsidRPr="00B11ECD" w:rsidRDefault="00B11ECD" w:rsidP="00B11ECD">
      <w:r>
        <w:t>- Cơ chế đề kháng tự nhiên của cơ thể.</w:t>
      </w:r>
    </w:p>
    <w:p w:rsidR="002540E1" w:rsidRDefault="002540E1" w:rsidP="00594A3D">
      <w:pPr>
        <w:pStyle w:val="Heading3"/>
      </w:pPr>
      <w:r>
        <w:t xml:space="preserve">2.1. Các yếu tố thuận lợi: </w:t>
      </w:r>
    </w:p>
    <w:p w:rsidR="002540E1" w:rsidRDefault="002540E1">
      <w:r>
        <w:t xml:space="preserve">- </w:t>
      </w:r>
      <w:r w:rsidR="00594A3D">
        <w:t>Trẻ nam và nữ độ tuổi nhỏ = nhau: vì nữ có đường tiểu ngắn; nam có bao quy đầu làm trẻ không tiểu hết được. Lớn lên tỷ lệ sẽ chuyển hẳn sang nữ</w:t>
      </w:r>
    </w:p>
    <w:p w:rsidR="002540E1" w:rsidRDefault="002540E1" w:rsidP="00594A3D">
      <w:pPr>
        <w:pStyle w:val="Heading2"/>
      </w:pPr>
      <w:r>
        <w:t>III. Triệu chứng học</w:t>
      </w:r>
    </w:p>
    <w:p w:rsidR="002540E1" w:rsidRDefault="002540E1" w:rsidP="00594A3D">
      <w:pPr>
        <w:pStyle w:val="Heading3"/>
      </w:pPr>
      <w:r>
        <w:t>3.1. Triệu chứng lâm sàng:</w:t>
      </w:r>
    </w:p>
    <w:p w:rsidR="00594A3D" w:rsidRDefault="00594A3D">
      <w:r>
        <w:t>- Một số bệnh cảnh cần cảnh giác là nhiễm khuẩn tiết niệu: Sốt cao rét run; sốt cao không tìm thấy ổ nhiễm khuẩn; tiêu chảy hoặc rối loạn tiêu hóa … (đặc biệt với trẻ càng nhỏ càng phải cảnh giác).</w:t>
      </w:r>
    </w:p>
    <w:p w:rsidR="00594A3D" w:rsidRDefault="00594A3D">
      <w:r>
        <w:t xml:space="preserve">-  Sơ sinh: Hay gặp Strep B; Klebssliaa, E.coli =&gt; biểu hiện như một nhiễm trùng huyết. =&gt; Có thể chọc dịch não tủy để chọn kháng sinh </w:t>
      </w:r>
    </w:p>
    <w:p w:rsidR="00594A3D" w:rsidRDefault="00594A3D">
      <w:r>
        <w:t>- Nhiễm khuẩn tiết niệu thấp. Nổi bật là triệu chứng tại chỗ. Ít sốt nhưng triệu chứng của bàng quang lại nội trội. Các dấu hiệu gợi ý:</w:t>
      </w:r>
    </w:p>
    <w:p w:rsidR="00594A3D" w:rsidRDefault="00594A3D">
      <w:r>
        <w:t>+ Tiểu buốt: Trẻ khóc khi đi tiểu; trẻ đi són, dấu hiệu bàn tay khai</w:t>
      </w:r>
    </w:p>
    <w:p w:rsidR="00594A3D" w:rsidRDefault="00594A3D">
      <w:r>
        <w:t>+ Tiểu mủ, máu, đục: Quan sát màu nước tiểu của trẻ.</w:t>
      </w:r>
    </w:p>
    <w:p w:rsidR="00594A3D" w:rsidRDefault="00594A3D"/>
    <w:p w:rsidR="00594A3D" w:rsidRDefault="00594A3D">
      <w:r>
        <w:t>- Bệnh cảnh lâm sàng của nhiễm khuẩn tiết niệu cao thường nặng hơn. Nếu có triệu chứng của bàng quang kích thích =&gt; khả năng cao đường vào là từ dưới lên</w:t>
      </w:r>
    </w:p>
    <w:p w:rsidR="00594A3D" w:rsidRDefault="00594A3D"/>
    <w:p w:rsidR="00594A3D" w:rsidRDefault="00594A3D"/>
    <w:p w:rsidR="002540E1" w:rsidRDefault="002540E1" w:rsidP="00594A3D">
      <w:pPr>
        <w:pStyle w:val="Heading3"/>
      </w:pPr>
      <w:r>
        <w:lastRenderedPageBreak/>
        <w:t>3.2. Triệu chứng cận lâm sàng:</w:t>
      </w:r>
    </w:p>
    <w:p w:rsidR="007B03DC" w:rsidRPr="007B03DC" w:rsidRDefault="007B03DC" w:rsidP="007B03DC">
      <w:r>
        <w:t>* Xét nghiệm nước tiểu</w:t>
      </w:r>
    </w:p>
    <w:p w:rsidR="002540E1" w:rsidRDefault="002540E1">
      <w:r>
        <w:t>- Xét nghiệm cặn thông thường (ly tâm sau đó soi tương) ≥ 10 bạch cầu/ vi trường (độ phóng đại 400).</w:t>
      </w:r>
    </w:p>
    <w:p w:rsidR="002540E1" w:rsidRDefault="002540E1">
      <w:r>
        <w:t xml:space="preserve">- Soi tương không ly tâm ≥ 30 bạch cầu/mm </w:t>
      </w:r>
      <w:r>
        <w:rPr>
          <w:vertAlign w:val="superscript"/>
        </w:rPr>
        <w:t>3</w:t>
      </w:r>
      <w:r>
        <w:t xml:space="preserve"> nước tiểu tươi. </w:t>
      </w:r>
    </w:p>
    <w:p w:rsidR="002540E1" w:rsidRDefault="002540E1">
      <w:r>
        <w:t>- Xét nghiệm cặn Addis (ly tâm sau đó máy dếm) ≥ 10000 BC/1 phút.</w:t>
      </w:r>
    </w:p>
    <w:p w:rsidR="00B11ECD" w:rsidRPr="00B11ECD" w:rsidRDefault="00B11ECD">
      <w:r>
        <w:t>- Nước tiểu phải lấy giữa dòng: Nếu &lt; 10</w:t>
      </w:r>
      <w:r>
        <w:rPr>
          <w:vertAlign w:val="superscript"/>
        </w:rPr>
        <w:t>3</w:t>
      </w:r>
      <w:r>
        <w:t xml:space="preserve"> không nhiễm khuẩn. 10</w:t>
      </w:r>
      <w:r>
        <w:rPr>
          <w:vertAlign w:val="superscript"/>
        </w:rPr>
        <w:t>4 </w:t>
      </w:r>
      <w:r>
        <w:t xml:space="preserve"> - 10^5 nghi ngờ. &gt;10^5 nhiễm khuẩn. </w:t>
      </w:r>
    </w:p>
    <w:p w:rsidR="002540E1" w:rsidRDefault="002540E1">
      <w:r>
        <w:t xml:space="preserve">(lưu ý: Nếu vi sinh trả kết quả thì sẽ có dương tính + (0 - 5 tế bào/vi trường); ++ (5 - 10 tế bào/vi trường); +++ (&gt;10 tế bào/vi trường).. </w:t>
      </w:r>
    </w:p>
    <w:p w:rsidR="002540E1" w:rsidRDefault="002540E1">
      <w:r>
        <w:t xml:space="preserve">- Tổng phân tích nước tiểu: Chỉ mang giá trị gợi ý; không có tính chất chẩn đoán xác định. Ngay cả khi trường hợp tổng phân tích nước tiểu không có bạch cầu, nitrat (-) thì vẫn có quyền xét nghiệm cặn Addis để tìm kiếm bạch cầu. </w:t>
      </w:r>
    </w:p>
    <w:p w:rsidR="00594A3D" w:rsidRDefault="007B03DC">
      <w:r>
        <w:t>* Bilant viêm:</w:t>
      </w:r>
    </w:p>
    <w:p w:rsidR="007B03DC" w:rsidRDefault="007B03DC">
      <w:r>
        <w:t>* Siêu âm hệ tiết niệu:</w:t>
      </w:r>
    </w:p>
    <w:p w:rsidR="007B03DC" w:rsidRDefault="007B03DC">
      <w:r>
        <w:t>- Tìm dấu hiệu gợi ý dị dạng bất thường: trực tiếp hoặc gián tiếp</w:t>
      </w:r>
    </w:p>
    <w:p w:rsidR="007B03DC" w:rsidRDefault="007B03DC">
      <w:r>
        <w:t>- Tìm hình ảnh tổn thương của thận hoặc bàng quang;</w:t>
      </w:r>
    </w:p>
    <w:p w:rsidR="007B03DC" w:rsidRDefault="007B03DC">
      <w:r>
        <w:t>+ Thành bàng quang trong viêm cấp: &gt; 5 mm</w:t>
      </w:r>
    </w:p>
    <w:p w:rsidR="007B03DC" w:rsidRDefault="007B03DC">
      <w:r>
        <w:t>+ Thấy sự thay đổi tỷ trọng dịch trong viêm.</w:t>
      </w:r>
    </w:p>
    <w:p w:rsidR="00594A3D" w:rsidRPr="007B03DC" w:rsidRDefault="00594A3D">
      <w:pPr>
        <w:rPr>
          <w:b/>
        </w:rPr>
      </w:pPr>
      <w:r w:rsidRPr="007B03DC">
        <w:rPr>
          <w:b/>
        </w:rPr>
        <w:t>- Chỉ định chụp bàng quang ngược dòng:</w:t>
      </w:r>
    </w:p>
    <w:p w:rsidR="00594A3D" w:rsidRDefault="00594A3D">
      <w:r>
        <w:t>+ nhiễm khuẩn cao: 1. Siêu âm có giãn đài bể thận; 2. Nhiễm khuẩn tiết niệu tái phát (≥ 3 lần); Tuy nhiên cần điều trị hết nhiễm khuẩn (bạch cầu niệu âm tính) mới tiến hành chụp.</w:t>
      </w:r>
    </w:p>
    <w:p w:rsidR="00B11ECD" w:rsidRDefault="00B11ECD">
      <w:r>
        <w:t>+ Nhiễm khuẩn tiết niệu thấp: 1. Tái đi tái lại nhiều lần. 2. Siêu âm nghi ngờ. 3. Rối loạn tiểu tiện sau khi đã điều trị khỏi hẳn.</w:t>
      </w:r>
    </w:p>
    <w:p w:rsidR="002540E1" w:rsidRDefault="002540E1" w:rsidP="00594A3D">
      <w:pPr>
        <w:pStyle w:val="Heading2"/>
      </w:pPr>
      <w:r>
        <w:t>IV. Chẩn đ</w:t>
      </w:r>
      <w:r w:rsidRPr="00594A3D">
        <w:rPr>
          <w:rStyle w:val="Heading2Char"/>
        </w:rPr>
        <w:t>o</w:t>
      </w:r>
      <w:r>
        <w:t>án:</w:t>
      </w:r>
    </w:p>
    <w:p w:rsidR="002540E1" w:rsidRDefault="002540E1">
      <w:r>
        <w:t>1.. Chẩn đoán xác định:</w:t>
      </w:r>
    </w:p>
    <w:p w:rsidR="002540E1" w:rsidRDefault="002540E1" w:rsidP="002540E1">
      <w:r w:rsidRPr="002540E1">
        <w:t>- VK niệu ≥ 10</w:t>
      </w:r>
      <w:r>
        <w:rPr>
          <w:vertAlign w:val="superscript"/>
        </w:rPr>
        <w:t>5</w:t>
      </w:r>
      <w:r w:rsidRPr="002540E1">
        <w:t>/ml (cấy nước tiểu giữa dòng)</w:t>
      </w:r>
    </w:p>
    <w:p w:rsidR="002540E1" w:rsidRDefault="002540E1" w:rsidP="002540E1">
      <w:r w:rsidRPr="002540E1">
        <w:t>- BC niệu ≥ 10/vi trường (soi cặn sau ly tâm, độ phóng đại 400)</w:t>
      </w:r>
    </w:p>
    <w:p w:rsidR="002540E1" w:rsidRDefault="002540E1" w:rsidP="002540E1">
      <w:r w:rsidRPr="002540E1">
        <w:t>* Nếu BN có dấu hiệu LS</w:t>
      </w:r>
      <w:r>
        <w:t xml:space="preserve"> + BC niệu (+)</w:t>
      </w:r>
      <w:r w:rsidRPr="002540E1">
        <w:t xml:space="preserve"> mà VKniệu (-) → vẫn chẩn đoán là</w:t>
      </w:r>
      <w:r>
        <w:t xml:space="preserve"> </w:t>
      </w:r>
      <w:r w:rsidRPr="002540E1">
        <w:t>NKĐT</w:t>
      </w:r>
    </w:p>
    <w:p w:rsidR="002540E1" w:rsidRDefault="002540E1" w:rsidP="002540E1">
      <w:r w:rsidRPr="002540E1">
        <w:t>* Nếu BC niệu (+), không có dấu hiệu LS, 2 lần cấy VK niệu (+)</w:t>
      </w:r>
      <w:r>
        <w:t xml:space="preserve"> </w:t>
      </w:r>
      <w:r w:rsidRPr="002540E1">
        <w:t>đơn thuần → vẫn chẩn đoán là NKĐT</w:t>
      </w:r>
    </w:p>
    <w:p w:rsidR="00594A3D" w:rsidRDefault="00B11ECD" w:rsidP="002540E1">
      <w:r>
        <w:t>=&gt; Bạch cầu niệu là tiêu chuẩn bắt buộc. Nhưng lưu ý đây là bạch cầu trong xét nghiệm cặn Addis nhé.</w:t>
      </w:r>
    </w:p>
    <w:p w:rsidR="00594A3D" w:rsidRDefault="00594A3D" w:rsidP="002540E1">
      <w:r>
        <w:lastRenderedPageBreak/>
        <w:t>Trên lâm sàng có 3 thể:</w:t>
      </w:r>
    </w:p>
    <w:p w:rsidR="00594A3D" w:rsidRDefault="00594A3D" w:rsidP="002540E1">
      <w:r>
        <w:t>+ Nhiễm khuẩn tiết niệu cao: Sốt &gt; 38,5 độ C; CRP &gt; 30 mg/dl; BC &gt; 15 G/l. Có nguy cơ cao; có thể dẫn tới giảm chức năng thận hoặc nhiễm khuẩn huyết…</w:t>
      </w:r>
    </w:p>
    <w:p w:rsidR="00594A3D" w:rsidRDefault="00594A3D" w:rsidP="002540E1">
      <w:r>
        <w:t xml:space="preserve">+ Nhiễm khuẩn tiết niệu thấp: Ngược lại </w:t>
      </w:r>
    </w:p>
    <w:p w:rsidR="00594A3D" w:rsidRDefault="00594A3D" w:rsidP="002540E1">
      <w:r>
        <w:t>+ Nhiễm khuẩn tiết niệu không triệu chứng: Không sốt, bạch cầu niệu (-); vi khuẩn niệu (+) 2 lần cấy khác nhau.</w:t>
      </w:r>
    </w:p>
    <w:p w:rsidR="00594A3D" w:rsidRDefault="00594A3D" w:rsidP="00594A3D">
      <w:pPr>
        <w:pStyle w:val="Heading2"/>
      </w:pPr>
      <w:r>
        <w:t>V. Điều trị:</w:t>
      </w:r>
    </w:p>
    <w:p w:rsidR="007B03DC" w:rsidRPr="007B03DC" w:rsidRDefault="007B03DC" w:rsidP="007B03DC">
      <w:r>
        <w:t>- tiêu chuẩn chọn kháng sinh: Thải qua đường tiểu, diệt thận….</w:t>
      </w:r>
    </w:p>
    <w:p w:rsidR="00B11ECD" w:rsidRPr="007B03DC" w:rsidRDefault="00B11ECD" w:rsidP="00594A3D">
      <w:r>
        <w:t>- Nhiễm khuẩn cao: Tiêm: Cepha 3 + aminoglycosid (amikacin) (&lt; 7 ngày) dùng đến khi trẻ cắt sốt =&gt; có thể chuyển sang đường uống. Thông thường 2 - 3 ngày trẻ sẽ cắt. nếu trẻ không cắt, chuyển sang dùng imipenem hoặc dùng fosmycin (đang khá tốt) hoặc dùng kháng sinh đồ (nếu có)</w:t>
      </w:r>
      <w:r w:rsidR="007B03DC">
        <w:t xml:space="preserve">. Thời gian điều trị 7 - 10 ngày. </w:t>
      </w:r>
      <w:r w:rsidR="007B03DC" w:rsidRPr="007B03DC">
        <w:t>+ Amikacin 15 mg/kg/ngày (TB)</w:t>
      </w:r>
      <w:r w:rsidR="007B03DC">
        <w:t xml:space="preserve"> </w:t>
      </w:r>
      <w:r w:rsidR="007B03DC" w:rsidRPr="007B03DC">
        <w:t>+ Rocephin 50 mg/kg/ngày (TM 1 lần)</w:t>
      </w:r>
    </w:p>
    <w:p w:rsidR="00B11ECD" w:rsidRDefault="00B11ECD" w:rsidP="00594A3D">
      <w:r>
        <w:t>- Nhiễm khuẩn thấp: Chỉ dùng bằng đường uống, ngoại trú. Đầu tay: Augumetin  (5 - 7 ngày). Không đỡ =&gt; chuyển sang nhóm khác như fosmycin đường uống.</w:t>
      </w:r>
    </w:p>
    <w:p w:rsidR="007B03DC" w:rsidRDefault="007B03DC" w:rsidP="00594A3D">
      <w:r>
        <w:t>=&gt; Xét nghiệm lại nước tiểu bạch cầu sau từ 3 - 5 ngày điều trị</w:t>
      </w:r>
    </w:p>
    <w:p w:rsidR="00B11ECD" w:rsidRDefault="007B03DC" w:rsidP="00594A3D">
      <w:r>
        <w:t>Note: Cotrimoxazole hay amox.. đang bị kháng nhiều. Nên dùng cần phải phối hợp thuốc</w:t>
      </w:r>
    </w:p>
    <w:p w:rsidR="007B03DC" w:rsidRDefault="007B03DC" w:rsidP="00594A3D"/>
    <w:p w:rsidR="007B03DC" w:rsidRPr="00594A3D" w:rsidRDefault="007B03DC" w:rsidP="00594A3D"/>
    <w:p w:rsidR="00594A3D" w:rsidRDefault="00B11ECD" w:rsidP="002540E1">
      <w:r>
        <w:t xml:space="preserve">Xử lý các </w:t>
      </w:r>
    </w:p>
    <w:p w:rsidR="00B11ECD" w:rsidRDefault="00B11ECD" w:rsidP="002540E1">
      <w:r>
        <w:t>- Niệu đạo cắm sai vị trí =&gt; Chờ trẻ có biết kiểm soát đi tiểu =&gt; phát triển cơ đầy đủ ngoại khoa</w:t>
      </w:r>
    </w:p>
    <w:p w:rsidR="00B11ECD" w:rsidRDefault="00B11ECD" w:rsidP="002540E1">
      <w:r>
        <w:t>- Các nguyên nhân khác; Hẹp van neieuj đạo sau, luồng trào ngược bàng quang niệu quản, tắc nghẽn… Nếu xử lý được xử lý luôn</w:t>
      </w:r>
    </w:p>
    <w:p w:rsidR="007B03DC" w:rsidRDefault="00B11ECD" w:rsidP="002540E1">
      <w:r>
        <w:t xml:space="preserve">Tuy nhiên trước đó cần kiểm tra chức năng thận xem nó thế nào. Còn mới làm, không thì thôi. </w:t>
      </w:r>
    </w:p>
    <w:p w:rsidR="007B03DC" w:rsidRDefault="007B03DC" w:rsidP="002540E1"/>
    <w:p w:rsidR="007B03DC" w:rsidRDefault="007B03DC" w:rsidP="002540E1">
      <w:r>
        <w:t>- Điều trị dự phòng:</w:t>
      </w:r>
    </w:p>
    <w:p w:rsidR="007B03DC" w:rsidRDefault="007B03DC" w:rsidP="002540E1">
      <w:r>
        <w:t>+ Chỉ định: Sau viêm thận bể thận/ Luồng trào ngược bàng quang niệu quản, NKĐT tái phát nhiều lần.</w:t>
      </w:r>
    </w:p>
    <w:p w:rsidR="007B03DC" w:rsidRDefault="007B03DC" w:rsidP="002540E1">
      <w:r>
        <w:t>+ Cách dùng: Cotrimoxalzol tính liều theo trimethprin. Ngày 1 lần vào buổi tối (Giảm đi tiểu =. Tăng thời gian kháng snh trong đường niệu).</w:t>
      </w:r>
    </w:p>
    <w:p w:rsidR="007B03DC" w:rsidRDefault="007B03DC" w:rsidP="002540E1">
      <w:r>
        <w:t>=&gt; Dùng đến khi: Xử lý được nguyên nhân.</w:t>
      </w:r>
    </w:p>
    <w:p w:rsidR="007B03DC" w:rsidRDefault="007B03DC" w:rsidP="002540E1"/>
    <w:p w:rsidR="00B11ECD" w:rsidRDefault="00B11ECD" w:rsidP="002540E1"/>
    <w:p w:rsidR="00594A3D" w:rsidRDefault="00594A3D" w:rsidP="00594A3D">
      <w:pPr>
        <w:pStyle w:val="Heading2"/>
      </w:pPr>
      <w:r>
        <w:t>VI. Giáo dục sức khỏe:</w:t>
      </w:r>
    </w:p>
    <w:p w:rsidR="00BA3211" w:rsidRDefault="00BA3211" w:rsidP="00BA3211">
      <w:r>
        <w:t>- Dặn:</w:t>
      </w:r>
    </w:p>
    <w:p w:rsidR="00BA3211" w:rsidRDefault="00BA3211" w:rsidP="00BA3211">
      <w:r>
        <w:t>+ Uống nhiều nước, không nhịn tiểu</w:t>
      </w:r>
    </w:p>
    <w:p w:rsidR="00BA3211" w:rsidRDefault="00BA3211" w:rsidP="00BA3211">
      <w:r>
        <w:t>+ Vệ sinh sau đi vệ sinh đi tiểu</w:t>
      </w:r>
    </w:p>
    <w:p w:rsidR="00BA3211" w:rsidRPr="00BA3211" w:rsidRDefault="00BA3211" w:rsidP="00BA3211">
      <w:r>
        <w:t>+ Không tiết kiệm bỉm</w:t>
      </w:r>
    </w:p>
    <w:sectPr w:rsidR="00BA3211" w:rsidRPr="00BA3211" w:rsidSect="00563A7D">
      <w:pgSz w:w="12240" w:h="15840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E1"/>
    <w:rsid w:val="000D5265"/>
    <w:rsid w:val="002160DD"/>
    <w:rsid w:val="002540E1"/>
    <w:rsid w:val="00385DC1"/>
    <w:rsid w:val="00563A7D"/>
    <w:rsid w:val="00594A3D"/>
    <w:rsid w:val="00690A31"/>
    <w:rsid w:val="00764D35"/>
    <w:rsid w:val="007B03DC"/>
    <w:rsid w:val="00995890"/>
    <w:rsid w:val="00AB67C8"/>
    <w:rsid w:val="00B11ECD"/>
    <w:rsid w:val="00BA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13DBC-6595-4C48-B1F5-05D4F0ED4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2017-03-20T11:12:00Z</dcterms:created>
  <dcterms:modified xsi:type="dcterms:W3CDTF">2017-03-20T11:58:00Z</dcterms:modified>
</cp:coreProperties>
</file>