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29841507"/>
        <w:docPartObj>
          <w:docPartGallery w:val="Cover Pages"/>
          <w:docPartUnique/>
        </w:docPartObj>
      </w:sdtPr>
      <w:sdtEndPr>
        <w:rPr>
          <w:rFonts w:ascii="Times New Roman" w:hAnsi="Times New Roman" w:cs="Times New Roman"/>
          <w:b/>
          <w:bCs/>
        </w:rPr>
      </w:sdtEndPr>
      <w:sdtContent>
        <w:p w:rsidR="00654104" w:rsidRDefault="00654104">
          <w:r>
            <w:rPr>
              <w:noProof/>
            </w:rPr>
            <mc:AlternateContent>
              <mc:Choice Requires="wps">
                <w:drawing>
                  <wp:anchor distT="0" distB="0" distL="114300" distR="114300" simplePos="0" relativeHeight="251666432" behindDoc="0" locked="0" layoutInCell="0" allowOverlap="1" wp14:anchorId="20DAA59D" wp14:editId="7F104B4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56"/>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654104" w:rsidRPr="00654104" w:rsidRDefault="00654104">
                                    <w:pPr>
                                      <w:pStyle w:val="NoSpacing"/>
                                      <w:jc w:val="right"/>
                                      <w:rPr>
                                        <w:rFonts w:asciiTheme="majorHAnsi" w:eastAsiaTheme="majorEastAsia" w:hAnsiTheme="majorHAnsi" w:cstheme="majorBidi"/>
                                        <w:color w:val="FFFFFF" w:themeColor="background1"/>
                                        <w:sz w:val="56"/>
                                        <w:szCs w:val="72"/>
                                      </w:rPr>
                                    </w:pPr>
                                    <w:r w:rsidRPr="00654104">
                                      <w:rPr>
                                        <w:rFonts w:asciiTheme="majorHAnsi" w:eastAsiaTheme="majorEastAsia" w:hAnsiTheme="majorHAnsi" w:cstheme="majorBidi"/>
                                        <w:color w:val="FFFFFF" w:themeColor="background1"/>
                                        <w:sz w:val="56"/>
                                        <w:szCs w:val="72"/>
                                      </w:rPr>
                                      <w:t>VIÊM CẦU THẬN CẤP SAU NHIỄM KHUẨN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64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56"/>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654104" w:rsidRPr="00654104" w:rsidRDefault="00654104">
                              <w:pPr>
                                <w:pStyle w:val="NoSpacing"/>
                                <w:jc w:val="right"/>
                                <w:rPr>
                                  <w:rFonts w:asciiTheme="majorHAnsi" w:eastAsiaTheme="majorEastAsia" w:hAnsiTheme="majorHAnsi" w:cstheme="majorBidi"/>
                                  <w:color w:val="FFFFFF" w:themeColor="background1"/>
                                  <w:sz w:val="56"/>
                                  <w:szCs w:val="72"/>
                                </w:rPr>
                              </w:pPr>
                              <w:r w:rsidRPr="00654104">
                                <w:rPr>
                                  <w:rFonts w:asciiTheme="majorHAnsi" w:eastAsiaTheme="majorEastAsia" w:hAnsiTheme="majorHAnsi" w:cstheme="majorBidi"/>
                                  <w:color w:val="FFFFFF" w:themeColor="background1"/>
                                  <w:sz w:val="56"/>
                                  <w:szCs w:val="72"/>
                                </w:rPr>
                                <w:t>VIÊM CẦU THẬN CẤP SAU NHIỄM KHUẨN</w:t>
                              </w:r>
                            </w:p>
                          </w:sdtContent>
                        </w:sdt>
                      </w:txbxContent>
                    </v:textbox>
                    <w10:wrap anchorx="page" anchory="page"/>
                  </v:rect>
                </w:pict>
              </mc:Fallback>
            </mc:AlternateContent>
          </w:r>
          <w:r>
            <w:rPr>
              <w:noProof/>
            </w:rPr>
            <mc:AlternateContent>
              <mc:Choice Requires="wpg">
                <w:drawing>
                  <wp:anchor distT="0" distB="0" distL="114300" distR="114300" simplePos="0" relativeHeight="251664384" behindDoc="0" locked="0" layoutInCell="0" allowOverlap="1" wp14:anchorId="2F24DB6E" wp14:editId="3402CF5F">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8-04-11T00:00:00Z">
                                      <w:dateFormat w:val="yyyy"/>
                                      <w:lid w:val="en-US"/>
                                      <w:storeMappedDataAs w:val="dateTime"/>
                                      <w:calendar w:val="gregorian"/>
                                    </w:date>
                                  </w:sdtPr>
                                  <w:sdtContent>
                                    <w:p w:rsidR="00654104" w:rsidRDefault="0065410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654104" w:rsidRDefault="00654104">
                                      <w:pPr>
                                        <w:pStyle w:val="NoSpacing"/>
                                        <w:spacing w:line="360" w:lineRule="auto"/>
                                        <w:rPr>
                                          <w:color w:val="FFFFFF" w:themeColor="background1"/>
                                        </w:rPr>
                                      </w:pPr>
                                      <w:r>
                                        <w:rPr>
                                          <w:color w:val="FFFFFF" w:themeColor="background1"/>
                                        </w:rPr>
                                        <w:t>THẬN – MÁU - NỘI TIẾT</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654104" w:rsidRDefault="00654104">
                                      <w:pPr>
                                        <w:pStyle w:val="NoSpacing"/>
                                        <w:spacing w:line="360" w:lineRule="auto"/>
                                        <w:rPr>
                                          <w:color w:val="FFFFFF" w:themeColor="background1"/>
                                        </w:rPr>
                                      </w:pPr>
                                      <w:r w:rsidRPr="00654104">
                                        <w:rPr>
                                          <w:color w:val="FFFFFF" w:themeColor="background1"/>
                                        </w:rPr>
                                        <w:t>HUMP PEDIATRIC CLUB</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8-04-11T00:00:00Z">
                                      <w:dateFormat w:val="M/d/yyyy"/>
                                      <w:lid w:val="en-US"/>
                                      <w:storeMappedDataAs w:val="dateTime"/>
                                      <w:calendar w:val="gregorian"/>
                                    </w:date>
                                  </w:sdtPr>
                                  <w:sdtContent>
                                    <w:p w:rsidR="00654104" w:rsidRDefault="00654104">
                                      <w:pPr>
                                        <w:pStyle w:val="NoSpacing"/>
                                        <w:spacing w:line="360" w:lineRule="auto"/>
                                        <w:rPr>
                                          <w:color w:val="FFFFFF" w:themeColor="background1"/>
                                        </w:rPr>
                                      </w:pPr>
                                      <w:r>
                                        <w:rPr>
                                          <w:color w:val="FFFFFF" w:themeColor="background1"/>
                                        </w:rPr>
                                        <w:t>4/11/2018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6438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8-04-11T00:00:00Z">
                                <w:dateFormat w:val="yyyy"/>
                                <w:lid w:val="en-US"/>
                                <w:storeMappedDataAs w:val="dateTime"/>
                                <w:calendar w:val="gregorian"/>
                              </w:date>
                            </w:sdtPr>
                            <w:sdtContent>
                              <w:p w:rsidR="00654104" w:rsidRDefault="0065410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654104" w:rsidRDefault="00654104">
                                <w:pPr>
                                  <w:pStyle w:val="NoSpacing"/>
                                  <w:spacing w:line="360" w:lineRule="auto"/>
                                  <w:rPr>
                                    <w:color w:val="FFFFFF" w:themeColor="background1"/>
                                  </w:rPr>
                                </w:pPr>
                                <w:r>
                                  <w:rPr>
                                    <w:color w:val="FFFFFF" w:themeColor="background1"/>
                                  </w:rPr>
                                  <w:t>THẬN – MÁU - NỘI TIẾT</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654104" w:rsidRDefault="00654104">
                                <w:pPr>
                                  <w:pStyle w:val="NoSpacing"/>
                                  <w:spacing w:line="360" w:lineRule="auto"/>
                                  <w:rPr>
                                    <w:color w:val="FFFFFF" w:themeColor="background1"/>
                                  </w:rPr>
                                </w:pPr>
                                <w:r w:rsidRPr="00654104">
                                  <w:rPr>
                                    <w:color w:val="FFFFFF" w:themeColor="background1"/>
                                  </w:rPr>
                                  <w:t>HUMP PEDIATRIC CLUB</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8-04-11T00:00:00Z">
                                <w:dateFormat w:val="M/d/yyyy"/>
                                <w:lid w:val="en-US"/>
                                <w:storeMappedDataAs w:val="dateTime"/>
                                <w:calendar w:val="gregorian"/>
                              </w:date>
                            </w:sdtPr>
                            <w:sdtContent>
                              <w:p w:rsidR="00654104" w:rsidRDefault="00654104">
                                <w:pPr>
                                  <w:pStyle w:val="NoSpacing"/>
                                  <w:spacing w:line="360" w:lineRule="auto"/>
                                  <w:rPr>
                                    <w:color w:val="FFFFFF" w:themeColor="background1"/>
                                  </w:rPr>
                                </w:pPr>
                                <w:r>
                                  <w:rPr>
                                    <w:color w:val="FFFFFF" w:themeColor="background1"/>
                                  </w:rPr>
                                  <w:t>4/11/2018</w:t>
                                </w:r>
                              </w:p>
                            </w:sdtContent>
                          </w:sdt>
                        </w:txbxContent>
                      </v:textbox>
                    </v:rect>
                    <w10:wrap anchorx="page" anchory="page"/>
                  </v:group>
                </w:pict>
              </mc:Fallback>
            </mc:AlternateContent>
          </w:r>
        </w:p>
        <w:p w:rsidR="00654104" w:rsidRDefault="00722D4A">
          <w:pPr>
            <w:rPr>
              <w:rFonts w:ascii="Times New Roman" w:hAnsi="Times New Roman" w:cs="Times New Roman"/>
              <w:sz w:val="28"/>
              <w:szCs w:val="28"/>
            </w:rPr>
          </w:pPr>
          <w:r>
            <w:rPr>
              <w:rFonts w:ascii="Times New Roman" w:hAnsi="Times New Roman" w:cs="Times New Roman"/>
              <w:b/>
              <w:bCs/>
              <w:noProof/>
            </w:rPr>
            <w:drawing>
              <wp:anchor distT="0" distB="0" distL="114300" distR="114300" simplePos="0" relativeHeight="251667456" behindDoc="0" locked="0" layoutInCell="1" allowOverlap="1" wp14:anchorId="4ECBDB6D" wp14:editId="7DADD091">
                <wp:simplePos x="0" y="0"/>
                <wp:positionH relativeFrom="margin">
                  <wp:align>center</wp:align>
                </wp:positionH>
                <wp:positionV relativeFrom="margin">
                  <wp:align>center</wp:align>
                </wp:positionV>
                <wp:extent cx="5791835" cy="39382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938270"/>
                        </a:xfrm>
                        <a:prstGeom prst="rect">
                          <a:avLst/>
                        </a:prstGeom>
                        <a:noFill/>
                      </pic:spPr>
                    </pic:pic>
                  </a:graphicData>
                </a:graphic>
              </wp:anchor>
            </w:drawing>
          </w:r>
          <w:r w:rsidR="00654104">
            <w:rPr>
              <w:rFonts w:ascii="Times New Roman" w:hAnsi="Times New Roman" w:cs="Times New Roman"/>
              <w:b/>
              <w:bCs/>
            </w:rPr>
            <w:br w:type="page"/>
          </w:r>
        </w:p>
      </w:sdtContent>
    </w:sdt>
    <w:p w:rsidR="00302E7A" w:rsidRDefault="00E51B19" w:rsidP="00AD5EF2">
      <w:pPr>
        <w:pStyle w:val="Heading1"/>
        <w:spacing w:line="360" w:lineRule="auto"/>
        <w:jc w:val="center"/>
      </w:pPr>
      <w:r>
        <w:lastRenderedPageBreak/>
        <w:t>VIÊM CẦU THẬN CẤP SAU NHIỄM KHUẨN</w:t>
      </w:r>
    </w:p>
    <w:p w:rsidR="00302E7A" w:rsidRDefault="007E0810" w:rsidP="00AD5EF2">
      <w:pPr>
        <w:pStyle w:val="Heading1"/>
        <w:spacing w:line="360" w:lineRule="auto"/>
        <w:jc w:val="both"/>
      </w:pPr>
      <w:r>
        <w:t>1.</w:t>
      </w:r>
      <w:r w:rsidR="00D12E22">
        <w:t xml:space="preserve"> </w:t>
      </w:r>
      <w:r w:rsidR="00D1659C" w:rsidRPr="009936BC">
        <w:t>Lịch sử nghiên cứu của bệnh viêm cầu thận cấp sau nhiễm khuẩ</w:t>
      </w:r>
      <w:r w:rsidR="00D12E22">
        <w:t>n</w:t>
      </w:r>
      <w:r w:rsidR="00D1659C" w:rsidRPr="009936BC">
        <w:t>.</w:t>
      </w:r>
    </w:p>
    <w:p w:rsidR="009936BC" w:rsidRPr="00BB6614" w:rsidRDefault="009936BC" w:rsidP="00AD5EF2">
      <w:pPr>
        <w:pStyle w:val="ListParagraph"/>
        <w:numPr>
          <w:ilvl w:val="0"/>
          <w:numId w:val="1"/>
        </w:numPr>
        <w:spacing w:line="360" w:lineRule="auto"/>
        <w:ind w:left="0"/>
        <w:jc w:val="both"/>
        <w:rPr>
          <w:rFonts w:ascii="Times New Roman" w:hAnsi="Times New Roman" w:cs="Times New Roman"/>
          <w:sz w:val="28"/>
          <w:szCs w:val="28"/>
        </w:rPr>
      </w:pPr>
      <w:r w:rsidRPr="00BB6614">
        <w:rPr>
          <w:rFonts w:ascii="Times New Roman" w:hAnsi="Times New Roman" w:cs="Times New Roman"/>
          <w:sz w:val="28"/>
          <w:szCs w:val="28"/>
        </w:rPr>
        <w:t xml:space="preserve">Mô tả bệnh cảnh lâm sàng đầu tiên của bệnh VCTC sau nhiễm khuẩn liên cầu có lẽ là của Wells, CD trong báo cáo nhận xét các tình trạng phù xảy ra sau khi bị bệnh tinh hồng nhiệt (scarlatine) đăng ở “Trans.Soc. </w:t>
      </w:r>
      <w:proofErr w:type="gramStart"/>
      <w:r w:rsidRPr="00BB6614">
        <w:rPr>
          <w:rFonts w:ascii="Times New Roman" w:hAnsi="Times New Roman" w:cs="Times New Roman"/>
          <w:sz w:val="28"/>
          <w:szCs w:val="28"/>
        </w:rPr>
        <w:t>imp</w:t>
      </w:r>
      <w:proofErr w:type="gramEnd"/>
      <w:r w:rsidRPr="00BB6614">
        <w:rPr>
          <w:rFonts w:ascii="Times New Roman" w:hAnsi="Times New Roman" w:cs="Times New Roman"/>
          <w:sz w:val="28"/>
          <w:szCs w:val="28"/>
        </w:rPr>
        <w:t>. Med Chir Knowledge 1812, 3: 167 – 186”.</w:t>
      </w:r>
      <w:r w:rsidR="00245FB0">
        <w:rPr>
          <w:rFonts w:ascii="Times New Roman" w:hAnsi="Times New Roman" w:cs="Times New Roman"/>
          <w:sz w:val="28"/>
          <w:szCs w:val="28"/>
        </w:rPr>
        <w:t xml:space="preserve"> </w:t>
      </w:r>
    </w:p>
    <w:p w:rsidR="00D12E22" w:rsidRDefault="00D12E22" w:rsidP="00AD5EF2">
      <w:pPr>
        <w:pStyle w:val="ListParagraph"/>
        <w:numPr>
          <w:ilvl w:val="0"/>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Năm </w:t>
      </w:r>
      <w:r w:rsidRPr="00D12E22">
        <w:rPr>
          <w:rFonts w:ascii="Times New Roman" w:hAnsi="Times New Roman" w:cs="Times New Roman"/>
          <w:sz w:val="28"/>
          <w:szCs w:val="28"/>
        </w:rPr>
        <w:t>1827 Richard Bright đã có báo cáo về sự kết hợp giữa tình trạng phù, protein niệu và mổ tử thi có bằng chứng xáo trộn (derangement) cấu trúc của thận</w:t>
      </w:r>
      <w:r>
        <w:rPr>
          <w:rFonts w:ascii="Times New Roman" w:hAnsi="Times New Roman" w:cs="Times New Roman"/>
          <w:sz w:val="28"/>
          <w:szCs w:val="28"/>
        </w:rPr>
        <w:t>. Từ đó người ta gọi những bệnh có phù và protein niệu là “</w:t>
      </w:r>
      <w:r w:rsidRPr="00D12E22">
        <w:rPr>
          <w:rFonts w:ascii="Times New Roman" w:hAnsi="Times New Roman" w:cs="Times New Roman"/>
          <w:i/>
          <w:sz w:val="28"/>
          <w:szCs w:val="28"/>
        </w:rPr>
        <w:t>bệnh Bright</w:t>
      </w:r>
      <w:r>
        <w:rPr>
          <w:rFonts w:ascii="Times New Roman" w:hAnsi="Times New Roman" w:cs="Times New Roman"/>
          <w:sz w:val="28"/>
          <w:szCs w:val="28"/>
        </w:rPr>
        <w:t xml:space="preserve">” </w:t>
      </w:r>
    </w:p>
    <w:p w:rsidR="00D12E22" w:rsidRDefault="00D12E22" w:rsidP="00AD5EF2">
      <w:pPr>
        <w:pStyle w:val="ListParagraph"/>
        <w:numPr>
          <w:ilvl w:val="0"/>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N</w:t>
      </w:r>
      <w:r w:rsidRPr="00D12E22">
        <w:rPr>
          <w:rFonts w:ascii="Times New Roman" w:hAnsi="Times New Roman" w:cs="Times New Roman"/>
          <w:sz w:val="28"/>
          <w:szCs w:val="28"/>
        </w:rPr>
        <w:t>ăm 1870, E.Klebs một nhà giải phẫu bệnh lý và vi khuẩn học người Đức đưa ra thuận ngữ</w:t>
      </w:r>
      <w:r w:rsidR="00BB6614">
        <w:rPr>
          <w:rFonts w:ascii="Times New Roman" w:hAnsi="Times New Roman" w:cs="Times New Roman"/>
          <w:sz w:val="28"/>
          <w:szCs w:val="28"/>
        </w:rPr>
        <w:t xml:space="preserve"> “</w:t>
      </w:r>
      <w:r w:rsidRPr="00D12E22">
        <w:rPr>
          <w:rFonts w:ascii="Times New Roman" w:hAnsi="Times New Roman" w:cs="Times New Roman"/>
          <w:sz w:val="28"/>
          <w:szCs w:val="28"/>
        </w:rPr>
        <w:t>Viêm cầu thận cấp” để chỉ bệnh viêm thận xuất hiện sau bệnh tinh hồng nhiệt mà tổn thương chủ yếu ở thận, để phân biệt với bệnh Bright, chủ yếu là bệnh viêm cầu thận mạn tính.</w:t>
      </w:r>
    </w:p>
    <w:p w:rsidR="004D5004" w:rsidRDefault="00BB6614" w:rsidP="00AD5EF2">
      <w:pPr>
        <w:pStyle w:val="ListParagraph"/>
        <w:numPr>
          <w:ilvl w:val="0"/>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Năm 1914, Volhard và Fahr mô tả đặc điểm giải phẫu bệnh của VCT.</w:t>
      </w:r>
    </w:p>
    <w:p w:rsidR="00BB6614" w:rsidRDefault="00BB6614" w:rsidP="00AD5EF2">
      <w:pPr>
        <w:pStyle w:val="ListParagraph"/>
        <w:numPr>
          <w:ilvl w:val="0"/>
          <w:numId w:val="1"/>
        </w:numPr>
        <w:spacing w:line="360" w:lineRule="auto"/>
        <w:ind w:left="0"/>
        <w:jc w:val="both"/>
        <w:rPr>
          <w:rFonts w:ascii="Times New Roman" w:hAnsi="Times New Roman" w:cs="Times New Roman"/>
          <w:sz w:val="28"/>
          <w:szCs w:val="28"/>
        </w:rPr>
      </w:pPr>
      <w:r w:rsidRPr="00BB6614">
        <w:rPr>
          <w:rFonts w:ascii="Times New Roman" w:hAnsi="Times New Roman" w:cs="Times New Roman"/>
          <w:sz w:val="28"/>
          <w:szCs w:val="28"/>
        </w:rPr>
        <w:t>Năm 1924, Dick, GH &amp; Dick GF và Dochez AR &amp; Sherman L đã chứng minh răng liên cầu khuẩn tan huyết Beta là tác nhân gây bệnh tinh hông nhiệt dẫn dến việc sử dụng thật ngữ “ Viêm cầu thận cấp sau nhiễm liên cầu”</w:t>
      </w:r>
      <w:r w:rsidR="0073605E">
        <w:rPr>
          <w:rFonts w:ascii="Times New Roman" w:hAnsi="Times New Roman" w:cs="Times New Roman"/>
          <w:sz w:val="28"/>
          <w:szCs w:val="28"/>
        </w:rPr>
        <w:t>.</w:t>
      </w:r>
    </w:p>
    <w:p w:rsidR="0073605E" w:rsidRDefault="0073605E" w:rsidP="00AD5EF2">
      <w:pPr>
        <w:pStyle w:val="ListParagraph"/>
        <w:numPr>
          <w:ilvl w:val="0"/>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Từ năm 1925 – 1950 bệnh VCT được nghiên cứu nhiều về lâm sàng, bệnh học, chức năng và thực nghiệm với các công trình của Widal, Masugi, Steley…</w:t>
      </w:r>
    </w:p>
    <w:p w:rsidR="00B8018C" w:rsidRPr="00AE02CB" w:rsidRDefault="00EE77BA" w:rsidP="00AD5EF2">
      <w:pPr>
        <w:pStyle w:val="ListParagraph"/>
        <w:numPr>
          <w:ilvl w:val="0"/>
          <w:numId w:val="1"/>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Từ năm 1950, Iversen tiến hành sinh thiết thận qua da thành công. Kể từ đó, nhờ kỹ thuật sinh thiết thận, người ta có thể nghiên cứ mô bệnh học cầu thận trên kính hiển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điện tử và miễn dịch huỳnh quang… Những tiến bộ này đã giúp cho hiểu biết về các bệnh cầu thận sâu sắc hơn.</w:t>
      </w:r>
    </w:p>
    <w:p w:rsidR="00907D87" w:rsidRPr="00D9780B" w:rsidRDefault="007E0810" w:rsidP="00AD5EF2">
      <w:pPr>
        <w:pStyle w:val="Heading1"/>
        <w:spacing w:line="360" w:lineRule="auto"/>
      </w:pPr>
      <w:r>
        <w:lastRenderedPageBreak/>
        <w:t xml:space="preserve">2. </w:t>
      </w:r>
      <w:r w:rsidR="00677024">
        <w:t>Bệnh học</w:t>
      </w:r>
      <w:r w:rsidR="00907D87" w:rsidRPr="00D9780B">
        <w:t xml:space="preserve"> viêm cầu thận cấp sau nhiễm khuẩn.</w:t>
      </w:r>
      <w:r w:rsidR="00003D32">
        <w:t xml:space="preserve"> </w:t>
      </w:r>
    </w:p>
    <w:p w:rsidR="00907D87" w:rsidRPr="007E0810" w:rsidRDefault="00907D87" w:rsidP="00AD5EF2">
      <w:pPr>
        <w:pStyle w:val="ListParagraph"/>
        <w:numPr>
          <w:ilvl w:val="1"/>
          <w:numId w:val="13"/>
        </w:num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t>Đại cương.</w:t>
      </w:r>
    </w:p>
    <w:p w:rsidR="00003D32" w:rsidRDefault="00907D87" w:rsidP="00AD5EF2">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VCTCSNK là một bệnh viêm không làm mủ toàn bộ cầu thận thận của cả hai thận, thường xuất hiện sau một bệnh nhiễm khuẩn chủ yếu do liên cầu khuẩn,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cơ chế miễn dịch</w:t>
      </w:r>
      <w:r w:rsidR="00003D32">
        <w:rPr>
          <w:rFonts w:ascii="Times New Roman" w:hAnsi="Times New Roman" w:cs="Times New Roman"/>
          <w:sz w:val="28"/>
          <w:szCs w:val="28"/>
        </w:rPr>
        <w:t xml:space="preserve"> phức tạp</w:t>
      </w:r>
      <w:r>
        <w:rPr>
          <w:rFonts w:ascii="Times New Roman" w:hAnsi="Times New Roman" w:cs="Times New Roman"/>
          <w:sz w:val="28"/>
          <w:szCs w:val="28"/>
        </w:rPr>
        <w:t>.</w:t>
      </w:r>
    </w:p>
    <w:p w:rsidR="00003D32" w:rsidRPr="007E0810" w:rsidRDefault="00003D32" w:rsidP="00AD5EF2">
      <w:pPr>
        <w:pStyle w:val="ListParagraph"/>
        <w:numPr>
          <w:ilvl w:val="1"/>
          <w:numId w:val="13"/>
        </w:num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t>Dịch tễ học.</w:t>
      </w:r>
      <w:r w:rsidR="00C22D8C" w:rsidRPr="007E0810">
        <w:rPr>
          <w:rFonts w:ascii="Times New Roman" w:hAnsi="Times New Roman" w:cs="Times New Roman"/>
          <w:b/>
          <w:sz w:val="28"/>
          <w:szCs w:val="28"/>
        </w:rPr>
        <w:t xml:space="preserve"> </w:t>
      </w:r>
      <w:r w:rsidR="004C134B" w:rsidRPr="007E0810">
        <w:rPr>
          <w:rFonts w:ascii="Times New Roman" w:hAnsi="Times New Roman" w:cs="Times New Roman"/>
          <w:b/>
          <w:sz w:val="28"/>
          <w:szCs w:val="28"/>
        </w:rPr>
        <w:fldChar w:fldCharType="begin"/>
      </w:r>
      <w:r w:rsidR="004C134B" w:rsidRPr="007E0810">
        <w:rPr>
          <w:rFonts w:ascii="Times New Roman" w:hAnsi="Times New Roman" w:cs="Times New Roman"/>
          <w:b/>
          <w:sz w:val="28"/>
          <w:szCs w:val="28"/>
        </w:rPr>
        <w:instrText xml:space="preserve"> ADDIN EN.CITE &lt;EndNote&gt;&lt;Cite&gt;&lt;Author&gt;Nguyễn Công Khanh&lt;/Author&gt;&lt;Year&gt;2016&lt;/Year&gt;&lt;RecNum&gt;38&lt;/RecNum&gt;&lt;DisplayText&gt;[1]&lt;/DisplayText&gt;&lt;record&gt;&lt;rec-number&gt;38&lt;/rec-number&gt;&lt;foreign-keys&gt;&lt;key app="EN" db-id="vaprwp00w5p5vjefsv3p99rur9vw22sfwe9v" timestamp="1520934949"&gt;38&lt;/key&gt;&lt;/foreign-keys&gt;&lt;ref-type name="Journal Article"&gt;17&lt;/ref-type&gt;&lt;contributors&gt;&lt;authors&gt;&lt;author&gt;Nguyễn Công Khanh, Lê Nam Trà, Nguyễn Thu Nhạn, Hoàng Trọng Kim&lt;/author&gt;&lt;/authors&gt;&lt;/contributors&gt;&lt;titles&gt;&lt;title&gt;Sách giáo khoa nhi khoa&lt;/title&gt;&lt;secondary-title&gt;Nhà xuất bản Y học, Hà Nội&lt;/secondary-title&gt;&lt;/titles&gt;&lt;periodical&gt;&lt;full-title&gt;Nhà xuất bản Y học, Hà Nội&lt;/full-title&gt;&lt;/periodical&gt;&lt;pages&gt;1142-1149&lt;/pages&gt;&lt;dates&gt;&lt;year&gt;2016&lt;/year&gt;&lt;/dates&gt;&lt;urls&gt;&lt;/urls&gt;&lt;language&gt;A&lt;/language&gt;&lt;/record&gt;&lt;/Cite&gt;&lt;/EndNote&gt;</w:instrText>
      </w:r>
      <w:r w:rsidR="004C134B" w:rsidRPr="007E0810">
        <w:rPr>
          <w:rFonts w:ascii="Times New Roman" w:hAnsi="Times New Roman" w:cs="Times New Roman"/>
          <w:b/>
          <w:sz w:val="28"/>
          <w:szCs w:val="28"/>
        </w:rPr>
        <w:fldChar w:fldCharType="separate"/>
      </w:r>
      <w:r w:rsidR="004C134B" w:rsidRPr="007E0810">
        <w:rPr>
          <w:rFonts w:ascii="Times New Roman" w:hAnsi="Times New Roman" w:cs="Times New Roman"/>
          <w:b/>
          <w:noProof/>
          <w:sz w:val="28"/>
          <w:szCs w:val="28"/>
        </w:rPr>
        <w:t>[</w:t>
      </w:r>
      <w:hyperlink w:anchor="_ENREF_1" w:tooltip="Nguyễn Công Khanh, 2016 #38" w:history="1">
        <w:r w:rsidR="00B35EF4" w:rsidRPr="007E0810">
          <w:rPr>
            <w:rFonts w:ascii="Times New Roman" w:hAnsi="Times New Roman" w:cs="Times New Roman"/>
            <w:b/>
            <w:noProof/>
            <w:sz w:val="28"/>
            <w:szCs w:val="28"/>
          </w:rPr>
          <w:t>1</w:t>
        </w:r>
      </w:hyperlink>
      <w:r w:rsidR="004C134B" w:rsidRPr="007E0810">
        <w:rPr>
          <w:rFonts w:ascii="Times New Roman" w:hAnsi="Times New Roman" w:cs="Times New Roman"/>
          <w:b/>
          <w:noProof/>
          <w:sz w:val="28"/>
          <w:szCs w:val="28"/>
        </w:rPr>
        <w:t>]</w:t>
      </w:r>
      <w:r w:rsidR="004C134B" w:rsidRPr="007E0810">
        <w:rPr>
          <w:rFonts w:ascii="Times New Roman" w:hAnsi="Times New Roman" w:cs="Times New Roman"/>
          <w:b/>
          <w:sz w:val="28"/>
          <w:szCs w:val="28"/>
        </w:rPr>
        <w:fldChar w:fldCharType="end"/>
      </w:r>
      <w:r w:rsidR="004C134B" w:rsidRPr="007E0810">
        <w:rPr>
          <w:rFonts w:ascii="Times New Roman" w:hAnsi="Times New Roman" w:cs="Times New Roman"/>
          <w:b/>
          <w:sz w:val="28"/>
          <w:szCs w:val="28"/>
        </w:rPr>
        <w:t xml:space="preserve">, </w:t>
      </w:r>
      <w:r w:rsidR="004C134B" w:rsidRPr="007E0810">
        <w:rPr>
          <w:rFonts w:ascii="Times New Roman" w:hAnsi="Times New Roman" w:cs="Times New Roman"/>
          <w:b/>
          <w:sz w:val="28"/>
          <w:szCs w:val="28"/>
        </w:rPr>
        <w:fldChar w:fldCharType="begin"/>
      </w:r>
      <w:r w:rsidR="007E0810" w:rsidRPr="007E0810">
        <w:rPr>
          <w:rFonts w:ascii="Times New Roman" w:hAnsi="Times New Roman" w:cs="Times New Roman"/>
          <w:b/>
          <w:sz w:val="28"/>
          <w:szCs w:val="28"/>
        </w:rPr>
        <w:instrText xml:space="preserve"> ADDIN EN.CITE &lt;EndNote&gt;&lt;Cite&gt;&lt;Author&gt;Tô Văn Hải&lt;/Author&gt;&lt;Year&gt;2000&lt;/Year&gt;&lt;RecNum&gt;47&lt;/RecNum&gt;&lt;DisplayText&gt;[2]&lt;/DisplayText&gt;&lt;record&gt;&lt;rec-number&gt;47&lt;/rec-number&gt;&lt;foreign-keys&gt;&lt;key app="EN" db-id="vaprwp00w5p5vjefsv3p99rur9vw22sfwe9v" timestamp="1522311750"&gt;47&lt;/key&gt;&lt;/foreign-keys&gt;&lt;ref-type name="Journal Article"&gt;17&lt;/ref-type&gt;&lt;contributors&gt;&lt;authors&gt;&lt;author&gt;&lt;style face="normal" font="default" size="100%"&gt;Tô V&lt;/style&gt;&lt;style face="normal" font="default" charset="238" size="100%"&gt;ă&lt;/style&gt;&lt;style face="normal" font="default" size="100%"&gt;n Hải, Nguyễn Thu An&lt;/style&gt;&lt;/author&gt;&lt;/authors&gt;&lt;/contributors&gt;&lt;titles&gt;&lt;title&gt;&lt;style face="normal" font="default" size="100%"&gt;Viêm cầu thận cấp &lt;/style&gt;&lt;style face="normal" font="default" charset="238" size="100%"&gt;đ&lt;/style&gt;&lt;style face="normal" font="default" size="100%"&gt;iều trị nôi trú tại khoa Nhi Bệnh viện Thanh Nhàn Hà Nội.&lt;/style&gt;&lt;/title&gt;&lt;secondary-title&gt;Hội thảo Nhi khoa Pháp Việt lần thứ 2.&lt;/secondary-title&gt;&lt;/titles&gt;&lt;periodical&gt;&lt;full-title&gt;Hội thảo Nhi khoa Pháp Việt lần thứ 2.&lt;/full-title&gt;&lt;/periodical&gt;&lt;section&gt;155-161&lt;/section&gt;&lt;dates&gt;&lt;year&gt;2000&lt;/year&gt;&lt;/dates&gt;&lt;urls&gt;&lt;/urls&gt;&lt;language&gt;A&lt;/language&gt;&lt;/record&gt;&lt;/Cite&gt;&lt;/EndNote&gt;</w:instrText>
      </w:r>
      <w:r w:rsidR="004C134B" w:rsidRPr="007E0810">
        <w:rPr>
          <w:rFonts w:ascii="Times New Roman" w:hAnsi="Times New Roman" w:cs="Times New Roman"/>
          <w:b/>
          <w:sz w:val="28"/>
          <w:szCs w:val="28"/>
        </w:rPr>
        <w:fldChar w:fldCharType="separate"/>
      </w:r>
      <w:r w:rsidR="007E0810" w:rsidRPr="007E0810">
        <w:rPr>
          <w:rFonts w:ascii="Times New Roman" w:hAnsi="Times New Roman" w:cs="Times New Roman"/>
          <w:b/>
          <w:noProof/>
          <w:sz w:val="28"/>
          <w:szCs w:val="28"/>
        </w:rPr>
        <w:t>[</w:t>
      </w:r>
      <w:hyperlink w:anchor="_ENREF_2" w:tooltip="Tô Văn Hải, 2000 #47" w:history="1">
        <w:r w:rsidR="00B35EF4" w:rsidRPr="007E0810">
          <w:rPr>
            <w:rFonts w:ascii="Times New Roman" w:hAnsi="Times New Roman" w:cs="Times New Roman"/>
            <w:b/>
            <w:noProof/>
            <w:sz w:val="28"/>
            <w:szCs w:val="28"/>
          </w:rPr>
          <w:t>2</w:t>
        </w:r>
      </w:hyperlink>
      <w:r w:rsidR="007E0810" w:rsidRPr="007E0810">
        <w:rPr>
          <w:rFonts w:ascii="Times New Roman" w:hAnsi="Times New Roman" w:cs="Times New Roman"/>
          <w:b/>
          <w:noProof/>
          <w:sz w:val="28"/>
          <w:szCs w:val="28"/>
        </w:rPr>
        <w:t>]</w:t>
      </w:r>
      <w:r w:rsidR="004C134B" w:rsidRPr="007E0810">
        <w:rPr>
          <w:rFonts w:ascii="Times New Roman" w:hAnsi="Times New Roman" w:cs="Times New Roman"/>
          <w:b/>
          <w:sz w:val="28"/>
          <w:szCs w:val="28"/>
        </w:rPr>
        <w:fldChar w:fldCharType="end"/>
      </w:r>
      <w:r w:rsidR="004C134B" w:rsidRPr="007E0810">
        <w:rPr>
          <w:rFonts w:ascii="Times New Roman" w:hAnsi="Times New Roman" w:cs="Times New Roman"/>
          <w:b/>
          <w:sz w:val="28"/>
          <w:szCs w:val="28"/>
        </w:rPr>
        <w:t xml:space="preserve">, </w:t>
      </w:r>
      <w:r w:rsidR="004C134B" w:rsidRPr="007E0810">
        <w:rPr>
          <w:rFonts w:ascii="Times New Roman" w:hAnsi="Times New Roman" w:cs="Times New Roman"/>
          <w:b/>
          <w:sz w:val="28"/>
          <w:szCs w:val="28"/>
        </w:rPr>
        <w:fldChar w:fldCharType="begin">
          <w:fldData xml:space="preserve">PEVuZE5vdGU+PENpdGU+PEF1dGhvcj5DYXJhcGV0aXM8L0F1dGhvcj48WWVhcj4yMDA1PC9ZZWFy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==
</w:fldData>
        </w:fldChar>
      </w:r>
      <w:r w:rsidR="00B35EF4">
        <w:rPr>
          <w:rFonts w:ascii="Times New Roman" w:hAnsi="Times New Roman" w:cs="Times New Roman"/>
          <w:b/>
          <w:sz w:val="28"/>
          <w:szCs w:val="28"/>
        </w:rPr>
        <w:instrText xml:space="preserve"> ADDIN EN.CITE </w:instrText>
      </w:r>
      <w:r w:rsidR="00B35EF4">
        <w:rPr>
          <w:rFonts w:ascii="Times New Roman" w:hAnsi="Times New Roman" w:cs="Times New Roman"/>
          <w:b/>
          <w:sz w:val="28"/>
          <w:szCs w:val="28"/>
        </w:rPr>
        <w:fldChar w:fldCharType="begin">
          <w:fldData xml:space="preserve">PEVuZE5vdGU+PENpdGU+PEF1dGhvcj5DYXJhcGV0aXM8L0F1dGhvcj48WWVhcj4yMDA1PC9ZZWFy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==
</w:fldData>
        </w:fldChar>
      </w:r>
      <w:r w:rsidR="00B35EF4">
        <w:rPr>
          <w:rFonts w:ascii="Times New Roman" w:hAnsi="Times New Roman" w:cs="Times New Roman"/>
          <w:b/>
          <w:sz w:val="28"/>
          <w:szCs w:val="28"/>
        </w:rPr>
        <w:instrText xml:space="preserve"> ADDIN EN.CITE.DATA </w:instrText>
      </w:r>
      <w:r w:rsidR="00B35EF4">
        <w:rPr>
          <w:rFonts w:ascii="Times New Roman" w:hAnsi="Times New Roman" w:cs="Times New Roman"/>
          <w:b/>
          <w:sz w:val="28"/>
          <w:szCs w:val="28"/>
        </w:rPr>
      </w:r>
      <w:r w:rsidR="00B35EF4">
        <w:rPr>
          <w:rFonts w:ascii="Times New Roman" w:hAnsi="Times New Roman" w:cs="Times New Roman"/>
          <w:b/>
          <w:sz w:val="28"/>
          <w:szCs w:val="28"/>
        </w:rPr>
        <w:fldChar w:fldCharType="end"/>
      </w:r>
      <w:r w:rsidR="004C134B" w:rsidRPr="007E0810">
        <w:rPr>
          <w:rFonts w:ascii="Times New Roman" w:hAnsi="Times New Roman" w:cs="Times New Roman"/>
          <w:b/>
          <w:sz w:val="28"/>
          <w:szCs w:val="28"/>
        </w:rPr>
      </w:r>
      <w:r w:rsidR="004C134B" w:rsidRPr="007E0810">
        <w:rPr>
          <w:rFonts w:ascii="Times New Roman" w:hAnsi="Times New Roman" w:cs="Times New Roman"/>
          <w:b/>
          <w:sz w:val="28"/>
          <w:szCs w:val="28"/>
        </w:rPr>
        <w:fldChar w:fldCharType="separate"/>
      </w:r>
      <w:r w:rsidR="00B35EF4">
        <w:rPr>
          <w:rFonts w:ascii="Times New Roman" w:hAnsi="Times New Roman" w:cs="Times New Roman"/>
          <w:b/>
          <w:noProof/>
          <w:sz w:val="28"/>
          <w:szCs w:val="28"/>
        </w:rPr>
        <w:t>[</w:t>
      </w:r>
      <w:hyperlink w:anchor="_ENREF_5" w:tooltip="Carapetis, 2005 #25" w:history="1">
        <w:r w:rsidR="00B35EF4">
          <w:rPr>
            <w:rFonts w:ascii="Times New Roman" w:hAnsi="Times New Roman" w:cs="Times New Roman"/>
            <w:b/>
            <w:noProof/>
            <w:sz w:val="28"/>
            <w:szCs w:val="28"/>
          </w:rPr>
          <w:t>5</w:t>
        </w:r>
      </w:hyperlink>
      <w:r w:rsidR="00B35EF4">
        <w:rPr>
          <w:rFonts w:ascii="Times New Roman" w:hAnsi="Times New Roman" w:cs="Times New Roman"/>
          <w:b/>
          <w:noProof/>
          <w:sz w:val="28"/>
          <w:szCs w:val="28"/>
        </w:rPr>
        <w:t>]</w:t>
      </w:r>
      <w:r w:rsidR="004C134B" w:rsidRPr="007E0810">
        <w:rPr>
          <w:rFonts w:ascii="Times New Roman" w:hAnsi="Times New Roman" w:cs="Times New Roman"/>
          <w:b/>
          <w:sz w:val="28"/>
          <w:szCs w:val="28"/>
        </w:rPr>
        <w:fldChar w:fldCharType="end"/>
      </w:r>
    </w:p>
    <w:p w:rsidR="00B35EF4" w:rsidRDefault="00003D32" w:rsidP="00A96F59">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Tần suất: </w:t>
      </w:r>
      <w:r w:rsidRPr="00003D32">
        <w:rPr>
          <w:rFonts w:ascii="Times New Roman" w:hAnsi="Times New Roman" w:cs="Times New Roman"/>
          <w:sz w:val="28"/>
          <w:szCs w:val="28"/>
        </w:rPr>
        <w:t>Bệnh VCTC sau nhiễm trùng là bệnh cầu thận thườ</w:t>
      </w:r>
      <w:r w:rsidR="004A316F">
        <w:rPr>
          <w:rFonts w:ascii="Times New Roman" w:hAnsi="Times New Roman" w:cs="Times New Roman"/>
          <w:sz w:val="28"/>
          <w:szCs w:val="28"/>
        </w:rPr>
        <w:t>ng</w:t>
      </w:r>
      <w:r w:rsidRPr="00003D32">
        <w:rPr>
          <w:rFonts w:ascii="Times New Roman" w:hAnsi="Times New Roman" w:cs="Times New Roman"/>
          <w:sz w:val="28"/>
          <w:szCs w:val="28"/>
        </w:rPr>
        <w:t xml:space="preserve"> gặp ở trẻ em </w:t>
      </w:r>
      <w:r>
        <w:rPr>
          <w:rFonts w:ascii="Times New Roman" w:hAnsi="Times New Roman" w:cs="Times New Roman"/>
          <w:sz w:val="28"/>
          <w:szCs w:val="28"/>
        </w:rPr>
        <w:t xml:space="preserve">và thanh thiếu niên. </w:t>
      </w:r>
      <w:r w:rsidRPr="00003D32">
        <w:rPr>
          <w:rFonts w:ascii="Times New Roman" w:hAnsi="Times New Roman" w:cs="Times New Roman"/>
          <w:sz w:val="28"/>
          <w:szCs w:val="28"/>
        </w:rPr>
        <w:t>Theo tổ chức y tế thế giới (2005) ước đoán hàng năm có khoảng 472.000 trường hợp VCTC sau nhiễm liên cầ</w:t>
      </w:r>
      <w:r>
        <w:rPr>
          <w:rFonts w:ascii="Times New Roman" w:hAnsi="Times New Roman" w:cs="Times New Roman"/>
          <w:sz w:val="28"/>
          <w:szCs w:val="28"/>
        </w:rPr>
        <w:t>u, trong số</w:t>
      </w:r>
      <w:r w:rsidRPr="00003D32">
        <w:rPr>
          <w:rFonts w:ascii="Times New Roman" w:hAnsi="Times New Roman" w:cs="Times New Roman"/>
          <w:sz w:val="28"/>
          <w:szCs w:val="28"/>
        </w:rPr>
        <w:t xml:space="preserve"> đó có 456.000 người ở các nước kém phát triển (chiếm 97%) và có khoảng 5.000 trường hợp (chiếm 1%) tử vong.</w:t>
      </w:r>
      <w:r>
        <w:rPr>
          <w:rFonts w:ascii="Times New Roman" w:hAnsi="Times New Roman" w:cs="Times New Roman"/>
          <w:sz w:val="28"/>
          <w:szCs w:val="28"/>
        </w:rPr>
        <w:t xml:space="preserve"> Trẻ em bị viêm cầu thận cấp vào điều trị nội trú tại Việ</w:t>
      </w:r>
      <w:r w:rsidR="004C134B">
        <w:rPr>
          <w:rFonts w:ascii="Times New Roman" w:hAnsi="Times New Roman" w:cs="Times New Roman"/>
          <w:sz w:val="28"/>
          <w:szCs w:val="28"/>
        </w:rPr>
        <w:t xml:space="preserve">n </w:t>
      </w:r>
      <w:proofErr w:type="gramStart"/>
      <w:r w:rsidR="004C134B">
        <w:rPr>
          <w:rFonts w:ascii="Times New Roman" w:hAnsi="Times New Roman" w:cs="Times New Roman"/>
          <w:sz w:val="28"/>
          <w:szCs w:val="28"/>
        </w:rPr>
        <w:t>Nhi</w:t>
      </w:r>
      <w:proofErr w:type="gramEnd"/>
      <w:r>
        <w:rPr>
          <w:rFonts w:ascii="Times New Roman" w:hAnsi="Times New Roman" w:cs="Times New Roman"/>
          <w:sz w:val="28"/>
          <w:szCs w:val="28"/>
        </w:rPr>
        <w:t xml:space="preserve"> trung ương chiếm khoảng 3-5% tổng số bệnh nhân nội trú. Tại Bệnh viện Trẻ em Hải Phòng và </w:t>
      </w:r>
      <w:r w:rsidR="004C134B">
        <w:rPr>
          <w:rFonts w:ascii="Times New Roman" w:hAnsi="Times New Roman" w:cs="Times New Roman"/>
          <w:sz w:val="28"/>
          <w:szCs w:val="28"/>
        </w:rPr>
        <w:t>Bệnh Viện Thanh Nhàn Hà Nội, VCTC chiếm hàng đầu trong các bệnh thận và tiết niệu.</w:t>
      </w:r>
      <w:r w:rsidR="0076475E">
        <w:rPr>
          <w:rFonts w:ascii="Times New Roman" w:hAnsi="Times New Roman" w:cs="Times New Roman"/>
          <w:sz w:val="28"/>
          <w:szCs w:val="28"/>
        </w:rPr>
        <w:t xml:space="preserve"> </w:t>
      </w:r>
    </w:p>
    <w:p w:rsidR="00003D32" w:rsidRDefault="0076475E" w:rsidP="00A96F59">
      <w:pPr>
        <w:pStyle w:val="ListParagraph"/>
        <w:numPr>
          <w:ilvl w:val="0"/>
          <w:numId w:val="6"/>
        </w:numPr>
        <w:spacing w:line="360" w:lineRule="auto"/>
        <w:ind w:left="0"/>
        <w:jc w:val="both"/>
        <w:rPr>
          <w:rFonts w:ascii="Times New Roman" w:hAnsi="Times New Roman" w:cs="Times New Roman"/>
          <w:sz w:val="28"/>
          <w:szCs w:val="28"/>
        </w:rPr>
      </w:pPr>
      <w:r w:rsidRPr="0076475E">
        <w:rPr>
          <w:rFonts w:ascii="Times New Roman" w:hAnsi="Times New Roman" w:cs="Times New Roman"/>
          <w:sz w:val="28"/>
          <w:szCs w:val="28"/>
        </w:rPr>
        <w:t>Viêm thậ</w:t>
      </w:r>
      <w:r w:rsidR="00654104">
        <w:rPr>
          <w:rFonts w:ascii="Times New Roman" w:hAnsi="Times New Roman" w:cs="Times New Roman"/>
          <w:sz w:val="28"/>
          <w:szCs w:val="28"/>
        </w:rPr>
        <w:t>n này</w:t>
      </w:r>
      <w:r w:rsidRPr="0076475E">
        <w:rPr>
          <w:rFonts w:ascii="Times New Roman" w:hAnsi="Times New Roman" w:cs="Times New Roman"/>
          <w:sz w:val="28"/>
          <w:szCs w:val="28"/>
        </w:rPr>
        <w:t xml:space="preserve"> thực tế</w:t>
      </w:r>
      <w:r w:rsidR="00654104">
        <w:rPr>
          <w:rFonts w:ascii="Times New Roman" w:hAnsi="Times New Roman" w:cs="Times New Roman"/>
          <w:sz w:val="28"/>
          <w:szCs w:val="28"/>
        </w:rPr>
        <w:t xml:space="preserve"> đã</w:t>
      </w:r>
      <w:r w:rsidRPr="0076475E">
        <w:rPr>
          <w:rFonts w:ascii="Times New Roman" w:hAnsi="Times New Roman" w:cs="Times New Roman"/>
          <w:sz w:val="28"/>
          <w:szCs w:val="28"/>
        </w:rPr>
        <w:t xml:space="preserve"> biến mất ở Trung Âu</w:t>
      </w:r>
      <w:r w:rsidR="00983E0D">
        <w:rPr>
          <w:rFonts w:ascii="Times New Roman" w:hAnsi="Times New Roman" w:cs="Times New Roman"/>
          <w:sz w:val="28"/>
          <w:szCs w:val="28"/>
        </w:rPr>
        <w:t>, t</w:t>
      </w:r>
      <w:r w:rsidR="00983E0D" w:rsidRPr="00983E0D">
        <w:rPr>
          <w:rFonts w:ascii="Times New Roman" w:hAnsi="Times New Roman" w:cs="Times New Roman"/>
          <w:sz w:val="28"/>
          <w:szCs w:val="28"/>
        </w:rPr>
        <w:t>ạ</w:t>
      </w:r>
      <w:r w:rsidR="00983E0D">
        <w:rPr>
          <w:rFonts w:ascii="Times New Roman" w:hAnsi="Times New Roman" w:cs="Times New Roman"/>
          <w:sz w:val="28"/>
          <w:szCs w:val="28"/>
        </w:rPr>
        <w:t>i Chilê</w:t>
      </w:r>
      <w:r w:rsidR="00983E0D" w:rsidRPr="00983E0D">
        <w:rPr>
          <w:rFonts w:ascii="Times New Roman" w:hAnsi="Times New Roman" w:cs="Times New Roman"/>
          <w:sz w:val="28"/>
          <w:szCs w:val="28"/>
        </w:rPr>
        <w:t xml:space="preserve"> bệnh đã biến mất từ năm 1999</w:t>
      </w:r>
      <w:r w:rsidR="007E0810">
        <w:rPr>
          <w:rFonts w:ascii="Times New Roman" w:hAnsi="Times New Roman" w:cs="Times New Roman"/>
          <w:sz w:val="28"/>
          <w:szCs w:val="28"/>
        </w:rPr>
        <w:t xml:space="preserve"> </w:t>
      </w:r>
      <w:r>
        <w:rPr>
          <w:rFonts w:ascii="Times New Roman" w:hAnsi="Times New Roman" w:cs="Times New Roman"/>
          <w:sz w:val="28"/>
          <w:szCs w:val="28"/>
        </w:rPr>
        <w:fldChar w:fldCharType="begin">
          <w:fldData xml:space="preserve">PEVuZE5vdGU+PENpdGU+PEF1dGhvcj5MdW88L0F1dGhvcj48WWVhcj4yMDEwPC9ZZWFyPjxSZWNO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</w:fldData>
        </w:fldChar>
      </w:r>
      <w:r w:rsidR="00B35EF4">
        <w:rPr>
          <w:rFonts w:ascii="Times New Roman" w:hAnsi="Times New Roman" w:cs="Times New Roman"/>
          <w:sz w:val="28"/>
          <w:szCs w:val="28"/>
        </w:rPr>
        <w:instrText xml:space="preserve"> ADDIN EN.CITE </w:instrText>
      </w:r>
      <w:r w:rsidR="00B35EF4">
        <w:rPr>
          <w:rFonts w:ascii="Times New Roman" w:hAnsi="Times New Roman" w:cs="Times New Roman"/>
          <w:sz w:val="28"/>
          <w:szCs w:val="28"/>
        </w:rPr>
        <w:fldChar w:fldCharType="begin">
          <w:fldData xml:space="preserve">PEVuZE5vdGU+PENpdGU+PEF1dGhvcj5MdW88L0F1dGhvcj48WWVhcj4yMDEwPC9ZZWFyPjxSZWNO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</w:fldData>
        </w:fldChar>
      </w:r>
      <w:r w:rsidR="00B35EF4">
        <w:rPr>
          <w:rFonts w:ascii="Times New Roman" w:hAnsi="Times New Roman" w:cs="Times New Roman"/>
          <w:sz w:val="28"/>
          <w:szCs w:val="28"/>
        </w:rPr>
        <w:instrText xml:space="preserve"> ADDIN EN.CITE.DATA </w:instrText>
      </w:r>
      <w:r w:rsidR="00B35EF4">
        <w:rPr>
          <w:rFonts w:ascii="Times New Roman" w:hAnsi="Times New Roman" w:cs="Times New Roman"/>
          <w:sz w:val="28"/>
          <w:szCs w:val="28"/>
        </w:rPr>
      </w:r>
      <w:r w:rsidR="00B35EF4">
        <w:rPr>
          <w:rFonts w:ascii="Times New Roman" w:hAnsi="Times New Roman" w:cs="Times New Roman"/>
          <w:sz w:val="28"/>
          <w:szCs w:val="28"/>
        </w:rPr>
        <w:fldChar w:fldCharType="end"/>
      </w:r>
      <w:r>
        <w:rPr>
          <w:rFonts w:ascii="Times New Roman" w:hAnsi="Times New Roman" w:cs="Times New Roman"/>
          <w:sz w:val="28"/>
          <w:szCs w:val="28"/>
        </w:rPr>
      </w:r>
      <w:r>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6" w:tooltip="Luo, 2010 #5" w:history="1">
        <w:r w:rsidR="00B35EF4">
          <w:rPr>
            <w:rFonts w:ascii="Times New Roman" w:hAnsi="Times New Roman" w:cs="Times New Roman"/>
            <w:noProof/>
            <w:sz w:val="28"/>
            <w:szCs w:val="28"/>
          </w:rPr>
          <w:t>6</w:t>
        </w:r>
      </w:hyperlink>
      <w:r w:rsidR="00B35EF4">
        <w:rPr>
          <w:rFonts w:ascii="Times New Roman" w:hAnsi="Times New Roman" w:cs="Times New Roman"/>
          <w:noProof/>
          <w:sz w:val="28"/>
          <w:szCs w:val="28"/>
        </w:rPr>
        <w:t>]</w:t>
      </w:r>
      <w:r>
        <w:rPr>
          <w:rFonts w:ascii="Times New Roman" w:hAnsi="Times New Roman" w:cs="Times New Roman"/>
          <w:sz w:val="28"/>
          <w:szCs w:val="28"/>
        </w:rPr>
        <w:fldChar w:fldCharType="end"/>
      </w:r>
      <w:r>
        <w:rPr>
          <w:rFonts w:ascii="Times New Roman" w:hAnsi="Times New Roman" w:cs="Times New Roman"/>
          <w:sz w:val="28"/>
          <w:szCs w:val="28"/>
        </w:rPr>
        <w:t>.</w:t>
      </w:r>
    </w:p>
    <w:p w:rsidR="004C134B" w:rsidRDefault="004C134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Tuổi mắc bệnh VCTC: </w:t>
      </w:r>
      <w:r w:rsidRPr="004C134B">
        <w:rPr>
          <w:rFonts w:ascii="Times New Roman" w:hAnsi="Times New Roman" w:cs="Times New Roman"/>
          <w:sz w:val="28"/>
          <w:szCs w:val="28"/>
        </w:rPr>
        <w:t>Bệnh viêm cầu thận cấ</w:t>
      </w:r>
      <w:r w:rsidR="00E51B19">
        <w:rPr>
          <w:rFonts w:ascii="Times New Roman" w:hAnsi="Times New Roman" w:cs="Times New Roman"/>
          <w:sz w:val="28"/>
          <w:szCs w:val="28"/>
        </w:rPr>
        <w:t>p</w:t>
      </w:r>
      <w:r w:rsidRPr="004C134B">
        <w:rPr>
          <w:rFonts w:ascii="Times New Roman" w:hAnsi="Times New Roman" w:cs="Times New Roman"/>
          <w:sz w:val="28"/>
          <w:szCs w:val="28"/>
        </w:rPr>
        <w:t xml:space="preserve"> do nhiễm liên cầu thường gặp ở trẻ em lứa tuổi học đường (6- 10 tuổi), lứa tuổi dưới 2 tuổi rất ít gặp</w:t>
      </w:r>
      <w:r>
        <w:rPr>
          <w:rFonts w:ascii="Times New Roman" w:hAnsi="Times New Roman" w:cs="Times New Roman"/>
          <w:sz w:val="28"/>
          <w:szCs w:val="28"/>
        </w:rPr>
        <w:t>.</w:t>
      </w:r>
    </w:p>
    <w:p w:rsidR="004C134B" w:rsidRDefault="004C134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Giới: không có sự khác biệt giữa nam và nữ.</w:t>
      </w:r>
    </w:p>
    <w:p w:rsidR="004C134B" w:rsidRPr="00003D32" w:rsidRDefault="004C134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Thời tiết: ở Việt Nam, VCTC có thể xảy ra quanh năm nhưng thường xảy ra vào mùa lạnh (do viêm họng), vào mùa nóng (do viêm da tăng lên).</w:t>
      </w:r>
    </w:p>
    <w:p w:rsidR="00D9780B" w:rsidRPr="00F94C17" w:rsidRDefault="00D9780B" w:rsidP="00AD5EF2">
      <w:pPr>
        <w:pStyle w:val="ListParagraph"/>
        <w:numPr>
          <w:ilvl w:val="1"/>
          <w:numId w:val="13"/>
        </w:numPr>
        <w:spacing w:line="360" w:lineRule="auto"/>
        <w:jc w:val="both"/>
        <w:rPr>
          <w:rFonts w:ascii="Times New Roman" w:hAnsi="Times New Roman" w:cs="Times New Roman"/>
          <w:b/>
          <w:sz w:val="28"/>
          <w:szCs w:val="28"/>
        </w:rPr>
      </w:pPr>
      <w:r w:rsidRPr="00F94C17">
        <w:rPr>
          <w:rFonts w:ascii="Times New Roman" w:hAnsi="Times New Roman" w:cs="Times New Roman"/>
          <w:b/>
          <w:sz w:val="28"/>
          <w:szCs w:val="28"/>
        </w:rPr>
        <w:t xml:space="preserve">Nguyên </w:t>
      </w:r>
      <w:r w:rsidR="00AA248E">
        <w:rPr>
          <w:rFonts w:ascii="Times New Roman" w:hAnsi="Times New Roman" w:cs="Times New Roman"/>
          <w:b/>
          <w:sz w:val="28"/>
          <w:szCs w:val="28"/>
        </w:rPr>
        <w:t>nhân và bệnh sinh.</w:t>
      </w:r>
    </w:p>
    <w:p w:rsidR="00F94C17" w:rsidRPr="00F94C17" w:rsidRDefault="00D9780B" w:rsidP="00AD5EF2">
      <w:pPr>
        <w:pStyle w:val="ListParagraph"/>
        <w:numPr>
          <w:ilvl w:val="2"/>
          <w:numId w:val="13"/>
        </w:numPr>
        <w:spacing w:line="360" w:lineRule="auto"/>
        <w:jc w:val="both"/>
        <w:rPr>
          <w:rFonts w:ascii="Times New Roman" w:hAnsi="Times New Roman" w:cs="Times New Roman"/>
          <w:i/>
          <w:sz w:val="28"/>
          <w:szCs w:val="28"/>
        </w:rPr>
      </w:pPr>
      <w:r w:rsidRPr="00F94C17">
        <w:rPr>
          <w:rFonts w:ascii="Times New Roman" w:hAnsi="Times New Roman" w:cs="Times New Roman"/>
          <w:i/>
          <w:sz w:val="28"/>
          <w:szCs w:val="28"/>
        </w:rPr>
        <w:t>Nguyên nhân</w:t>
      </w:r>
      <w:r w:rsidR="00AA248E">
        <w:rPr>
          <w:rFonts w:ascii="Times New Roman" w:hAnsi="Times New Roman" w:cs="Times New Roman"/>
          <w:i/>
          <w:sz w:val="28"/>
          <w:szCs w:val="28"/>
        </w:rPr>
        <w:t>.</w:t>
      </w:r>
    </w:p>
    <w:p w:rsidR="00EE392D" w:rsidRDefault="00265D5E" w:rsidP="00AD5EF2">
      <w:pPr>
        <w:pStyle w:val="ListParagraph"/>
        <w:spacing w:line="360" w:lineRule="auto"/>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Khoảng những năm 1970</w:t>
      </w:r>
      <w:r w:rsidR="00EE392D" w:rsidRPr="00EE392D">
        <w:rPr>
          <w:rFonts w:ascii="Times New Roman" w:hAnsi="Times New Roman" w:cs="Times New Roman"/>
          <w:sz w:val="28"/>
          <w:szCs w:val="28"/>
        </w:rPr>
        <w:t>, nguyên nhân của VCTCSNK chủ yếu liên quan đến nhiễm liên cầ</w:t>
      </w:r>
      <w:r w:rsidR="00EE392D">
        <w:rPr>
          <w:rFonts w:ascii="Times New Roman" w:hAnsi="Times New Roman" w:cs="Times New Roman"/>
          <w:sz w:val="28"/>
          <w:szCs w:val="28"/>
        </w:rPr>
        <w:t>u</w:t>
      </w:r>
      <w:r w:rsidR="007E0810">
        <w:rPr>
          <w:rFonts w:ascii="Times New Roman" w:hAnsi="Times New Roman" w:cs="Times New Roman"/>
          <w:sz w:val="28"/>
          <w:szCs w:val="28"/>
        </w:rPr>
        <w:t>.</w:t>
      </w:r>
      <w:proofErr w:type="gramEnd"/>
      <w:r w:rsidR="004F5132">
        <w:rPr>
          <w:rFonts w:ascii="Times New Roman" w:hAnsi="Times New Roman" w:cs="Times New Roman"/>
          <w:sz w:val="28"/>
          <w:szCs w:val="28"/>
        </w:rPr>
        <w:t xml:space="preserve"> </w:t>
      </w:r>
      <w:r w:rsidR="007E0810">
        <w:rPr>
          <w:rFonts w:ascii="Times New Roman" w:hAnsi="Times New Roman" w:cs="Times New Roman"/>
          <w:sz w:val="28"/>
          <w:szCs w:val="28"/>
        </w:rPr>
        <w:t>N</w:t>
      </w:r>
      <w:r w:rsidR="00EE392D">
        <w:rPr>
          <w:rFonts w:ascii="Times New Roman" w:hAnsi="Times New Roman" w:cs="Times New Roman"/>
          <w:sz w:val="28"/>
          <w:szCs w:val="28"/>
        </w:rPr>
        <w:t>gày nay, c</w:t>
      </w:r>
      <w:r w:rsidR="00EE392D" w:rsidRPr="00EE392D">
        <w:rPr>
          <w:rFonts w:ascii="Times New Roman" w:hAnsi="Times New Roman" w:cs="Times New Roman"/>
          <w:sz w:val="28"/>
          <w:szCs w:val="28"/>
        </w:rPr>
        <w:t>ó nhiều hơn các tác nhân có thể gây bệ</w:t>
      </w:r>
      <w:r w:rsidR="00EE392D">
        <w:rPr>
          <w:rFonts w:ascii="Times New Roman" w:hAnsi="Times New Roman" w:cs="Times New Roman"/>
          <w:sz w:val="28"/>
          <w:szCs w:val="28"/>
        </w:rPr>
        <w:t>nh</w:t>
      </w:r>
      <w:r w:rsidR="00EE392D" w:rsidRPr="00EE392D">
        <w:rPr>
          <w:rFonts w:ascii="Times New Roman" w:hAnsi="Times New Roman" w:cs="Times New Roman"/>
          <w:sz w:val="28"/>
          <w:szCs w:val="28"/>
        </w:rPr>
        <w:t xml:space="preserve"> </w:t>
      </w:r>
      <w:r w:rsidR="004F5132">
        <w:rPr>
          <w:rFonts w:ascii="Times New Roman" w:hAnsi="Times New Roman" w:cs="Times New Roman"/>
          <w:sz w:val="28"/>
          <w:szCs w:val="28"/>
        </w:rPr>
        <w:t xml:space="preserve">khác </w:t>
      </w:r>
      <w:r w:rsidR="00EE392D">
        <w:rPr>
          <w:rFonts w:ascii="Times New Roman" w:hAnsi="Times New Roman" w:cs="Times New Roman"/>
          <w:sz w:val="28"/>
          <w:szCs w:val="28"/>
        </w:rPr>
        <w:lastRenderedPageBreak/>
        <w:t>như</w:t>
      </w:r>
      <w:r w:rsidR="009A70DB">
        <w:rPr>
          <w:rFonts w:ascii="Times New Roman" w:hAnsi="Times New Roman" w:cs="Times New Roman"/>
          <w:sz w:val="28"/>
          <w:szCs w:val="28"/>
        </w:rPr>
        <w:t xml:space="preserve"> tụ cầu,</w:t>
      </w:r>
      <w:r w:rsidR="00EE392D" w:rsidRPr="00EE392D">
        <w:rPr>
          <w:rFonts w:ascii="Times New Roman" w:hAnsi="Times New Roman" w:cs="Times New Roman"/>
          <w:sz w:val="28"/>
          <w:szCs w:val="28"/>
        </w:rPr>
        <w:t xml:space="preserve"> vi khuẩn Gram âm, vi khuẩn nội bào (chlamidia, mycoplasma), virus (HSV, CMV, EBV, HBV…), </w:t>
      </w:r>
      <w:r w:rsidR="00EE392D">
        <w:rPr>
          <w:rFonts w:ascii="Times New Roman" w:hAnsi="Times New Roman" w:cs="Times New Roman"/>
          <w:sz w:val="28"/>
          <w:szCs w:val="28"/>
        </w:rPr>
        <w:t>nấm</w:t>
      </w:r>
      <w:r w:rsidR="00EE392D" w:rsidRPr="00EE392D">
        <w:rPr>
          <w:rFonts w:ascii="Times New Roman" w:hAnsi="Times New Roman" w:cs="Times New Roman"/>
          <w:sz w:val="28"/>
          <w:szCs w:val="28"/>
        </w:rPr>
        <w:t xml:space="preserve"> (Candida, histoplasma) và kí sinh trùng (T</w:t>
      </w:r>
      <w:r w:rsidR="003C612F">
        <w:rPr>
          <w:rFonts w:ascii="Times New Roman" w:hAnsi="Times New Roman" w:cs="Times New Roman"/>
          <w:sz w:val="28"/>
          <w:szCs w:val="28"/>
        </w:rPr>
        <w:t xml:space="preserve">oxoplasma, Plasmodium malariae) </w:t>
      </w:r>
      <w:r w:rsidR="004F5132">
        <w:rPr>
          <w:rFonts w:ascii="Times New Roman" w:hAnsi="Times New Roman" w:cs="Times New Roman"/>
          <w:sz w:val="28"/>
          <w:szCs w:val="28"/>
        </w:rPr>
        <w:t xml:space="preserve"> </w:t>
      </w:r>
      <w:r w:rsidR="003C612F">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&lt;EndNote&gt;&lt;Cite&gt;&lt;Author&gt;Stratta&lt;/Author&gt;&lt;Year&gt;1999&lt;/Year&gt;&lt;RecNum&gt;45&lt;/RecNum&gt;&lt;DisplayText&gt;[7]&lt;/DisplayText&gt;&lt;record&gt;&lt;rec-number&gt;45&lt;/rec-number&gt;&lt;foreign-keys&gt;&lt;key app="EN" db-id="vaprwp00w5p5vjefsv3p99rur9vw22sfwe9v" timestamp="1521395973"&gt;45&lt;/key&gt;&lt;/foreign-keys&gt;&lt;ref-type name="Journal Article"&gt;17&lt;/ref-type&gt;&lt;contributors&gt;&lt;authors&gt;&lt;author&gt;Stratta, P.&lt;/author&gt;&lt;author&gt;Canavese, C.&lt;/author&gt;&lt;author&gt;Ciccone, G.&lt;/author&gt;&lt;author&gt;Santi, S.&lt;/author&gt;&lt;author&gt;Quaglia, M.&lt;/author&gt;&lt;author&gt;Ghisetti, V.&lt;/author&gt;&lt;author&gt;Marchiaro, G.&lt;/author&gt;&lt;author&gt;Barbui, A.&lt;/author&gt;&lt;author&gt;Fop, F.&lt;/author&gt;&lt;author&gt;Cavallo, R.&lt;/author&gt;&lt;author&gt;Piccoli, G.&lt;/author&gt;&lt;/authors&gt;&lt;/contributors&gt;&lt;titles&gt;&lt;title&gt;Correlation between Cytomegalovirus Infection and Raynaud’s Phenomenon in Lupus nephritis&lt;/title&gt;&lt;secondary-title&gt;Nephron&lt;/secondary-title&gt;&lt;/titles&gt;&lt;periodical&gt;&lt;full-title&gt;Nephron&lt;/full-title&gt;&lt;/periodical&gt;&lt;pages&gt;145-154&lt;/pages&gt;&lt;volume&gt;82&lt;/volume&gt;&lt;number&gt;2&lt;/number&gt;&lt;dates&gt;&lt;year&gt;1999&lt;/year&gt;&lt;/dates&gt;&lt;isbn&gt;1660-8151&lt;/isbn&gt;&lt;urls&gt;&lt;related-urls&gt;&lt;url&gt;https://www.karger.com/DOI/10.1159/000045391&lt;/url&gt;&lt;/related-urls&gt;&lt;/urls&gt;&lt;language&gt;eng&lt;/language&gt;&lt;/record&gt;&lt;/Cite&gt;&lt;/EndNote&gt;</w:instrText>
      </w:r>
      <w:r w:rsidR="003C612F">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7" w:tooltip="Stratta, 1999 #45" w:history="1">
        <w:r w:rsidR="00B35EF4">
          <w:rPr>
            <w:rFonts w:ascii="Times New Roman" w:hAnsi="Times New Roman" w:cs="Times New Roman"/>
            <w:noProof/>
            <w:sz w:val="28"/>
            <w:szCs w:val="28"/>
          </w:rPr>
          <w:t>7</w:t>
        </w:r>
      </w:hyperlink>
      <w:r w:rsidR="00B35EF4">
        <w:rPr>
          <w:rFonts w:ascii="Times New Roman" w:hAnsi="Times New Roman" w:cs="Times New Roman"/>
          <w:noProof/>
          <w:sz w:val="28"/>
          <w:szCs w:val="28"/>
        </w:rPr>
        <w:t>]</w:t>
      </w:r>
      <w:r w:rsidR="003C612F">
        <w:rPr>
          <w:rFonts w:ascii="Times New Roman" w:hAnsi="Times New Roman" w:cs="Times New Roman"/>
          <w:sz w:val="28"/>
          <w:szCs w:val="28"/>
        </w:rPr>
        <w:fldChar w:fldCharType="end"/>
      </w:r>
      <w:r w:rsidR="003C612F">
        <w:rPr>
          <w:rFonts w:ascii="Times New Roman" w:hAnsi="Times New Roman" w:cs="Times New Roman"/>
          <w:sz w:val="28"/>
          <w:szCs w:val="28"/>
        </w:rPr>
        <w:t xml:space="preserve">, </w:t>
      </w:r>
      <w:r w:rsidR="003C612F">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&lt;EndNote&gt;&lt;Cite&gt;&lt;Author&gt;Nasr&lt;/Author&gt;&lt;RecNum&gt;44&lt;/RecNum&gt;&lt;DisplayText&gt;[8]&lt;/DisplayText&gt;&lt;record&gt;&lt;rec-number&gt;44&lt;/rec-number&gt;&lt;foreign-keys&gt;&lt;key app="EN" db-id="vaprwp00w5p5vjefsv3p99rur9vw22sfwe9v" timestamp="1521395830"&gt;44&lt;/key&gt;&lt;/foreign-keys&gt;&lt;ref-type name="Journal Article"&gt;17&lt;/ref-type&gt;&lt;contributors&gt;&lt;authors&gt;&lt;author&gt;Nasr, Samih H.&lt;/author&gt;&lt;author&gt;Radhakrishnan, Jai&lt;/author&gt;&lt;author&gt;D&amp;apos;Agati, Vivette D.&lt;/author&gt;&lt;/authors&gt;&lt;/contributors&gt;&lt;titles&gt;&lt;title&gt;Bacterial infection&amp;amp;#x2013;related glomerulonephritis in adults&lt;/title&gt;&lt;secondary-title&gt;Kidney International&lt;/secondary-title&gt;&lt;/titles&gt;&lt;periodical&gt;&lt;full-title&gt;Kidney Int&lt;/full-title&gt;&lt;abbr-1&gt;Kidney international&lt;/abbr-1&gt;&lt;/periodical&gt;&lt;pages&gt;792-803&lt;/pages&gt;&lt;volume&gt;83&lt;/volume&gt;&lt;number&gt;5&lt;/number&gt;&lt;dates&gt;&lt;/dates&gt;&lt;publisher&gt;Elsevier&lt;/publisher&gt;&lt;isbn&gt;0085-2538&lt;/isbn&gt;&lt;urls&gt;&lt;related-urls&gt;&lt;url&gt;http://dx.doi.org/10.1038/ki.2012.407&lt;/url&gt;&lt;/related-urls&gt;&lt;/urls&gt;&lt;electronic-resource-num&gt;10.1038/ki.2012.407&lt;/electronic-resource-num&gt;&lt;language&gt;eng&lt;/language&gt;&lt;access-date&gt;2018/03/18&lt;/access-date&gt;&lt;/record&gt;&lt;/Cite&gt;&lt;/EndNote&gt;</w:instrText>
      </w:r>
      <w:r w:rsidR="003C612F">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8" w:tooltip="Nasr,  #44" w:history="1">
        <w:r w:rsidR="00B35EF4">
          <w:rPr>
            <w:rFonts w:ascii="Times New Roman" w:hAnsi="Times New Roman" w:cs="Times New Roman"/>
            <w:noProof/>
            <w:sz w:val="28"/>
            <w:szCs w:val="28"/>
          </w:rPr>
          <w:t>8</w:t>
        </w:r>
      </w:hyperlink>
      <w:r w:rsidR="00B35EF4">
        <w:rPr>
          <w:rFonts w:ascii="Times New Roman" w:hAnsi="Times New Roman" w:cs="Times New Roman"/>
          <w:noProof/>
          <w:sz w:val="28"/>
          <w:szCs w:val="28"/>
        </w:rPr>
        <w:t>]</w:t>
      </w:r>
      <w:r w:rsidR="003C612F">
        <w:rPr>
          <w:rFonts w:ascii="Times New Roman" w:hAnsi="Times New Roman" w:cs="Times New Roman"/>
          <w:sz w:val="28"/>
          <w:szCs w:val="28"/>
        </w:rPr>
        <w:fldChar w:fldCharType="end"/>
      </w:r>
      <w:r w:rsidR="004F5132">
        <w:rPr>
          <w:rFonts w:ascii="Times New Roman" w:hAnsi="Times New Roman" w:cs="Times New Roman"/>
          <w:sz w:val="28"/>
          <w:szCs w:val="28"/>
        </w:rPr>
        <w:t>.</w:t>
      </w:r>
    </w:p>
    <w:p w:rsidR="00AF19D0" w:rsidRDefault="00677024" w:rsidP="00AD5EF2">
      <w:pPr>
        <w:pStyle w:val="ListParagraph"/>
        <w:spacing w:line="360" w:lineRule="auto"/>
        <w:ind w:left="0" w:firstLine="720"/>
        <w:jc w:val="both"/>
        <w:rPr>
          <w:rFonts w:ascii="Times New Roman" w:hAnsi="Times New Roman" w:cs="Times New Roman"/>
          <w:sz w:val="28"/>
          <w:szCs w:val="28"/>
        </w:rPr>
      </w:pPr>
      <w:proofErr w:type="gramStart"/>
      <w:r w:rsidRPr="00677024">
        <w:rPr>
          <w:rFonts w:ascii="Times New Roman" w:hAnsi="Times New Roman" w:cs="Times New Roman"/>
          <w:sz w:val="28"/>
          <w:szCs w:val="28"/>
        </w:rPr>
        <w:t xml:space="preserve">Viêm cầu thận </w:t>
      </w:r>
      <w:r w:rsidR="004A316F">
        <w:rPr>
          <w:rFonts w:ascii="Times New Roman" w:hAnsi="Times New Roman" w:cs="Times New Roman"/>
          <w:sz w:val="28"/>
          <w:szCs w:val="28"/>
        </w:rPr>
        <w:t xml:space="preserve">cấp </w:t>
      </w:r>
      <w:r w:rsidRPr="00677024">
        <w:rPr>
          <w:rFonts w:ascii="Times New Roman" w:hAnsi="Times New Roman" w:cs="Times New Roman"/>
          <w:sz w:val="28"/>
          <w:szCs w:val="28"/>
        </w:rPr>
        <w:t>xảy ra sau nhiễm liên cầu khuẩn ở họng hoặ</w:t>
      </w:r>
      <w:r w:rsidR="004A316F">
        <w:rPr>
          <w:rFonts w:ascii="Times New Roman" w:hAnsi="Times New Roman" w:cs="Times New Roman"/>
          <w:sz w:val="28"/>
          <w:szCs w:val="28"/>
        </w:rPr>
        <w:t>c da 1- 6</w:t>
      </w:r>
      <w:r w:rsidRPr="00677024">
        <w:rPr>
          <w:rFonts w:ascii="Times New Roman" w:hAnsi="Times New Roman" w:cs="Times New Roman"/>
          <w:sz w:val="28"/>
          <w:szCs w:val="28"/>
        </w:rPr>
        <w:t xml:space="preserve"> tuần.</w:t>
      </w:r>
      <w:proofErr w:type="gramEnd"/>
      <w:r w:rsidRPr="00677024">
        <w:rPr>
          <w:rFonts w:ascii="Times New Roman" w:hAnsi="Times New Roman" w:cs="Times New Roman"/>
          <w:sz w:val="28"/>
          <w:szCs w:val="28"/>
        </w:rPr>
        <w:t xml:space="preserve"> Tất cả các týp liên cầu khuẩn beta tan huyết nhóm A đều có thể gây thấp </w:t>
      </w:r>
      <w:proofErr w:type="gramStart"/>
      <w:r w:rsidRPr="00677024">
        <w:rPr>
          <w:rFonts w:ascii="Times New Roman" w:hAnsi="Times New Roman" w:cs="Times New Roman"/>
          <w:sz w:val="28"/>
          <w:szCs w:val="28"/>
        </w:rPr>
        <w:t>tim</w:t>
      </w:r>
      <w:proofErr w:type="gramEnd"/>
      <w:r w:rsidRPr="00677024">
        <w:rPr>
          <w:rFonts w:ascii="Times New Roman" w:hAnsi="Times New Roman" w:cs="Times New Roman"/>
          <w:sz w:val="28"/>
          <w:szCs w:val="28"/>
        </w:rPr>
        <w:t>, nhưng chỉ có một số týp gây ra viêm cầu thận cấp, đó là các týp 1, 2, 4, 12, 18, 25, 49, 55, 57 và 60. Týp 12 hay gây viêm họng vào mùa đông, tý</w:t>
      </w:r>
      <w:r>
        <w:rPr>
          <w:rFonts w:ascii="Times New Roman" w:hAnsi="Times New Roman" w:cs="Times New Roman"/>
          <w:sz w:val="28"/>
          <w:szCs w:val="28"/>
        </w:rPr>
        <w:t xml:space="preserve">p 49 hay gây viêm da vào mùa hè </w:t>
      </w:r>
      <w:r w:rsidRPr="00677024">
        <w:rPr>
          <w:rFonts w:ascii="Times New Roman" w:hAnsi="Times New Roman" w:cs="Times New Roman"/>
          <w:sz w:val="28"/>
          <w:szCs w:val="28"/>
        </w:rPr>
        <w:fldChar w:fldCharType="begin"/>
      </w:r>
      <w:r w:rsidR="007E0810">
        <w:rPr>
          <w:rFonts w:ascii="Times New Roman" w:hAnsi="Times New Roman" w:cs="Times New Roman"/>
          <w:sz w:val="28"/>
          <w:szCs w:val="28"/>
        </w:rPr>
        <w:instrText xml:space="preserve"> ADDIN EN.CITE &lt;EndNote&gt;&lt;Cite&gt;&lt;Author&gt;Kiệm&lt;/Author&gt;&lt;Year&gt;2014&lt;/Year&gt;&lt;RecNum&gt;46&lt;/RecNum&gt;&lt;DisplayText&gt;[3]&lt;/DisplayText&gt;&lt;record&gt;&lt;rec-number&gt;46&lt;/rec-number&gt;&lt;foreign-keys&gt;&lt;key app="EN" db-id="vaprwp00w5p5vjefsv3p99rur9vw22sfwe9v" timestamp="1522309153"&gt;46&lt;/key&gt;&lt;/foreign-keys&gt;&lt;ref-type name="Journal Article"&gt;17&lt;/ref-type&gt;&lt;contributors&gt;&lt;authors&gt;&lt;author&gt;Hà Hoàng Kiệm&lt;/author&gt;&lt;/authors&gt;&lt;/contributors&gt;&lt;titles&gt;&lt;title&gt;Viêm cầu thận cấp sau nhiễm liên cầu&lt;/title&gt;&lt;secondary-title&gt;trích dẫn ngày 17/4/2014. http://hahoangkiem.com/benh-than/viem-cau-than-cap-sau-nhiem-lien-cau-khuan-94.html&lt;/secondary-title&gt;&lt;/titles&gt;&lt;periodical&gt;&lt;full-title&gt;trích dẫn ngày 17/4/2014. http://hahoangkiem.com/benh-than/viem-cau-than-cap-sau-nhiem-lien-cau-khuan-94.html&lt;/full-title&gt;&lt;/periodical&gt;&lt;dates&gt;&lt;year&gt;2014&lt;/year&gt;&lt;/dates&gt;&lt;urls&gt;&lt;related-urls&gt;&lt;url&gt;http://hahoangkiem.com/benh-than/viem-cau-than-cap-sau-nhiem-lien-cau-khuan-94.html&lt;/url&gt;&lt;/related-urls&gt;&lt;/urls&gt;&lt;language&gt;A&lt;/language&gt;&lt;/record&gt;&lt;/Cite&gt;&lt;/EndNote&gt;</w:instrText>
      </w:r>
      <w:r w:rsidRPr="00677024">
        <w:rPr>
          <w:rFonts w:ascii="Times New Roman" w:hAnsi="Times New Roman" w:cs="Times New Roman"/>
          <w:sz w:val="28"/>
          <w:szCs w:val="28"/>
        </w:rPr>
        <w:fldChar w:fldCharType="separate"/>
      </w:r>
      <w:r w:rsidR="007E0810">
        <w:rPr>
          <w:rFonts w:ascii="Times New Roman" w:hAnsi="Times New Roman" w:cs="Times New Roman"/>
          <w:noProof/>
          <w:sz w:val="28"/>
          <w:szCs w:val="28"/>
        </w:rPr>
        <w:t>[</w:t>
      </w:r>
      <w:hyperlink w:anchor="_ENREF_3" w:tooltip="Kiệm, 2014 #46" w:history="1">
        <w:r w:rsidR="00B35EF4">
          <w:rPr>
            <w:rFonts w:ascii="Times New Roman" w:hAnsi="Times New Roman" w:cs="Times New Roman"/>
            <w:noProof/>
            <w:sz w:val="28"/>
            <w:szCs w:val="28"/>
          </w:rPr>
          <w:t>3</w:t>
        </w:r>
      </w:hyperlink>
      <w:r w:rsidR="007E0810">
        <w:rPr>
          <w:rFonts w:ascii="Times New Roman" w:hAnsi="Times New Roman" w:cs="Times New Roman"/>
          <w:noProof/>
          <w:sz w:val="28"/>
          <w:szCs w:val="28"/>
        </w:rPr>
        <w:t>]</w:t>
      </w:r>
      <w:r w:rsidRPr="00677024">
        <w:rPr>
          <w:rFonts w:ascii="Times New Roman" w:hAnsi="Times New Roman" w:cs="Times New Roman"/>
          <w:sz w:val="28"/>
          <w:szCs w:val="28"/>
        </w:rPr>
        <w:fldChar w:fldCharType="end"/>
      </w:r>
      <w:r w:rsidRPr="00677024">
        <w:rPr>
          <w:rFonts w:ascii="Times New Roman" w:hAnsi="Times New Roman" w:cs="Times New Roman"/>
          <w:sz w:val="28"/>
          <w:szCs w:val="28"/>
        </w:rPr>
        <w:t xml:space="preserve">, </w:t>
      </w:r>
      <w:r w:rsidR="00AF19D0" w:rsidRPr="00677024">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&lt;EndNote&gt;&lt;Cite&gt;&lt;Author&gt;Cunningham&lt;/Author&gt;&lt;Year&gt;2000&lt;/Year&gt;&lt;RecNum&gt;41&lt;/RecNum&gt;&lt;DisplayText&gt;[9]&lt;/DisplayText&gt;&lt;record&gt;&lt;rec-number&gt;41&lt;/rec-number&gt;&lt;foreign-keys&gt;&lt;key app="EN" db-id="vaprwp00w5p5vjefsv3p99rur9vw22sfwe9v" timestamp="1521394206"&gt;41&lt;/key&gt;&lt;/foreign-keys&gt;&lt;ref-type name="Journal Article"&gt;17&lt;/ref-type&gt;&lt;contributors&gt;&lt;authors&gt;&lt;author&gt;Cunningham, M. W.&lt;/author&gt;&lt;/authors&gt;&lt;/contributors&gt;&lt;auth-address&gt;Department of Microbiology and Immunology, University of Oklahoma Health Sciences Center, Oklahoma City, Oklahoma 73104, USA.&lt;/auth-address&gt;&lt;titles&gt;&lt;title&gt;Pathogenesis of group A streptococcal infections&lt;/title&gt;&lt;secondary-title&gt;Clin Microbiol Rev&lt;/secondary-title&gt;&lt;alt-title&gt;Clinical microbiology reviews&lt;/alt-title&gt;&lt;/titles&gt;&lt;periodical&gt;&lt;full-title&gt;Clin Microbiol Rev&lt;/full-title&gt;&lt;abbr-1&gt;Clinical microbiology reviews&lt;/abbr-1&gt;&lt;/periodical&gt;&lt;alt-periodical&gt;&lt;full-title&gt;Clin Microbiol Rev&lt;/full-title&gt;&lt;abbr-1&gt;Clinical microbiology reviews&lt;/abbr-1&gt;&lt;/alt-periodical&gt;&lt;pages&gt;470-511&lt;/pages&gt;&lt;volume&gt;13&lt;/volume&gt;&lt;number&gt;3&lt;/number&gt;&lt;edition&gt;2000/07/25&lt;/edition&gt;&lt;keywords&gt;&lt;keyword&gt;Amino Acid Sequence&lt;/keyword&gt;&lt;keyword&gt;*Antigens, Bacterial&lt;/keyword&gt;&lt;keyword&gt;Bacterial Adhesion&lt;/keyword&gt;&lt;keyword&gt;*Bacterial Outer Membrane Proteins&lt;/keyword&gt;&lt;keyword&gt;Bacterial Proteins/physiology&lt;/keyword&gt;&lt;keyword&gt;Carrier Proteins/physiology&lt;/keyword&gt;&lt;keyword&gt;Glomerulonephritis/etiology&lt;/keyword&gt;&lt;keyword&gt;Humans&lt;/keyword&gt;&lt;keyword&gt;Molecular Sequence Data&lt;/keyword&gt;&lt;keyword&gt;Phagocytosis&lt;/keyword&gt;&lt;keyword&gt;Rheumatic Fever/etiology&lt;/keyword&gt;&lt;keyword&gt;Streptococcal Infections/diagnosis/*etiology/immunology&lt;/keyword&gt;&lt;keyword&gt;Streptococcus pyogenes/genetics/immunology/*pathogenicity&lt;/keyword&gt;&lt;keyword&gt;Superantigens/physiology&lt;/keyword&gt;&lt;keyword&gt;Virulence&lt;/keyword&gt;&lt;/keywords&gt;&lt;dates&gt;&lt;year&gt;2000&lt;/year&gt;&lt;pub-dates&gt;&lt;date&gt;Jul&lt;/date&gt;&lt;/pub-dates&gt;&lt;/dates&gt;&lt;isbn&gt;0893-8512 (Print)&amp;#xD;0893-8512&lt;/isbn&gt;&lt;accession-num&gt;10885988&lt;/accession-num&gt;&lt;urls&gt;&lt;/urls&gt;&lt;custom2&gt;PMC88944&lt;/custom2&gt;&lt;remote-database-provider&gt;NLM&lt;/remote-database-provider&gt;&lt;language&gt;eng&lt;/language&gt;&lt;/record&gt;&lt;/Cite&gt;&lt;/EndNote&gt;</w:instrText>
      </w:r>
      <w:r w:rsidR="00AF19D0" w:rsidRPr="00677024">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9" w:tooltip="Cunningham, 2000 #41" w:history="1">
        <w:r w:rsidR="00B35EF4">
          <w:rPr>
            <w:rFonts w:ascii="Times New Roman" w:hAnsi="Times New Roman" w:cs="Times New Roman"/>
            <w:noProof/>
            <w:sz w:val="28"/>
            <w:szCs w:val="28"/>
          </w:rPr>
          <w:t>9</w:t>
        </w:r>
      </w:hyperlink>
      <w:r w:rsidR="00B35EF4">
        <w:rPr>
          <w:rFonts w:ascii="Times New Roman" w:hAnsi="Times New Roman" w:cs="Times New Roman"/>
          <w:noProof/>
          <w:sz w:val="28"/>
          <w:szCs w:val="28"/>
        </w:rPr>
        <w:t>]</w:t>
      </w:r>
      <w:r w:rsidR="00AF19D0" w:rsidRPr="00677024">
        <w:rPr>
          <w:rFonts w:ascii="Times New Roman" w:hAnsi="Times New Roman" w:cs="Times New Roman"/>
          <w:sz w:val="28"/>
          <w:szCs w:val="28"/>
        </w:rPr>
        <w:fldChar w:fldCharType="end"/>
      </w:r>
      <w:r w:rsidRPr="00677024">
        <w:rPr>
          <w:rFonts w:ascii="Times New Roman" w:hAnsi="Times New Roman" w:cs="Times New Roman"/>
          <w:sz w:val="28"/>
          <w:szCs w:val="28"/>
        </w:rPr>
        <w:t xml:space="preserve"> </w:t>
      </w:r>
      <w:r w:rsidR="00EE392D" w:rsidRPr="00677024">
        <w:rPr>
          <w:rFonts w:ascii="Times New Roman" w:hAnsi="Times New Roman" w:cs="Times New Roman"/>
          <w:sz w:val="28"/>
          <w:szCs w:val="28"/>
        </w:rPr>
        <w:t xml:space="preserve">và Streptococcus zooepidemicus </w:t>
      </w:r>
      <w:r w:rsidR="003C612F" w:rsidRPr="00677024">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&lt;EndNote&gt;&lt;Cite&gt;&lt;Author&gt;Baiter&lt;/Author&gt;&lt;Year&gt;2000&lt;/Year&gt;&lt;RecNum&gt;42&lt;/RecNum&gt;&lt;DisplayText&gt;[10]&lt;/DisplayText&gt;&lt;record&gt;&lt;rec-number&gt;42&lt;/rec-number&gt;&lt;foreign-keys&gt;&lt;key app="EN" db-id="vaprwp00w5p5vjefsv3p99rur9vw22sfwe9v" timestamp="1521395267"&gt;42&lt;/key&gt;&lt;/foreign-keys&gt;&lt;ref-type name="Journal Article"&gt;17&lt;/ref-type&gt;&lt;contributors&gt;&lt;authors&gt;&lt;author&gt;Baiter, Sharon&lt;/author&gt;&lt;author&gt;Benin, Andrea&lt;/author&gt;&lt;author&gt;Pinto, Sergio Wyton Lima&lt;/author&gt;&lt;author&gt;Teixeira, Lucia Martins&lt;/author&gt;&lt;author&gt;Alvim, Gladstone Gripp&lt;/author&gt;&lt;author&gt;Luna, Expedite&lt;/author&gt;&lt;author&gt;Jackson, Delois&lt;/author&gt;&lt;author&gt;LaClaire, Leslye&lt;/author&gt;&lt;author&gt;Elliott, John&lt;/author&gt;&lt;author&gt;Facklam, Richard&lt;/author&gt;&lt;author&gt;Schuchat, Anne&lt;/author&gt;&lt;/authors&gt;&lt;/contributors&gt;&lt;titles&gt;&lt;title&gt;Epidemic nephritis in Nova Serrana, Brazil&lt;/title&gt;&lt;secondary-title&gt;The Lancet&lt;/secondary-title&gt;&lt;/titles&gt;&lt;periodical&gt;&lt;full-title&gt;The Lancet&lt;/full-title&gt;&lt;/periodical&gt;&lt;pages&gt;1776-1780&lt;/pages&gt;&lt;volume&gt;355&lt;/volume&gt;&lt;number&gt;9217&lt;/number&gt;&lt;dates&gt;&lt;year&gt;2000&lt;/year&gt;&lt;pub-dates&gt;&lt;date&gt;2000/05/20/&lt;/date&gt;&lt;/pub-dates&gt;&lt;/dates&gt;&lt;isbn&gt;0140-6736&lt;/isbn&gt;&lt;urls&gt;&lt;related-urls&gt;&lt;url&gt;http://www.sciencedirect.com/science/article/pii/S0140673600022650&lt;/url&gt;&lt;/related-urls&gt;&lt;/urls&gt;&lt;electronic-resource-num&gt;https://doi.org/10.1016/S0140-6736(00)02265-0&lt;/electronic-resource-num&gt;&lt;language&gt;eng&lt;/language&gt;&lt;/record&gt;&lt;/Cite&gt;&lt;/EndNote&gt;</w:instrText>
      </w:r>
      <w:r w:rsidR="003C612F" w:rsidRPr="00677024">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10" w:tooltip="Baiter, 2000 #42" w:history="1">
        <w:r w:rsidR="00B35EF4">
          <w:rPr>
            <w:rFonts w:ascii="Times New Roman" w:hAnsi="Times New Roman" w:cs="Times New Roman"/>
            <w:noProof/>
            <w:sz w:val="28"/>
            <w:szCs w:val="28"/>
          </w:rPr>
          <w:t>10</w:t>
        </w:r>
      </w:hyperlink>
      <w:r w:rsidR="00B35EF4">
        <w:rPr>
          <w:rFonts w:ascii="Times New Roman" w:hAnsi="Times New Roman" w:cs="Times New Roman"/>
          <w:noProof/>
          <w:sz w:val="28"/>
          <w:szCs w:val="28"/>
        </w:rPr>
        <w:t>]</w:t>
      </w:r>
      <w:r w:rsidR="003C612F" w:rsidRPr="00677024">
        <w:rPr>
          <w:rFonts w:ascii="Times New Roman" w:hAnsi="Times New Roman" w:cs="Times New Roman"/>
          <w:sz w:val="28"/>
          <w:szCs w:val="28"/>
        </w:rPr>
        <w:fldChar w:fldCharType="end"/>
      </w:r>
      <w:r w:rsidR="00AF19D0" w:rsidRPr="00677024">
        <w:rPr>
          <w:rFonts w:ascii="Times New Roman" w:hAnsi="Times New Roman" w:cs="Times New Roman"/>
          <w:sz w:val="28"/>
          <w:szCs w:val="28"/>
        </w:rPr>
        <w:t xml:space="preserve"> </w:t>
      </w:r>
      <w:r w:rsidR="00EE392D" w:rsidRPr="00677024">
        <w:rPr>
          <w:rFonts w:ascii="Times New Roman" w:hAnsi="Times New Roman" w:cs="Times New Roman"/>
          <w:sz w:val="28"/>
          <w:szCs w:val="28"/>
        </w:rPr>
        <w:t>(</w:t>
      </w:r>
      <w:r w:rsidR="00AF19D0" w:rsidRPr="00677024">
        <w:rPr>
          <w:rFonts w:ascii="Times New Roman" w:hAnsi="Times New Roman" w:cs="Times New Roman"/>
          <w:sz w:val="28"/>
          <w:szCs w:val="28"/>
        </w:rPr>
        <w:t>một loại liên cầ</w:t>
      </w:r>
      <w:r w:rsidR="003C612F" w:rsidRPr="00677024">
        <w:rPr>
          <w:rFonts w:ascii="Times New Roman" w:hAnsi="Times New Roman" w:cs="Times New Roman"/>
          <w:sz w:val="28"/>
          <w:szCs w:val="28"/>
        </w:rPr>
        <w:t>u</w:t>
      </w:r>
      <w:r w:rsidR="00AF19D0" w:rsidRPr="00677024">
        <w:rPr>
          <w:rFonts w:ascii="Times New Roman" w:hAnsi="Times New Roman" w:cs="Times New Roman"/>
          <w:sz w:val="28"/>
          <w:szCs w:val="28"/>
        </w:rPr>
        <w:t xml:space="preserve"> nhóm C - </w:t>
      </w:r>
      <w:r w:rsidR="00EE392D" w:rsidRPr="00677024">
        <w:rPr>
          <w:rFonts w:ascii="Times New Roman" w:hAnsi="Times New Roman" w:cs="Times New Roman"/>
          <w:sz w:val="28"/>
          <w:szCs w:val="28"/>
        </w:rPr>
        <w:t xml:space="preserve">có trong sữa </w:t>
      </w:r>
      <w:r w:rsidR="00AF19D0" w:rsidRPr="00677024">
        <w:rPr>
          <w:rFonts w:ascii="Times New Roman" w:hAnsi="Times New Roman" w:cs="Times New Roman"/>
          <w:sz w:val="28"/>
          <w:szCs w:val="28"/>
        </w:rPr>
        <w:t xml:space="preserve">bò </w:t>
      </w:r>
      <w:r w:rsidR="00EE392D" w:rsidRPr="00677024">
        <w:rPr>
          <w:rFonts w:ascii="Times New Roman" w:hAnsi="Times New Roman" w:cs="Times New Roman"/>
          <w:sz w:val="28"/>
          <w:szCs w:val="28"/>
        </w:rPr>
        <w:t>và phô mát không được tiệt trùng),</w:t>
      </w:r>
      <w:r w:rsidR="00B8018C">
        <w:rPr>
          <w:rFonts w:ascii="Times New Roman" w:hAnsi="Times New Roman" w:cs="Times New Roman"/>
          <w:sz w:val="28"/>
          <w:szCs w:val="28"/>
        </w:rPr>
        <w:t xml:space="preserve"> </w:t>
      </w:r>
      <w:r w:rsidR="00B8018C" w:rsidRPr="00B8018C">
        <w:t xml:space="preserve"> </w:t>
      </w:r>
      <w:r w:rsidR="00B8018C" w:rsidRPr="00B8018C">
        <w:rPr>
          <w:rFonts w:ascii="Times New Roman" w:hAnsi="Times New Roman" w:cs="Times New Roman"/>
          <w:sz w:val="28"/>
          <w:szCs w:val="28"/>
        </w:rPr>
        <w:t>hay gây ra các vụ dịch</w:t>
      </w:r>
      <w:r w:rsidR="00EE392D" w:rsidRPr="00677024">
        <w:rPr>
          <w:rFonts w:ascii="Times New Roman" w:hAnsi="Times New Roman" w:cs="Times New Roman"/>
          <w:sz w:val="28"/>
          <w:szCs w:val="28"/>
        </w:rPr>
        <w:t xml:space="preserve"> </w:t>
      </w:r>
      <w:r w:rsidR="00AF19D0" w:rsidRPr="00677024">
        <w:rPr>
          <w:rFonts w:ascii="Times New Roman" w:hAnsi="Times New Roman" w:cs="Times New Roman"/>
          <w:sz w:val="28"/>
          <w:szCs w:val="28"/>
        </w:rPr>
        <w:t>đưa ra</w:t>
      </w:r>
      <w:r w:rsidR="00EE392D" w:rsidRPr="00677024">
        <w:rPr>
          <w:rFonts w:ascii="Times New Roman" w:hAnsi="Times New Roman" w:cs="Times New Roman"/>
          <w:sz w:val="28"/>
          <w:szCs w:val="28"/>
        </w:rPr>
        <w:t xml:space="preserve"> bằng chứng </w:t>
      </w:r>
      <w:r w:rsidR="00AF19D0" w:rsidRPr="00677024">
        <w:rPr>
          <w:rFonts w:ascii="Times New Roman" w:hAnsi="Times New Roman" w:cs="Times New Roman"/>
          <w:sz w:val="28"/>
          <w:szCs w:val="28"/>
        </w:rPr>
        <w:t>ảnh hưởng gây viêm thận</w:t>
      </w:r>
      <w:r w:rsidR="00EE392D" w:rsidRPr="00677024">
        <w:rPr>
          <w:rFonts w:ascii="Times New Roman" w:hAnsi="Times New Roman" w:cs="Times New Roman"/>
          <w:sz w:val="28"/>
          <w:szCs w:val="28"/>
        </w:rPr>
        <w:t xml:space="preserve"> một phần do các nhóm liên cầu khác. </w:t>
      </w:r>
    </w:p>
    <w:p w:rsidR="00677024" w:rsidRDefault="00677024" w:rsidP="00AD5EF2">
      <w:pPr>
        <w:pStyle w:val="ListParagraph"/>
        <w:spacing w:line="360" w:lineRule="auto"/>
        <w:ind w:left="0" w:firstLine="720"/>
        <w:jc w:val="both"/>
        <w:rPr>
          <w:rFonts w:ascii="Times New Roman" w:hAnsi="Times New Roman" w:cs="Times New Roman"/>
          <w:sz w:val="28"/>
          <w:szCs w:val="28"/>
        </w:rPr>
      </w:pPr>
      <w:proofErr w:type="gramStart"/>
      <w:r w:rsidRPr="00677024">
        <w:rPr>
          <w:rFonts w:ascii="Times New Roman" w:hAnsi="Times New Roman" w:cs="Times New Roman"/>
          <w:sz w:val="28"/>
          <w:szCs w:val="28"/>
        </w:rPr>
        <w:t xml:space="preserve">Liên cầu khuẩn được Billroth phát hiện năm 1874, được Fehleisen phân lập </w:t>
      </w:r>
      <w:r>
        <w:rPr>
          <w:rFonts w:ascii="Times New Roman" w:hAnsi="Times New Roman" w:cs="Times New Roman"/>
          <w:sz w:val="28"/>
          <w:szCs w:val="28"/>
        </w:rPr>
        <w:t xml:space="preserve">năm </w:t>
      </w:r>
      <w:r w:rsidRPr="00677024">
        <w:rPr>
          <w:rFonts w:ascii="Times New Roman" w:hAnsi="Times New Roman" w:cs="Times New Roman"/>
          <w:sz w:val="28"/>
          <w:szCs w:val="28"/>
        </w:rPr>
        <w:t xml:space="preserve">1883, và được Rosebach đặt tên là Streptococcus pyogenes </w:t>
      </w:r>
      <w:r>
        <w:rPr>
          <w:rFonts w:ascii="Times New Roman" w:hAnsi="Times New Roman" w:cs="Times New Roman"/>
          <w:sz w:val="28"/>
          <w:szCs w:val="28"/>
        </w:rPr>
        <w:t xml:space="preserve">năm </w:t>
      </w:r>
      <w:r w:rsidRPr="00677024">
        <w:rPr>
          <w:rFonts w:ascii="Times New Roman" w:hAnsi="Times New Roman" w:cs="Times New Roman"/>
          <w:sz w:val="28"/>
          <w:szCs w:val="28"/>
        </w:rPr>
        <w:t>1884.</w:t>
      </w:r>
      <w:proofErr w:type="gramEnd"/>
      <w:r w:rsidRPr="00677024">
        <w:rPr>
          <w:rFonts w:ascii="Times New Roman" w:hAnsi="Times New Roman" w:cs="Times New Roman"/>
          <w:sz w:val="28"/>
          <w:szCs w:val="28"/>
        </w:rPr>
        <w:t xml:space="preserve"> </w:t>
      </w:r>
      <w:r w:rsidR="004A316F">
        <w:rPr>
          <w:rFonts w:ascii="Times New Roman" w:hAnsi="Times New Roman" w:cs="Times New Roman"/>
          <w:sz w:val="28"/>
          <w:szCs w:val="28"/>
        </w:rPr>
        <w:t xml:space="preserve">Năm </w:t>
      </w:r>
      <w:r w:rsidRPr="00677024">
        <w:rPr>
          <w:rFonts w:ascii="Times New Roman" w:hAnsi="Times New Roman" w:cs="Times New Roman"/>
          <w:sz w:val="28"/>
          <w:szCs w:val="28"/>
        </w:rPr>
        <w:t xml:space="preserve">1903 được Schottmueller và Brown J.H. phân chia thành ba nhóm dựa trên hình ảnh làm tan máu của </w:t>
      </w:r>
      <w:proofErr w:type="gramStart"/>
      <w:r w:rsidRPr="00677024">
        <w:rPr>
          <w:rFonts w:ascii="Times New Roman" w:hAnsi="Times New Roman" w:cs="Times New Roman"/>
          <w:sz w:val="28"/>
          <w:szCs w:val="28"/>
        </w:rPr>
        <w:t>vi</w:t>
      </w:r>
      <w:proofErr w:type="gramEnd"/>
      <w:r w:rsidRPr="00677024">
        <w:rPr>
          <w:rFonts w:ascii="Times New Roman" w:hAnsi="Times New Roman" w:cs="Times New Roman"/>
          <w:sz w:val="28"/>
          <w:szCs w:val="28"/>
        </w:rPr>
        <w:t xml:space="preserve"> khuẩn là alpha, beta, và gamma. Về sau, Lancefield phát hiện thành phần protein M ở thành vi khuẩn có vai trò quan trọng gây bệnh, và dựa trên protein M, tác giả phân chia liên cầu khuẩn beta tan huyết ra các phân nhóm A, B, C. Các nghiên cứu vào giữa những năm 1900 phát hiện ra mối liên quan giữa nhiễm liên cầu khuẩn nhóm A với thấp khớp cấp và viêm cầu thậ</w:t>
      </w:r>
      <w:r w:rsidR="004A316F">
        <w:rPr>
          <w:rFonts w:ascii="Times New Roman" w:hAnsi="Times New Roman" w:cs="Times New Roman"/>
          <w:sz w:val="28"/>
          <w:szCs w:val="28"/>
        </w:rPr>
        <w:t xml:space="preserve">n. </w:t>
      </w:r>
      <w:r w:rsidRPr="00677024">
        <w:rPr>
          <w:rFonts w:ascii="Times New Roman" w:hAnsi="Times New Roman" w:cs="Times New Roman"/>
          <w:sz w:val="28"/>
          <w:szCs w:val="28"/>
        </w:rPr>
        <w:t xml:space="preserve">Liên cầu khuẩn beta tan huyết nhóm </w:t>
      </w:r>
      <w:proofErr w:type="gramStart"/>
      <w:r w:rsidRPr="00677024">
        <w:rPr>
          <w:rFonts w:ascii="Times New Roman" w:hAnsi="Times New Roman" w:cs="Times New Roman"/>
          <w:sz w:val="28"/>
          <w:szCs w:val="28"/>
        </w:rPr>
        <w:t>A</w:t>
      </w:r>
      <w:proofErr w:type="gramEnd"/>
      <w:r w:rsidRPr="00677024">
        <w:rPr>
          <w:rFonts w:ascii="Times New Roman" w:hAnsi="Times New Roman" w:cs="Times New Roman"/>
          <w:sz w:val="28"/>
          <w:szCs w:val="28"/>
        </w:rPr>
        <w:t xml:space="preserve"> tiết ra hai ngoại độc tố là streptolysin O và streptolysin S, trong đó chỉ có stre</w:t>
      </w:r>
      <w:r>
        <w:rPr>
          <w:rFonts w:ascii="Times New Roman" w:hAnsi="Times New Roman" w:cs="Times New Roman"/>
          <w:sz w:val="28"/>
          <w:szCs w:val="28"/>
        </w:rPr>
        <w:t>ptolysin O có tính kháng nguyên.</w:t>
      </w:r>
    </w:p>
    <w:p w:rsidR="00677024" w:rsidRDefault="00677024" w:rsidP="00AD5EF2">
      <w:pPr>
        <w:pStyle w:val="ListParagraph"/>
        <w:spacing w:line="360" w:lineRule="auto"/>
        <w:ind w:left="0" w:firstLine="720"/>
        <w:jc w:val="both"/>
        <w:rPr>
          <w:rFonts w:ascii="Times New Roman" w:hAnsi="Times New Roman" w:cs="Times New Roman"/>
          <w:sz w:val="28"/>
          <w:szCs w:val="28"/>
        </w:rPr>
      </w:pPr>
      <w:r w:rsidRPr="00677024">
        <w:rPr>
          <w:rFonts w:ascii="Times New Roman" w:hAnsi="Times New Roman" w:cs="Times New Roman"/>
          <w:sz w:val="28"/>
          <w:szCs w:val="28"/>
        </w:rPr>
        <w:t xml:space="preserve">Đo nồng độ kháng thể kháng streptolysin O </w:t>
      </w:r>
      <w:r w:rsidR="004A316F">
        <w:rPr>
          <w:rFonts w:ascii="Times New Roman" w:hAnsi="Times New Roman" w:cs="Times New Roman"/>
          <w:sz w:val="28"/>
          <w:szCs w:val="28"/>
        </w:rPr>
        <w:t xml:space="preserve">(ASLO) </w:t>
      </w:r>
      <w:r w:rsidRPr="00677024">
        <w:rPr>
          <w:rFonts w:ascii="Times New Roman" w:hAnsi="Times New Roman" w:cs="Times New Roman"/>
          <w:sz w:val="28"/>
          <w:szCs w:val="28"/>
        </w:rPr>
        <w:t xml:space="preserve">trong huyết thanh, nếu tăng cao là một chỉ điểm cho biết bệnh nhân có nhiễm liên cầu khuẩn. </w:t>
      </w:r>
      <w:proofErr w:type="gramStart"/>
      <w:r w:rsidRPr="00677024">
        <w:rPr>
          <w:rFonts w:ascii="Times New Roman" w:hAnsi="Times New Roman" w:cs="Times New Roman"/>
          <w:sz w:val="28"/>
          <w:szCs w:val="28"/>
        </w:rPr>
        <w:t xml:space="preserve">Liên cầu khuẩn còn tiết ra nhiều enzym, có hai enzym quan trọng là streptokinase có </w:t>
      </w:r>
      <w:r w:rsidRPr="00677024">
        <w:rPr>
          <w:rFonts w:ascii="Times New Roman" w:hAnsi="Times New Roman" w:cs="Times New Roman"/>
          <w:sz w:val="28"/>
          <w:szCs w:val="28"/>
        </w:rPr>
        <w:lastRenderedPageBreak/>
        <w:t>tác dụng hoạt hóa plasminogen và hyaluronidase làm thủy phân acid hyaluronic của tổ chức liên kết.</w:t>
      </w:r>
      <w:proofErr w:type="gramEnd"/>
      <w:r w:rsidRPr="00677024">
        <w:rPr>
          <w:rFonts w:ascii="Times New Roman" w:hAnsi="Times New Roman" w:cs="Times New Roman"/>
          <w:sz w:val="28"/>
          <w:szCs w:val="28"/>
        </w:rPr>
        <w:t xml:space="preserve"> </w:t>
      </w:r>
      <w:proofErr w:type="gramStart"/>
      <w:r w:rsidRPr="00677024">
        <w:rPr>
          <w:rFonts w:ascii="Times New Roman" w:hAnsi="Times New Roman" w:cs="Times New Roman"/>
          <w:sz w:val="28"/>
          <w:szCs w:val="28"/>
        </w:rPr>
        <w:t>Hai enzym này có tính kháng nguyên, phát hiện các kháng thể kháng các enzym trong máu cũng là một chỉ điểm cho biết bệnh nhân có nhiễm liên cầu khuẩn.</w:t>
      </w:r>
      <w:proofErr w:type="gramEnd"/>
      <w:r w:rsidRPr="00677024">
        <w:rPr>
          <w:rFonts w:ascii="Times New Roman" w:hAnsi="Times New Roman" w:cs="Times New Roman"/>
          <w:sz w:val="28"/>
          <w:szCs w:val="28"/>
        </w:rPr>
        <w:t xml:space="preserve"> Ngoài ra liên cầu khuẩn còn tiết ra các enzym proteinase, nicotinamide adenine dinucleotidase, adenosine triphosphatase, neuraminidase, lipoproteinase và cardiohepatic toxin, trong đó enzym neuraminidase (còn gọi là sialidase) có tác dụng tách acid sialic ra khỏi phân tử protein, có vai trò quan trọng trong bệnh sinh của viêm cầu thận cấp sau nhiễm liên cầu khuẩn.</w:t>
      </w:r>
    </w:p>
    <w:p w:rsidR="007C5DB6" w:rsidRDefault="00D87126" w:rsidP="00AD5EF2">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3CC88FAE" wp14:editId="753CCC6A">
            <wp:simplePos x="0" y="0"/>
            <wp:positionH relativeFrom="margin">
              <wp:posOffset>-174625</wp:posOffset>
            </wp:positionH>
            <wp:positionV relativeFrom="margin">
              <wp:posOffset>3121025</wp:posOffset>
            </wp:positionV>
            <wp:extent cx="2962275" cy="22479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p-throat-br-image-credit-james-heilman-md-2010-september-29-b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2275" cy="22479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C5DB6">
        <w:rPr>
          <w:rFonts w:ascii="Times New Roman" w:hAnsi="Times New Roman" w:cs="Times New Roman"/>
          <w:sz w:val="28"/>
          <w:szCs w:val="28"/>
        </w:rPr>
        <w:t>Một phần đáng kể VCTC không tìm thấy nguyên nhân.</w:t>
      </w:r>
      <w:proofErr w:type="gramEnd"/>
    </w:p>
    <w:p w:rsidR="007C5DB6" w:rsidRDefault="007E0810" w:rsidP="00AD5EF2">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87B0647" wp14:editId="62ACB0BA">
            <wp:simplePos x="0" y="0"/>
            <wp:positionH relativeFrom="margin">
              <wp:posOffset>3073400</wp:posOffset>
            </wp:positionH>
            <wp:positionV relativeFrom="margin">
              <wp:posOffset>3121025</wp:posOffset>
            </wp:positionV>
            <wp:extent cx="2495550" cy="224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êm da do liên cầu.jpg"/>
                    <pic:cNvPicPr/>
                  </pic:nvPicPr>
                  <pic:blipFill>
                    <a:blip r:embed="rId13">
                      <a:extLst>
                        <a:ext uri="{28A0092B-C50C-407E-A947-70E740481C1C}">
                          <a14:useLocalDpi xmlns:a14="http://schemas.microsoft.com/office/drawing/2010/main" val="0"/>
                        </a:ext>
                      </a:extLst>
                    </a:blip>
                    <a:stretch>
                      <a:fillRect/>
                    </a:stretch>
                  </pic:blipFill>
                  <pic:spPr>
                    <a:xfrm>
                      <a:off x="0" y="0"/>
                      <a:ext cx="2495550" cy="2247900"/>
                    </a:xfrm>
                    <a:prstGeom prst="rect">
                      <a:avLst/>
                    </a:prstGeom>
                  </pic:spPr>
                </pic:pic>
              </a:graphicData>
            </a:graphic>
            <wp14:sizeRelH relativeFrom="margin">
              <wp14:pctWidth>0</wp14:pctWidth>
            </wp14:sizeRelH>
            <wp14:sizeRelV relativeFrom="margin">
              <wp14:pctHeight>0</wp14:pctHeight>
            </wp14:sizeRelV>
          </wp:anchor>
        </w:drawing>
      </w:r>
      <w:r w:rsidR="007C5DB6">
        <w:rPr>
          <w:rFonts w:ascii="Times New Roman" w:hAnsi="Times New Roman" w:cs="Times New Roman"/>
          <w:sz w:val="28"/>
          <w:szCs w:val="28"/>
        </w:rPr>
        <w:t>Các yếu tố thuận lợi: tuổi thường gặp 8-12, thời tiết lạnh.</w:t>
      </w:r>
    </w:p>
    <w:p w:rsidR="00EC1FC4" w:rsidRPr="00AE02CB" w:rsidRDefault="00EC1FC4" w:rsidP="00AD5EF2">
      <w:pPr>
        <w:pStyle w:val="ListParagraph"/>
        <w:spacing w:line="360" w:lineRule="auto"/>
        <w:ind w:left="0"/>
        <w:jc w:val="both"/>
        <w:rPr>
          <w:rFonts w:ascii="Times New Roman" w:hAnsi="Times New Roman" w:cs="Times New Roman"/>
          <w:i/>
          <w:sz w:val="28"/>
          <w:szCs w:val="28"/>
        </w:rPr>
      </w:pPr>
      <w:r w:rsidRPr="00AE02CB">
        <w:rPr>
          <w:rFonts w:ascii="Times New Roman" w:hAnsi="Times New Roman" w:cs="Times New Roman"/>
          <w:i/>
          <w:sz w:val="28"/>
          <w:szCs w:val="28"/>
        </w:rPr>
        <w:t xml:space="preserve">Hình 1: </w:t>
      </w:r>
      <w:r w:rsidR="004A316F" w:rsidRPr="00AE02CB">
        <w:rPr>
          <w:rFonts w:ascii="Times New Roman" w:hAnsi="Times New Roman" w:cs="Times New Roman"/>
          <w:i/>
          <w:sz w:val="28"/>
          <w:szCs w:val="28"/>
        </w:rPr>
        <w:t>V</w:t>
      </w:r>
      <w:r w:rsidRPr="00AE02CB">
        <w:rPr>
          <w:rFonts w:ascii="Times New Roman" w:hAnsi="Times New Roman" w:cs="Times New Roman"/>
          <w:i/>
          <w:sz w:val="28"/>
          <w:szCs w:val="28"/>
        </w:rPr>
        <w:t>iêm họ</w:t>
      </w:r>
      <w:r w:rsidR="004A316F" w:rsidRPr="00AE02CB">
        <w:rPr>
          <w:rFonts w:ascii="Times New Roman" w:hAnsi="Times New Roman" w:cs="Times New Roman"/>
          <w:i/>
          <w:sz w:val="28"/>
          <w:szCs w:val="28"/>
        </w:rPr>
        <w:t xml:space="preserve">ng và viêm da </w:t>
      </w:r>
      <w:proofErr w:type="gramStart"/>
      <w:r w:rsidRPr="00AE02CB">
        <w:rPr>
          <w:rFonts w:ascii="Times New Roman" w:hAnsi="Times New Roman" w:cs="Times New Roman"/>
          <w:i/>
          <w:sz w:val="28"/>
          <w:szCs w:val="28"/>
        </w:rPr>
        <w:t>do</w:t>
      </w:r>
      <w:proofErr w:type="gramEnd"/>
      <w:r w:rsidRPr="00AE02CB">
        <w:rPr>
          <w:rFonts w:ascii="Times New Roman" w:hAnsi="Times New Roman" w:cs="Times New Roman"/>
          <w:i/>
          <w:sz w:val="28"/>
          <w:szCs w:val="28"/>
        </w:rPr>
        <w:t xml:space="preserve"> liên</w:t>
      </w:r>
      <w:r w:rsidR="004A316F" w:rsidRPr="00AE02CB">
        <w:rPr>
          <w:rFonts w:ascii="Times New Roman" w:hAnsi="Times New Roman" w:cs="Times New Roman"/>
          <w:i/>
          <w:sz w:val="28"/>
          <w:szCs w:val="28"/>
        </w:rPr>
        <w:t xml:space="preserve"> </w:t>
      </w:r>
      <w:r w:rsidRPr="00AE02CB">
        <w:rPr>
          <w:rFonts w:ascii="Times New Roman" w:hAnsi="Times New Roman" w:cs="Times New Roman"/>
          <w:i/>
          <w:sz w:val="28"/>
          <w:szCs w:val="28"/>
        </w:rPr>
        <w:t xml:space="preserve">cầu </w:t>
      </w:r>
    </w:p>
    <w:p w:rsidR="00D87126" w:rsidRPr="00D87126" w:rsidRDefault="00D87126" w:rsidP="00D87126">
      <w:pPr>
        <w:pStyle w:val="ListParagraph"/>
        <w:numPr>
          <w:ilvl w:val="2"/>
          <w:numId w:val="13"/>
        </w:numPr>
        <w:spacing w:line="360" w:lineRule="auto"/>
        <w:jc w:val="both"/>
        <w:rPr>
          <w:rFonts w:ascii="Times New Roman" w:hAnsi="Times New Roman" w:cs="Times New Roman"/>
          <w:i/>
          <w:sz w:val="28"/>
          <w:szCs w:val="28"/>
        </w:rPr>
      </w:pPr>
      <w:r w:rsidRPr="00D87126">
        <w:rPr>
          <w:rFonts w:ascii="Times New Roman" w:hAnsi="Times New Roman" w:cs="Times New Roman"/>
          <w:i/>
          <w:sz w:val="28"/>
          <w:szCs w:val="28"/>
        </w:rPr>
        <w:t>Bệnh sinh</w:t>
      </w:r>
    </w:p>
    <w:p w:rsidR="007C5DB6" w:rsidRDefault="007C5DB6" w:rsidP="00D87126">
      <w:pPr>
        <w:pStyle w:val="ListParagraph"/>
        <w:spacing w:line="360" w:lineRule="auto"/>
        <w:ind w:left="0" w:firstLine="720"/>
        <w:jc w:val="both"/>
        <w:rPr>
          <w:rFonts w:ascii="Times New Roman" w:hAnsi="Times New Roman" w:cs="Times New Roman"/>
          <w:sz w:val="28"/>
          <w:szCs w:val="28"/>
        </w:rPr>
      </w:pPr>
      <w:r w:rsidRPr="007C5DB6">
        <w:rPr>
          <w:rFonts w:ascii="Times New Roman" w:hAnsi="Times New Roman" w:cs="Times New Roman"/>
          <w:sz w:val="28"/>
          <w:szCs w:val="28"/>
        </w:rPr>
        <w:t>Phần lớn trường hợp tổn thương viêm cầu thận do đáp ứng miễn dịch (bao gồm cả miễn dịch bẩm sinh và đáp ứng) đối với tác nhân gây bệ</w:t>
      </w:r>
      <w:r w:rsidR="00E5337F">
        <w:rPr>
          <w:rFonts w:ascii="Times New Roman" w:hAnsi="Times New Roman" w:cs="Times New Roman"/>
          <w:sz w:val="28"/>
          <w:szCs w:val="28"/>
        </w:rPr>
        <w:t xml:space="preserve">nh. </w:t>
      </w:r>
      <w:r w:rsidR="00E5337F" w:rsidRPr="00E5337F">
        <w:rPr>
          <w:rFonts w:ascii="Times New Roman" w:hAnsi="Times New Roman" w:cs="Times New Roman"/>
          <w:sz w:val="28"/>
          <w:szCs w:val="28"/>
        </w:rPr>
        <w:t xml:space="preserve">Protein của liên cầu có vai trò như một hapten </w:t>
      </w:r>
      <w:proofErr w:type="gramStart"/>
      <w:r w:rsidR="00E5337F" w:rsidRPr="00E5337F">
        <w:rPr>
          <w:rFonts w:ascii="Times New Roman" w:hAnsi="Times New Roman" w:cs="Times New Roman"/>
          <w:sz w:val="28"/>
          <w:szCs w:val="28"/>
        </w:rPr>
        <w:t>theo</w:t>
      </w:r>
      <w:proofErr w:type="gramEnd"/>
      <w:r w:rsidR="00E5337F" w:rsidRPr="00E5337F">
        <w:rPr>
          <w:rFonts w:ascii="Times New Roman" w:hAnsi="Times New Roman" w:cs="Times New Roman"/>
          <w:sz w:val="28"/>
          <w:szCs w:val="28"/>
        </w:rPr>
        <w:t xml:space="preserve"> máu tới thận, gắn vào màng đáy cầu thận để tạo thành kháng nguyên. </w:t>
      </w:r>
      <w:proofErr w:type="gramStart"/>
      <w:r w:rsidR="00E5337F" w:rsidRPr="00E5337F">
        <w:rPr>
          <w:rFonts w:ascii="Times New Roman" w:hAnsi="Times New Roman" w:cs="Times New Roman"/>
          <w:sz w:val="28"/>
          <w:szCs w:val="28"/>
        </w:rPr>
        <w:t>Kháng nguyên này lại rời khỏi thận vào hệ thống lưới nội mô để tạo nên kháng thể.</w:t>
      </w:r>
      <w:proofErr w:type="gramEnd"/>
      <w:r w:rsidR="00E5337F" w:rsidRPr="00E5337F">
        <w:rPr>
          <w:rFonts w:ascii="Times New Roman" w:hAnsi="Times New Roman" w:cs="Times New Roman"/>
          <w:sz w:val="28"/>
          <w:szCs w:val="28"/>
        </w:rPr>
        <w:t xml:space="preserve"> </w:t>
      </w:r>
      <w:proofErr w:type="gramStart"/>
      <w:r w:rsidR="00D87126" w:rsidRPr="00D87126">
        <w:rPr>
          <w:rFonts w:ascii="Times New Roman" w:hAnsi="Times New Roman" w:cs="Times New Roman"/>
          <w:sz w:val="28"/>
          <w:szCs w:val="28"/>
        </w:rPr>
        <w:t xml:space="preserve">Sự xung đột kháng nguyên-kháng thể tạo nên </w:t>
      </w:r>
      <w:r w:rsidR="00D87126" w:rsidRPr="00D87126">
        <w:rPr>
          <w:rFonts w:ascii="Times New Roman" w:hAnsi="Times New Roman" w:cs="Times New Roman"/>
          <w:sz w:val="28"/>
          <w:szCs w:val="28"/>
        </w:rPr>
        <w:lastRenderedPageBreak/>
        <w:t>phức hợp miễn dịch trong thời gian từ 7 đến 15 ngày kể từ lúc nhiễm liên cầu khuẩn.</w:t>
      </w:r>
      <w:proofErr w:type="gramEnd"/>
      <w:r w:rsidR="00D87126" w:rsidRPr="00D87126">
        <w:rPr>
          <w:rFonts w:ascii="Times New Roman" w:hAnsi="Times New Roman" w:cs="Times New Roman"/>
          <w:sz w:val="28"/>
          <w:szCs w:val="28"/>
        </w:rPr>
        <w:t xml:space="preserve"> </w:t>
      </w:r>
      <w:proofErr w:type="gramStart"/>
      <w:r w:rsidR="00D87126" w:rsidRPr="00D87126">
        <w:rPr>
          <w:rFonts w:ascii="Times New Roman" w:hAnsi="Times New Roman" w:cs="Times New Roman"/>
          <w:sz w:val="28"/>
          <w:szCs w:val="28"/>
        </w:rPr>
        <w:t>Trong điều kiện kháng thể dư thừa sẽ tạo nên một PHMD có phân tử lượng lớn, dễ kết tủa sẽ bị hệ thống lưới nội mô bắt giữ và tiêu huỷ loại khỏi vòng tuần hoàn.</w:t>
      </w:r>
      <w:proofErr w:type="gramEnd"/>
      <w:r w:rsidR="00D87126">
        <w:rPr>
          <w:rFonts w:ascii="Times New Roman" w:hAnsi="Times New Roman" w:cs="Times New Roman"/>
          <w:sz w:val="28"/>
          <w:szCs w:val="28"/>
        </w:rPr>
        <w:t xml:space="preserve"> </w:t>
      </w:r>
      <w:proofErr w:type="gramStart"/>
      <w:r w:rsidR="00D87126" w:rsidRPr="00D87126">
        <w:rPr>
          <w:rFonts w:ascii="Times New Roman" w:hAnsi="Times New Roman" w:cs="Times New Roman"/>
          <w:sz w:val="28"/>
          <w:szCs w:val="28"/>
        </w:rPr>
        <w:t>Ngược lại, trong điều kiện kháng nguyên dư thừa sẽ tạo nên PHMD kháng nguyên-kháng thể có phân tử lượng nhỏ thoát khỏi sự kiểm soát của hệ thống lưới nội mô lưu hành trong máu và lắng đọng tại cầ</w:t>
      </w:r>
      <w:r w:rsidR="00D87126">
        <w:rPr>
          <w:rFonts w:ascii="Times New Roman" w:hAnsi="Times New Roman" w:cs="Times New Roman"/>
          <w:sz w:val="28"/>
          <w:szCs w:val="28"/>
        </w:rPr>
        <w:t>u thậ</w:t>
      </w:r>
      <w:r w:rsidR="00D87126" w:rsidRPr="00D87126">
        <w:rPr>
          <w:rFonts w:ascii="Times New Roman" w:hAnsi="Times New Roman" w:cs="Times New Roman"/>
          <w:sz w:val="28"/>
          <w:szCs w:val="28"/>
        </w:rPr>
        <w:t>n.</w:t>
      </w:r>
      <w:proofErr w:type="gramEnd"/>
      <w:r w:rsidR="00D87126">
        <w:rPr>
          <w:rFonts w:ascii="Times New Roman" w:hAnsi="Times New Roman" w:cs="Times New Roman"/>
          <w:sz w:val="28"/>
          <w:szCs w:val="28"/>
        </w:rPr>
        <w:t xml:space="preserve"> S</w:t>
      </w:r>
      <w:r w:rsidRPr="007C5DB6">
        <w:rPr>
          <w:rFonts w:ascii="Times New Roman" w:hAnsi="Times New Roman" w:cs="Times New Roman"/>
          <w:sz w:val="28"/>
          <w:szCs w:val="28"/>
        </w:rPr>
        <w:t>au đó kích hoạt một hoặc nhiều hệ thống của các chấ</w:t>
      </w:r>
      <w:r>
        <w:rPr>
          <w:rFonts w:ascii="Times New Roman" w:hAnsi="Times New Roman" w:cs="Times New Roman"/>
          <w:sz w:val="28"/>
          <w:szCs w:val="28"/>
        </w:rPr>
        <w:t>t trung gian gây viêm</w:t>
      </w:r>
      <w:r w:rsidRPr="007C5DB6">
        <w:rPr>
          <w:rFonts w:ascii="Times New Roman" w:hAnsi="Times New Roman" w:cs="Times New Roman"/>
          <w:sz w:val="28"/>
          <w:szCs w:val="28"/>
        </w:rPr>
        <w:t xml:space="preserve">: hệ thống bổ thể, các yếu tố </w:t>
      </w:r>
      <w:r>
        <w:rPr>
          <w:rFonts w:ascii="Times New Roman" w:hAnsi="Times New Roman" w:cs="Times New Roman"/>
          <w:sz w:val="28"/>
          <w:szCs w:val="28"/>
        </w:rPr>
        <w:t>đ</w:t>
      </w:r>
      <w:r w:rsidRPr="007C5DB6">
        <w:rPr>
          <w:rFonts w:ascii="Times New Roman" w:hAnsi="Times New Roman" w:cs="Times New Roman"/>
          <w:sz w:val="28"/>
          <w:szCs w:val="28"/>
        </w:rPr>
        <w:t>ông máu, các cyctokin, các yếu tố tăng trưở</w:t>
      </w:r>
      <w:r>
        <w:rPr>
          <w:rFonts w:ascii="Times New Roman" w:hAnsi="Times New Roman" w:cs="Times New Roman"/>
          <w:sz w:val="28"/>
          <w:szCs w:val="28"/>
        </w:rPr>
        <w:t>ng…</w:t>
      </w:r>
      <w:r w:rsidRPr="007C5DB6">
        <w:t xml:space="preserve"> </w:t>
      </w:r>
      <w:r w:rsidRPr="007C5DB6">
        <w:rPr>
          <w:rFonts w:ascii="Times New Roman" w:hAnsi="Times New Roman" w:cs="Times New Roman"/>
          <w:sz w:val="28"/>
          <w:szCs w:val="28"/>
        </w:rPr>
        <w:t xml:space="preserve">gây ra quá trình </w:t>
      </w:r>
      <w:r w:rsidR="00E5337F">
        <w:rPr>
          <w:rFonts w:ascii="Times New Roman" w:hAnsi="Times New Roman" w:cs="Times New Roman"/>
          <w:sz w:val="28"/>
          <w:szCs w:val="28"/>
        </w:rPr>
        <w:t xml:space="preserve">tổn thương </w:t>
      </w:r>
      <w:proofErr w:type="gramStart"/>
      <w:r w:rsidR="00E5337F">
        <w:rPr>
          <w:rFonts w:ascii="Times New Roman" w:hAnsi="Times New Roman" w:cs="Times New Roman"/>
          <w:sz w:val="28"/>
          <w:szCs w:val="28"/>
        </w:rPr>
        <w:t>mao</w:t>
      </w:r>
      <w:proofErr w:type="gramEnd"/>
      <w:r w:rsidR="00E5337F">
        <w:rPr>
          <w:rFonts w:ascii="Times New Roman" w:hAnsi="Times New Roman" w:cs="Times New Roman"/>
          <w:sz w:val="28"/>
          <w:szCs w:val="28"/>
        </w:rPr>
        <w:t xml:space="preserve"> mạch cầu thận và mao mạch nói chung. </w:t>
      </w:r>
    </w:p>
    <w:p w:rsidR="00AB1BE2" w:rsidRDefault="00AB1BE2" w:rsidP="00AD5EF2">
      <w:pPr>
        <w:pStyle w:val="ListParagraph"/>
        <w:spacing w:line="360" w:lineRule="auto"/>
        <w:ind w:left="0" w:firstLine="720"/>
        <w:jc w:val="both"/>
        <w:rPr>
          <w:rFonts w:ascii="Times New Roman" w:hAnsi="Times New Roman" w:cs="Times New Roman"/>
          <w:sz w:val="28"/>
          <w:szCs w:val="28"/>
        </w:rPr>
      </w:pPr>
      <w:proofErr w:type="gramStart"/>
      <w:r w:rsidRPr="00AB1BE2">
        <w:rPr>
          <w:rFonts w:ascii="Times New Roman" w:hAnsi="Times New Roman" w:cs="Times New Roman"/>
          <w:sz w:val="28"/>
          <w:szCs w:val="28"/>
        </w:rPr>
        <w:t>Những bằng chứng ủng hộ cho giả thuyết này là (1) các đám đọng của bổ thể (C3) gắn với gammaglobulin được tìm thấy ở cầu thận.</w:t>
      </w:r>
      <w:proofErr w:type="gramEnd"/>
      <w:r w:rsidRPr="00AB1BE2">
        <w:rPr>
          <w:rFonts w:ascii="Times New Roman" w:hAnsi="Times New Roman" w:cs="Times New Roman"/>
          <w:sz w:val="28"/>
          <w:szCs w:val="28"/>
        </w:rPr>
        <w:t xml:space="preserve"> (2) Nồng độ C3 huyết thanh của bệnh nhân giảm trong gia</w:t>
      </w:r>
      <w:r w:rsidR="00482F1D">
        <w:rPr>
          <w:rFonts w:ascii="Times New Roman" w:hAnsi="Times New Roman" w:cs="Times New Roman"/>
          <w:sz w:val="28"/>
          <w:szCs w:val="28"/>
        </w:rPr>
        <w:t>i</w:t>
      </w:r>
      <w:r w:rsidRPr="00AB1BE2">
        <w:rPr>
          <w:rFonts w:ascii="Times New Roman" w:hAnsi="Times New Roman" w:cs="Times New Roman"/>
          <w:sz w:val="28"/>
          <w:szCs w:val="28"/>
        </w:rPr>
        <w:t xml:space="preserve"> đoạn cấp của bệnh; (3) Hiệu giá kháng thể kháng liên cầu trong huyết thanh bệnh nhân tăng và (4) sự hiện diện của kháng nguyên của liên cầu khuẩn ở cầu thận của bệnh nhân bị VCTC.</w:t>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EN.CITE &lt;EndNote&gt;&lt;Cite&gt;&lt;Author&gt;Nguyễn Công Khanh&lt;/Author&gt;&lt;Year&gt;2016&lt;/Year&gt;&lt;RecNum&gt;38&lt;/RecNum&gt;&lt;DisplayText&gt;[1]&lt;/DisplayText&gt;&lt;record&gt;&lt;rec-number&gt;38&lt;/rec-number&gt;&lt;foreign-keys&gt;&lt;key app="EN" db-id="vaprwp00w5p5vjefsv3p99rur9vw22sfwe9v" timestamp="1520934949"&gt;38&lt;/key&gt;&lt;/foreign-keys&gt;&lt;ref-type name="Journal Article"&gt;17&lt;/ref-type&gt;&lt;contributors&gt;&lt;authors&gt;&lt;author&gt;Nguyễn Công Khanh, Lê Nam Trà, Nguyễn Thu Nhạn, Hoàng Trọng Kim&lt;/author&gt;&lt;/authors&gt;&lt;/contributors&gt;&lt;titles&gt;&lt;title&gt;Sách giáo khoa nhi khoa&lt;/title&gt;&lt;secondary-title&gt;Nhà xuất bản Y học, Hà Nội&lt;/secondary-title&gt;&lt;/titles&gt;&lt;periodical&gt;&lt;full-title&gt;Nhà xuất bản Y học, Hà Nội&lt;/full-title&gt;&lt;/periodical&gt;&lt;pages&gt;1142-1149&lt;/pages&gt;&lt;dates&gt;&lt;year&gt;2016&lt;/year&gt;&lt;/dates&gt;&lt;urls&gt;&lt;/urls&gt;&lt;language&gt;A&lt;/language&gt;&lt;/record&gt;&lt;/Cite&gt;&lt;/EndNote&gt;</w:instrText>
      </w:r>
      <w:r>
        <w:rPr>
          <w:rFonts w:ascii="Times New Roman" w:hAnsi="Times New Roman" w:cs="Times New Roman"/>
          <w:sz w:val="28"/>
          <w:szCs w:val="28"/>
        </w:rPr>
        <w:fldChar w:fldCharType="separate"/>
      </w:r>
      <w:r>
        <w:rPr>
          <w:rFonts w:ascii="Times New Roman" w:hAnsi="Times New Roman" w:cs="Times New Roman"/>
          <w:noProof/>
          <w:sz w:val="28"/>
          <w:szCs w:val="28"/>
        </w:rPr>
        <w:t>[</w:t>
      </w:r>
      <w:hyperlink w:anchor="_ENREF_1" w:tooltip="Nguyễn Công Khanh, 2016 #38" w:history="1">
        <w:r w:rsidR="00B35EF4">
          <w:rPr>
            <w:rFonts w:ascii="Times New Roman" w:hAnsi="Times New Roman" w:cs="Times New Roman"/>
            <w:noProof/>
            <w:sz w:val="28"/>
            <w:szCs w:val="28"/>
          </w:rPr>
          <w:t>1</w:t>
        </w:r>
      </w:hyperlink>
      <w:r>
        <w:rPr>
          <w:rFonts w:ascii="Times New Roman" w:hAnsi="Times New Roman" w:cs="Times New Roman"/>
          <w:noProof/>
          <w:sz w:val="28"/>
          <w:szCs w:val="28"/>
        </w:rPr>
        <w:t>]</w:t>
      </w:r>
      <w:r>
        <w:rPr>
          <w:rFonts w:ascii="Times New Roman" w:hAnsi="Times New Roman" w:cs="Times New Roman"/>
          <w:sz w:val="28"/>
          <w:szCs w:val="28"/>
        </w:rPr>
        <w:fldChar w:fldCharType="end"/>
      </w:r>
    </w:p>
    <w:p w:rsidR="00B3642A" w:rsidRDefault="00406A6C" w:rsidP="00AD5EF2">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Ngoài ra có g</w:t>
      </w:r>
      <w:r w:rsidRPr="00406A6C">
        <w:rPr>
          <w:rFonts w:ascii="Times New Roman" w:hAnsi="Times New Roman" w:cs="Times New Roman"/>
          <w:sz w:val="28"/>
          <w:szCs w:val="28"/>
        </w:rPr>
        <w:t>iả thuyết dị ứng do Schick và von Pirquet nêu ra từ đầu thế kỷ XX cho rằng bệnh cảnh lâm sàng của bệnh VCTC sau bệnh tinh hồng nhiệt tương tự như bệnh huyết thanh cấp, c</w:t>
      </w:r>
      <w:r w:rsidR="00722D4A">
        <w:rPr>
          <w:rFonts w:ascii="Times New Roman" w:hAnsi="Times New Roman" w:cs="Times New Roman"/>
          <w:sz w:val="28"/>
          <w:szCs w:val="28"/>
        </w:rPr>
        <w:t>ó</w:t>
      </w:r>
      <w:r w:rsidRPr="00406A6C">
        <w:rPr>
          <w:rFonts w:ascii="Times New Roman" w:hAnsi="Times New Roman" w:cs="Times New Roman"/>
          <w:sz w:val="28"/>
          <w:szCs w:val="28"/>
        </w:rPr>
        <w:t xml:space="preserve"> một thời gian yên lặng khoảng 2-3 tuần sau khi tiêm huyết thanh. Giả thuyết này sau được chứng minh qua gây bệnh viêm cầu thận thực nghiệm trên thỏ bằng cánh tiêm albumin huyết thanh bò vào tĩnh mạch .Tuy nhiên tổn thương mô miễn dịch của thận cho các đám đọng miễn dịch ở dưới lớp </w:t>
      </w:r>
      <w:r w:rsidRPr="00722D4A">
        <w:rPr>
          <w:rFonts w:ascii="Times New Roman" w:hAnsi="Times New Roman" w:cs="Times New Roman"/>
          <w:i/>
          <w:sz w:val="28"/>
          <w:szCs w:val="28"/>
        </w:rPr>
        <w:t>nội mô</w:t>
      </w:r>
      <w:r w:rsidRPr="00406A6C">
        <w:rPr>
          <w:rFonts w:ascii="Times New Roman" w:hAnsi="Times New Roman" w:cs="Times New Roman"/>
          <w:sz w:val="28"/>
          <w:szCs w:val="28"/>
        </w:rPr>
        <w:t xml:space="preserve"> (subendothelial) chứ không phải dưới </w:t>
      </w:r>
      <w:r w:rsidRPr="00722D4A">
        <w:rPr>
          <w:rFonts w:ascii="Times New Roman" w:hAnsi="Times New Roman" w:cs="Times New Roman"/>
          <w:i/>
          <w:sz w:val="28"/>
          <w:szCs w:val="28"/>
        </w:rPr>
        <w:t>biểu mô</w:t>
      </w:r>
      <w:r w:rsidRPr="00406A6C">
        <w:rPr>
          <w:rFonts w:ascii="Times New Roman" w:hAnsi="Times New Roman" w:cs="Times New Roman"/>
          <w:sz w:val="28"/>
          <w:szCs w:val="28"/>
        </w:rPr>
        <w:t xml:space="preserve"> (subenpithelial) như trong bệnh VCTC ở người.</w:t>
      </w:r>
    </w:p>
    <w:p w:rsidR="00B8018C" w:rsidRPr="007E0810" w:rsidRDefault="00B8018C" w:rsidP="00AD5EF2">
      <w:pPr>
        <w:pStyle w:val="ListParagraph"/>
        <w:numPr>
          <w:ilvl w:val="1"/>
          <w:numId w:val="13"/>
        </w:num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t xml:space="preserve">Sinh lý bệnh: </w:t>
      </w:r>
    </w:p>
    <w:p w:rsidR="00A76CFC" w:rsidRDefault="00A76CFC"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VCTC không những là bệnh viêm các </w:t>
      </w:r>
      <w:proofErr w:type="gramStart"/>
      <w:r>
        <w:rPr>
          <w:rFonts w:ascii="Times New Roman" w:hAnsi="Times New Roman" w:cs="Times New Roman"/>
          <w:sz w:val="28"/>
          <w:szCs w:val="28"/>
        </w:rPr>
        <w:t>mao</w:t>
      </w:r>
      <w:proofErr w:type="gramEnd"/>
      <w:r>
        <w:rPr>
          <w:rFonts w:ascii="Times New Roman" w:hAnsi="Times New Roman" w:cs="Times New Roman"/>
          <w:sz w:val="28"/>
          <w:szCs w:val="28"/>
        </w:rPr>
        <w:t xml:space="preserve"> mạch cầu thận mà còn viêm mao mạch toàn thể. Từ đó dẫn đến các triệu chứng như phù, đái ít, tăng huyết áp, protein niệu và hồng cầu niệu, tăng urê máu…</w:t>
      </w:r>
    </w:p>
    <w:p w:rsidR="00A76CFC" w:rsidRPr="00A76CFC" w:rsidRDefault="00A76CFC" w:rsidP="00AD5EF2">
      <w:pPr>
        <w:spacing w:line="360" w:lineRule="auto"/>
        <w:ind w:firstLine="720"/>
        <w:jc w:val="both"/>
        <w:rPr>
          <w:rFonts w:ascii="Times New Roman" w:hAnsi="Times New Roman" w:cs="Times New Roman"/>
          <w:sz w:val="28"/>
          <w:szCs w:val="28"/>
        </w:rPr>
      </w:pPr>
      <w:proofErr w:type="gramStart"/>
      <w:r>
        <w:rPr>
          <w:rFonts w:ascii="Times New Roman" w:hAnsi="Times New Roman" w:cs="Times New Roman"/>
          <w:sz w:val="28"/>
          <w:szCs w:val="28"/>
        </w:rPr>
        <w:t>Sơ</w:t>
      </w:r>
      <w:proofErr w:type="gramEnd"/>
      <w:r>
        <w:rPr>
          <w:rFonts w:ascii="Times New Roman" w:hAnsi="Times New Roman" w:cs="Times New Roman"/>
          <w:sz w:val="28"/>
          <w:szCs w:val="28"/>
        </w:rPr>
        <w:t xml:space="preserve"> đồ dưới đây tóm tắt quá trình sinh lý bệnh trong VCTC:</w:t>
      </w:r>
    </w:p>
    <w:p w:rsidR="00AA248E" w:rsidRPr="00677024" w:rsidRDefault="00F6301C" w:rsidP="00AD5EF2">
      <w:pPr>
        <w:pStyle w:val="ListParagraph"/>
        <w:spacing w:line="360" w:lineRule="auto"/>
        <w:ind w:left="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604AEBB" wp14:editId="4CB009A2">
                <wp:simplePos x="0" y="0"/>
                <wp:positionH relativeFrom="column">
                  <wp:posOffset>1186815</wp:posOffset>
                </wp:positionH>
                <wp:positionV relativeFrom="paragraph">
                  <wp:posOffset>4111625</wp:posOffset>
                </wp:positionV>
                <wp:extent cx="1019175" cy="457200"/>
                <wp:effectExtent l="0" t="0" r="47625" b="76200"/>
                <wp:wrapNone/>
                <wp:docPr id="10" name="Straight Arrow Connector 10"/>
                <wp:cNvGraphicFramePr/>
                <a:graphic xmlns:a="http://schemas.openxmlformats.org/drawingml/2006/main">
                  <a:graphicData uri="http://schemas.microsoft.com/office/word/2010/wordprocessingShape">
                    <wps:wsp>
                      <wps:cNvCnPr/>
                      <wps:spPr>
                        <a:xfrm>
                          <a:off x="0" y="0"/>
                          <a:ext cx="101917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93.45pt;margin-top:323.75pt;width:80.25pt;height: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" strokecolor="#4579b8 [3044]">
                <v:stroke endarrow="open"/>
              </v:shape>
            </w:pict>
          </mc:Fallback>
        </mc:AlternateContent>
      </w:r>
      <w:r w:rsidR="00A76CFC">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86E738E" wp14:editId="6053D10C">
                <wp:simplePos x="0" y="0"/>
                <wp:positionH relativeFrom="column">
                  <wp:posOffset>3987800</wp:posOffset>
                </wp:positionH>
                <wp:positionV relativeFrom="paragraph">
                  <wp:posOffset>4159250</wp:posOffset>
                </wp:positionV>
                <wp:extent cx="952500" cy="171450"/>
                <wp:effectExtent l="38100" t="0" r="19050" b="95250"/>
                <wp:wrapNone/>
                <wp:docPr id="11" name="Straight Arrow Connector 11"/>
                <wp:cNvGraphicFramePr/>
                <a:graphic xmlns:a="http://schemas.openxmlformats.org/drawingml/2006/main">
                  <a:graphicData uri="http://schemas.microsoft.com/office/word/2010/wordprocessingShape">
                    <wps:wsp>
                      <wps:cNvCnPr/>
                      <wps:spPr>
                        <a:xfrm flipH="1">
                          <a:off x="0" y="0"/>
                          <a:ext cx="95250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14pt;margin-top:327.5pt;width:75pt;height: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" strokecolor="#4579b8 [3044]">
                <v:stroke endarrow="open"/>
              </v:shape>
            </w:pict>
          </mc:Fallback>
        </mc:AlternateContent>
      </w:r>
      <w:r w:rsidR="003813A8">
        <w:rPr>
          <w:rFonts w:ascii="Times New Roman" w:hAnsi="Times New Roman" w:cs="Times New Roman"/>
          <w:noProof/>
          <w:sz w:val="28"/>
          <w:szCs w:val="28"/>
        </w:rPr>
        <w:drawing>
          <wp:inline distT="0" distB="0" distL="0" distR="0" wp14:anchorId="0A87979F" wp14:editId="0ED07593">
            <wp:extent cx="5743575" cy="5829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76CFC" w:rsidRDefault="00F254F3" w:rsidP="00AD5EF2">
      <w:pPr>
        <w:pStyle w:val="ListParagraph"/>
        <w:spacing w:line="360" w:lineRule="auto"/>
        <w:ind w:left="0"/>
        <w:jc w:val="both"/>
        <w:rPr>
          <w:rFonts w:ascii="Times New Roman" w:hAnsi="Times New Roman" w:cs="Times New Roman"/>
          <w:i/>
          <w:sz w:val="28"/>
          <w:szCs w:val="28"/>
        </w:rPr>
      </w:pPr>
      <w:proofErr w:type="gramStart"/>
      <w:r w:rsidRPr="00F254F3">
        <w:rPr>
          <w:rFonts w:ascii="Times New Roman" w:hAnsi="Times New Roman" w:cs="Times New Roman"/>
          <w:i/>
          <w:sz w:val="28"/>
          <w:szCs w:val="28"/>
        </w:rPr>
        <w:t>Sơ</w:t>
      </w:r>
      <w:proofErr w:type="gramEnd"/>
      <w:r w:rsidRPr="00F254F3">
        <w:rPr>
          <w:rFonts w:ascii="Times New Roman" w:hAnsi="Times New Roman" w:cs="Times New Roman"/>
          <w:i/>
          <w:sz w:val="28"/>
          <w:szCs w:val="28"/>
        </w:rPr>
        <w:t xml:space="preserve"> đồ 1: Quá trình sinh lý bệnh trong viêm cầu thận cấp</w:t>
      </w:r>
    </w:p>
    <w:p w:rsidR="009E053F" w:rsidRPr="007E0810" w:rsidRDefault="00A76CFC" w:rsidP="00AD5EF2">
      <w:pPr>
        <w:pStyle w:val="ListParagraph"/>
        <w:numPr>
          <w:ilvl w:val="1"/>
          <w:numId w:val="13"/>
        </w:num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lastRenderedPageBreak/>
        <w:t>Giải phẫu bệnh</w:t>
      </w:r>
      <w:r w:rsidR="009E053F" w:rsidRPr="007E0810">
        <w:rPr>
          <w:rFonts w:ascii="Times New Roman" w:hAnsi="Times New Roman" w:cs="Times New Roman"/>
          <w:b/>
          <w:sz w:val="28"/>
          <w:szCs w:val="28"/>
        </w:rPr>
        <w:t xml:space="preserve"> và mô bệnh học:</w:t>
      </w:r>
    </w:p>
    <w:p w:rsidR="009E053F" w:rsidRPr="007E0810" w:rsidRDefault="009E053F" w:rsidP="00AD5EF2">
      <w:pPr>
        <w:pStyle w:val="ListParagraph"/>
        <w:numPr>
          <w:ilvl w:val="2"/>
          <w:numId w:val="13"/>
        </w:numPr>
        <w:spacing w:line="360" w:lineRule="auto"/>
        <w:jc w:val="both"/>
        <w:rPr>
          <w:rFonts w:ascii="Times New Roman" w:hAnsi="Times New Roman" w:cs="Times New Roman"/>
          <w:i/>
          <w:sz w:val="28"/>
          <w:szCs w:val="28"/>
        </w:rPr>
      </w:pPr>
      <w:r w:rsidRPr="007E0810">
        <w:rPr>
          <w:rFonts w:ascii="Times New Roman" w:hAnsi="Times New Roman" w:cs="Times New Roman"/>
          <w:i/>
          <w:sz w:val="28"/>
          <w:szCs w:val="28"/>
        </w:rPr>
        <w:t>Giải phẫu bệnh:</w:t>
      </w:r>
    </w:p>
    <w:p w:rsidR="009E053F" w:rsidRDefault="009E053F"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Đại thể: </w:t>
      </w:r>
      <w:r w:rsidR="00F064C8">
        <w:rPr>
          <w:rFonts w:ascii="Times New Roman" w:hAnsi="Times New Roman" w:cs="Times New Roman"/>
          <w:sz w:val="28"/>
          <w:szCs w:val="28"/>
        </w:rPr>
        <w:t>Trong VCTC, thận hơi to, sưng phù nhẹ, màu hồng nhạt, mặt nhẵn, vỏ dễ bóc, có thể xuất huyết trên mặt vỏ thận.</w:t>
      </w:r>
    </w:p>
    <w:p w:rsidR="00F064C8" w:rsidRDefault="00F064C8" w:rsidP="00AD5EF2">
      <w:pPr>
        <w:pStyle w:val="ListParagraph"/>
        <w:numPr>
          <w:ilvl w:val="0"/>
          <w:numId w:val="6"/>
        </w:numPr>
        <w:spacing w:line="360" w:lineRule="auto"/>
        <w:ind w:left="0"/>
        <w:jc w:val="both"/>
        <w:rPr>
          <w:rFonts w:ascii="Times New Roman" w:hAnsi="Times New Roman" w:cs="Times New Roman"/>
          <w:sz w:val="28"/>
          <w:szCs w:val="28"/>
        </w:rPr>
      </w:pP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thể: Viêm toàn bộ cầu thận. Lúc đầu</w:t>
      </w:r>
      <w:r w:rsidR="00F6301C">
        <w:rPr>
          <w:rFonts w:ascii="Times New Roman" w:hAnsi="Times New Roman" w:cs="Times New Roman"/>
          <w:sz w:val="28"/>
          <w:szCs w:val="28"/>
        </w:rPr>
        <w:t xml:space="preserve"> các </w:t>
      </w:r>
      <w:proofErr w:type="gramStart"/>
      <w:r w:rsidR="00F6301C">
        <w:rPr>
          <w:rFonts w:ascii="Times New Roman" w:hAnsi="Times New Roman" w:cs="Times New Roman"/>
          <w:sz w:val="28"/>
          <w:szCs w:val="28"/>
        </w:rPr>
        <w:t>mao</w:t>
      </w:r>
      <w:proofErr w:type="gramEnd"/>
      <w:r w:rsidR="00F6301C">
        <w:rPr>
          <w:rFonts w:ascii="Times New Roman" w:hAnsi="Times New Roman" w:cs="Times New Roman"/>
          <w:sz w:val="28"/>
          <w:szCs w:val="28"/>
        </w:rPr>
        <w:t xml:space="preserve"> quản xung huyết, có nhiều tơ huyết, bạch cầu (BC) đa nhân trung tính. Sau đó có sự tăng sinh các tế bào nộ</w:t>
      </w:r>
      <w:r w:rsidR="0001653B">
        <w:rPr>
          <w:rFonts w:ascii="Times New Roman" w:hAnsi="Times New Roman" w:cs="Times New Roman"/>
          <w:sz w:val="28"/>
          <w:szCs w:val="28"/>
        </w:rPr>
        <w:t>i mô, cũ</w:t>
      </w:r>
      <w:r w:rsidR="00F6301C">
        <w:rPr>
          <w:rFonts w:ascii="Times New Roman" w:hAnsi="Times New Roman" w:cs="Times New Roman"/>
          <w:sz w:val="28"/>
          <w:szCs w:val="28"/>
        </w:rPr>
        <w:t>ng như</w:t>
      </w:r>
      <w:r w:rsidR="0001653B">
        <w:rPr>
          <w:rFonts w:ascii="Times New Roman" w:hAnsi="Times New Roman" w:cs="Times New Roman"/>
          <w:sz w:val="28"/>
          <w:szCs w:val="28"/>
        </w:rPr>
        <w:t xml:space="preserve"> nội mạc sưng phù làm hẹp lòng các </w:t>
      </w:r>
      <w:proofErr w:type="gramStart"/>
      <w:r w:rsidR="0001653B">
        <w:rPr>
          <w:rFonts w:ascii="Times New Roman" w:hAnsi="Times New Roman" w:cs="Times New Roman"/>
          <w:sz w:val="28"/>
          <w:szCs w:val="28"/>
        </w:rPr>
        <w:t>mao</w:t>
      </w:r>
      <w:proofErr w:type="gramEnd"/>
      <w:r w:rsidR="0001653B">
        <w:rPr>
          <w:rFonts w:ascii="Times New Roman" w:hAnsi="Times New Roman" w:cs="Times New Roman"/>
          <w:sz w:val="28"/>
          <w:szCs w:val="28"/>
        </w:rPr>
        <w:t xml:space="preserve"> mạch. Đôi khi có cả tăng sinh ngoại mạch. Cầu thận sưng to và chiếm cả khoang Bowman làm khoang Bowman hẹp lại, trong khoang chứa nhiều dịch tiết (HC, BC đa nhân trung tính, protein). Các tế bào biểu mô cũng có thể ít nhiều phình to, còn ngoài ra bình thường. Tổn thương ống thận thường nhẹ, có thể thấy tế bào thượng bị phù, trong lòng ống thận có trụ HC và trụ BC. Khi khỏi VCTC có thể không còn dấu vết gì của bệnh. Tuy vậy hiện tượng tăng tế bào có thể tồn tại nhiều tháng ở một số cầu thận, ngay cả lúc không còn biểu hiện gì về lâm sàng.</w:t>
      </w:r>
    </w:p>
    <w:p w:rsidR="0001653B" w:rsidRDefault="0001653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Về mặt tổ chức học, người ta thường chia ra các thể: tăng sinh, xuất tiết hoặc chảy máu. Đôi khi có thể gặp hoại tử. Những biến đổi về tổ chức học có giá trị tiên lượng bệnh.</w:t>
      </w:r>
    </w:p>
    <w:p w:rsidR="0001653B" w:rsidRPr="0001653B" w:rsidRDefault="007E0810" w:rsidP="00AD5EF2">
      <w:pPr>
        <w:spacing w:line="360" w:lineRule="auto"/>
        <w:jc w:val="both"/>
        <w:rPr>
          <w:rFonts w:ascii="Times New Roman" w:hAnsi="Times New Roman" w:cs="Times New Roman"/>
          <w:i/>
          <w:sz w:val="28"/>
          <w:szCs w:val="28"/>
        </w:rPr>
      </w:pPr>
      <w:r>
        <w:rPr>
          <w:rFonts w:ascii="Times New Roman" w:hAnsi="Times New Roman" w:cs="Times New Roman"/>
          <w:i/>
          <w:sz w:val="28"/>
          <w:szCs w:val="28"/>
        </w:rPr>
        <w:t>2.5.2</w:t>
      </w:r>
      <w:r w:rsidR="0001653B" w:rsidRPr="0001653B">
        <w:rPr>
          <w:rFonts w:ascii="Times New Roman" w:hAnsi="Times New Roman" w:cs="Times New Roman"/>
          <w:i/>
          <w:sz w:val="28"/>
          <w:szCs w:val="28"/>
        </w:rPr>
        <w:t>. Mô bệnh học:</w:t>
      </w:r>
    </w:p>
    <w:p w:rsidR="00B3642A" w:rsidRPr="00576438" w:rsidRDefault="002E1968" w:rsidP="00AD5EF2">
      <w:pPr>
        <w:pStyle w:val="ListParagraph"/>
        <w:numPr>
          <w:ilvl w:val="0"/>
          <w:numId w:val="6"/>
        </w:numPr>
        <w:spacing w:line="360" w:lineRule="auto"/>
        <w:ind w:left="0"/>
        <w:jc w:val="both"/>
        <w:rPr>
          <w:rFonts w:ascii="Times New Roman" w:hAnsi="Times New Roman" w:cs="Times New Roman"/>
          <w:b/>
          <w:sz w:val="28"/>
          <w:szCs w:val="28"/>
        </w:rPr>
      </w:pPr>
      <w:r w:rsidRPr="00AB1BE2">
        <w:rPr>
          <w:rFonts w:ascii="Times New Roman" w:hAnsi="Times New Roman" w:cs="Times New Roman"/>
          <w:sz w:val="28"/>
          <w:szCs w:val="28"/>
        </w:rPr>
        <w:t xml:space="preserve">Các nghiên cứu về miễn dịch huỳnh quang trong các sinh thiết được thực hiện trong 2-3 tuần đầu tiên của bệnh thường thấy các đám đọng to của globoglobulin G (IgG), IgM và C3 dọc </w:t>
      </w:r>
      <w:proofErr w:type="gramStart"/>
      <w:r w:rsidRPr="00AB1BE2">
        <w:rPr>
          <w:rFonts w:ascii="Times New Roman" w:hAnsi="Times New Roman" w:cs="Times New Roman"/>
          <w:sz w:val="28"/>
          <w:szCs w:val="28"/>
        </w:rPr>
        <w:t>theo</w:t>
      </w:r>
      <w:proofErr w:type="gramEnd"/>
      <w:r w:rsidRPr="00AB1BE2">
        <w:rPr>
          <w:rFonts w:ascii="Times New Roman" w:hAnsi="Times New Roman" w:cs="Times New Roman"/>
          <w:sz w:val="28"/>
          <w:szCs w:val="28"/>
        </w:rPr>
        <w:t xml:space="preserve"> thành mao mạch cầu thận</w:t>
      </w:r>
      <w:r w:rsidR="00B3642A">
        <w:rPr>
          <w:rFonts w:ascii="Times New Roman" w:hAnsi="Times New Roman" w:cs="Times New Roman"/>
          <w:sz w:val="28"/>
          <w:szCs w:val="28"/>
        </w:rPr>
        <w:t xml:space="preserve">. </w:t>
      </w:r>
      <w:r w:rsidRPr="00AB1BE2">
        <w:rPr>
          <w:rFonts w:ascii="Times New Roman" w:hAnsi="Times New Roman" w:cs="Times New Roman"/>
          <w:sz w:val="28"/>
          <w:szCs w:val="28"/>
        </w:rPr>
        <w:t xml:space="preserve">C3 lắng đọng tiêu chậm hơn globulin miễn dịch, và sinh thiết ở cuối thời kỳ của bệnh có thể thấy chủ yếu hoặc chỉ có C3 trên miễn dịch huỳnh quang. Kháng thể người IgG lắng đọng có thể thấy trong 20-30% trường hợp và thỉnh thoảng lắng đọng Clq có thể xuất </w:t>
      </w:r>
      <w:r w:rsidRPr="00AB1BE2">
        <w:rPr>
          <w:rFonts w:ascii="Times New Roman" w:hAnsi="Times New Roman" w:cs="Times New Roman"/>
          <w:sz w:val="28"/>
          <w:szCs w:val="28"/>
        </w:rPr>
        <w:lastRenderedPageBreak/>
        <w:t xml:space="preserve">hiện  </w:t>
      </w:r>
      <w:r w:rsidRPr="00AB1BE2">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&lt;EndNote&gt;&lt;Cite&gt;&lt;Author&gt;Nasr&lt;/Author&gt;&lt;RecNum&gt;44&lt;/RecNum&gt;&lt;DisplayText&gt;[8]&lt;/DisplayText&gt;&lt;record&gt;&lt;rec-number&gt;44&lt;/rec-number&gt;&lt;foreign-keys&gt;&lt;key app="EN" db-id="vaprwp00w5p5vjefsv3p99rur9vw22sfwe9v" timestamp="1521395830"&gt;44&lt;/key&gt;&lt;/foreign-keys&gt;&lt;ref-type name="Journal Article"&gt;17&lt;/ref-type&gt;&lt;contributors&gt;&lt;authors&gt;&lt;author&gt;Nasr, Samih H.&lt;/author&gt;&lt;author&gt;Radhakrishnan, Jai&lt;/author&gt;&lt;author&gt;D&amp;apos;Agati, Vivette D.&lt;/author&gt;&lt;/authors&gt;&lt;/contributors&gt;&lt;titles&gt;&lt;title&gt;Bacterial infection&amp;amp;#x2013;related glomerulonephritis in adults&lt;/title&gt;&lt;secondary-title&gt;Kidney International&lt;/secondary-title&gt;&lt;/titles&gt;&lt;periodical&gt;&lt;full-title&gt;Kidney Int&lt;/full-title&gt;&lt;abbr-1&gt;Kidney international&lt;/abbr-1&gt;&lt;/periodical&gt;&lt;pages&gt;792-803&lt;/pages&gt;&lt;volume&gt;83&lt;/volume&gt;&lt;number&gt;5&lt;/number&gt;&lt;dates&gt;&lt;/dates&gt;&lt;publisher&gt;Elsevier&lt;/publisher&gt;&lt;isbn&gt;0085-2538&lt;/isbn&gt;&lt;urls&gt;&lt;related-urls&gt;&lt;url&gt;http://dx.doi.org/10.1038/ki.2012.407&lt;/url&gt;&lt;/related-urls&gt;&lt;/urls&gt;&lt;electronic-resource-num&gt;10.1038/ki.2012.407&lt;/electronic-resource-num&gt;&lt;language&gt;eng&lt;/language&gt;&lt;access-date&gt;2018/03/18&lt;/access-date&gt;&lt;/record&gt;&lt;/Cite&gt;&lt;/EndNote&gt;</w:instrText>
      </w:r>
      <w:r w:rsidRPr="00AB1BE2">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8" w:tooltip="Nasr,  #44" w:history="1">
        <w:r w:rsidR="00B35EF4">
          <w:rPr>
            <w:rFonts w:ascii="Times New Roman" w:hAnsi="Times New Roman" w:cs="Times New Roman"/>
            <w:noProof/>
            <w:sz w:val="28"/>
            <w:szCs w:val="28"/>
          </w:rPr>
          <w:t>8</w:t>
        </w:r>
      </w:hyperlink>
      <w:r w:rsidR="00B35EF4">
        <w:rPr>
          <w:rFonts w:ascii="Times New Roman" w:hAnsi="Times New Roman" w:cs="Times New Roman"/>
          <w:noProof/>
          <w:sz w:val="28"/>
          <w:szCs w:val="28"/>
        </w:rPr>
        <w:t>]</w:t>
      </w:r>
      <w:r w:rsidRPr="00AB1BE2">
        <w:rPr>
          <w:rFonts w:ascii="Times New Roman" w:hAnsi="Times New Roman" w:cs="Times New Roman"/>
          <w:sz w:val="28"/>
          <w:szCs w:val="28"/>
        </w:rPr>
        <w:fldChar w:fldCharType="end"/>
      </w:r>
      <w:r w:rsidRPr="00AB1BE2">
        <w:rPr>
          <w:rFonts w:ascii="Times New Roman" w:hAnsi="Times New Roman" w:cs="Times New Roman"/>
          <w:sz w:val="28"/>
          <w:szCs w:val="28"/>
        </w:rPr>
        <w:t xml:space="preserve">, </w:t>
      </w:r>
      <w:r w:rsidRPr="00AB1BE2">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&lt;EndNote&gt;&lt;Cite&gt;&lt;Author&gt;Nasr&lt;/Author&gt;&lt;Year&gt;2011&lt;/Year&gt;&lt;RecNum&gt;53&lt;/RecNum&gt;&lt;DisplayText&gt;[11]&lt;/DisplayText&gt;&lt;record&gt;&lt;rec-number&gt;53&lt;/rec-number&gt;&lt;foreign-keys&gt;&lt;key app="EN" db-id="vaprwp00w5p5vjefsv3p99rur9vw22sfwe9v" timestamp="1522338303"&gt;53&lt;/key&gt;&lt;/foreign-keys&gt;&lt;ref-type name="Journal Article"&gt;17&lt;/ref-type&gt;&lt;contributors&gt;&lt;authors&gt;&lt;author&gt;Nasr, S. H.&lt;/author&gt;&lt;author&gt;D&amp;apos;Agati, V. D.&lt;/author&gt;&lt;/authors&gt;&lt;/contributors&gt;&lt;auth-address&gt;Department of Laboratory Medicine and Pathology, Mayo Clinic, 200 First Street SW, Rochester, MN 55905, USA. nasr.samih@mayo.edu&lt;/auth-address&gt;&lt;titles&gt;&lt;title&gt;IgA-dominant postinfectious glomerulonephritis: a new twist on an old disease&lt;/title&gt;&lt;secondary-title&gt;Nephron Clin Pract&lt;/secondary-title&gt;&lt;alt-title&gt;Nephron. Clinical practice&lt;/alt-title&gt;&lt;/titles&gt;&lt;periodical&gt;&lt;full-title&gt;Nephron Clin Pract&lt;/full-title&gt;&lt;abbr-1&gt;Nephron. Clinical practice&lt;/abbr-1&gt;&lt;/periodical&gt;&lt;alt-periodical&gt;&lt;full-title&gt;Nephron Clin Pract&lt;/full-title&gt;&lt;abbr-1&gt;Nephron. Clinical practice&lt;/abbr-1&gt;&lt;/alt-periodical&gt;&lt;pages&gt;c18-25; discussion c26&lt;/pages&gt;&lt;volume&gt;119&lt;/volume&gt;&lt;number&gt;1&lt;/number&gt;&lt;edition&gt;2011/06/11&lt;/edition&gt;&lt;keywords&gt;&lt;keyword&gt;Complement C3/metabolism&lt;/keyword&gt;&lt;keyword&gt;Glomerulonephritis, IGA/complications/*diagnosis/*immunology&lt;/keyword&gt;&lt;keyword&gt;Glomerulonephritis, Membranoproliferative/complications/diagnosis/immunology&lt;/keyword&gt;&lt;keyword&gt;Humans&lt;/keyword&gt;&lt;keyword&gt;Immunoglobulin A/*biosynthesis/metabolism&lt;/keyword&gt;&lt;keyword&gt;Immunoglobulin G/metabolism&lt;/keyword&gt;&lt;keyword&gt;Staphylococcal Infections/complications/*diagnosis/*immunology&lt;/keyword&gt;&lt;/keywords&gt;&lt;dates&gt;&lt;year&gt;2011&lt;/year&gt;&lt;/dates&gt;&lt;isbn&gt;1660-2110&lt;/isbn&gt;&lt;accession-num&gt;21659781&lt;/accession-num&gt;&lt;urls&gt;&lt;/urls&gt;&lt;electronic-resource-num&gt;10.1159/000324180&lt;/electronic-resource-num&gt;&lt;remote-database-provider&gt;NLM&lt;/remote-database-provider&gt;&lt;language&gt;eng&lt;/language&gt;&lt;/record&gt;&lt;/Cite&gt;&lt;/EndNote&gt;</w:instrText>
      </w:r>
      <w:r w:rsidRPr="00AB1BE2">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11" w:tooltip="Nasr, 2011 #53" w:history="1">
        <w:r w:rsidR="00B35EF4">
          <w:rPr>
            <w:rFonts w:ascii="Times New Roman" w:hAnsi="Times New Roman" w:cs="Times New Roman"/>
            <w:noProof/>
            <w:sz w:val="28"/>
            <w:szCs w:val="28"/>
          </w:rPr>
          <w:t>11</w:t>
        </w:r>
      </w:hyperlink>
      <w:r w:rsidR="00B35EF4">
        <w:rPr>
          <w:rFonts w:ascii="Times New Roman" w:hAnsi="Times New Roman" w:cs="Times New Roman"/>
          <w:noProof/>
          <w:sz w:val="28"/>
          <w:szCs w:val="28"/>
        </w:rPr>
        <w:t>]</w:t>
      </w:r>
      <w:r w:rsidRPr="00AB1BE2">
        <w:rPr>
          <w:rFonts w:ascii="Times New Roman" w:hAnsi="Times New Roman" w:cs="Times New Roman"/>
          <w:sz w:val="28"/>
          <w:szCs w:val="28"/>
        </w:rPr>
        <w:fldChar w:fldCharType="end"/>
      </w:r>
      <w:r w:rsidRPr="00AB1BE2">
        <w:rPr>
          <w:rFonts w:ascii="Times New Roman" w:hAnsi="Times New Roman" w:cs="Times New Roman"/>
          <w:sz w:val="28"/>
          <w:szCs w:val="28"/>
        </w:rPr>
        <w:t>.</w:t>
      </w:r>
      <w:r w:rsidR="00AB1BE2" w:rsidRPr="00AB1BE2">
        <w:rPr>
          <w:rFonts w:ascii="Times New Roman" w:hAnsi="Times New Roman" w:cs="Times New Roman"/>
          <w:sz w:val="28"/>
          <w:szCs w:val="28"/>
        </w:rPr>
        <w:t xml:space="preserve"> Các đám đọng miễn dịch này có 3 kiể</w:t>
      </w:r>
      <w:r w:rsidR="00B3642A">
        <w:rPr>
          <w:rFonts w:ascii="Times New Roman" w:hAnsi="Times New Roman" w:cs="Times New Roman"/>
          <w:sz w:val="28"/>
          <w:szCs w:val="28"/>
        </w:rPr>
        <w:t>u</w:t>
      </w:r>
      <w:r w:rsidR="00AB1BE2" w:rsidRPr="00AB1BE2">
        <w:rPr>
          <w:rFonts w:ascii="Times New Roman" w:hAnsi="Times New Roman" w:cs="Times New Roman"/>
          <w:sz w:val="28"/>
          <w:szCs w:val="28"/>
        </w:rPr>
        <w:t>: hình vòng hoa (garland), bầu trời đầy sao (starry sly) hoặc đám đọng ở mô gian mạch</w:t>
      </w:r>
      <w:r w:rsidR="00AB1BE2">
        <w:rPr>
          <w:rFonts w:ascii="Times New Roman" w:hAnsi="Times New Roman" w:cs="Times New Roman"/>
          <w:sz w:val="28"/>
          <w:szCs w:val="28"/>
        </w:rPr>
        <w:t xml:space="preserve"> (</w:t>
      </w:r>
      <w:r w:rsidR="00AB1BE2" w:rsidRPr="00AB1BE2">
        <w:rPr>
          <w:rFonts w:ascii="Times New Roman" w:hAnsi="Times New Roman" w:cs="Times New Roman"/>
          <w:sz w:val="28"/>
          <w:szCs w:val="28"/>
        </w:rPr>
        <w:t>mesangial</w:t>
      </w:r>
      <w:r w:rsidR="00AB1BE2">
        <w:rPr>
          <w:rFonts w:ascii="Times New Roman" w:hAnsi="Times New Roman" w:cs="Times New Roman"/>
          <w:sz w:val="28"/>
          <w:szCs w:val="28"/>
        </w:rPr>
        <w:t xml:space="preserve">). </w:t>
      </w:r>
      <w:r w:rsidR="00AB1BE2" w:rsidRPr="00AB1BE2">
        <w:rPr>
          <w:rFonts w:ascii="Times New Roman" w:hAnsi="Times New Roman" w:cs="Times New Roman"/>
          <w:sz w:val="28"/>
          <w:szCs w:val="28"/>
        </w:rPr>
        <w:t>Kiểu lắng đọng miễn dịch hình vòng hoa có liên quan đến protein niệu nặng</w:t>
      </w:r>
      <w:r w:rsidR="00AB1BE2">
        <w:rPr>
          <w:rFonts w:ascii="Times New Roman" w:hAnsi="Times New Roman" w:cs="Times New Roman"/>
          <w:sz w:val="28"/>
          <w:szCs w:val="28"/>
        </w:rPr>
        <w:t xml:space="preserve"> </w:t>
      </w:r>
      <w:r w:rsidR="00AB1BE2">
        <w:rPr>
          <w:rFonts w:ascii="Times New Roman" w:hAnsi="Times New Roman" w:cs="Times New Roman"/>
          <w:sz w:val="28"/>
          <w:szCs w:val="28"/>
        </w:rPr>
        <w:fldChar w:fldCharType="begin"/>
      </w:r>
      <w:r w:rsidR="00B35EF4">
        <w:rPr>
          <w:rFonts w:ascii="Times New Roman" w:hAnsi="Times New Roman" w:cs="Times New Roman"/>
          <w:sz w:val="28"/>
          <w:szCs w:val="28"/>
        </w:rPr>
        <w:instrText xml:space="preserve"> ADDIN EN.CITE &lt;EndNote&gt;&lt;Cite&gt;&lt;Author&gt;Ellis D. Avner&lt;/Author&gt;&lt;Year&gt;2016&lt;/Year&gt;&lt;RecNum&gt;51&lt;/RecNum&gt;&lt;DisplayText&gt;[12]&lt;/DisplayText&gt;&lt;record&gt;&lt;rec-number&gt;51&lt;/rec-number&gt;&lt;foreign-keys&gt;&lt;key app="EN" db-id="vaprwp00w5p5vjefsv3p99rur9vw22sfwe9v" timestamp="1522337585"&gt;51&lt;/key&gt;&lt;/foreign-keys&gt;&lt;ref-type name="Journal Article"&gt;17&lt;/ref-type&gt;&lt;contributors&gt;&lt;authors&gt;&lt;author&gt;Ellis D. Avner, William E. Harmon, Patrick Niaudet, Norishige Yoshikawa,&lt;/author&gt;&lt;author&gt;Francesco Emma and Stuart L. Goldstein&lt;/author&gt;&lt;/authors&gt;&lt;/contributors&gt;&lt;titles&gt;&lt;title&gt;Pediatric Nephrolory, 7th edit &lt;/title&gt;&lt;/titles&gt;&lt;pages&gt;1440-1452&lt;/pages&gt;&lt;dates&gt;&lt;year&gt;2016&lt;/year&gt;&lt;/dates&gt;&lt;urls&gt;&lt;/urls&gt;&lt;language&gt;eng&lt;/language&gt;&lt;/record&gt;&lt;/Cite&gt;&lt;/EndNote&gt;</w:instrText>
      </w:r>
      <w:r w:rsidR="00AB1BE2">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12" w:tooltip="Ellis D. Avner, 2016 #51" w:history="1">
        <w:r w:rsidR="00B35EF4">
          <w:rPr>
            <w:rFonts w:ascii="Times New Roman" w:hAnsi="Times New Roman" w:cs="Times New Roman"/>
            <w:noProof/>
            <w:sz w:val="28"/>
            <w:szCs w:val="28"/>
          </w:rPr>
          <w:t>12</w:t>
        </w:r>
      </w:hyperlink>
      <w:r w:rsidR="00B35EF4">
        <w:rPr>
          <w:rFonts w:ascii="Times New Roman" w:hAnsi="Times New Roman" w:cs="Times New Roman"/>
          <w:noProof/>
          <w:sz w:val="28"/>
          <w:szCs w:val="28"/>
        </w:rPr>
        <w:t>]</w:t>
      </w:r>
      <w:r w:rsidR="00AB1BE2">
        <w:rPr>
          <w:rFonts w:ascii="Times New Roman" w:hAnsi="Times New Roman" w:cs="Times New Roman"/>
          <w:sz w:val="28"/>
          <w:szCs w:val="28"/>
        </w:rPr>
        <w:fldChar w:fldCharType="end"/>
      </w:r>
      <w:r w:rsidR="00AB1BE2">
        <w:rPr>
          <w:rFonts w:ascii="Times New Roman" w:hAnsi="Times New Roman" w:cs="Times New Roman"/>
          <w:sz w:val="28"/>
          <w:szCs w:val="28"/>
        </w:rPr>
        <w:t xml:space="preserve">, </w:t>
      </w:r>
      <w:r w:rsidR="00AB1BE2" w:rsidRPr="00AB1BE2">
        <w:rPr>
          <w:rFonts w:ascii="Times New Roman" w:hAnsi="Times New Roman" w:cs="Times New Roman"/>
          <w:sz w:val="28"/>
          <w:szCs w:val="28"/>
        </w:rPr>
        <w:t>Các kiểu lắng đọng miễn dịch khác không liên quan rõ ràng đến trạng thái lâm sàng hoặc tiên lượ</w:t>
      </w:r>
      <w:r w:rsidR="00AB1BE2">
        <w:rPr>
          <w:rFonts w:ascii="Times New Roman" w:hAnsi="Times New Roman" w:cs="Times New Roman"/>
          <w:sz w:val="28"/>
          <w:szCs w:val="28"/>
        </w:rPr>
        <w:t xml:space="preserve">ng và </w:t>
      </w:r>
      <w:r w:rsidR="00AB1BE2" w:rsidRPr="00AB1BE2">
        <w:rPr>
          <w:rFonts w:ascii="Times New Roman" w:hAnsi="Times New Roman" w:cs="Times New Roman"/>
          <w:sz w:val="28"/>
          <w:szCs w:val="28"/>
        </w:rPr>
        <w:t xml:space="preserve">có thể tương ứng với sự thay đổi phân bố của các phức hợp miễn dịch do bệnh phát </w:t>
      </w:r>
      <w:r w:rsidR="00AB1BE2">
        <w:rPr>
          <w:rFonts w:ascii="Times New Roman" w:hAnsi="Times New Roman" w:cs="Times New Roman"/>
          <w:sz w:val="28"/>
          <w:szCs w:val="28"/>
        </w:rPr>
        <w:t>triển theo thời gian.</w:t>
      </w:r>
    </w:p>
    <w:p w:rsidR="00576438" w:rsidRDefault="00CC6016" w:rsidP="00AD5EF2">
      <w:pPr>
        <w:pStyle w:val="ListParagraph"/>
        <w:spacing w:line="360" w:lineRule="auto"/>
        <w:ind w:left="0"/>
        <w:jc w:val="both"/>
        <w:rPr>
          <w:rFonts w:ascii="Times New Roman" w:hAnsi="Times New Roman" w:cs="Times New Roman"/>
          <w:i/>
          <w:sz w:val="28"/>
          <w:szCs w:val="28"/>
        </w:rPr>
      </w:pPr>
      <w:r>
        <w:rPr>
          <w:noProof/>
        </w:rPr>
        <w:drawing>
          <wp:anchor distT="0" distB="0" distL="114300" distR="114300" simplePos="0" relativeHeight="251662336" behindDoc="0" locked="0" layoutInCell="1" allowOverlap="1" wp14:anchorId="6E3B2E77" wp14:editId="6F726F8F">
            <wp:simplePos x="0" y="0"/>
            <wp:positionH relativeFrom="margin">
              <wp:posOffset>-57150</wp:posOffset>
            </wp:positionH>
            <wp:positionV relativeFrom="margin">
              <wp:posOffset>734060</wp:posOffset>
            </wp:positionV>
            <wp:extent cx="5976620" cy="202692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ọc cầu thận viêm cấp.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2026920"/>
                    </a:xfrm>
                    <a:prstGeom prst="rect">
                      <a:avLst/>
                    </a:prstGeom>
                  </pic:spPr>
                </pic:pic>
              </a:graphicData>
            </a:graphic>
          </wp:anchor>
        </w:drawing>
      </w:r>
      <w:proofErr w:type="gramStart"/>
      <w:r w:rsidR="00576438" w:rsidRPr="00576438">
        <w:rPr>
          <w:rFonts w:ascii="Times New Roman" w:hAnsi="Times New Roman" w:cs="Times New Roman"/>
          <w:i/>
          <w:sz w:val="28"/>
          <w:szCs w:val="28"/>
        </w:rPr>
        <w:t>Hình 2.</w:t>
      </w:r>
      <w:proofErr w:type="gramEnd"/>
      <w:r w:rsidR="00576438" w:rsidRPr="00576438">
        <w:rPr>
          <w:rFonts w:ascii="Times New Roman" w:hAnsi="Times New Roman" w:cs="Times New Roman"/>
          <w:i/>
          <w:sz w:val="28"/>
          <w:szCs w:val="28"/>
        </w:rPr>
        <w:t xml:space="preserve"> Mô học cầu thận trong VCTCSNK</w:t>
      </w:r>
      <w:r w:rsidR="00576438">
        <w:rPr>
          <w:rFonts w:ascii="Times New Roman" w:hAnsi="Times New Roman" w:cs="Times New Roman"/>
          <w:i/>
          <w:sz w:val="28"/>
          <w:szCs w:val="28"/>
        </w:rPr>
        <w:t xml:space="preserve"> </w:t>
      </w:r>
      <w:r w:rsidR="00576438">
        <w:rPr>
          <w:rFonts w:ascii="Times New Roman" w:hAnsi="Times New Roman" w:cs="Times New Roman"/>
          <w:i/>
          <w:sz w:val="28"/>
          <w:szCs w:val="28"/>
        </w:rPr>
        <w:fldChar w:fldCharType="begin"/>
      </w:r>
      <w:r w:rsidR="00B35EF4">
        <w:rPr>
          <w:rFonts w:ascii="Times New Roman" w:hAnsi="Times New Roman" w:cs="Times New Roman"/>
          <w:i/>
          <w:sz w:val="28"/>
          <w:szCs w:val="28"/>
        </w:rPr>
        <w:instrText xml:space="preserve"> ADDIN EN.CITE &lt;EndNote&gt;&lt;Cite&gt;&lt;Author&gt;Ellis D. Avner&lt;/Author&gt;&lt;Year&gt;2016&lt;/Year&gt;&lt;RecNum&gt;51&lt;/RecNum&gt;&lt;DisplayText&gt;[12]&lt;/DisplayText&gt;&lt;record&gt;&lt;rec-number&gt;51&lt;/rec-number&gt;&lt;foreign-keys&gt;&lt;key app="EN" db-id="vaprwp00w5p5vjefsv3p99rur9vw22sfwe9v" timestamp="1522337585"&gt;51&lt;/key&gt;&lt;/foreign-keys&gt;&lt;ref-type name="Journal Article"&gt;17&lt;/ref-type&gt;&lt;contributors&gt;&lt;authors&gt;&lt;author&gt;Ellis D. Avner, William E. Harmon, Patrick Niaudet, Norishige Yoshikawa,&lt;/author&gt;&lt;author&gt;Francesco Emma and Stuart L. Goldstein&lt;/author&gt;&lt;/authors&gt;&lt;/contributors&gt;&lt;titles&gt;&lt;title&gt;Pediatric Nephrolory, 7th edit &lt;/title&gt;&lt;/titles&gt;&lt;pages&gt;1440-1452&lt;/pages&gt;&lt;dates&gt;&lt;year&gt;2016&lt;/year&gt;&lt;/dates&gt;&lt;urls&gt;&lt;/urls&gt;&lt;language&gt;eng&lt;/language&gt;&lt;/record&gt;&lt;/Cite&gt;&lt;/EndNote&gt;</w:instrText>
      </w:r>
      <w:r w:rsidR="00576438">
        <w:rPr>
          <w:rFonts w:ascii="Times New Roman" w:hAnsi="Times New Roman" w:cs="Times New Roman"/>
          <w:i/>
          <w:sz w:val="28"/>
          <w:szCs w:val="28"/>
        </w:rPr>
        <w:fldChar w:fldCharType="separate"/>
      </w:r>
      <w:r w:rsidR="00B35EF4">
        <w:rPr>
          <w:rFonts w:ascii="Times New Roman" w:hAnsi="Times New Roman" w:cs="Times New Roman"/>
          <w:i/>
          <w:noProof/>
          <w:sz w:val="28"/>
          <w:szCs w:val="28"/>
        </w:rPr>
        <w:t>[</w:t>
      </w:r>
      <w:hyperlink w:anchor="_ENREF_12" w:tooltip="Ellis D. Avner, 2016 #51" w:history="1">
        <w:r w:rsidR="00B35EF4">
          <w:rPr>
            <w:rFonts w:ascii="Times New Roman" w:hAnsi="Times New Roman" w:cs="Times New Roman"/>
            <w:i/>
            <w:noProof/>
            <w:sz w:val="28"/>
            <w:szCs w:val="28"/>
          </w:rPr>
          <w:t>12</w:t>
        </w:r>
      </w:hyperlink>
      <w:r w:rsidR="00B35EF4">
        <w:rPr>
          <w:rFonts w:ascii="Times New Roman" w:hAnsi="Times New Roman" w:cs="Times New Roman"/>
          <w:i/>
          <w:noProof/>
          <w:sz w:val="28"/>
          <w:szCs w:val="28"/>
        </w:rPr>
        <w:t>]</w:t>
      </w:r>
      <w:r w:rsidR="00576438">
        <w:rPr>
          <w:rFonts w:ascii="Times New Roman" w:hAnsi="Times New Roman" w:cs="Times New Roman"/>
          <w:i/>
          <w:sz w:val="28"/>
          <w:szCs w:val="28"/>
        </w:rPr>
        <w:fldChar w:fldCharType="end"/>
      </w:r>
    </w:p>
    <w:p w:rsidR="00576438" w:rsidRDefault="00576438" w:rsidP="00AD5EF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K</w:t>
      </w:r>
      <w:r w:rsidRPr="00576438">
        <w:rPr>
          <w:rFonts w:ascii="Times New Roman" w:hAnsi="Times New Roman" w:cs="Times New Roman"/>
          <w:sz w:val="28"/>
          <w:szCs w:val="28"/>
        </w:rPr>
        <w:t xml:space="preserve">ính hiển </w:t>
      </w:r>
      <w:proofErr w:type="gramStart"/>
      <w:r w:rsidRPr="00576438">
        <w:rPr>
          <w:rFonts w:ascii="Times New Roman" w:hAnsi="Times New Roman" w:cs="Times New Roman"/>
          <w:sz w:val="28"/>
          <w:szCs w:val="28"/>
        </w:rPr>
        <w:t>vi</w:t>
      </w:r>
      <w:proofErr w:type="gramEnd"/>
      <w:r w:rsidRPr="00576438">
        <w:rPr>
          <w:rFonts w:ascii="Times New Roman" w:hAnsi="Times New Roman" w:cs="Times New Roman"/>
          <w:sz w:val="28"/>
          <w:szCs w:val="28"/>
        </w:rPr>
        <w:t xml:space="preserve"> quang học</w:t>
      </w:r>
      <w:r>
        <w:rPr>
          <w:rFonts w:ascii="Times New Roman" w:hAnsi="Times New Roman" w:cs="Times New Roman"/>
          <w:sz w:val="28"/>
          <w:szCs w:val="28"/>
        </w:rPr>
        <w:t>:</w:t>
      </w:r>
      <w:r w:rsidRPr="00576438">
        <w:rPr>
          <w:rFonts w:ascii="Times New Roman" w:hAnsi="Times New Roman" w:cs="Times New Roman"/>
          <w:sz w:val="28"/>
          <w:szCs w:val="28"/>
        </w:rPr>
        <w:t xml:space="preserve"> </w:t>
      </w:r>
      <w:r>
        <w:rPr>
          <w:rFonts w:ascii="Times New Roman" w:hAnsi="Times New Roman" w:cs="Times New Roman"/>
          <w:sz w:val="28"/>
          <w:szCs w:val="28"/>
        </w:rPr>
        <w:t>toàn bộ nội mô mao mạch cầu thận.</w:t>
      </w:r>
    </w:p>
    <w:p w:rsidR="00576438" w:rsidRDefault="00576438" w:rsidP="00AD5EF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Miễn dịch huỳnh quang: Lắng đọng dạng hạt kiểu  “bầu trời đầy sao”</w:t>
      </w:r>
    </w:p>
    <w:p w:rsidR="00576438" w:rsidRDefault="00576438" w:rsidP="00AD5EF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Kính hiển </w:t>
      </w:r>
      <w:proofErr w:type="gramStart"/>
      <w:r>
        <w:rPr>
          <w:rFonts w:ascii="Times New Roman" w:hAnsi="Times New Roman" w:cs="Times New Roman"/>
          <w:sz w:val="28"/>
          <w:szCs w:val="28"/>
        </w:rPr>
        <w:t>vi</w:t>
      </w:r>
      <w:proofErr w:type="gramEnd"/>
      <w:r>
        <w:rPr>
          <w:rFonts w:ascii="Times New Roman" w:hAnsi="Times New Roman" w:cs="Times New Roman"/>
          <w:sz w:val="28"/>
          <w:szCs w:val="28"/>
        </w:rPr>
        <w:t xml:space="preserve"> điện tử: tính chất lắng đọng </w:t>
      </w:r>
      <w:r w:rsidRPr="00576438">
        <w:rPr>
          <w:rFonts w:ascii="Times New Roman" w:hAnsi="Times New Roman" w:cs="Times New Roman"/>
          <w:sz w:val="28"/>
          <w:szCs w:val="28"/>
        </w:rPr>
        <w:t>dạng “hình bướu”</w:t>
      </w:r>
      <w:r>
        <w:rPr>
          <w:rFonts w:ascii="Times New Roman" w:hAnsi="Times New Roman" w:cs="Times New Roman"/>
          <w:sz w:val="28"/>
          <w:szCs w:val="28"/>
        </w:rPr>
        <w:t xml:space="preserve"> dưới biểu mô màng đáy cầu thận.</w:t>
      </w:r>
    </w:p>
    <w:p w:rsidR="00576438" w:rsidRPr="007E0810" w:rsidRDefault="00576438" w:rsidP="00AD5EF2">
      <w:pPr>
        <w:pStyle w:val="ListParagraph"/>
        <w:numPr>
          <w:ilvl w:val="1"/>
          <w:numId w:val="13"/>
        </w:num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t>Lâm sàng và xét nghiệm</w:t>
      </w:r>
    </w:p>
    <w:p w:rsidR="00576438" w:rsidRPr="007E0810" w:rsidRDefault="00576438" w:rsidP="00AD5EF2">
      <w:pPr>
        <w:pStyle w:val="ListParagraph"/>
        <w:numPr>
          <w:ilvl w:val="2"/>
          <w:numId w:val="13"/>
        </w:numPr>
        <w:spacing w:line="360" w:lineRule="auto"/>
        <w:jc w:val="both"/>
        <w:rPr>
          <w:rFonts w:ascii="Times New Roman" w:hAnsi="Times New Roman" w:cs="Times New Roman"/>
          <w:i/>
          <w:sz w:val="28"/>
          <w:szCs w:val="28"/>
        </w:rPr>
      </w:pPr>
      <w:r w:rsidRPr="007E0810">
        <w:rPr>
          <w:rFonts w:ascii="Times New Roman" w:hAnsi="Times New Roman" w:cs="Times New Roman"/>
          <w:i/>
          <w:sz w:val="28"/>
          <w:szCs w:val="28"/>
        </w:rPr>
        <w:t>Lâm sàng:</w:t>
      </w:r>
    </w:p>
    <w:p w:rsidR="0076475E" w:rsidRPr="00AE02CB" w:rsidRDefault="0076475E" w:rsidP="00AD5EF2">
      <w:pPr>
        <w:pStyle w:val="ListParagraph"/>
        <w:numPr>
          <w:ilvl w:val="0"/>
          <w:numId w:val="6"/>
        </w:numPr>
        <w:spacing w:line="360" w:lineRule="auto"/>
        <w:ind w:left="0"/>
        <w:jc w:val="both"/>
        <w:rPr>
          <w:rFonts w:ascii="Times New Roman" w:hAnsi="Times New Roman" w:cs="Times New Roman"/>
          <w:i/>
          <w:sz w:val="28"/>
          <w:szCs w:val="28"/>
        </w:rPr>
      </w:pPr>
      <w:r>
        <w:rPr>
          <w:rFonts w:ascii="Times New Roman" w:hAnsi="Times New Roman" w:cs="Times New Roman"/>
          <w:sz w:val="28"/>
          <w:szCs w:val="28"/>
        </w:rPr>
        <w:t>Giai đoạn tiềm tàng.</w:t>
      </w:r>
    </w:p>
    <w:p w:rsidR="00576438" w:rsidRDefault="0076475E" w:rsidP="00AD5EF2">
      <w:pPr>
        <w:spacing w:line="360" w:lineRule="auto"/>
        <w:ind w:firstLine="720"/>
        <w:jc w:val="both"/>
        <w:rPr>
          <w:rFonts w:ascii="Times New Roman" w:hAnsi="Times New Roman" w:cs="Times New Roman"/>
          <w:sz w:val="28"/>
          <w:szCs w:val="28"/>
        </w:rPr>
      </w:pPr>
      <w:r w:rsidRPr="0076475E">
        <w:rPr>
          <w:rFonts w:ascii="Times New Roman" w:hAnsi="Times New Roman" w:cs="Times New Roman"/>
          <w:sz w:val="28"/>
          <w:szCs w:val="28"/>
        </w:rPr>
        <w:t>Tính từ sau khi bị bệnh nhiễm khuẩn do liên cầu ở họng hoặc ở da cho đến khi xuất hiện dấu hiệu lâm sàng đầu tiên. Giai đoạn này kéo dài từ 1 – 3 tuần, nhưng nhiều khi không xác định được rõ ràng vì các dấu hiệu nhiễu khuẩn đã khỏi. Trong giai đoạn này trẻ có một số dấu hiệu không dặc hiệu như mệt mỏi,</w:t>
      </w:r>
      <w:r>
        <w:rPr>
          <w:rFonts w:ascii="Times New Roman" w:hAnsi="Times New Roman" w:cs="Times New Roman"/>
          <w:sz w:val="28"/>
          <w:szCs w:val="28"/>
        </w:rPr>
        <w:t xml:space="preserve"> </w:t>
      </w:r>
      <w:r w:rsidRPr="0076475E">
        <w:rPr>
          <w:rFonts w:ascii="Times New Roman" w:hAnsi="Times New Roman" w:cs="Times New Roman"/>
          <w:sz w:val="28"/>
          <w:szCs w:val="28"/>
        </w:rPr>
        <w:lastRenderedPageBreak/>
        <w:t xml:space="preserve">da hơi xanh, sốt nhẹ, hơi tăng cân do phù kín đáo. </w:t>
      </w:r>
      <w:bookmarkStart w:id="0" w:name="_GoBack"/>
      <w:bookmarkEnd w:id="0"/>
      <w:r w:rsidRPr="0076475E">
        <w:rPr>
          <w:rFonts w:ascii="Times New Roman" w:hAnsi="Times New Roman" w:cs="Times New Roman"/>
          <w:sz w:val="28"/>
          <w:szCs w:val="28"/>
        </w:rPr>
        <w:t xml:space="preserve">Nên không phát hiện được, trẻ vẫn </w:t>
      </w:r>
      <w:proofErr w:type="gramStart"/>
      <w:r w:rsidRPr="0076475E">
        <w:rPr>
          <w:rFonts w:ascii="Times New Roman" w:hAnsi="Times New Roman" w:cs="Times New Roman"/>
          <w:sz w:val="28"/>
          <w:szCs w:val="28"/>
        </w:rPr>
        <w:t>ăn</w:t>
      </w:r>
      <w:proofErr w:type="gramEnd"/>
      <w:r w:rsidRPr="0076475E">
        <w:rPr>
          <w:rFonts w:ascii="Times New Roman" w:hAnsi="Times New Roman" w:cs="Times New Roman"/>
          <w:sz w:val="28"/>
          <w:szCs w:val="28"/>
        </w:rPr>
        <w:t xml:space="preserve"> mặn hoặc bị nhiễm lạnh, bệnh sẽ xuất hiện một cách đột ngột với hội chứng viên cầu thận cấp.</w:t>
      </w:r>
      <w:r w:rsidR="00E03872">
        <w:rPr>
          <w:rFonts w:ascii="Times New Roman" w:hAnsi="Times New Roman" w:cs="Times New Roman"/>
          <w:sz w:val="28"/>
          <w:szCs w:val="28"/>
        </w:rPr>
        <w:t xml:space="preserve">Triệu chứng đầu tiên thường là: mệt mỏi, kém ăn, da hơi xanh, phù nhẹ mi mắt. Nhưng đôi khi bệnh xuất hiện bằng một số triệu chứng cấp tính như sốt cao, nhức đầu, nôn, đau bụng hoặc đến với triệu chứng nguy kịch do biến chứng của cao huyết áp, suy </w:t>
      </w:r>
      <w:proofErr w:type="gramStart"/>
      <w:r w:rsidR="00E03872">
        <w:rPr>
          <w:rFonts w:ascii="Times New Roman" w:hAnsi="Times New Roman" w:cs="Times New Roman"/>
          <w:sz w:val="28"/>
          <w:szCs w:val="28"/>
        </w:rPr>
        <w:t>tim</w:t>
      </w:r>
      <w:proofErr w:type="gramEnd"/>
      <w:r w:rsidR="00E03872">
        <w:rPr>
          <w:rFonts w:ascii="Times New Roman" w:hAnsi="Times New Roman" w:cs="Times New Roman"/>
          <w:sz w:val="28"/>
          <w:szCs w:val="28"/>
        </w:rPr>
        <w:t xml:space="preserve"> cấp, phù não gây hôn mê, co giật.</w:t>
      </w:r>
    </w:p>
    <w:p w:rsidR="00E03872" w:rsidRDefault="00E03872"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Giai đoạn toàn phát: với tam chứng cổ điển (phù, đái máu, tăng huyết áp).</w:t>
      </w:r>
    </w:p>
    <w:p w:rsidR="00E03872" w:rsidRPr="00AE02CB" w:rsidRDefault="00AE02CB"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Phù: </w:t>
      </w:r>
      <w:r w:rsidRPr="00AE02CB">
        <w:rPr>
          <w:rFonts w:ascii="Times New Roman" w:hAnsi="Times New Roman" w:cs="Times New Roman"/>
          <w:sz w:val="28"/>
          <w:szCs w:val="28"/>
        </w:rPr>
        <w:t>thường bắt đầu ở mi mắt, mặt rồi xuống chân. Phù xuất hiện nhanh, mức đ</w:t>
      </w:r>
      <w:r>
        <w:rPr>
          <w:rFonts w:ascii="Times New Roman" w:hAnsi="Times New Roman" w:cs="Times New Roman"/>
          <w:sz w:val="28"/>
          <w:szCs w:val="28"/>
        </w:rPr>
        <w:t>ộ</w:t>
      </w:r>
      <w:r w:rsidRPr="00AE02CB">
        <w:rPr>
          <w:rFonts w:ascii="Times New Roman" w:hAnsi="Times New Roman" w:cs="Times New Roman"/>
          <w:sz w:val="28"/>
          <w:szCs w:val="28"/>
        </w:rPr>
        <w:t xml:space="preserve"> nhẹ đến vừa, phù mề</w:t>
      </w:r>
      <w:r>
        <w:rPr>
          <w:rFonts w:ascii="Times New Roman" w:hAnsi="Times New Roman" w:cs="Times New Roman"/>
          <w:sz w:val="28"/>
          <w:szCs w:val="28"/>
        </w:rPr>
        <w:t>m</w:t>
      </w:r>
      <w:r w:rsidRPr="00AE02CB">
        <w:rPr>
          <w:rFonts w:ascii="Times New Roman" w:hAnsi="Times New Roman" w:cs="Times New Roman"/>
          <w:sz w:val="28"/>
          <w:szCs w:val="28"/>
        </w:rPr>
        <w:t xml:space="preserve">, ấn lõm, phù giảm khi </w:t>
      </w:r>
      <w:proofErr w:type="gramStart"/>
      <w:r w:rsidRPr="00AE02CB">
        <w:rPr>
          <w:rFonts w:ascii="Times New Roman" w:hAnsi="Times New Roman" w:cs="Times New Roman"/>
          <w:sz w:val="28"/>
          <w:szCs w:val="28"/>
        </w:rPr>
        <w:t>ăn</w:t>
      </w:r>
      <w:proofErr w:type="gramEnd"/>
      <w:r w:rsidRPr="00AE02CB">
        <w:rPr>
          <w:rFonts w:ascii="Times New Roman" w:hAnsi="Times New Roman" w:cs="Times New Roman"/>
          <w:sz w:val="28"/>
          <w:szCs w:val="28"/>
        </w:rPr>
        <w:t xml:space="preserve"> nhạ</w:t>
      </w:r>
      <w:r>
        <w:rPr>
          <w:rFonts w:ascii="Times New Roman" w:hAnsi="Times New Roman" w:cs="Times New Roman"/>
          <w:sz w:val="28"/>
          <w:szCs w:val="28"/>
        </w:rPr>
        <w:t>t. Tuy nhiên</w:t>
      </w:r>
      <w:r w:rsidRPr="00AE02CB">
        <w:rPr>
          <w:rFonts w:ascii="Times New Roman" w:hAnsi="Times New Roman" w:cs="Times New Roman"/>
          <w:sz w:val="28"/>
          <w:szCs w:val="28"/>
        </w:rPr>
        <w:t xml:space="preserve"> có trường hợp không rõ phù hoặc phù toàn thận, có thể có cổ chướ</w:t>
      </w:r>
      <w:r>
        <w:rPr>
          <w:rFonts w:ascii="Times New Roman" w:hAnsi="Times New Roman" w:cs="Times New Roman"/>
          <w:sz w:val="28"/>
          <w:szCs w:val="28"/>
        </w:rPr>
        <w:t>ng</w:t>
      </w:r>
      <w:r w:rsidRPr="00AE02CB">
        <w:rPr>
          <w:rFonts w:ascii="Times New Roman" w:hAnsi="Times New Roman" w:cs="Times New Roman"/>
          <w:sz w:val="28"/>
          <w:szCs w:val="28"/>
        </w:rPr>
        <w:t>. Phù thường kéo dài từ</w:t>
      </w:r>
      <w:r>
        <w:rPr>
          <w:rFonts w:ascii="Times New Roman" w:hAnsi="Times New Roman" w:cs="Times New Roman"/>
          <w:sz w:val="28"/>
          <w:szCs w:val="28"/>
        </w:rPr>
        <w:t xml:space="preserve"> 1đến </w:t>
      </w:r>
      <w:r w:rsidRPr="00AE02CB">
        <w:rPr>
          <w:rFonts w:ascii="Times New Roman" w:hAnsi="Times New Roman" w:cs="Times New Roman"/>
          <w:sz w:val="28"/>
          <w:szCs w:val="28"/>
        </w:rPr>
        <w:t>2 tuần.</w:t>
      </w:r>
    </w:p>
    <w:p w:rsidR="00AE02CB" w:rsidRDefault="00AE02CB" w:rsidP="00AD5EF2">
      <w:pPr>
        <w:pStyle w:val="ListParagraph"/>
        <w:numPr>
          <w:ilvl w:val="1"/>
          <w:numId w:val="6"/>
        </w:numPr>
        <w:spacing w:line="360" w:lineRule="auto"/>
        <w:ind w:left="567"/>
        <w:jc w:val="both"/>
        <w:rPr>
          <w:rFonts w:ascii="Times New Roman" w:hAnsi="Times New Roman" w:cs="Times New Roman"/>
          <w:sz w:val="28"/>
          <w:szCs w:val="28"/>
        </w:rPr>
      </w:pPr>
      <w:r w:rsidRPr="00AE02CB">
        <w:rPr>
          <w:rFonts w:ascii="Times New Roman" w:hAnsi="Times New Roman" w:cs="Times New Roman"/>
          <w:sz w:val="28"/>
          <w:szCs w:val="28"/>
        </w:rPr>
        <w:t>Cao huyết áp: là dấu hiệu xuất hiện sớm, ngay cả khi chưa thấy phù. Đa số trường hợ</w:t>
      </w:r>
      <w:r>
        <w:rPr>
          <w:rFonts w:ascii="Times New Roman" w:hAnsi="Times New Roman" w:cs="Times New Roman"/>
          <w:sz w:val="28"/>
          <w:szCs w:val="28"/>
        </w:rPr>
        <w:t>p</w:t>
      </w:r>
      <w:r w:rsidRPr="00AE02CB">
        <w:rPr>
          <w:rFonts w:ascii="Times New Roman" w:hAnsi="Times New Roman" w:cs="Times New Roman"/>
          <w:sz w:val="28"/>
          <w:szCs w:val="28"/>
        </w:rPr>
        <w:t>, trị số huyế</w:t>
      </w:r>
      <w:r>
        <w:rPr>
          <w:rFonts w:ascii="Times New Roman" w:hAnsi="Times New Roman" w:cs="Times New Roman"/>
          <w:sz w:val="28"/>
          <w:szCs w:val="28"/>
        </w:rPr>
        <w:t xml:space="preserve">t áp tâm </w:t>
      </w:r>
      <w:proofErr w:type="gramStart"/>
      <w:r w:rsidRPr="00AE02CB">
        <w:rPr>
          <w:rFonts w:ascii="Times New Roman" w:hAnsi="Times New Roman" w:cs="Times New Roman"/>
          <w:sz w:val="28"/>
          <w:szCs w:val="28"/>
        </w:rPr>
        <w:t>thu</w:t>
      </w:r>
      <w:proofErr w:type="gramEnd"/>
      <w:r w:rsidRPr="00AE02CB">
        <w:rPr>
          <w:rFonts w:ascii="Times New Roman" w:hAnsi="Times New Roman" w:cs="Times New Roman"/>
          <w:sz w:val="28"/>
          <w:szCs w:val="28"/>
        </w:rPr>
        <w:t xml:space="preserve"> và tâm trương tăng lên 10 – 20 mmHg, trẻ chỉ hơi bị nhức đầu. Có tới 10% trường hợ</w:t>
      </w:r>
      <w:r>
        <w:rPr>
          <w:rFonts w:ascii="Times New Roman" w:hAnsi="Times New Roman" w:cs="Times New Roman"/>
          <w:sz w:val="28"/>
          <w:szCs w:val="28"/>
        </w:rPr>
        <w:t>p</w:t>
      </w:r>
      <w:r w:rsidRPr="00AE02CB">
        <w:rPr>
          <w:rFonts w:ascii="Times New Roman" w:hAnsi="Times New Roman" w:cs="Times New Roman"/>
          <w:sz w:val="28"/>
          <w:szCs w:val="28"/>
        </w:rPr>
        <w:t>, huyết áp có thể tăng rất cao làm trẻ em bị nhức đầu, buồn nôn, thậm chí có co giậ</w:t>
      </w:r>
      <w:r>
        <w:rPr>
          <w:rFonts w:ascii="Times New Roman" w:hAnsi="Times New Roman" w:cs="Times New Roman"/>
          <w:sz w:val="28"/>
          <w:szCs w:val="28"/>
        </w:rPr>
        <w:t>t và hôn</w:t>
      </w:r>
      <w:r w:rsidRPr="00AE02CB">
        <w:rPr>
          <w:rFonts w:ascii="Times New Roman" w:hAnsi="Times New Roman" w:cs="Times New Roman"/>
          <w:sz w:val="28"/>
          <w:szCs w:val="28"/>
        </w:rPr>
        <w:t xml:space="preserve"> mê (bệnh não tăng huyế</w:t>
      </w:r>
      <w:r>
        <w:rPr>
          <w:rFonts w:ascii="Times New Roman" w:hAnsi="Times New Roman" w:cs="Times New Roman"/>
          <w:sz w:val="28"/>
          <w:szCs w:val="28"/>
        </w:rPr>
        <w:t>t áp).</w:t>
      </w:r>
    </w:p>
    <w:p w:rsidR="00AE02CB" w:rsidRDefault="00AE02CB" w:rsidP="00AD5EF2">
      <w:pPr>
        <w:pStyle w:val="ListParagraph"/>
        <w:numPr>
          <w:ilvl w:val="1"/>
          <w:numId w:val="6"/>
        </w:numPr>
        <w:spacing w:line="360" w:lineRule="auto"/>
        <w:ind w:left="567"/>
        <w:jc w:val="both"/>
        <w:rPr>
          <w:rFonts w:ascii="Times New Roman" w:hAnsi="Times New Roman" w:cs="Times New Roman"/>
          <w:sz w:val="28"/>
          <w:szCs w:val="28"/>
        </w:rPr>
      </w:pPr>
      <w:r w:rsidRPr="00AE02CB">
        <w:rPr>
          <w:rFonts w:ascii="Times New Roman" w:hAnsi="Times New Roman" w:cs="Times New Roman"/>
          <w:sz w:val="28"/>
          <w:szCs w:val="28"/>
        </w:rPr>
        <w:t>Nước tiể</w:t>
      </w:r>
      <w:r>
        <w:rPr>
          <w:rFonts w:ascii="Times New Roman" w:hAnsi="Times New Roman" w:cs="Times New Roman"/>
          <w:sz w:val="28"/>
          <w:szCs w:val="28"/>
        </w:rPr>
        <w:t>u</w:t>
      </w:r>
      <w:r w:rsidRPr="00AE02CB">
        <w:rPr>
          <w:rFonts w:ascii="Times New Roman" w:hAnsi="Times New Roman" w:cs="Times New Roman"/>
          <w:sz w:val="28"/>
          <w:szCs w:val="28"/>
        </w:rPr>
        <w:t>: thường thiểu niệ</w:t>
      </w:r>
      <w:r>
        <w:rPr>
          <w:rFonts w:ascii="Times New Roman" w:hAnsi="Times New Roman" w:cs="Times New Roman"/>
          <w:sz w:val="28"/>
          <w:szCs w:val="28"/>
        </w:rPr>
        <w:t>u (&lt; 0,5</w:t>
      </w:r>
      <w:r w:rsidRPr="00AE02CB">
        <w:rPr>
          <w:rFonts w:ascii="Times New Roman" w:hAnsi="Times New Roman" w:cs="Times New Roman"/>
          <w:sz w:val="28"/>
          <w:szCs w:val="28"/>
        </w:rPr>
        <w:t>ml/kg/giờ) hoặc có thể vô niệ</w:t>
      </w:r>
      <w:r>
        <w:rPr>
          <w:rFonts w:ascii="Times New Roman" w:hAnsi="Times New Roman" w:cs="Times New Roman"/>
          <w:sz w:val="28"/>
          <w:szCs w:val="28"/>
        </w:rPr>
        <w:t>u. N</w:t>
      </w:r>
      <w:r w:rsidRPr="00AE02CB">
        <w:rPr>
          <w:rFonts w:ascii="Times New Roman" w:hAnsi="Times New Roman" w:cs="Times New Roman"/>
          <w:sz w:val="28"/>
          <w:szCs w:val="28"/>
        </w:rPr>
        <w:t>ướ</w:t>
      </w:r>
      <w:r>
        <w:rPr>
          <w:rFonts w:ascii="Times New Roman" w:hAnsi="Times New Roman" w:cs="Times New Roman"/>
          <w:sz w:val="28"/>
          <w:szCs w:val="28"/>
        </w:rPr>
        <w:t>c</w:t>
      </w:r>
      <w:r w:rsidRPr="00AE02CB">
        <w:rPr>
          <w:rFonts w:ascii="Times New Roman" w:hAnsi="Times New Roman" w:cs="Times New Roman"/>
          <w:sz w:val="28"/>
          <w:szCs w:val="28"/>
        </w:rPr>
        <w:t xml:space="preserve"> tiểu có màu nâu sẫm hoặc đỏ</w:t>
      </w:r>
      <w:r>
        <w:rPr>
          <w:rFonts w:ascii="Times New Roman" w:hAnsi="Times New Roman" w:cs="Times New Roman"/>
          <w:sz w:val="28"/>
          <w:szCs w:val="28"/>
        </w:rPr>
        <w:t xml:space="preserve"> như nước rửa thịt</w:t>
      </w:r>
      <w:r w:rsidRPr="00AE02CB">
        <w:rPr>
          <w:rFonts w:ascii="Times New Roman" w:hAnsi="Times New Roman" w:cs="Times New Roman"/>
          <w:sz w:val="28"/>
          <w:szCs w:val="28"/>
        </w:rPr>
        <w:t xml:space="preserve"> (đái máu). Đái máu đại thể thường kéo dài trong vài ngày, nhưng đái máu </w:t>
      </w:r>
      <w:proofErr w:type="gramStart"/>
      <w:r w:rsidRPr="00AE02CB">
        <w:rPr>
          <w:rFonts w:ascii="Times New Roman" w:hAnsi="Times New Roman" w:cs="Times New Roman"/>
          <w:sz w:val="28"/>
          <w:szCs w:val="28"/>
        </w:rPr>
        <w:t>vi</w:t>
      </w:r>
      <w:proofErr w:type="gramEnd"/>
      <w:r w:rsidRPr="00AE02CB">
        <w:rPr>
          <w:rFonts w:ascii="Times New Roman" w:hAnsi="Times New Roman" w:cs="Times New Roman"/>
          <w:sz w:val="28"/>
          <w:szCs w:val="28"/>
        </w:rPr>
        <w:t xml:space="preserve"> thể thì kéo dài hơn.</w:t>
      </w:r>
    </w:p>
    <w:p w:rsidR="00AE02CB" w:rsidRPr="007E0810" w:rsidRDefault="00AE02CB" w:rsidP="00AD5EF2">
      <w:pPr>
        <w:pStyle w:val="ListParagraph"/>
        <w:numPr>
          <w:ilvl w:val="2"/>
          <w:numId w:val="13"/>
        </w:numPr>
        <w:spacing w:line="360" w:lineRule="auto"/>
        <w:jc w:val="both"/>
        <w:rPr>
          <w:rFonts w:ascii="Times New Roman" w:hAnsi="Times New Roman" w:cs="Times New Roman"/>
          <w:sz w:val="28"/>
          <w:szCs w:val="28"/>
        </w:rPr>
      </w:pPr>
      <w:r w:rsidRPr="007E0810">
        <w:rPr>
          <w:rFonts w:ascii="Times New Roman" w:hAnsi="Times New Roman" w:cs="Times New Roman"/>
          <w:i/>
          <w:sz w:val="28"/>
          <w:szCs w:val="28"/>
        </w:rPr>
        <w:t>Xét</w:t>
      </w:r>
      <w:r w:rsidRPr="007E0810">
        <w:rPr>
          <w:rFonts w:ascii="Times New Roman" w:hAnsi="Times New Roman" w:cs="Times New Roman"/>
          <w:sz w:val="28"/>
          <w:szCs w:val="28"/>
        </w:rPr>
        <w:t xml:space="preserve"> nghiệ</w:t>
      </w:r>
      <w:r w:rsidR="00D551E7" w:rsidRPr="007E0810">
        <w:rPr>
          <w:rFonts w:ascii="Times New Roman" w:hAnsi="Times New Roman" w:cs="Times New Roman"/>
          <w:sz w:val="28"/>
          <w:szCs w:val="28"/>
        </w:rPr>
        <w:t>m:</w:t>
      </w:r>
    </w:p>
    <w:p w:rsidR="00AE02CB" w:rsidRDefault="00AE02C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Nước tiểu</w:t>
      </w:r>
    </w:p>
    <w:p w:rsidR="0076475E" w:rsidRDefault="00AE02CB"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Hồng cầu niệu có rất nhiều</w:t>
      </w:r>
      <w:r w:rsidRPr="00AE02CB">
        <w:rPr>
          <w:rFonts w:ascii="Times New Roman" w:hAnsi="Times New Roman" w:cs="Times New Roman"/>
          <w:sz w:val="28"/>
          <w:szCs w:val="28"/>
        </w:rPr>
        <w:t>, hồng cầu thường nhỏ và biến dạng, đặc điểm này giúp phận biệt đái máu do bệnh lý cầu thận với ngoài cầu thận</w:t>
      </w:r>
      <w:r>
        <w:rPr>
          <w:rFonts w:ascii="Times New Roman" w:hAnsi="Times New Roman" w:cs="Times New Roman"/>
          <w:sz w:val="28"/>
          <w:szCs w:val="28"/>
        </w:rPr>
        <w:t xml:space="preserve"> </w:t>
      </w:r>
      <w:r w:rsidRPr="00AE02CB">
        <w:rPr>
          <w:rFonts w:ascii="Times New Roman" w:hAnsi="Times New Roman" w:cs="Times New Roman"/>
          <w:sz w:val="28"/>
          <w:szCs w:val="28"/>
        </w:rPr>
        <w:t xml:space="preserve">(sỏi, </w:t>
      </w:r>
      <w:r w:rsidRPr="00AE02CB">
        <w:rPr>
          <w:rFonts w:ascii="Times New Roman" w:hAnsi="Times New Roman" w:cs="Times New Roman"/>
          <w:sz w:val="28"/>
          <w:szCs w:val="28"/>
        </w:rPr>
        <w:lastRenderedPageBreak/>
        <w:t>viêm bàng quang chảy máu).</w:t>
      </w:r>
      <w:r w:rsidR="0076475E">
        <w:rPr>
          <w:rFonts w:ascii="Times New Roman" w:hAnsi="Times New Roman" w:cs="Times New Roman"/>
          <w:sz w:val="28"/>
          <w:szCs w:val="28"/>
        </w:rPr>
        <w:t xml:space="preserve"> Soi nước tiểu thấy hình ảnh “red blood cell cast – khuôn hồng cầu” cũng là một tiêu chuẩn chẩn đoán đái máu do cầu thận.</w:t>
      </w:r>
    </w:p>
    <w:p w:rsidR="0076475E" w:rsidRPr="0076475E" w:rsidRDefault="0076475E" w:rsidP="00AD5EF2">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2EA32F" wp14:editId="5C36FAA5">
            <wp:extent cx="271462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aturia-4.jpg"/>
                    <pic:cNvPicPr/>
                  </pic:nvPicPr>
                  <pic:blipFill>
                    <a:blip r:embed="rId20">
                      <a:extLst>
                        <a:ext uri="{28A0092B-C50C-407E-A947-70E740481C1C}">
                          <a14:useLocalDpi xmlns:a14="http://schemas.microsoft.com/office/drawing/2010/main" val="0"/>
                        </a:ext>
                      </a:extLst>
                    </a:blip>
                    <a:stretch>
                      <a:fillRect/>
                    </a:stretch>
                  </pic:blipFill>
                  <pic:spPr>
                    <a:xfrm>
                      <a:off x="0" y="0"/>
                      <a:ext cx="2714625" cy="1971675"/>
                    </a:xfrm>
                    <a:prstGeom prst="rect">
                      <a:avLst/>
                    </a:prstGeom>
                  </pic:spPr>
                </pic:pic>
              </a:graphicData>
            </a:graphic>
          </wp:inline>
        </w:drawing>
      </w:r>
    </w:p>
    <w:p w:rsidR="00AE02CB" w:rsidRPr="00AE02CB" w:rsidRDefault="00AE02CB" w:rsidP="00AD5EF2">
      <w:pPr>
        <w:pStyle w:val="ListParagraph"/>
        <w:numPr>
          <w:ilvl w:val="1"/>
          <w:numId w:val="6"/>
        </w:numPr>
        <w:spacing w:line="360" w:lineRule="auto"/>
        <w:ind w:left="567" w:hanging="338"/>
        <w:jc w:val="both"/>
        <w:rPr>
          <w:rFonts w:ascii="Times New Roman" w:hAnsi="Times New Roman" w:cs="Times New Roman"/>
          <w:sz w:val="28"/>
          <w:szCs w:val="28"/>
        </w:rPr>
      </w:pPr>
      <w:r w:rsidRPr="00AE02CB">
        <w:rPr>
          <w:rFonts w:ascii="Times New Roman" w:hAnsi="Times New Roman" w:cs="Times New Roman"/>
          <w:sz w:val="28"/>
          <w:szCs w:val="28"/>
        </w:rPr>
        <w:t>Protein niệu thường không quá cao, &lt;1g/24h và không có tính chọn: tuy nhiên có một số trường hợp protein nhiều (&gt;50mg/kg/24h).</w:t>
      </w:r>
    </w:p>
    <w:p w:rsidR="00AE02CB" w:rsidRDefault="00AE02CB"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C</w:t>
      </w:r>
      <w:r w:rsidRPr="00AE02CB">
        <w:rPr>
          <w:rFonts w:ascii="Times New Roman" w:hAnsi="Times New Roman" w:cs="Times New Roman"/>
          <w:sz w:val="28"/>
          <w:szCs w:val="28"/>
        </w:rPr>
        <w:t>ùng với hồng cầu niệu, số lượng bạch cầu niệu cũng tăng. Ngoài ra còn có trụ hồng cầu và trụ hạt.</w:t>
      </w:r>
    </w:p>
    <w:p w:rsidR="00AE02CB" w:rsidRDefault="00AE02CB"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Máu: </w:t>
      </w:r>
    </w:p>
    <w:p w:rsidR="00D551E7" w:rsidRDefault="00D551E7"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C</w:t>
      </w:r>
      <w:r w:rsidRPr="00D551E7">
        <w:rPr>
          <w:rFonts w:ascii="Times New Roman" w:hAnsi="Times New Roman" w:cs="Times New Roman"/>
          <w:sz w:val="28"/>
          <w:szCs w:val="28"/>
        </w:rPr>
        <w:t>ông thức máu ngoại biên ít thay đổi, có thể tăng bạch cầu và bạch cầu đa nhân nhẹ</w:t>
      </w:r>
      <w:r>
        <w:rPr>
          <w:rFonts w:ascii="Times New Roman" w:hAnsi="Times New Roman" w:cs="Times New Roman"/>
          <w:sz w:val="28"/>
          <w:szCs w:val="28"/>
        </w:rPr>
        <w:t>; huyế</w:t>
      </w:r>
      <w:r w:rsidRPr="00D551E7">
        <w:rPr>
          <w:rFonts w:ascii="Times New Roman" w:hAnsi="Times New Roman" w:cs="Times New Roman"/>
          <w:sz w:val="28"/>
          <w:szCs w:val="28"/>
        </w:rPr>
        <w:t xml:space="preserve">t sắc tố giảm nhẹ do tình trạng </w:t>
      </w:r>
      <w:proofErr w:type="gramStart"/>
      <w:r w:rsidRPr="00D551E7">
        <w:rPr>
          <w:rFonts w:ascii="Times New Roman" w:hAnsi="Times New Roman" w:cs="Times New Roman"/>
          <w:sz w:val="28"/>
          <w:szCs w:val="28"/>
        </w:rPr>
        <w:t>pha</w:t>
      </w:r>
      <w:proofErr w:type="gramEnd"/>
      <w:r w:rsidRPr="00D551E7">
        <w:rPr>
          <w:rFonts w:ascii="Times New Roman" w:hAnsi="Times New Roman" w:cs="Times New Roman"/>
          <w:sz w:val="28"/>
          <w:szCs w:val="28"/>
        </w:rPr>
        <w:t xml:space="preserve"> loãng máu. Tốc độ máu lắng tăng</w:t>
      </w:r>
      <w:r>
        <w:rPr>
          <w:rFonts w:ascii="Times New Roman" w:hAnsi="Times New Roman" w:cs="Times New Roman"/>
          <w:sz w:val="28"/>
          <w:szCs w:val="28"/>
        </w:rPr>
        <w:t>.</w:t>
      </w:r>
    </w:p>
    <w:p w:rsidR="00D551E7" w:rsidRDefault="00D551E7"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Hóa sinh máu: bổ thể toàn phần giảm, đặc biệt là thành phần C3 giảm rõ rệt.</w:t>
      </w:r>
      <w:r w:rsidR="00806B40">
        <w:rPr>
          <w:rFonts w:ascii="Times New Roman" w:hAnsi="Times New Roman" w:cs="Times New Roman"/>
          <w:sz w:val="28"/>
          <w:szCs w:val="28"/>
        </w:rPr>
        <w:t xml:space="preserve"> </w:t>
      </w:r>
      <w:r w:rsidR="00806B40" w:rsidRPr="00806B40">
        <w:rPr>
          <w:rFonts w:ascii="Times New Roman" w:hAnsi="Times New Roman" w:cs="Times New Roman"/>
          <w:sz w:val="28"/>
          <w:szCs w:val="28"/>
        </w:rPr>
        <w:t xml:space="preserve">Kết quả huyết thanh học trung thành nhất là giảm nồng độ bổ thể huyết thanh xảy ra trong hơn 90% trường hợp. Sự kích hoạt của hệ thống bổ thể thường </w:t>
      </w:r>
      <w:proofErr w:type="gramStart"/>
      <w:r w:rsidR="00806B40" w:rsidRPr="00806B40">
        <w:rPr>
          <w:rFonts w:ascii="Times New Roman" w:hAnsi="Times New Roman" w:cs="Times New Roman"/>
          <w:sz w:val="28"/>
          <w:szCs w:val="28"/>
        </w:rPr>
        <w:t>theo</w:t>
      </w:r>
      <w:proofErr w:type="gramEnd"/>
      <w:r w:rsidR="00806B40" w:rsidRPr="00806B40">
        <w:rPr>
          <w:rFonts w:ascii="Times New Roman" w:hAnsi="Times New Roman" w:cs="Times New Roman"/>
          <w:sz w:val="28"/>
          <w:szCs w:val="28"/>
        </w:rPr>
        <w:t xml:space="preserve"> con đường không cổ điển (alternative complement pathway) và làm giảm C3 với C1 và C4 bình thườ</w:t>
      </w:r>
      <w:r w:rsidR="00806B40">
        <w:rPr>
          <w:rFonts w:ascii="Times New Roman" w:hAnsi="Times New Roman" w:cs="Times New Roman"/>
          <w:sz w:val="28"/>
          <w:szCs w:val="28"/>
        </w:rPr>
        <w:t xml:space="preserve">ng. </w:t>
      </w:r>
      <w:r w:rsidR="00806B40" w:rsidRPr="00806B40">
        <w:rPr>
          <w:rFonts w:ascii="Times New Roman" w:hAnsi="Times New Roman" w:cs="Times New Roman"/>
          <w:sz w:val="28"/>
          <w:szCs w:val="28"/>
        </w:rPr>
        <w:t xml:space="preserve">Mức IgG và IgM huyết thanh tăng lên ở 80-90% bệnh nhân VCTCSNLC. 2/3 số bệnh nhân VCTCSNLC trong </w:t>
      </w:r>
      <w:r w:rsidR="00806B40" w:rsidRPr="00806B40">
        <w:rPr>
          <w:rFonts w:ascii="Times New Roman" w:hAnsi="Times New Roman" w:cs="Times New Roman"/>
          <w:sz w:val="28"/>
          <w:szCs w:val="28"/>
        </w:rPr>
        <w:lastRenderedPageBreak/>
        <w:t>tuần đầu tiên của bệnh có cryoglobulins và các yếu tố dạng thấp tự kháng IgG</w:t>
      </w:r>
    </w:p>
    <w:p w:rsidR="00D551E7" w:rsidRDefault="00D551E7"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Urê và Creatinin có thể bình thường hoặc tăng.</w:t>
      </w:r>
    </w:p>
    <w:p w:rsidR="00D551E7" w:rsidRDefault="00D551E7"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Mức lọc cầu thận giảm (&lt;70ml/phút/1,73m</w:t>
      </w:r>
      <w:r>
        <w:rPr>
          <w:rFonts w:ascii="Times New Roman" w:hAnsi="Times New Roman" w:cs="Times New Roman"/>
          <w:sz w:val="28"/>
          <w:szCs w:val="28"/>
          <w:vertAlign w:val="superscript"/>
        </w:rPr>
        <w:t>2</w:t>
      </w:r>
      <w:r>
        <w:rPr>
          <w:rFonts w:ascii="Times New Roman" w:hAnsi="Times New Roman" w:cs="Times New Roman"/>
          <w:sz w:val="28"/>
          <w:szCs w:val="28"/>
        </w:rPr>
        <w:t>), độ thanh thải creatinine giảm.</w:t>
      </w:r>
    </w:p>
    <w:p w:rsidR="00D551E7" w:rsidRDefault="00D551E7"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xét nghiệm để chẩn đoán nguyên nhân: Ngoáy họng tìm liên cầu, định lượng kháng thể kháng liên cầu (ASLO) thường tăng cao hoặc dương tính.</w:t>
      </w:r>
    </w:p>
    <w:p w:rsidR="00A96F59" w:rsidRPr="00880E41" w:rsidRDefault="00A96F59" w:rsidP="00880E41">
      <w:pPr>
        <w:pStyle w:val="ListParagraph"/>
        <w:numPr>
          <w:ilvl w:val="0"/>
          <w:numId w:val="6"/>
        </w:numPr>
        <w:spacing w:line="360" w:lineRule="auto"/>
        <w:ind w:left="0"/>
        <w:jc w:val="both"/>
        <w:rPr>
          <w:rFonts w:ascii="Times New Roman" w:hAnsi="Times New Roman" w:cs="Times New Roman"/>
          <w:sz w:val="28"/>
          <w:szCs w:val="28"/>
        </w:rPr>
      </w:pPr>
      <w:r w:rsidRPr="00A96F59">
        <w:rPr>
          <w:rFonts w:ascii="Times New Roman" w:hAnsi="Times New Roman" w:cs="Times New Roman"/>
          <w:sz w:val="28"/>
          <w:szCs w:val="28"/>
        </w:rPr>
        <w:t>Sinh thiết thận</w:t>
      </w:r>
      <w:r w:rsidR="00880E41">
        <w:rPr>
          <w:rFonts w:ascii="Times New Roman" w:hAnsi="Times New Roman" w:cs="Times New Roman"/>
          <w:sz w:val="28"/>
          <w:szCs w:val="28"/>
        </w:rPr>
        <w:t xml:space="preserve"> - c</w:t>
      </w:r>
      <w:r w:rsidRPr="00880E41">
        <w:rPr>
          <w:rFonts w:ascii="Times New Roman" w:hAnsi="Times New Roman" w:cs="Times New Roman"/>
          <w:sz w:val="28"/>
          <w:szCs w:val="28"/>
        </w:rPr>
        <w:t>hỉ đị</w:t>
      </w:r>
      <w:r w:rsidR="00880E41">
        <w:rPr>
          <w:rFonts w:ascii="Times New Roman" w:hAnsi="Times New Roman" w:cs="Times New Roman"/>
          <w:sz w:val="28"/>
          <w:szCs w:val="28"/>
        </w:rPr>
        <w:t>nh:</w:t>
      </w:r>
    </w:p>
    <w:p w:rsidR="00A96F59" w:rsidRPr="00A96F59" w:rsidRDefault="00A96F59" w:rsidP="00880E41">
      <w:pPr>
        <w:pStyle w:val="ListParagraph"/>
        <w:numPr>
          <w:ilvl w:val="1"/>
          <w:numId w:val="6"/>
        </w:numPr>
        <w:spacing w:line="360" w:lineRule="auto"/>
        <w:ind w:left="567"/>
        <w:jc w:val="both"/>
        <w:rPr>
          <w:rFonts w:ascii="Times New Roman" w:hAnsi="Times New Roman" w:cs="Times New Roman"/>
          <w:sz w:val="28"/>
          <w:szCs w:val="28"/>
        </w:rPr>
      </w:pPr>
      <w:r w:rsidRPr="00A96F59">
        <w:rPr>
          <w:rFonts w:ascii="Times New Roman" w:hAnsi="Times New Roman" w:cs="Times New Roman"/>
          <w:sz w:val="28"/>
          <w:szCs w:val="28"/>
        </w:rPr>
        <w:t>1.</w:t>
      </w:r>
      <w:r w:rsidR="00880E41">
        <w:rPr>
          <w:rFonts w:ascii="Times New Roman" w:hAnsi="Times New Roman" w:cs="Times New Roman"/>
          <w:sz w:val="28"/>
          <w:szCs w:val="28"/>
        </w:rPr>
        <w:t xml:space="preserve"> </w:t>
      </w:r>
      <w:r w:rsidRPr="00A96F59">
        <w:rPr>
          <w:rFonts w:ascii="Times New Roman" w:hAnsi="Times New Roman" w:cs="Times New Roman"/>
          <w:sz w:val="28"/>
          <w:szCs w:val="28"/>
        </w:rPr>
        <w:t>Không có bằng chứng nhiễm liên cầu trước</w:t>
      </w:r>
    </w:p>
    <w:p w:rsidR="00A96F59" w:rsidRPr="00A96F59" w:rsidRDefault="00A96F59" w:rsidP="00880E41">
      <w:pPr>
        <w:pStyle w:val="ListParagraph"/>
        <w:numPr>
          <w:ilvl w:val="1"/>
          <w:numId w:val="6"/>
        </w:numPr>
        <w:spacing w:line="360" w:lineRule="auto"/>
        <w:ind w:left="567"/>
        <w:jc w:val="both"/>
        <w:rPr>
          <w:rFonts w:ascii="Times New Roman" w:hAnsi="Times New Roman" w:cs="Times New Roman"/>
          <w:sz w:val="28"/>
          <w:szCs w:val="28"/>
        </w:rPr>
      </w:pPr>
      <w:r w:rsidRPr="00A96F59">
        <w:rPr>
          <w:rFonts w:ascii="Times New Roman" w:hAnsi="Times New Roman" w:cs="Times New Roman"/>
          <w:sz w:val="28"/>
          <w:szCs w:val="28"/>
        </w:rPr>
        <w:t>2.</w:t>
      </w:r>
      <w:r w:rsidR="00880E41">
        <w:rPr>
          <w:rFonts w:ascii="Times New Roman" w:hAnsi="Times New Roman" w:cs="Times New Roman"/>
          <w:sz w:val="28"/>
          <w:szCs w:val="28"/>
        </w:rPr>
        <w:t xml:space="preserve"> </w:t>
      </w:r>
      <w:r w:rsidRPr="00A96F59">
        <w:rPr>
          <w:rFonts w:ascii="Times New Roman" w:hAnsi="Times New Roman" w:cs="Times New Roman"/>
          <w:sz w:val="28"/>
          <w:szCs w:val="28"/>
        </w:rPr>
        <w:t>Bổ thể huyết thanh bình thường</w:t>
      </w:r>
    </w:p>
    <w:p w:rsidR="00A96F59" w:rsidRPr="00A96F59" w:rsidRDefault="00A96F59" w:rsidP="00880E41">
      <w:pPr>
        <w:pStyle w:val="ListParagraph"/>
        <w:numPr>
          <w:ilvl w:val="1"/>
          <w:numId w:val="6"/>
        </w:numPr>
        <w:spacing w:line="360" w:lineRule="auto"/>
        <w:ind w:left="567"/>
        <w:jc w:val="both"/>
        <w:rPr>
          <w:rFonts w:ascii="Times New Roman" w:hAnsi="Times New Roman" w:cs="Times New Roman"/>
          <w:sz w:val="28"/>
          <w:szCs w:val="28"/>
        </w:rPr>
      </w:pPr>
      <w:r w:rsidRPr="00A96F59">
        <w:rPr>
          <w:rFonts w:ascii="Times New Roman" w:hAnsi="Times New Roman" w:cs="Times New Roman"/>
          <w:sz w:val="28"/>
          <w:szCs w:val="28"/>
        </w:rPr>
        <w:t>3.</w:t>
      </w:r>
      <w:r w:rsidR="00880E41">
        <w:rPr>
          <w:rFonts w:ascii="Times New Roman" w:hAnsi="Times New Roman" w:cs="Times New Roman"/>
          <w:sz w:val="28"/>
          <w:szCs w:val="28"/>
        </w:rPr>
        <w:t xml:space="preserve"> </w:t>
      </w:r>
      <w:r w:rsidRPr="00A96F59">
        <w:rPr>
          <w:rFonts w:ascii="Times New Roman" w:hAnsi="Times New Roman" w:cs="Times New Roman"/>
          <w:sz w:val="28"/>
          <w:szCs w:val="28"/>
        </w:rPr>
        <w:t>Bằng chứng của bệnh hệ thống</w:t>
      </w:r>
    </w:p>
    <w:p w:rsidR="00A96F59" w:rsidRPr="00A96F59" w:rsidRDefault="00A96F59" w:rsidP="00880E41">
      <w:pPr>
        <w:pStyle w:val="ListParagraph"/>
        <w:numPr>
          <w:ilvl w:val="1"/>
          <w:numId w:val="6"/>
        </w:numPr>
        <w:spacing w:line="360" w:lineRule="auto"/>
        <w:ind w:left="567"/>
        <w:jc w:val="both"/>
        <w:rPr>
          <w:rFonts w:ascii="Times New Roman" w:hAnsi="Times New Roman" w:cs="Times New Roman"/>
          <w:sz w:val="28"/>
          <w:szCs w:val="28"/>
        </w:rPr>
      </w:pPr>
      <w:r w:rsidRPr="00A96F59">
        <w:rPr>
          <w:rFonts w:ascii="Times New Roman" w:hAnsi="Times New Roman" w:cs="Times New Roman"/>
          <w:sz w:val="28"/>
          <w:szCs w:val="28"/>
        </w:rPr>
        <w:t>4. Tiến triển nhanh</w:t>
      </w:r>
    </w:p>
    <w:p w:rsidR="00A96F59" w:rsidRDefault="00A96F59" w:rsidP="00880E41">
      <w:pPr>
        <w:pStyle w:val="ListParagraph"/>
        <w:numPr>
          <w:ilvl w:val="1"/>
          <w:numId w:val="6"/>
        </w:numPr>
        <w:spacing w:line="360" w:lineRule="auto"/>
        <w:ind w:left="567"/>
        <w:jc w:val="both"/>
        <w:rPr>
          <w:rFonts w:ascii="Times New Roman" w:hAnsi="Times New Roman" w:cs="Times New Roman"/>
          <w:sz w:val="28"/>
          <w:szCs w:val="28"/>
        </w:rPr>
      </w:pPr>
      <w:r w:rsidRPr="00A96F59">
        <w:rPr>
          <w:rFonts w:ascii="Times New Roman" w:hAnsi="Times New Roman" w:cs="Times New Roman"/>
          <w:sz w:val="28"/>
          <w:szCs w:val="28"/>
        </w:rPr>
        <w:t>5. Chậm lui bệnh</w:t>
      </w:r>
    </w:p>
    <w:p w:rsidR="00D551E7" w:rsidRDefault="00D551E7" w:rsidP="00AD5EF2">
      <w:pPr>
        <w:pStyle w:val="ListParagraph"/>
        <w:numPr>
          <w:ilvl w:val="3"/>
          <w:numId w:val="13"/>
        </w:numPr>
        <w:spacing w:line="360" w:lineRule="auto"/>
        <w:jc w:val="both"/>
        <w:rPr>
          <w:rFonts w:ascii="Times New Roman" w:hAnsi="Times New Roman" w:cs="Times New Roman"/>
          <w:sz w:val="28"/>
          <w:szCs w:val="28"/>
        </w:rPr>
      </w:pPr>
      <w:r w:rsidRPr="00D551E7">
        <w:rPr>
          <w:rFonts w:ascii="Times New Roman" w:hAnsi="Times New Roman" w:cs="Times New Roman"/>
          <w:i/>
          <w:sz w:val="28"/>
          <w:szCs w:val="28"/>
        </w:rPr>
        <w:t>Thể lâm sàng:</w:t>
      </w:r>
      <w:r>
        <w:rPr>
          <w:rFonts w:ascii="Times New Roman" w:hAnsi="Times New Roman" w:cs="Times New Roman"/>
          <w:sz w:val="28"/>
          <w:szCs w:val="28"/>
        </w:rPr>
        <w:t xml:space="preserve"> (có 5 thể)</w:t>
      </w:r>
    </w:p>
    <w:p w:rsidR="00D551E7" w:rsidRDefault="00D551E7"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Thể nhẹ hoặc tiềm tàng: Không phù, huyết áp bình thường, chỉ chẩ</w:t>
      </w:r>
      <w:r w:rsidR="007E0810">
        <w:rPr>
          <w:rFonts w:ascii="Times New Roman" w:hAnsi="Times New Roman" w:cs="Times New Roman"/>
          <w:sz w:val="28"/>
          <w:szCs w:val="28"/>
        </w:rPr>
        <w:t>n đoán</w:t>
      </w:r>
      <w:r>
        <w:rPr>
          <w:rFonts w:ascii="Times New Roman" w:hAnsi="Times New Roman" w:cs="Times New Roman"/>
          <w:sz w:val="28"/>
          <w:szCs w:val="28"/>
        </w:rPr>
        <w:t xml:space="preserve"> được khi làm xét nghiệm nước tiểu.</w:t>
      </w:r>
    </w:p>
    <w:p w:rsidR="00D551E7" w:rsidRDefault="00D551E7"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Thể thông thườ</w:t>
      </w:r>
      <w:r w:rsidR="00DA53A3">
        <w:rPr>
          <w:rFonts w:ascii="Times New Roman" w:hAnsi="Times New Roman" w:cs="Times New Roman"/>
          <w:sz w:val="28"/>
          <w:szCs w:val="28"/>
        </w:rPr>
        <w:t>ng: C</w:t>
      </w:r>
      <w:r>
        <w:rPr>
          <w:rFonts w:ascii="Times New Roman" w:hAnsi="Times New Roman" w:cs="Times New Roman"/>
          <w:sz w:val="28"/>
          <w:szCs w:val="28"/>
        </w:rPr>
        <w:t>ó đủ triệu chứng điển hình của tam chứng cổ điển (phù, đái máu, tăng huyết áp).</w:t>
      </w:r>
    </w:p>
    <w:p w:rsidR="00D551E7" w:rsidRDefault="00D551E7"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Thể tăng huyết áp: Là trường hợp huyết áp tăng cao và chi phối toàn bộ bệnh cảnh lâm sàng với các biến chứng thần kinh hoặc </w:t>
      </w:r>
      <w:proofErr w:type="gramStart"/>
      <w:r>
        <w:rPr>
          <w:rFonts w:ascii="Times New Roman" w:hAnsi="Times New Roman" w:cs="Times New Roman"/>
          <w:sz w:val="28"/>
          <w:szCs w:val="28"/>
        </w:rPr>
        <w:t>tim</w:t>
      </w:r>
      <w:proofErr w:type="gramEnd"/>
      <w:r>
        <w:rPr>
          <w:rFonts w:ascii="Times New Roman" w:hAnsi="Times New Roman" w:cs="Times New Roman"/>
          <w:sz w:val="28"/>
          <w:szCs w:val="28"/>
        </w:rPr>
        <w:t xml:space="preserve"> mạch.</w:t>
      </w:r>
    </w:p>
    <w:p w:rsidR="00DA53A3" w:rsidRDefault="00DA53A3"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Thể đái máu: Có đái máu đại thể, nước tiểu đỏ như máu.</w:t>
      </w:r>
    </w:p>
    <w:p w:rsidR="00DA53A3" w:rsidRDefault="00DA53A3"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Thể vô niệu: Nổi bật là tình trạng vô niệu kéo dài và dẫn đến suy thận cấp.</w:t>
      </w:r>
    </w:p>
    <w:p w:rsidR="00DA53A3" w:rsidRDefault="00DA53A3" w:rsidP="00AD5EF2">
      <w:pPr>
        <w:pStyle w:val="ListParagraph"/>
        <w:numPr>
          <w:ilvl w:val="2"/>
          <w:numId w:val="13"/>
        </w:numPr>
        <w:spacing w:line="360" w:lineRule="auto"/>
        <w:jc w:val="both"/>
        <w:rPr>
          <w:rFonts w:ascii="Times New Roman" w:hAnsi="Times New Roman" w:cs="Times New Roman"/>
          <w:b/>
          <w:sz w:val="28"/>
          <w:szCs w:val="28"/>
        </w:rPr>
      </w:pPr>
      <w:r w:rsidRPr="00ED4DEE">
        <w:rPr>
          <w:rFonts w:ascii="Times New Roman" w:hAnsi="Times New Roman" w:cs="Times New Roman"/>
          <w:b/>
          <w:sz w:val="28"/>
          <w:szCs w:val="28"/>
        </w:rPr>
        <w:t>Tiến triển và tiên lượng.</w:t>
      </w:r>
    </w:p>
    <w:p w:rsidR="00D52E0C" w:rsidRPr="00D52E0C" w:rsidRDefault="00D52E0C" w:rsidP="00AD5EF2">
      <w:pPr>
        <w:pStyle w:val="ListParagraph"/>
        <w:numPr>
          <w:ilvl w:val="3"/>
          <w:numId w:val="13"/>
        </w:numPr>
        <w:spacing w:line="360" w:lineRule="auto"/>
        <w:jc w:val="both"/>
        <w:rPr>
          <w:rFonts w:ascii="Times New Roman" w:hAnsi="Times New Roman" w:cs="Times New Roman"/>
          <w:i/>
          <w:sz w:val="28"/>
          <w:szCs w:val="28"/>
        </w:rPr>
      </w:pPr>
      <w:r w:rsidRPr="00D52E0C">
        <w:rPr>
          <w:rFonts w:ascii="Times New Roman" w:hAnsi="Times New Roman" w:cs="Times New Roman"/>
          <w:i/>
          <w:sz w:val="28"/>
          <w:szCs w:val="28"/>
        </w:rPr>
        <w:t>Tiến Triển</w:t>
      </w:r>
    </w:p>
    <w:p w:rsidR="00DA53A3" w:rsidRDefault="00ED4DEE"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Khỏi hoàn toàn 75 – 95%: triệu chứng lâm sàng hết sau 1-2 tuần, nhưng biến đổi nước tiểu (hồng cầu, protein) có khi kéo dài vài tháng đến 1 năm.</w:t>
      </w:r>
    </w:p>
    <w:p w:rsidR="00ED4DEE" w:rsidRDefault="00ED4DEE"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Tử vong do các biến chứng suy </w:t>
      </w:r>
      <w:proofErr w:type="gramStart"/>
      <w:r>
        <w:rPr>
          <w:rFonts w:ascii="Times New Roman" w:hAnsi="Times New Roman" w:cs="Times New Roman"/>
          <w:sz w:val="28"/>
          <w:szCs w:val="28"/>
        </w:rPr>
        <w:t>tim</w:t>
      </w:r>
      <w:proofErr w:type="gramEnd"/>
      <w:r>
        <w:rPr>
          <w:rFonts w:ascii="Times New Roman" w:hAnsi="Times New Roman" w:cs="Times New Roman"/>
          <w:sz w:val="28"/>
          <w:szCs w:val="28"/>
        </w:rPr>
        <w:t xml:space="preserve"> cấp, suy thận cấp, phù não cấp.</w:t>
      </w:r>
    </w:p>
    <w:p w:rsidR="00ED4DEE" w:rsidRDefault="00ED4DEE"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Trở thành mạn tính: có hai cách tiến triển.</w:t>
      </w:r>
    </w:p>
    <w:p w:rsidR="00ED4DEE" w:rsidRDefault="00ED4DEE"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Tiến triển nhanh (còn gọi là viêm cầu thận bán cấp).</w:t>
      </w:r>
    </w:p>
    <w:p w:rsidR="00ED4DEE" w:rsidRDefault="00ED4DEE"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Tiến triển từ từ: Hết triệu chứng lâm sàng, nhưng biến đổi nước tiểu vẫn kéo dài. Về sau có thể cho một hội chứng thận hư hoặc tăng huyết áp.</w:t>
      </w:r>
    </w:p>
    <w:p w:rsidR="00ED4DEE" w:rsidRPr="00D52E0C" w:rsidRDefault="00ED4DEE" w:rsidP="00AD5EF2">
      <w:pPr>
        <w:pStyle w:val="ListParagraph"/>
        <w:numPr>
          <w:ilvl w:val="3"/>
          <w:numId w:val="13"/>
        </w:numPr>
        <w:spacing w:line="360" w:lineRule="auto"/>
        <w:jc w:val="both"/>
        <w:rPr>
          <w:rFonts w:ascii="Times New Roman" w:hAnsi="Times New Roman" w:cs="Times New Roman"/>
          <w:i/>
          <w:sz w:val="28"/>
          <w:szCs w:val="28"/>
        </w:rPr>
      </w:pPr>
      <w:r w:rsidRPr="00D52E0C">
        <w:rPr>
          <w:rFonts w:ascii="Times New Roman" w:hAnsi="Times New Roman" w:cs="Times New Roman"/>
          <w:i/>
          <w:sz w:val="28"/>
          <w:szCs w:val="28"/>
        </w:rPr>
        <w:t xml:space="preserve">Tiên lượng: </w:t>
      </w:r>
    </w:p>
    <w:p w:rsidR="00ED4DEE" w:rsidRDefault="00ED4DEE"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Tiên lượng trong giai đoạn cấp tính: Viêm cầu thận cấp ở trẻ em nói </w:t>
      </w:r>
      <w:proofErr w:type="gramStart"/>
      <w:r>
        <w:rPr>
          <w:rFonts w:ascii="Times New Roman" w:hAnsi="Times New Roman" w:cs="Times New Roman"/>
          <w:sz w:val="28"/>
          <w:szCs w:val="28"/>
        </w:rPr>
        <w:t>chung</w:t>
      </w:r>
      <w:proofErr w:type="gramEnd"/>
      <w:r>
        <w:rPr>
          <w:rFonts w:ascii="Times New Roman" w:hAnsi="Times New Roman" w:cs="Times New Roman"/>
          <w:sz w:val="28"/>
          <w:szCs w:val="28"/>
        </w:rPr>
        <w:t xml:space="preserve"> lành tính, </w:t>
      </w:r>
      <w:r w:rsidRPr="00ED4DEE">
        <w:rPr>
          <w:rFonts w:ascii="Times New Roman" w:hAnsi="Times New Roman" w:cs="Times New Roman"/>
          <w:sz w:val="28"/>
          <w:szCs w:val="28"/>
        </w:rPr>
        <w:t>tỷ lệ tử vong trong giai đoạ</w:t>
      </w:r>
      <w:r>
        <w:rPr>
          <w:rFonts w:ascii="Times New Roman" w:hAnsi="Times New Roman" w:cs="Times New Roman"/>
          <w:sz w:val="28"/>
          <w:szCs w:val="28"/>
        </w:rPr>
        <w:t>n đầ</w:t>
      </w:r>
      <w:r w:rsidRPr="00ED4DEE">
        <w:rPr>
          <w:rFonts w:ascii="Times New Roman" w:hAnsi="Times New Roman" w:cs="Times New Roman"/>
          <w:sz w:val="28"/>
          <w:szCs w:val="28"/>
        </w:rPr>
        <w:t>u do các biế</w:t>
      </w:r>
      <w:r>
        <w:rPr>
          <w:rFonts w:ascii="Times New Roman" w:hAnsi="Times New Roman" w:cs="Times New Roman"/>
          <w:sz w:val="28"/>
          <w:szCs w:val="28"/>
        </w:rPr>
        <w:t>n chứng</w:t>
      </w:r>
      <w:r w:rsidRPr="00ED4DEE">
        <w:rPr>
          <w:rFonts w:ascii="Times New Roman" w:hAnsi="Times New Roman" w:cs="Times New Roman"/>
          <w:sz w:val="28"/>
          <w:szCs w:val="28"/>
        </w:rPr>
        <w:t xml:space="preserve"> củ</w:t>
      </w:r>
      <w:r>
        <w:rPr>
          <w:rFonts w:ascii="Times New Roman" w:hAnsi="Times New Roman" w:cs="Times New Roman"/>
          <w:sz w:val="28"/>
          <w:szCs w:val="28"/>
        </w:rPr>
        <w:t xml:space="preserve">a tăng </w:t>
      </w:r>
      <w:r w:rsidRPr="00ED4DEE">
        <w:rPr>
          <w:rFonts w:ascii="Times New Roman" w:hAnsi="Times New Roman" w:cs="Times New Roman"/>
          <w:sz w:val="28"/>
          <w:szCs w:val="28"/>
        </w:rPr>
        <w:t>HA hiện nay rất thấp, từ 0-1%</w:t>
      </w:r>
      <w:r>
        <w:rPr>
          <w:rFonts w:ascii="Times New Roman" w:hAnsi="Times New Roman" w:cs="Times New Roman"/>
          <w:sz w:val="28"/>
          <w:szCs w:val="28"/>
        </w:rPr>
        <w:t>.</w:t>
      </w:r>
    </w:p>
    <w:p w:rsidR="00ED4DEE" w:rsidRDefault="00ED4DEE"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Tiên lượng lâu dài: phụ thuộc vào tổn thương mô bệnh học; thể viêm cầu thận tăng sinh ngoại mạch có tiên lượng xấu. Tuy nhiên trong viêm cầu thận cấp ít khi làm sinh thiết thận nên tiên lượng xa phải dựa vào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dõi lâu dài ít nhất 1 năm sau khi khỏi bệnh.</w:t>
      </w:r>
    </w:p>
    <w:p w:rsidR="00ED4DEE" w:rsidRPr="00D52E0C" w:rsidRDefault="00D52E0C" w:rsidP="00AD5EF2">
      <w:pPr>
        <w:pStyle w:val="ListParagraph"/>
        <w:numPr>
          <w:ilvl w:val="2"/>
          <w:numId w:val="13"/>
        </w:numPr>
        <w:spacing w:line="360" w:lineRule="auto"/>
        <w:jc w:val="both"/>
        <w:rPr>
          <w:rFonts w:ascii="Times New Roman" w:hAnsi="Times New Roman" w:cs="Times New Roman"/>
          <w:b/>
          <w:sz w:val="28"/>
          <w:szCs w:val="28"/>
        </w:rPr>
      </w:pPr>
      <w:r w:rsidRPr="00D52E0C">
        <w:rPr>
          <w:rFonts w:ascii="Times New Roman" w:hAnsi="Times New Roman" w:cs="Times New Roman"/>
          <w:b/>
          <w:sz w:val="28"/>
          <w:szCs w:val="28"/>
        </w:rPr>
        <w:t>Biến chứng</w:t>
      </w:r>
    </w:p>
    <w:p w:rsidR="00D52E0C" w:rsidRDefault="00D52E0C" w:rsidP="00AD5EF2">
      <w:pPr>
        <w:pStyle w:val="ListParagraph"/>
        <w:numPr>
          <w:ilvl w:val="0"/>
          <w:numId w:val="6"/>
        </w:numPr>
        <w:spacing w:line="360" w:lineRule="auto"/>
        <w:ind w:left="0"/>
        <w:jc w:val="both"/>
        <w:rPr>
          <w:rFonts w:ascii="Times New Roman" w:hAnsi="Times New Roman" w:cs="Times New Roman"/>
          <w:sz w:val="28"/>
          <w:szCs w:val="28"/>
        </w:rPr>
      </w:pPr>
      <w:r w:rsidRPr="00D52E0C">
        <w:rPr>
          <w:rFonts w:ascii="Times New Roman" w:hAnsi="Times New Roman" w:cs="Times New Roman"/>
          <w:b/>
          <w:sz w:val="28"/>
          <w:szCs w:val="28"/>
        </w:rPr>
        <w:t xml:space="preserve">Suy </w:t>
      </w:r>
      <w:proofErr w:type="gramStart"/>
      <w:r w:rsidRPr="00D52E0C">
        <w:rPr>
          <w:rFonts w:ascii="Times New Roman" w:hAnsi="Times New Roman" w:cs="Times New Roman"/>
          <w:b/>
          <w:sz w:val="28"/>
          <w:szCs w:val="28"/>
        </w:rPr>
        <w:t>tim</w:t>
      </w:r>
      <w:proofErr w:type="gramEnd"/>
      <w:r w:rsidRPr="00D52E0C">
        <w:rPr>
          <w:rFonts w:ascii="Times New Roman" w:hAnsi="Times New Roman" w:cs="Times New Roman"/>
          <w:b/>
          <w:sz w:val="28"/>
          <w:szCs w:val="28"/>
        </w:rPr>
        <w:t xml:space="preserve"> cấp:</w:t>
      </w:r>
      <w:r w:rsidRPr="00D52E0C">
        <w:rPr>
          <w:rFonts w:ascii="Times New Roman" w:hAnsi="Times New Roman" w:cs="Times New Roman"/>
          <w:sz w:val="28"/>
          <w:szCs w:val="28"/>
        </w:rPr>
        <w:t xml:space="preserve"> thường gặp ở bệnh nhân dưới 10 tuổi và cũng xuất hiện sớm với các triệu chứng khó thở, tím tái, tim đập nhanh, nghe tim thường có tiếng ngựa phi, diện tim to, gan to. Chụp XQuang phổi chỉ số tim ngực &gt; 0</w:t>
      </w:r>
      <w:proofErr w:type="gramStart"/>
      <w:r w:rsidRPr="00D52E0C">
        <w:rPr>
          <w:rFonts w:ascii="Times New Roman" w:hAnsi="Times New Roman" w:cs="Times New Roman"/>
          <w:sz w:val="28"/>
          <w:szCs w:val="28"/>
        </w:rPr>
        <w:t>,55</w:t>
      </w:r>
      <w:proofErr w:type="gramEnd"/>
      <w:r w:rsidRPr="00D52E0C">
        <w:rPr>
          <w:rFonts w:ascii="Times New Roman" w:hAnsi="Times New Roman" w:cs="Times New Roman"/>
          <w:sz w:val="28"/>
          <w:szCs w:val="28"/>
        </w:rPr>
        <w:t>; phổi xung huyết. Nếu không được điều trị kịp thời, trẻ có thể bị phù phồi cấp (phổi có ral ẩ</w:t>
      </w:r>
      <w:r>
        <w:rPr>
          <w:rFonts w:ascii="Times New Roman" w:hAnsi="Times New Roman" w:cs="Times New Roman"/>
          <w:sz w:val="28"/>
          <w:szCs w:val="28"/>
        </w:rPr>
        <w:t>m</w:t>
      </w:r>
      <w:r w:rsidRPr="00D52E0C">
        <w:rPr>
          <w:rFonts w:ascii="Times New Roman" w:hAnsi="Times New Roman" w:cs="Times New Roman"/>
          <w:sz w:val="28"/>
          <w:szCs w:val="28"/>
        </w:rPr>
        <w:t>, phổi mờ). Đôi khi trẻ em bị chẩn đoán nhầ</w:t>
      </w:r>
      <w:r>
        <w:rPr>
          <w:rFonts w:ascii="Times New Roman" w:hAnsi="Times New Roman" w:cs="Times New Roman"/>
          <w:sz w:val="28"/>
          <w:szCs w:val="28"/>
        </w:rPr>
        <w:t xml:space="preserve">m là </w:t>
      </w:r>
      <w:r w:rsidRPr="00D52E0C">
        <w:rPr>
          <w:rFonts w:ascii="Times New Roman" w:hAnsi="Times New Roman" w:cs="Times New Roman"/>
          <w:sz w:val="28"/>
          <w:szCs w:val="28"/>
        </w:rPr>
        <w:t>viêm phổi, nhất là khi có sốt, điều trị không đúng và đưa đến tử vong trong giai đoạn cấp của bệnh VCTC</w:t>
      </w:r>
      <w:r>
        <w:rPr>
          <w:rFonts w:ascii="Times New Roman" w:hAnsi="Times New Roman" w:cs="Times New Roman"/>
          <w:sz w:val="28"/>
          <w:szCs w:val="28"/>
        </w:rPr>
        <w:t>SNLC</w:t>
      </w:r>
    </w:p>
    <w:p w:rsidR="00D52E0C" w:rsidRPr="00D52E0C" w:rsidRDefault="00D52E0C" w:rsidP="00AD5EF2">
      <w:pPr>
        <w:pStyle w:val="ListParagraph"/>
        <w:numPr>
          <w:ilvl w:val="0"/>
          <w:numId w:val="6"/>
        </w:numPr>
        <w:spacing w:line="360" w:lineRule="auto"/>
        <w:ind w:left="0"/>
        <w:jc w:val="both"/>
        <w:rPr>
          <w:rFonts w:ascii="Times New Roman" w:hAnsi="Times New Roman" w:cs="Times New Roman"/>
          <w:sz w:val="28"/>
          <w:szCs w:val="28"/>
        </w:rPr>
      </w:pPr>
      <w:r w:rsidRPr="00D52E0C">
        <w:rPr>
          <w:rFonts w:ascii="Times New Roman" w:hAnsi="Times New Roman" w:cs="Times New Roman"/>
          <w:b/>
          <w:sz w:val="28"/>
          <w:szCs w:val="28"/>
        </w:rPr>
        <w:t>Suy thận cấp:</w:t>
      </w:r>
      <w:r>
        <w:rPr>
          <w:rFonts w:ascii="Times New Roman" w:hAnsi="Times New Roman" w:cs="Times New Roman"/>
          <w:sz w:val="28"/>
          <w:szCs w:val="28"/>
        </w:rPr>
        <w:t xml:space="preserve"> L</w:t>
      </w:r>
      <w:r w:rsidRPr="00D52E0C">
        <w:rPr>
          <w:rFonts w:ascii="Times New Roman" w:hAnsi="Times New Roman" w:cs="Times New Roman"/>
          <w:sz w:val="28"/>
          <w:szCs w:val="28"/>
        </w:rPr>
        <w:t>à biến chứng của VCTC thể vô niệ</w:t>
      </w:r>
      <w:r>
        <w:rPr>
          <w:rFonts w:ascii="Times New Roman" w:hAnsi="Times New Roman" w:cs="Times New Roman"/>
          <w:sz w:val="28"/>
          <w:szCs w:val="28"/>
        </w:rPr>
        <w:t>u, n</w:t>
      </w:r>
      <w:r w:rsidRPr="00D52E0C">
        <w:rPr>
          <w:rFonts w:ascii="Times New Roman" w:hAnsi="Times New Roman" w:cs="Times New Roman"/>
          <w:sz w:val="28"/>
          <w:szCs w:val="28"/>
        </w:rPr>
        <w:t>gười ta chia ra hai nhóm:</w:t>
      </w:r>
    </w:p>
    <w:p w:rsidR="00D52E0C" w:rsidRPr="00D52E0C" w:rsidRDefault="00D52E0C" w:rsidP="00AD5EF2">
      <w:pPr>
        <w:pStyle w:val="ListParagraph"/>
        <w:numPr>
          <w:ilvl w:val="1"/>
          <w:numId w:val="6"/>
        </w:numPr>
        <w:spacing w:line="360" w:lineRule="auto"/>
        <w:ind w:left="567"/>
        <w:jc w:val="both"/>
        <w:rPr>
          <w:rFonts w:ascii="Times New Roman" w:hAnsi="Times New Roman" w:cs="Times New Roman"/>
          <w:sz w:val="28"/>
          <w:szCs w:val="28"/>
        </w:rPr>
      </w:pPr>
      <w:r w:rsidRPr="00D52E0C">
        <w:rPr>
          <w:rFonts w:ascii="Times New Roman" w:hAnsi="Times New Roman" w:cs="Times New Roman"/>
          <w:sz w:val="28"/>
          <w:szCs w:val="28"/>
        </w:rPr>
        <w:t xml:space="preserve">Vô niệu lành tính: tình trạng vô niệu kéo dài trong vài ngày, Ure và creatinin máu tăng, nhưng không có những rối loạn nghiêm trọng nước và điện giải, thăng bằng acid – base, có thể điều trị suy thận bằng các biện </w:t>
      </w:r>
      <w:r w:rsidRPr="00D52E0C">
        <w:rPr>
          <w:rFonts w:ascii="Times New Roman" w:hAnsi="Times New Roman" w:cs="Times New Roman"/>
          <w:sz w:val="28"/>
          <w:szCs w:val="28"/>
        </w:rPr>
        <w:lastRenderedPageBreak/>
        <w:t>pháp thường quy mà không cần phải sử dụng các biện pháp lọc máu ngoài thận.</w:t>
      </w:r>
    </w:p>
    <w:p w:rsidR="00D52E0C" w:rsidRDefault="00D52E0C" w:rsidP="00AD5EF2">
      <w:pPr>
        <w:pStyle w:val="ListParagraph"/>
        <w:numPr>
          <w:ilvl w:val="1"/>
          <w:numId w:val="6"/>
        </w:numPr>
        <w:spacing w:line="360" w:lineRule="auto"/>
        <w:ind w:left="567"/>
        <w:jc w:val="both"/>
        <w:rPr>
          <w:rFonts w:ascii="Times New Roman" w:hAnsi="Times New Roman" w:cs="Times New Roman"/>
          <w:sz w:val="28"/>
          <w:szCs w:val="28"/>
        </w:rPr>
      </w:pPr>
      <w:r w:rsidRPr="00D52E0C">
        <w:rPr>
          <w:rFonts w:ascii="Times New Roman" w:hAnsi="Times New Roman" w:cs="Times New Roman"/>
          <w:sz w:val="28"/>
          <w:szCs w:val="28"/>
        </w:rPr>
        <w:t>Nhóm vô niệu ác tính là vô niệu kéo dài, chức năng thận bị rối loạn nghiêm trọng đe dọa tình trạng người bệnh, đòi hỏi phải lọc máu ngoài thận</w:t>
      </w:r>
      <w:r>
        <w:rPr>
          <w:rFonts w:ascii="Times New Roman" w:hAnsi="Times New Roman" w:cs="Times New Roman"/>
          <w:sz w:val="28"/>
          <w:szCs w:val="28"/>
        </w:rPr>
        <w:t xml:space="preserve">. </w:t>
      </w:r>
      <w:r w:rsidRPr="00D52E0C">
        <w:rPr>
          <w:rFonts w:ascii="Times New Roman" w:hAnsi="Times New Roman" w:cs="Times New Roman"/>
          <w:sz w:val="28"/>
          <w:szCs w:val="28"/>
        </w:rPr>
        <w:t>Tiên lượng rất nặng, bệnh nhân có thể bị tử vong trong giai đoạn cấp, hoặc nếu sống sót sẽ dẫn đến viêm thận mạn gay suy thận mạn.</w:t>
      </w:r>
    </w:p>
    <w:p w:rsidR="00D52E0C" w:rsidRDefault="00D52E0C" w:rsidP="00AD5EF2">
      <w:pPr>
        <w:pStyle w:val="ListParagraph"/>
        <w:numPr>
          <w:ilvl w:val="0"/>
          <w:numId w:val="6"/>
        </w:numPr>
        <w:spacing w:line="360" w:lineRule="auto"/>
        <w:ind w:left="0"/>
        <w:jc w:val="both"/>
        <w:rPr>
          <w:rFonts w:ascii="Times New Roman" w:hAnsi="Times New Roman" w:cs="Times New Roman"/>
          <w:sz w:val="28"/>
          <w:szCs w:val="28"/>
        </w:rPr>
      </w:pPr>
      <w:r w:rsidRPr="00D52E0C">
        <w:rPr>
          <w:rFonts w:ascii="Times New Roman" w:hAnsi="Times New Roman" w:cs="Times New Roman"/>
          <w:b/>
          <w:sz w:val="28"/>
          <w:szCs w:val="28"/>
        </w:rPr>
        <w:t>Phù não cấp:</w:t>
      </w:r>
      <w:r w:rsidRPr="00D52E0C">
        <w:rPr>
          <w:rFonts w:ascii="Times New Roman" w:hAnsi="Times New Roman" w:cs="Times New Roman"/>
          <w:sz w:val="28"/>
          <w:szCs w:val="28"/>
        </w:rPr>
        <w:t xml:space="preserve"> thường xảy ra ở trẻ lớn &gt; 10 tuổi, trẻ phù nhẹ, nhức đầu dữ dội, buồn nôn, mắt mở tạm thời, rối loạn tri giác, co giật và có thể hôn mê.</w:t>
      </w:r>
    </w:p>
    <w:p w:rsidR="00D52E0C" w:rsidRPr="00C22D8C" w:rsidRDefault="00D52E0C" w:rsidP="00AD5EF2">
      <w:pPr>
        <w:pStyle w:val="ListParagraph"/>
        <w:numPr>
          <w:ilvl w:val="2"/>
          <w:numId w:val="13"/>
        </w:numPr>
        <w:spacing w:line="360" w:lineRule="auto"/>
        <w:jc w:val="both"/>
        <w:rPr>
          <w:rFonts w:ascii="Times New Roman" w:hAnsi="Times New Roman" w:cs="Times New Roman"/>
          <w:b/>
          <w:sz w:val="28"/>
          <w:szCs w:val="28"/>
        </w:rPr>
      </w:pPr>
      <w:r w:rsidRPr="00C22D8C">
        <w:rPr>
          <w:rFonts w:ascii="Times New Roman" w:hAnsi="Times New Roman" w:cs="Times New Roman"/>
          <w:b/>
          <w:sz w:val="28"/>
          <w:szCs w:val="28"/>
        </w:rPr>
        <w:t>Chẩ</w:t>
      </w:r>
      <w:r w:rsidR="00C22D8C" w:rsidRPr="00C22D8C">
        <w:rPr>
          <w:rFonts w:ascii="Times New Roman" w:hAnsi="Times New Roman" w:cs="Times New Roman"/>
          <w:b/>
          <w:sz w:val="28"/>
          <w:szCs w:val="28"/>
        </w:rPr>
        <w:t>n đoán.</w:t>
      </w:r>
    </w:p>
    <w:p w:rsidR="00C22D8C" w:rsidRPr="00C22D8C" w:rsidRDefault="00C22D8C" w:rsidP="00AD5EF2">
      <w:pPr>
        <w:pStyle w:val="ListParagraph"/>
        <w:numPr>
          <w:ilvl w:val="0"/>
          <w:numId w:val="6"/>
        </w:numPr>
        <w:spacing w:line="360" w:lineRule="auto"/>
        <w:ind w:left="0"/>
        <w:jc w:val="both"/>
        <w:rPr>
          <w:rFonts w:ascii="Times New Roman" w:hAnsi="Times New Roman" w:cs="Times New Roman"/>
          <w:i/>
          <w:sz w:val="28"/>
          <w:szCs w:val="28"/>
        </w:rPr>
      </w:pPr>
      <w:r w:rsidRPr="00C22D8C">
        <w:rPr>
          <w:rFonts w:ascii="Times New Roman" w:hAnsi="Times New Roman" w:cs="Times New Roman"/>
          <w:i/>
          <w:sz w:val="28"/>
          <w:szCs w:val="28"/>
        </w:rPr>
        <w:t xml:space="preserve">Chẩn đoán xác định: </w:t>
      </w:r>
    </w:p>
    <w:p w:rsidR="00C22D8C" w:rsidRP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sidRPr="00C22D8C">
        <w:rPr>
          <w:rFonts w:ascii="Times New Roman" w:hAnsi="Times New Roman" w:cs="Times New Roman"/>
          <w:sz w:val="28"/>
          <w:szCs w:val="28"/>
        </w:rPr>
        <w:t>Lâm sàng: có một trong các dấu hiệu của hội chứng viêm thận cấ</w:t>
      </w:r>
      <w:r>
        <w:rPr>
          <w:rFonts w:ascii="Times New Roman" w:hAnsi="Times New Roman" w:cs="Times New Roman"/>
          <w:sz w:val="28"/>
          <w:szCs w:val="28"/>
        </w:rPr>
        <w:t>p (phù</w:t>
      </w:r>
      <w:r w:rsidRPr="00C22D8C">
        <w:rPr>
          <w:rFonts w:ascii="Times New Roman" w:hAnsi="Times New Roman" w:cs="Times New Roman"/>
          <w:sz w:val="28"/>
          <w:szCs w:val="28"/>
        </w:rPr>
        <w:t>, tăng huyết áp và đái máu).</w:t>
      </w:r>
    </w:p>
    <w:p w:rsidR="00C22D8C" w:rsidRP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sidRPr="00C22D8C">
        <w:rPr>
          <w:rFonts w:ascii="Times New Roman" w:hAnsi="Times New Roman" w:cs="Times New Roman"/>
          <w:sz w:val="28"/>
          <w:szCs w:val="28"/>
        </w:rPr>
        <w:t xml:space="preserve">Xét nghiêm: </w:t>
      </w:r>
    </w:p>
    <w:p w:rsidR="00C22D8C" w:rsidRP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Nước tiểu : hồng cầu /</w:t>
      </w:r>
      <w:r>
        <w:rPr>
          <w:rFonts w:ascii="Times New Roman" w:hAnsi="Times New Roman" w:cs="Times New Roman"/>
          <w:sz w:val="28"/>
          <w:szCs w:val="28"/>
        </w:rPr>
        <w:t xml:space="preserve"> </w:t>
      </w:r>
      <w:r w:rsidRPr="00C22D8C">
        <w:rPr>
          <w:rFonts w:ascii="Times New Roman" w:hAnsi="Times New Roman" w:cs="Times New Roman"/>
          <w:sz w:val="28"/>
          <w:szCs w:val="28"/>
        </w:rPr>
        <w:t>protein</w:t>
      </w:r>
      <w:r>
        <w:rPr>
          <w:rFonts w:ascii="Times New Roman" w:hAnsi="Times New Roman" w:cs="Times New Roman"/>
          <w:sz w:val="28"/>
          <w:szCs w:val="28"/>
        </w:rPr>
        <w:t xml:space="preserve"> </w:t>
      </w:r>
      <w:r w:rsidRPr="00C22D8C">
        <w:rPr>
          <w:rFonts w:ascii="Times New Roman" w:hAnsi="Times New Roman" w:cs="Times New Roman"/>
          <w:sz w:val="28"/>
          <w:szCs w:val="28"/>
        </w:rPr>
        <w:t>(+)</w:t>
      </w:r>
    </w:p>
    <w:p w:rsidR="00C22D8C" w:rsidRP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Máu: nồng độ bổ thể C3 giảm nhất thời.</w:t>
      </w:r>
    </w:p>
    <w:p w:rsidR="00C22D8C" w:rsidRP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Bằng chứng mới bị nhiễm khuẩn do liên cầu.</w:t>
      </w:r>
    </w:p>
    <w:p w:rsidR="00C22D8C" w:rsidRP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Cấy nhớt họng hoặc mủ (viêm da mủ) có liên cầu khuẩn nhóm A.</w:t>
      </w:r>
    </w:p>
    <w:p w:rsidR="00C22D8C" w:rsidRP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Hoặc hiệu giá kháng thể kháng liên cầ</w:t>
      </w:r>
      <w:r>
        <w:rPr>
          <w:rFonts w:ascii="Times New Roman" w:hAnsi="Times New Roman" w:cs="Times New Roman"/>
          <w:sz w:val="28"/>
          <w:szCs w:val="28"/>
        </w:rPr>
        <w:t>u tăng: ASLO&gt;250</w:t>
      </w:r>
      <w:r w:rsidRPr="00C22D8C">
        <w:rPr>
          <w:rFonts w:ascii="Times New Roman" w:hAnsi="Times New Roman" w:cs="Times New Roman"/>
          <w:sz w:val="28"/>
          <w:szCs w:val="28"/>
        </w:rPr>
        <w:t xml:space="preserve"> </w:t>
      </w:r>
      <w:r>
        <w:rPr>
          <w:rFonts w:ascii="Times New Roman" w:hAnsi="Times New Roman" w:cs="Times New Roman"/>
          <w:sz w:val="28"/>
          <w:szCs w:val="28"/>
        </w:rPr>
        <w:t>UI</w:t>
      </w:r>
      <w:r w:rsidRPr="00C22D8C">
        <w:rPr>
          <w:rFonts w:ascii="Times New Roman" w:hAnsi="Times New Roman" w:cs="Times New Roman"/>
          <w:sz w:val="28"/>
          <w:szCs w:val="28"/>
        </w:rPr>
        <w:t>/ml/anti</w:t>
      </w:r>
      <w:r>
        <w:rPr>
          <w:rFonts w:ascii="Times New Roman" w:hAnsi="Times New Roman" w:cs="Times New Roman"/>
          <w:sz w:val="28"/>
          <w:szCs w:val="28"/>
        </w:rPr>
        <w:t>-</w:t>
      </w:r>
      <w:r w:rsidRPr="00C22D8C">
        <w:rPr>
          <w:rFonts w:ascii="Times New Roman" w:hAnsi="Times New Roman" w:cs="Times New Roman"/>
          <w:sz w:val="28"/>
          <w:szCs w:val="28"/>
        </w:rPr>
        <w:t>DNaseB</w:t>
      </w:r>
      <w:r>
        <w:rPr>
          <w:rFonts w:ascii="Times New Roman" w:hAnsi="Times New Roman" w:cs="Times New Roman"/>
          <w:sz w:val="28"/>
          <w:szCs w:val="28"/>
        </w:rPr>
        <w:t xml:space="preserve"> </w:t>
      </w:r>
      <w:r w:rsidRPr="00C22D8C">
        <w:rPr>
          <w:rFonts w:ascii="Times New Roman" w:hAnsi="Times New Roman" w:cs="Times New Roman"/>
          <w:sz w:val="28"/>
          <w:szCs w:val="28"/>
        </w:rPr>
        <w:t>&gt;</w:t>
      </w:r>
      <w:r>
        <w:rPr>
          <w:rFonts w:ascii="Times New Roman" w:hAnsi="Times New Roman" w:cs="Times New Roman"/>
          <w:sz w:val="28"/>
          <w:szCs w:val="28"/>
        </w:rPr>
        <w:t xml:space="preserve"> </w:t>
      </w:r>
      <w:r w:rsidRPr="00C22D8C">
        <w:rPr>
          <w:rFonts w:ascii="Times New Roman" w:hAnsi="Times New Roman" w:cs="Times New Roman"/>
          <w:sz w:val="28"/>
          <w:szCs w:val="28"/>
        </w:rPr>
        <w:t>200IU/ml.</w:t>
      </w:r>
    </w:p>
    <w:p w:rsidR="00C22D8C" w:rsidRDefault="00C22D8C" w:rsidP="00AD5EF2">
      <w:pPr>
        <w:pStyle w:val="ListParagraph"/>
        <w:numPr>
          <w:ilvl w:val="2"/>
          <w:numId w:val="6"/>
        </w:numPr>
        <w:spacing w:line="360" w:lineRule="auto"/>
        <w:ind w:left="1134"/>
        <w:jc w:val="both"/>
        <w:rPr>
          <w:rFonts w:ascii="Times New Roman" w:hAnsi="Times New Roman" w:cs="Times New Roman"/>
          <w:sz w:val="28"/>
          <w:szCs w:val="28"/>
        </w:rPr>
      </w:pPr>
      <w:r w:rsidRPr="00C22D8C">
        <w:rPr>
          <w:rFonts w:ascii="Times New Roman" w:hAnsi="Times New Roman" w:cs="Times New Roman"/>
          <w:sz w:val="28"/>
          <w:szCs w:val="28"/>
        </w:rPr>
        <w:t>Không có tiền sử mắc bệnh thận hoặc bênh hệ thống.</w:t>
      </w:r>
    </w:p>
    <w:p w:rsidR="00C22D8C" w:rsidRPr="00C22D8C" w:rsidRDefault="00C22D8C" w:rsidP="00AD5EF2">
      <w:pPr>
        <w:pStyle w:val="ListParagraph"/>
        <w:numPr>
          <w:ilvl w:val="0"/>
          <w:numId w:val="6"/>
        </w:numPr>
        <w:spacing w:line="360" w:lineRule="auto"/>
        <w:ind w:left="0"/>
        <w:jc w:val="both"/>
        <w:rPr>
          <w:rFonts w:ascii="Times New Roman" w:hAnsi="Times New Roman" w:cs="Times New Roman"/>
          <w:i/>
          <w:sz w:val="28"/>
          <w:szCs w:val="28"/>
        </w:rPr>
      </w:pPr>
      <w:r w:rsidRPr="00C22D8C">
        <w:rPr>
          <w:rFonts w:ascii="Times New Roman" w:hAnsi="Times New Roman" w:cs="Times New Roman"/>
          <w:i/>
          <w:sz w:val="28"/>
          <w:szCs w:val="28"/>
        </w:rPr>
        <w:t>Chẩn đoán phân biệt:</w:t>
      </w:r>
    </w:p>
    <w:p w:rsid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Trường hợp không phù hoặc phù kín đáo phải phân biệt với bệnh viêm thận – bể thận cấp.</w:t>
      </w:r>
    </w:p>
    <w:p w:rsid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Trường hợp phù nhiều phân biệt với hội chứng thận hư.</w:t>
      </w:r>
    </w:p>
    <w:p w:rsid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lastRenderedPageBreak/>
        <w:t xml:space="preserve">Trong thể tăng huyết áp có biến chứng suy </w:t>
      </w:r>
      <w:proofErr w:type="gramStart"/>
      <w:r>
        <w:rPr>
          <w:rFonts w:ascii="Times New Roman" w:hAnsi="Times New Roman" w:cs="Times New Roman"/>
          <w:sz w:val="28"/>
          <w:szCs w:val="28"/>
        </w:rPr>
        <w:t>tim</w:t>
      </w:r>
      <w:proofErr w:type="gramEnd"/>
      <w:r>
        <w:rPr>
          <w:rFonts w:ascii="Times New Roman" w:hAnsi="Times New Roman" w:cs="Times New Roman"/>
          <w:sz w:val="28"/>
          <w:szCs w:val="28"/>
        </w:rPr>
        <w:t xml:space="preserve"> phải phân biệt với các nguyên nhân khác gây suy tim hoặc viêm phổi.</w:t>
      </w:r>
    </w:p>
    <w:p w:rsidR="00C22D8C" w:rsidRDefault="00C22D8C"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Nếu có co giật phải phân biệt với các nguyên nhân gây co giật khác.</w:t>
      </w:r>
    </w:p>
    <w:p w:rsidR="00C22D8C" w:rsidRDefault="00C22D8C" w:rsidP="00AD5EF2">
      <w:pPr>
        <w:pStyle w:val="ListParagraph"/>
        <w:numPr>
          <w:ilvl w:val="2"/>
          <w:numId w:val="13"/>
        </w:numPr>
        <w:spacing w:line="360" w:lineRule="auto"/>
        <w:jc w:val="both"/>
        <w:rPr>
          <w:rFonts w:ascii="Times New Roman" w:hAnsi="Times New Roman" w:cs="Times New Roman"/>
          <w:b/>
          <w:sz w:val="28"/>
          <w:szCs w:val="28"/>
        </w:rPr>
      </w:pPr>
      <w:r w:rsidRPr="00A56E9D">
        <w:rPr>
          <w:rFonts w:ascii="Times New Roman" w:hAnsi="Times New Roman" w:cs="Times New Roman"/>
          <w:b/>
          <w:sz w:val="28"/>
          <w:szCs w:val="28"/>
        </w:rPr>
        <w:t>Điều trị.</w:t>
      </w:r>
      <w:r w:rsidR="00B35EF4">
        <w:rPr>
          <w:rFonts w:ascii="Times New Roman" w:hAnsi="Times New Roman" w:cs="Times New Roman"/>
          <w:b/>
          <w:sz w:val="28"/>
          <w:szCs w:val="28"/>
        </w:rPr>
        <w:t xml:space="preserve"> </w:t>
      </w:r>
      <w:r w:rsidR="00B35EF4">
        <w:rPr>
          <w:rFonts w:ascii="Times New Roman" w:hAnsi="Times New Roman" w:cs="Times New Roman"/>
          <w:b/>
          <w:sz w:val="28"/>
          <w:szCs w:val="28"/>
        </w:rPr>
        <w:fldChar w:fldCharType="begin">
          <w:fldData xml:space="preserve">PEVuZE5vdGU+PENpdGU+PEF1dGhvcj5OZ3V54buFbiBDw7RuZyBLaGFuaDwvQXV0aG9yPjxZZWFy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==
</w:fldData>
        </w:fldChar>
      </w:r>
      <w:r w:rsidR="00B35EF4">
        <w:rPr>
          <w:rFonts w:ascii="Times New Roman" w:hAnsi="Times New Roman" w:cs="Times New Roman"/>
          <w:b/>
          <w:sz w:val="28"/>
          <w:szCs w:val="28"/>
        </w:rPr>
        <w:instrText xml:space="preserve"> ADDIN EN.CITE </w:instrText>
      </w:r>
      <w:r w:rsidR="00B35EF4">
        <w:rPr>
          <w:rFonts w:ascii="Times New Roman" w:hAnsi="Times New Roman" w:cs="Times New Roman"/>
          <w:b/>
          <w:sz w:val="28"/>
          <w:szCs w:val="28"/>
        </w:rPr>
        <w:fldChar w:fldCharType="begin">
          <w:fldData xml:space="preserve">PEVuZE5vdGU+PENpdGU+PEF1dGhvcj5OZ3V54buFbiBDw7RuZyBLaGFuaDwvQXV0aG9yPjxZZWFy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==
</w:fldData>
        </w:fldChar>
      </w:r>
      <w:r w:rsidR="00B35EF4">
        <w:rPr>
          <w:rFonts w:ascii="Times New Roman" w:hAnsi="Times New Roman" w:cs="Times New Roman"/>
          <w:b/>
          <w:sz w:val="28"/>
          <w:szCs w:val="28"/>
        </w:rPr>
        <w:instrText xml:space="preserve"> ADDIN EN.CITE.DATA </w:instrText>
      </w:r>
      <w:r w:rsidR="00B35EF4">
        <w:rPr>
          <w:rFonts w:ascii="Times New Roman" w:hAnsi="Times New Roman" w:cs="Times New Roman"/>
          <w:b/>
          <w:sz w:val="28"/>
          <w:szCs w:val="28"/>
        </w:rPr>
      </w:r>
      <w:r w:rsidR="00B35EF4">
        <w:rPr>
          <w:rFonts w:ascii="Times New Roman" w:hAnsi="Times New Roman" w:cs="Times New Roman"/>
          <w:b/>
          <w:sz w:val="28"/>
          <w:szCs w:val="28"/>
        </w:rPr>
        <w:fldChar w:fldCharType="end"/>
      </w:r>
      <w:r w:rsidR="00B35EF4">
        <w:rPr>
          <w:rFonts w:ascii="Times New Roman" w:hAnsi="Times New Roman" w:cs="Times New Roman"/>
          <w:b/>
          <w:sz w:val="28"/>
          <w:szCs w:val="28"/>
        </w:rPr>
      </w:r>
      <w:r w:rsidR="00B35EF4">
        <w:rPr>
          <w:rFonts w:ascii="Times New Roman" w:hAnsi="Times New Roman" w:cs="Times New Roman"/>
          <w:b/>
          <w:sz w:val="28"/>
          <w:szCs w:val="28"/>
        </w:rPr>
        <w:fldChar w:fldCharType="separate"/>
      </w:r>
      <w:r w:rsidR="00B35EF4">
        <w:rPr>
          <w:rFonts w:ascii="Times New Roman" w:hAnsi="Times New Roman" w:cs="Times New Roman"/>
          <w:b/>
          <w:noProof/>
          <w:sz w:val="28"/>
          <w:szCs w:val="28"/>
        </w:rPr>
        <w:t>[</w:t>
      </w:r>
      <w:hyperlink w:anchor="_ENREF_1" w:tooltip="Nguyễn Công Khanh, 2016 #38" w:history="1">
        <w:r w:rsidR="00B35EF4">
          <w:rPr>
            <w:rFonts w:ascii="Times New Roman" w:hAnsi="Times New Roman" w:cs="Times New Roman"/>
            <w:b/>
            <w:noProof/>
            <w:sz w:val="28"/>
            <w:szCs w:val="28"/>
          </w:rPr>
          <w:t>1</w:t>
        </w:r>
      </w:hyperlink>
      <w:r w:rsidR="00B35EF4">
        <w:rPr>
          <w:rFonts w:ascii="Times New Roman" w:hAnsi="Times New Roman" w:cs="Times New Roman"/>
          <w:b/>
          <w:noProof/>
          <w:sz w:val="28"/>
          <w:szCs w:val="28"/>
        </w:rPr>
        <w:t xml:space="preserve">, </w:t>
      </w:r>
      <w:hyperlink w:anchor="_ENREF_4" w:tooltip="Sáng, 2013 #54" w:history="1">
        <w:r w:rsidR="00B35EF4">
          <w:rPr>
            <w:rFonts w:ascii="Times New Roman" w:hAnsi="Times New Roman" w:cs="Times New Roman"/>
            <w:b/>
            <w:noProof/>
            <w:sz w:val="28"/>
            <w:szCs w:val="28"/>
          </w:rPr>
          <w:t>4</w:t>
        </w:r>
      </w:hyperlink>
      <w:r w:rsidR="00B35EF4">
        <w:rPr>
          <w:rFonts w:ascii="Times New Roman" w:hAnsi="Times New Roman" w:cs="Times New Roman"/>
          <w:b/>
          <w:noProof/>
          <w:sz w:val="28"/>
          <w:szCs w:val="28"/>
        </w:rPr>
        <w:t xml:space="preserve">, </w:t>
      </w:r>
      <w:hyperlink w:anchor="_ENREF_12" w:tooltip="Ellis D. Avner, 2016 #51" w:history="1">
        <w:r w:rsidR="00B35EF4">
          <w:rPr>
            <w:rFonts w:ascii="Times New Roman" w:hAnsi="Times New Roman" w:cs="Times New Roman"/>
            <w:b/>
            <w:noProof/>
            <w:sz w:val="28"/>
            <w:szCs w:val="28"/>
          </w:rPr>
          <w:t>12</w:t>
        </w:r>
      </w:hyperlink>
      <w:r w:rsidR="00B35EF4">
        <w:rPr>
          <w:rFonts w:ascii="Times New Roman" w:hAnsi="Times New Roman" w:cs="Times New Roman"/>
          <w:b/>
          <w:noProof/>
          <w:sz w:val="28"/>
          <w:szCs w:val="28"/>
        </w:rPr>
        <w:t>]</w:t>
      </w:r>
      <w:r w:rsidR="00B35EF4">
        <w:rPr>
          <w:rFonts w:ascii="Times New Roman" w:hAnsi="Times New Roman" w:cs="Times New Roman"/>
          <w:b/>
          <w:sz w:val="28"/>
          <w:szCs w:val="28"/>
        </w:rPr>
        <w:fldChar w:fldCharType="end"/>
      </w:r>
    </w:p>
    <w:p w:rsidR="004E59AD" w:rsidRPr="004E59AD" w:rsidRDefault="004E59AD" w:rsidP="00AD5EF2">
      <w:pPr>
        <w:pStyle w:val="ListParagraph"/>
        <w:spacing w:line="360" w:lineRule="auto"/>
        <w:ind w:left="0" w:firstLine="720"/>
        <w:jc w:val="both"/>
        <w:rPr>
          <w:rFonts w:ascii="Times New Roman" w:hAnsi="Times New Roman" w:cs="Times New Roman"/>
          <w:sz w:val="28"/>
          <w:szCs w:val="28"/>
        </w:rPr>
      </w:pPr>
      <w:r w:rsidRPr="004E59AD">
        <w:rPr>
          <w:rFonts w:ascii="Times New Roman" w:hAnsi="Times New Roman" w:cs="Times New Roman"/>
          <w:sz w:val="28"/>
          <w:szCs w:val="28"/>
        </w:rPr>
        <w:t>Phần lớn trường hợp VCTC nhẹ và trung bình có thể điều trị ngoại trú tại nhà .Các trường hợp nặng, có nguy cơ bị biến chứng hoặc chẩn đoán chưa rõ ràng thì phải nhập viện để điều trị nội trú</w:t>
      </w:r>
      <w:r>
        <w:rPr>
          <w:rFonts w:ascii="Times New Roman" w:hAnsi="Times New Roman" w:cs="Times New Roman"/>
          <w:sz w:val="28"/>
          <w:szCs w:val="28"/>
        </w:rPr>
        <w:t>.</w:t>
      </w:r>
    </w:p>
    <w:p w:rsidR="00C22D8C" w:rsidRDefault="00C22D8C" w:rsidP="00AD5EF2">
      <w:pPr>
        <w:pStyle w:val="ListParagraph"/>
        <w:numPr>
          <w:ilvl w:val="3"/>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Thể thông thường:</w:t>
      </w:r>
    </w:p>
    <w:p w:rsidR="004E59AD" w:rsidRDefault="00A56E9D"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Chế độ ăn uống nghỉ ngơi: </w:t>
      </w:r>
    </w:p>
    <w:p w:rsidR="004E59AD" w:rsidRDefault="00A56E9D"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Nằm nghỉ trong giai đoạn cấp tính</w:t>
      </w:r>
      <w:r w:rsidR="004E59AD" w:rsidRPr="004E59AD">
        <w:t xml:space="preserve"> </w:t>
      </w:r>
      <w:r w:rsidR="004E59AD" w:rsidRPr="004E59AD">
        <w:rPr>
          <w:rFonts w:ascii="Times New Roman" w:hAnsi="Times New Roman" w:cs="Times New Roman"/>
          <w:sz w:val="28"/>
          <w:szCs w:val="28"/>
        </w:rPr>
        <w:t>trẻ cần nghỉ ngơi trong vài tuần lễ. Trường hợp tăng HA, tiểu máu đại thể cần nghỉ ngơi tuyệt đối ít nhất trong tuần đầu và có khi dài hơn. Giai đoạn hồi phục trẻ có thể đi học và vận động nhẹ nhàng</w:t>
      </w:r>
      <w:r>
        <w:rPr>
          <w:rFonts w:ascii="Times New Roman" w:hAnsi="Times New Roman" w:cs="Times New Roman"/>
          <w:sz w:val="28"/>
          <w:szCs w:val="28"/>
        </w:rPr>
        <w:t xml:space="preserve">. </w:t>
      </w:r>
    </w:p>
    <w:p w:rsidR="008D343F" w:rsidRPr="008D343F" w:rsidRDefault="00A56E9D" w:rsidP="00AD5EF2">
      <w:pPr>
        <w:pStyle w:val="ListParagraph"/>
        <w:numPr>
          <w:ilvl w:val="1"/>
          <w:numId w:val="6"/>
        </w:numPr>
        <w:spacing w:line="360" w:lineRule="auto"/>
        <w:ind w:left="567"/>
        <w:jc w:val="both"/>
        <w:rPr>
          <w:rFonts w:ascii="Times New Roman" w:hAnsi="Times New Roman" w:cs="Times New Roman"/>
          <w:sz w:val="28"/>
          <w:szCs w:val="28"/>
        </w:rPr>
      </w:pP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nhạt trong 3 tuầ</w:t>
      </w:r>
      <w:r w:rsidR="004E59AD">
        <w:rPr>
          <w:rFonts w:ascii="Times New Roman" w:hAnsi="Times New Roman" w:cs="Times New Roman"/>
          <w:sz w:val="28"/>
          <w:szCs w:val="28"/>
        </w:rPr>
        <w:t>n,</w:t>
      </w:r>
      <w:r>
        <w:rPr>
          <w:rFonts w:ascii="Times New Roman" w:hAnsi="Times New Roman" w:cs="Times New Roman"/>
          <w:sz w:val="28"/>
          <w:szCs w:val="28"/>
        </w:rPr>
        <w:t xml:space="preserve"> </w:t>
      </w:r>
      <w:r w:rsidR="004E59AD" w:rsidRPr="004E59AD">
        <w:rPr>
          <w:rFonts w:ascii="Times New Roman" w:hAnsi="Times New Roman" w:cs="Times New Roman"/>
          <w:sz w:val="28"/>
          <w:szCs w:val="28"/>
        </w:rPr>
        <w:t xml:space="preserve">cho đến khi hết phù và huyết áp trẻ về bình thường. Không cần hạn chế protid, trừ khi trẻ vô niệu, tăng ure creatinin máu. Trong trường hợp này, lượng protein hàng ngày là 0,5g/kg </w:t>
      </w:r>
      <w:r w:rsidR="008D343F">
        <w:rPr>
          <w:rFonts w:ascii="Times New Roman" w:hAnsi="Times New Roman" w:cs="Times New Roman"/>
          <w:sz w:val="28"/>
          <w:szCs w:val="28"/>
        </w:rPr>
        <w:t xml:space="preserve">cân nặng và </w:t>
      </w:r>
      <w:r w:rsidR="008D343F" w:rsidRPr="008D343F">
        <w:rPr>
          <w:rFonts w:ascii="Times New Roman" w:hAnsi="Times New Roman" w:cs="Times New Roman"/>
          <w:sz w:val="28"/>
          <w:szCs w:val="28"/>
        </w:rPr>
        <w:t xml:space="preserve">cần hạn chế tối đa lượng kali đưa vào cơ thể, không cho các thức ăn hoặc đồ uống có kali như nước hoa quả ngâm, hoa quả khô, khoai tây, chuối, các thuốc có kali cần tránh như penicillin potasium. </w:t>
      </w:r>
    </w:p>
    <w:p w:rsidR="00806B40" w:rsidRPr="008D343F" w:rsidRDefault="00A56E9D"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Hạn chế nước: Số lượng nước hàng ngày có thể được tính bằng số lượng nước tiểu ngày hôm trước cộng </w:t>
      </w:r>
      <w:r w:rsidR="004E59AD">
        <w:rPr>
          <w:rFonts w:ascii="Times New Roman" w:hAnsi="Times New Roman" w:cs="Times New Roman"/>
          <w:sz w:val="28"/>
          <w:szCs w:val="28"/>
        </w:rPr>
        <w:t>thê</w:t>
      </w:r>
      <w:r>
        <w:rPr>
          <w:rFonts w:ascii="Times New Roman" w:hAnsi="Times New Roman" w:cs="Times New Roman"/>
          <w:sz w:val="28"/>
          <w:szCs w:val="28"/>
        </w:rPr>
        <w:t>m 200-300 ml nước uống. Nếu trẻ sốt thì cứ tăng 1</w:t>
      </w:r>
      <w:r>
        <w:rPr>
          <w:rFonts w:ascii="Times New Roman" w:hAnsi="Times New Roman" w:cs="Times New Roman"/>
          <w:sz w:val="28"/>
          <w:szCs w:val="28"/>
          <w:vertAlign w:val="superscript"/>
        </w:rPr>
        <w:t>0</w:t>
      </w:r>
      <w:r>
        <w:rPr>
          <w:rFonts w:ascii="Times New Roman" w:hAnsi="Times New Roman" w:cs="Times New Roman"/>
          <w:sz w:val="28"/>
          <w:szCs w:val="28"/>
        </w:rPr>
        <w:t>C thì phả</w:t>
      </w:r>
      <w:r w:rsidR="008D343F">
        <w:rPr>
          <w:rFonts w:ascii="Times New Roman" w:hAnsi="Times New Roman" w:cs="Times New Roman"/>
          <w:sz w:val="28"/>
          <w:szCs w:val="28"/>
        </w:rPr>
        <w:t>i thê</w:t>
      </w:r>
      <w:r>
        <w:rPr>
          <w:rFonts w:ascii="Times New Roman" w:hAnsi="Times New Roman" w:cs="Times New Roman"/>
          <w:sz w:val="28"/>
          <w:szCs w:val="28"/>
        </w:rPr>
        <w:t>m 10% nhu cầu nước hằng ngày.</w:t>
      </w:r>
    </w:p>
    <w:p w:rsidR="00A56E9D" w:rsidRDefault="00A56E9D"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Thuốc:</w:t>
      </w:r>
    </w:p>
    <w:p w:rsidR="00A56E9D" w:rsidRDefault="00A56E9D"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Kh</w:t>
      </w:r>
      <w:r w:rsidR="00BA3BA4">
        <w:rPr>
          <w:rFonts w:ascii="Times New Roman" w:hAnsi="Times New Roman" w:cs="Times New Roman"/>
          <w:sz w:val="28"/>
          <w:szCs w:val="28"/>
        </w:rPr>
        <w:t>áng sinh: Penicillin 1000.000 đ</w:t>
      </w:r>
      <w:r>
        <w:rPr>
          <w:rFonts w:ascii="Times New Roman" w:hAnsi="Times New Roman" w:cs="Times New Roman"/>
          <w:sz w:val="28"/>
          <w:szCs w:val="28"/>
        </w:rPr>
        <w:t>v/ngày x 7-10 ngày. Có thể uống hoặc tiêm bắp (TB). Nếu dị ứng thay bằng Erythromycine.</w:t>
      </w:r>
    </w:p>
    <w:p w:rsidR="00806B40" w:rsidRDefault="008D343F" w:rsidP="00AD5EF2">
      <w:pPr>
        <w:pStyle w:val="ListParagraph"/>
        <w:numPr>
          <w:ilvl w:val="2"/>
          <w:numId w:val="6"/>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lastRenderedPageBreak/>
        <w:t>Đ</w:t>
      </w:r>
      <w:r w:rsidRPr="008D343F">
        <w:rPr>
          <w:rFonts w:ascii="Times New Roman" w:hAnsi="Times New Roman" w:cs="Times New Roman"/>
          <w:sz w:val="28"/>
          <w:szCs w:val="28"/>
        </w:rPr>
        <w:t>ề nghị của Mclsaac và CS</w:t>
      </w:r>
      <w:r w:rsidR="007E0810">
        <w:rPr>
          <w:rFonts w:ascii="Times New Roman" w:hAnsi="Times New Roman" w:cs="Times New Roman"/>
          <w:sz w:val="28"/>
          <w:szCs w:val="28"/>
        </w:rPr>
        <w:t xml:space="preserve"> </w:t>
      </w:r>
      <w:r w:rsidR="007E0810">
        <w:rPr>
          <w:rFonts w:ascii="Times New Roman" w:hAnsi="Times New Roman" w:cs="Times New Roman"/>
          <w:sz w:val="28"/>
          <w:szCs w:val="28"/>
        </w:rPr>
        <w:fldChar w:fldCharType="begin">
          <w:fldData xml:space="preserve">PEVuZE5vdGU+PENpdGU+PEF1dGhvcj5NY0lzYWFjPC9BdXRob3I+PFllYXI+MTk5ODwvWWVhcj48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</w:fldData>
        </w:fldChar>
      </w:r>
      <w:r w:rsidR="00B35EF4">
        <w:rPr>
          <w:rFonts w:ascii="Times New Roman" w:hAnsi="Times New Roman" w:cs="Times New Roman"/>
          <w:sz w:val="28"/>
          <w:szCs w:val="28"/>
        </w:rPr>
        <w:instrText xml:space="preserve"> ADDIN EN.CITE </w:instrText>
      </w:r>
      <w:r w:rsidR="00B35EF4">
        <w:rPr>
          <w:rFonts w:ascii="Times New Roman" w:hAnsi="Times New Roman" w:cs="Times New Roman"/>
          <w:sz w:val="28"/>
          <w:szCs w:val="28"/>
        </w:rPr>
        <w:fldChar w:fldCharType="begin">
          <w:fldData xml:space="preserve">PEVuZE5vdGU+PENpdGU+PEF1dGhvcj5NY0lzYWFjPC9BdXRob3I+PFllYXI+MTk5ODwvWWVhcj48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</w:fldData>
        </w:fldChar>
      </w:r>
      <w:r w:rsidR="00B35EF4">
        <w:rPr>
          <w:rFonts w:ascii="Times New Roman" w:hAnsi="Times New Roman" w:cs="Times New Roman"/>
          <w:sz w:val="28"/>
          <w:szCs w:val="28"/>
        </w:rPr>
        <w:instrText xml:space="preserve"> ADDIN EN.CITE.DATA </w:instrText>
      </w:r>
      <w:r w:rsidR="00B35EF4">
        <w:rPr>
          <w:rFonts w:ascii="Times New Roman" w:hAnsi="Times New Roman" w:cs="Times New Roman"/>
          <w:sz w:val="28"/>
          <w:szCs w:val="28"/>
        </w:rPr>
      </w:r>
      <w:r w:rsidR="00B35EF4">
        <w:rPr>
          <w:rFonts w:ascii="Times New Roman" w:hAnsi="Times New Roman" w:cs="Times New Roman"/>
          <w:sz w:val="28"/>
          <w:szCs w:val="28"/>
        </w:rPr>
        <w:fldChar w:fldCharType="end"/>
      </w:r>
      <w:r w:rsidR="007E0810">
        <w:rPr>
          <w:rFonts w:ascii="Times New Roman" w:hAnsi="Times New Roman" w:cs="Times New Roman"/>
          <w:sz w:val="28"/>
          <w:szCs w:val="28"/>
        </w:rPr>
      </w:r>
      <w:r w:rsidR="007E0810">
        <w:rPr>
          <w:rFonts w:ascii="Times New Roman" w:hAnsi="Times New Roman" w:cs="Times New Roman"/>
          <w:sz w:val="28"/>
          <w:szCs w:val="28"/>
        </w:rPr>
        <w:fldChar w:fldCharType="separate"/>
      </w:r>
      <w:r w:rsidR="00B35EF4">
        <w:rPr>
          <w:rFonts w:ascii="Times New Roman" w:hAnsi="Times New Roman" w:cs="Times New Roman"/>
          <w:noProof/>
          <w:sz w:val="28"/>
          <w:szCs w:val="28"/>
        </w:rPr>
        <w:t>[</w:t>
      </w:r>
      <w:hyperlink w:anchor="_ENREF_13" w:tooltip="McIsaac, 1998 #23" w:history="1">
        <w:r w:rsidR="00B35EF4">
          <w:rPr>
            <w:rFonts w:ascii="Times New Roman" w:hAnsi="Times New Roman" w:cs="Times New Roman"/>
            <w:noProof/>
            <w:sz w:val="28"/>
            <w:szCs w:val="28"/>
          </w:rPr>
          <w:t>13</w:t>
        </w:r>
      </w:hyperlink>
      <w:r w:rsidR="00B35EF4">
        <w:rPr>
          <w:rFonts w:ascii="Times New Roman" w:hAnsi="Times New Roman" w:cs="Times New Roman"/>
          <w:noProof/>
          <w:sz w:val="28"/>
          <w:szCs w:val="28"/>
        </w:rPr>
        <w:t>]</w:t>
      </w:r>
      <w:r w:rsidR="007E0810">
        <w:rPr>
          <w:rFonts w:ascii="Times New Roman" w:hAnsi="Times New Roman" w:cs="Times New Roman"/>
          <w:sz w:val="28"/>
          <w:szCs w:val="28"/>
        </w:rPr>
        <w:fldChar w:fldCharType="end"/>
      </w:r>
      <w:r>
        <w:rPr>
          <w:rFonts w:ascii="Times New Roman" w:hAnsi="Times New Roman" w:cs="Times New Roman"/>
          <w:sz w:val="28"/>
          <w:szCs w:val="28"/>
        </w:rPr>
        <w:t xml:space="preserve">: Tính điểm lâm sàng cho bệnh nhân với các tiêu chí sau (mỗi tiêu chí tính 1 điểm): </w:t>
      </w:r>
    </w:p>
    <w:p w:rsidR="008D343F" w:rsidRDefault="008D343F" w:rsidP="00880E41">
      <w:pPr>
        <w:pStyle w:val="ListParagraph"/>
        <w:numPr>
          <w:ilvl w:val="4"/>
          <w:numId w:val="6"/>
        </w:numPr>
        <w:spacing w:line="360" w:lineRule="auto"/>
        <w:ind w:left="1701"/>
        <w:jc w:val="both"/>
        <w:rPr>
          <w:rFonts w:ascii="Times New Roman" w:hAnsi="Times New Roman" w:cs="Times New Roman"/>
          <w:sz w:val="28"/>
          <w:szCs w:val="28"/>
        </w:rPr>
      </w:pPr>
      <w:r>
        <w:rPr>
          <w:rFonts w:ascii="Times New Roman" w:hAnsi="Times New Roman" w:cs="Times New Roman"/>
          <w:sz w:val="28"/>
          <w:szCs w:val="28"/>
        </w:rPr>
        <w:t>N</w:t>
      </w:r>
      <w:r w:rsidRPr="008D343F">
        <w:rPr>
          <w:rFonts w:ascii="Times New Roman" w:hAnsi="Times New Roman" w:cs="Times New Roman"/>
          <w:sz w:val="28"/>
          <w:szCs w:val="28"/>
        </w:rPr>
        <w:t>hiệt độ</w:t>
      </w:r>
      <w:r w:rsidR="00880E41">
        <w:rPr>
          <w:rFonts w:ascii="Times New Roman" w:hAnsi="Times New Roman" w:cs="Times New Roman"/>
          <w:sz w:val="28"/>
          <w:szCs w:val="28"/>
        </w:rPr>
        <w:t xml:space="preserve"> </w:t>
      </w:r>
      <w:r w:rsidR="00AD5EF2">
        <w:rPr>
          <w:rFonts w:ascii="Times New Roman" w:hAnsi="Times New Roman" w:cs="Times New Roman"/>
          <w:sz w:val="28"/>
          <w:szCs w:val="28"/>
        </w:rPr>
        <w:t>&gt; 38°C</w:t>
      </w:r>
    </w:p>
    <w:p w:rsidR="008D343F" w:rsidRDefault="008D343F" w:rsidP="00880E41">
      <w:pPr>
        <w:pStyle w:val="ListParagraph"/>
        <w:numPr>
          <w:ilvl w:val="4"/>
          <w:numId w:val="6"/>
        </w:numPr>
        <w:spacing w:line="360" w:lineRule="auto"/>
        <w:ind w:left="1701"/>
        <w:jc w:val="both"/>
        <w:rPr>
          <w:rFonts w:ascii="Times New Roman" w:hAnsi="Times New Roman" w:cs="Times New Roman"/>
          <w:sz w:val="28"/>
          <w:szCs w:val="28"/>
        </w:rPr>
      </w:pPr>
      <w:r>
        <w:rPr>
          <w:rFonts w:ascii="Times New Roman" w:hAnsi="Times New Roman" w:cs="Times New Roman"/>
          <w:sz w:val="28"/>
          <w:szCs w:val="28"/>
        </w:rPr>
        <w:t>H</w:t>
      </w:r>
      <w:r w:rsidRPr="008D343F">
        <w:rPr>
          <w:rFonts w:ascii="Times New Roman" w:hAnsi="Times New Roman" w:cs="Times New Roman"/>
          <w:sz w:val="28"/>
          <w:szCs w:val="28"/>
        </w:rPr>
        <w:t>ạch cổ</w:t>
      </w:r>
      <w:r>
        <w:rPr>
          <w:rFonts w:ascii="Times New Roman" w:hAnsi="Times New Roman" w:cs="Times New Roman"/>
          <w:sz w:val="28"/>
          <w:szCs w:val="28"/>
        </w:rPr>
        <w:t>.</w:t>
      </w:r>
    </w:p>
    <w:p w:rsidR="00584044" w:rsidRDefault="008D343F" w:rsidP="00880E41">
      <w:pPr>
        <w:pStyle w:val="ListParagraph"/>
        <w:numPr>
          <w:ilvl w:val="4"/>
          <w:numId w:val="6"/>
        </w:numPr>
        <w:spacing w:line="360" w:lineRule="auto"/>
        <w:ind w:left="1701"/>
        <w:jc w:val="both"/>
        <w:rPr>
          <w:rFonts w:ascii="Times New Roman" w:hAnsi="Times New Roman" w:cs="Times New Roman"/>
          <w:sz w:val="28"/>
          <w:szCs w:val="28"/>
        </w:rPr>
      </w:pPr>
      <w:r>
        <w:rPr>
          <w:rFonts w:ascii="Times New Roman" w:hAnsi="Times New Roman" w:cs="Times New Roman"/>
          <w:sz w:val="28"/>
          <w:szCs w:val="28"/>
        </w:rPr>
        <w:t>K</w:t>
      </w:r>
      <w:r w:rsidR="00584044">
        <w:rPr>
          <w:rFonts w:ascii="Times New Roman" w:hAnsi="Times New Roman" w:cs="Times New Roman"/>
          <w:sz w:val="28"/>
          <w:szCs w:val="28"/>
        </w:rPr>
        <w:t>hông ho.</w:t>
      </w:r>
    </w:p>
    <w:p w:rsidR="008D343F" w:rsidRDefault="00584044" w:rsidP="00880E41">
      <w:pPr>
        <w:pStyle w:val="ListParagraph"/>
        <w:numPr>
          <w:ilvl w:val="4"/>
          <w:numId w:val="6"/>
        </w:numPr>
        <w:spacing w:line="360" w:lineRule="auto"/>
        <w:ind w:left="1701"/>
        <w:jc w:val="both"/>
        <w:rPr>
          <w:rFonts w:ascii="Times New Roman" w:hAnsi="Times New Roman" w:cs="Times New Roman"/>
          <w:sz w:val="28"/>
          <w:szCs w:val="28"/>
        </w:rPr>
      </w:pPr>
      <w:r>
        <w:rPr>
          <w:rFonts w:ascii="Times New Roman" w:hAnsi="Times New Roman" w:cs="Times New Roman"/>
          <w:sz w:val="28"/>
          <w:szCs w:val="28"/>
        </w:rPr>
        <w:t>V</w:t>
      </w:r>
      <w:r w:rsidR="00AD5EF2">
        <w:rPr>
          <w:rFonts w:ascii="Times New Roman" w:hAnsi="Times New Roman" w:cs="Times New Roman"/>
          <w:sz w:val="28"/>
          <w:szCs w:val="28"/>
        </w:rPr>
        <w:t>iêm Amidal.</w:t>
      </w:r>
    </w:p>
    <w:p w:rsidR="008D343F" w:rsidRDefault="008D343F" w:rsidP="00880E41">
      <w:pPr>
        <w:pStyle w:val="ListParagraph"/>
        <w:numPr>
          <w:ilvl w:val="4"/>
          <w:numId w:val="6"/>
        </w:numPr>
        <w:spacing w:line="360" w:lineRule="auto"/>
        <w:ind w:left="1701"/>
        <w:jc w:val="both"/>
        <w:rPr>
          <w:rFonts w:ascii="Times New Roman" w:hAnsi="Times New Roman" w:cs="Times New Roman"/>
          <w:sz w:val="28"/>
          <w:szCs w:val="28"/>
        </w:rPr>
      </w:pPr>
      <w:r>
        <w:rPr>
          <w:rFonts w:ascii="Times New Roman" w:hAnsi="Times New Roman" w:cs="Times New Roman"/>
          <w:sz w:val="28"/>
          <w:szCs w:val="28"/>
        </w:rPr>
        <w:t>V</w:t>
      </w:r>
      <w:r w:rsidRPr="008D343F">
        <w:rPr>
          <w:rFonts w:ascii="Times New Roman" w:hAnsi="Times New Roman" w:cs="Times New Roman"/>
          <w:sz w:val="28"/>
          <w:szCs w:val="28"/>
        </w:rPr>
        <w:t>à độ tuổi từ 3 đến 14 tuổi</w:t>
      </w:r>
    </w:p>
    <w:p w:rsidR="008D343F" w:rsidRDefault="008D343F" w:rsidP="00880E41">
      <w:pPr>
        <w:pStyle w:val="ListParagraph"/>
        <w:numPr>
          <w:ilvl w:val="4"/>
          <w:numId w:val="6"/>
        </w:numPr>
        <w:spacing w:line="360" w:lineRule="auto"/>
        <w:ind w:left="1701"/>
        <w:jc w:val="both"/>
        <w:rPr>
          <w:rFonts w:ascii="Times New Roman" w:hAnsi="Times New Roman" w:cs="Times New Roman"/>
          <w:sz w:val="28"/>
          <w:szCs w:val="28"/>
        </w:rPr>
      </w:pPr>
      <w:r w:rsidRPr="008D343F">
        <w:rPr>
          <w:rFonts w:ascii="Times New Roman" w:hAnsi="Times New Roman" w:cs="Times New Roman"/>
          <w:sz w:val="28"/>
          <w:szCs w:val="28"/>
        </w:rPr>
        <w:t>Tuổi</w:t>
      </w:r>
      <w:r w:rsidR="00880E41">
        <w:rPr>
          <w:rFonts w:ascii="Times New Roman" w:hAnsi="Times New Roman" w:cs="Times New Roman"/>
          <w:sz w:val="28"/>
          <w:szCs w:val="28"/>
        </w:rPr>
        <w:t xml:space="preserve"> </w:t>
      </w:r>
      <w:r w:rsidRPr="008D343F">
        <w:rPr>
          <w:rFonts w:ascii="Times New Roman" w:hAnsi="Times New Roman" w:cs="Times New Roman"/>
          <w:sz w:val="28"/>
          <w:szCs w:val="28"/>
        </w:rPr>
        <w:t xml:space="preserve">&gt; 44 tuổi được tính -1 điểm. </w:t>
      </w:r>
    </w:p>
    <w:p w:rsidR="008D343F" w:rsidRDefault="008D343F" w:rsidP="00AD5EF2">
      <w:pPr>
        <w:pStyle w:val="ListParagraph"/>
        <w:numPr>
          <w:ilvl w:val="2"/>
          <w:numId w:val="6"/>
        </w:numPr>
        <w:spacing w:line="360" w:lineRule="auto"/>
        <w:ind w:left="1134"/>
        <w:jc w:val="both"/>
        <w:rPr>
          <w:rFonts w:ascii="Times New Roman" w:hAnsi="Times New Roman" w:cs="Times New Roman"/>
          <w:sz w:val="28"/>
          <w:szCs w:val="28"/>
        </w:rPr>
      </w:pPr>
      <w:r w:rsidRPr="008D343F">
        <w:rPr>
          <w:rFonts w:ascii="Times New Roman" w:hAnsi="Times New Roman" w:cs="Times New Roman"/>
          <w:sz w:val="28"/>
          <w:szCs w:val="28"/>
        </w:rPr>
        <w:t>Độ nhạy và độ đặc hiệu của điểm này lần lượt là 85% và 95%. Kháng sinh được khuyến cáo (không có nuôi cấy xác nhận) khi điểm số là 4, và điều trị kháng sinh không được chỉ định (</w:t>
      </w:r>
      <w:r w:rsidR="007E0810">
        <w:rPr>
          <w:rFonts w:ascii="Times New Roman" w:hAnsi="Times New Roman" w:cs="Times New Roman"/>
          <w:sz w:val="28"/>
          <w:szCs w:val="28"/>
        </w:rPr>
        <w:t>và</w:t>
      </w:r>
      <w:r w:rsidRPr="008D343F">
        <w:rPr>
          <w:rFonts w:ascii="Times New Roman" w:hAnsi="Times New Roman" w:cs="Times New Roman"/>
          <w:sz w:val="28"/>
          <w:szCs w:val="28"/>
        </w:rPr>
        <w:t xml:space="preserve"> nuôi cấy</w:t>
      </w:r>
      <w:r w:rsidR="007E0810">
        <w:rPr>
          <w:rFonts w:ascii="Times New Roman" w:hAnsi="Times New Roman" w:cs="Times New Roman"/>
          <w:sz w:val="28"/>
          <w:szCs w:val="28"/>
        </w:rPr>
        <w:t xml:space="preserve"> là</w:t>
      </w:r>
      <w:r w:rsidRPr="008D343F">
        <w:rPr>
          <w:rFonts w:ascii="Times New Roman" w:hAnsi="Times New Roman" w:cs="Times New Roman"/>
          <w:sz w:val="28"/>
          <w:szCs w:val="28"/>
        </w:rPr>
        <w:t xml:space="preserve"> không cần thiết) khi điểm số là 0-1.</w:t>
      </w:r>
    </w:p>
    <w:p w:rsidR="00BA3BA4" w:rsidRDefault="00BA3BA4"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Lợi t</w:t>
      </w:r>
      <w:r w:rsidRPr="00BA3BA4">
        <w:rPr>
          <w:rFonts w:ascii="Times New Roman" w:hAnsi="Times New Roman" w:cs="Times New Roman"/>
          <w:sz w:val="28"/>
          <w:szCs w:val="28"/>
        </w:rPr>
        <w:t>iểu thườ</w:t>
      </w:r>
      <w:r w:rsidR="00E73641">
        <w:rPr>
          <w:rFonts w:ascii="Times New Roman" w:hAnsi="Times New Roman" w:cs="Times New Roman"/>
          <w:sz w:val="28"/>
          <w:szCs w:val="28"/>
        </w:rPr>
        <w:t>ng dùng là hydroclothiazid</w:t>
      </w:r>
      <w:r w:rsidRPr="00BA3BA4">
        <w:rPr>
          <w:rFonts w:ascii="Times New Roman" w:hAnsi="Times New Roman" w:cs="Times New Roman"/>
          <w:sz w:val="28"/>
          <w:szCs w:val="28"/>
        </w:rPr>
        <w:t xml:space="preserve"> uống 1mg/kg/ngày hoặ</w:t>
      </w:r>
      <w:r w:rsidR="00E73641">
        <w:rPr>
          <w:rFonts w:ascii="Times New Roman" w:hAnsi="Times New Roman" w:cs="Times New Roman"/>
          <w:sz w:val="28"/>
          <w:szCs w:val="28"/>
        </w:rPr>
        <w:t>c furosemide</w:t>
      </w:r>
      <w:r w:rsidRPr="00BA3BA4">
        <w:rPr>
          <w:rFonts w:ascii="Times New Roman" w:hAnsi="Times New Roman" w:cs="Times New Roman"/>
          <w:sz w:val="28"/>
          <w:szCs w:val="28"/>
        </w:rPr>
        <w:t xml:space="preserve"> uống 1 – 3 mg/kg/ngày, chia làm 3 lần hoặc tiêm tĩnh mạch chậm 0,5mg/kg/ngày trong trường hợp tăng huyết áp đe dọa.</w:t>
      </w:r>
      <w:r w:rsidR="00221439">
        <w:rPr>
          <w:rFonts w:ascii="Times New Roman" w:hAnsi="Times New Roman" w:cs="Times New Roman"/>
          <w:sz w:val="28"/>
          <w:szCs w:val="28"/>
        </w:rPr>
        <w:t xml:space="preserve"> Không nên dùng kéo dài vì gây rối loạn điện giải.</w:t>
      </w:r>
    </w:p>
    <w:p w:rsidR="00A56E9D" w:rsidRPr="00BA3BA4" w:rsidRDefault="00A56E9D" w:rsidP="00AD5EF2">
      <w:pPr>
        <w:pStyle w:val="ListParagraph"/>
        <w:numPr>
          <w:ilvl w:val="0"/>
          <w:numId w:val="6"/>
        </w:numPr>
        <w:spacing w:line="360" w:lineRule="auto"/>
        <w:ind w:left="0" w:hanging="349"/>
        <w:jc w:val="both"/>
        <w:rPr>
          <w:rFonts w:ascii="Times New Roman" w:hAnsi="Times New Roman" w:cs="Times New Roman"/>
          <w:sz w:val="28"/>
          <w:szCs w:val="28"/>
        </w:rPr>
      </w:pPr>
      <w:r w:rsidRPr="00BA3BA4">
        <w:rPr>
          <w:rFonts w:ascii="Times New Roman" w:hAnsi="Times New Roman" w:cs="Times New Roman"/>
          <w:sz w:val="28"/>
          <w:szCs w:val="28"/>
        </w:rPr>
        <w:t xml:space="preserve">Chăm sóc, </w:t>
      </w:r>
      <w:proofErr w:type="gramStart"/>
      <w:r w:rsidRPr="00BA3BA4">
        <w:rPr>
          <w:rFonts w:ascii="Times New Roman" w:hAnsi="Times New Roman" w:cs="Times New Roman"/>
          <w:sz w:val="28"/>
          <w:szCs w:val="28"/>
        </w:rPr>
        <w:t>theo</w:t>
      </w:r>
      <w:proofErr w:type="gramEnd"/>
      <w:r w:rsidRPr="00BA3BA4">
        <w:rPr>
          <w:rFonts w:ascii="Times New Roman" w:hAnsi="Times New Roman" w:cs="Times New Roman"/>
          <w:sz w:val="28"/>
          <w:szCs w:val="28"/>
        </w:rPr>
        <w:t xml:space="preserve"> dõi: Hàng ngày đo HA, cân nặng, số lượng nước tiểu cho đến khi hết triệu chứng lâm sàng.</w:t>
      </w:r>
    </w:p>
    <w:p w:rsidR="00A56E9D" w:rsidRPr="00BA3BA4" w:rsidRDefault="00A56E9D" w:rsidP="00AD5EF2">
      <w:pPr>
        <w:pStyle w:val="ListParagraph"/>
        <w:numPr>
          <w:ilvl w:val="3"/>
          <w:numId w:val="13"/>
        </w:numPr>
        <w:spacing w:line="360" w:lineRule="auto"/>
        <w:jc w:val="both"/>
        <w:rPr>
          <w:rFonts w:ascii="Times New Roman" w:hAnsi="Times New Roman" w:cs="Times New Roman"/>
          <w:i/>
          <w:sz w:val="28"/>
          <w:szCs w:val="28"/>
        </w:rPr>
      </w:pPr>
      <w:r w:rsidRPr="00BA3BA4">
        <w:rPr>
          <w:rFonts w:ascii="Times New Roman" w:hAnsi="Times New Roman" w:cs="Times New Roman"/>
          <w:i/>
          <w:sz w:val="28"/>
          <w:szCs w:val="28"/>
        </w:rPr>
        <w:t>Thể có biến chứng tim mạch:</w:t>
      </w:r>
    </w:p>
    <w:p w:rsidR="00A56E9D" w:rsidRDefault="00A56E9D"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Chế độ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uống nghỉ ngơi như trên.</w:t>
      </w:r>
    </w:p>
    <w:p w:rsidR="00A56E9D" w:rsidRDefault="00A56E9D" w:rsidP="00AD5EF2">
      <w:pPr>
        <w:pStyle w:val="ListParagraph"/>
        <w:numPr>
          <w:ilvl w:val="0"/>
          <w:numId w:val="6"/>
        </w:num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Thuốc: </w:t>
      </w:r>
    </w:p>
    <w:p w:rsidR="00221439" w:rsidRDefault="00221439" w:rsidP="00AD5EF2">
      <w:pPr>
        <w:pStyle w:val="ListParagraph"/>
        <w:numPr>
          <w:ilvl w:val="1"/>
          <w:numId w:val="6"/>
        </w:num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Thuốc lợi tiểu như trên.</w:t>
      </w:r>
    </w:p>
    <w:p w:rsidR="00221439" w:rsidRDefault="00A56E9D"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 xml:space="preserve">Hạ HA: </w:t>
      </w:r>
    </w:p>
    <w:p w:rsidR="00221439" w:rsidRPr="00221439" w:rsidRDefault="00221439" w:rsidP="00AD5EF2">
      <w:pPr>
        <w:pStyle w:val="ListParagraph"/>
        <w:numPr>
          <w:ilvl w:val="2"/>
          <w:numId w:val="6"/>
        </w:numPr>
        <w:spacing w:line="360" w:lineRule="auto"/>
        <w:ind w:left="1134"/>
        <w:rPr>
          <w:rFonts w:ascii="Times New Roman" w:hAnsi="Times New Roman" w:cs="Times New Roman"/>
          <w:sz w:val="28"/>
          <w:szCs w:val="28"/>
        </w:rPr>
      </w:pPr>
      <w:r w:rsidRPr="00221439">
        <w:rPr>
          <w:rFonts w:ascii="Times New Roman" w:hAnsi="Times New Roman" w:cs="Times New Roman"/>
          <w:sz w:val="28"/>
          <w:szCs w:val="28"/>
        </w:rPr>
        <w:lastRenderedPageBreak/>
        <w:t>Hydralazin uống 0,75mg/kg/ngày hoặc 25 mg/m</w:t>
      </w:r>
      <w:r w:rsidRPr="00221439">
        <w:rPr>
          <w:rFonts w:ascii="Times New Roman" w:hAnsi="Times New Roman" w:cs="Times New Roman"/>
          <w:sz w:val="28"/>
          <w:szCs w:val="28"/>
          <w:vertAlign w:val="superscript"/>
        </w:rPr>
        <w:t>2</w:t>
      </w:r>
      <w:r w:rsidRPr="00221439">
        <w:rPr>
          <w:rFonts w:ascii="Times New Roman" w:hAnsi="Times New Roman" w:cs="Times New Roman"/>
          <w:sz w:val="28"/>
          <w:szCs w:val="28"/>
        </w:rPr>
        <w:t xml:space="preserve">/ngày chia làm 4 lần. Trong cơn tăng huyết áp, tiêm TM 3,5mg/kg/ngày chia làm 4 lần. Lần đầu tiên không nên quá 20mg, tiêm trong 20 – 30 phút. </w:t>
      </w:r>
    </w:p>
    <w:p w:rsidR="00221439" w:rsidRDefault="00221439" w:rsidP="00AD5EF2">
      <w:pPr>
        <w:pStyle w:val="ListParagraph"/>
        <w:numPr>
          <w:ilvl w:val="2"/>
          <w:numId w:val="6"/>
        </w:numPr>
        <w:spacing w:line="360" w:lineRule="auto"/>
        <w:ind w:left="1134" w:hanging="327"/>
        <w:jc w:val="both"/>
        <w:rPr>
          <w:rFonts w:ascii="Times New Roman" w:hAnsi="Times New Roman" w:cs="Times New Roman"/>
          <w:sz w:val="28"/>
          <w:szCs w:val="28"/>
        </w:rPr>
      </w:pPr>
      <w:r>
        <w:rPr>
          <w:rFonts w:ascii="Times New Roman" w:hAnsi="Times New Roman" w:cs="Times New Roman"/>
          <w:sz w:val="28"/>
          <w:szCs w:val="28"/>
        </w:rPr>
        <w:t>Các thuốc hạ HA nhóm chẹn Calci: Ni</w:t>
      </w:r>
      <w:r w:rsidR="00AD5EF2">
        <w:rPr>
          <w:rFonts w:ascii="Times New Roman" w:hAnsi="Times New Roman" w:cs="Times New Roman"/>
          <w:sz w:val="28"/>
          <w:szCs w:val="28"/>
        </w:rPr>
        <w:t xml:space="preserve">cardipin, Nifedipin, Captoprin. </w:t>
      </w:r>
      <w:r>
        <w:rPr>
          <w:rFonts w:ascii="Times New Roman" w:hAnsi="Times New Roman" w:cs="Times New Roman"/>
          <w:sz w:val="28"/>
          <w:szCs w:val="28"/>
        </w:rPr>
        <w:t>Captoprin uống 0</w:t>
      </w:r>
      <w:proofErr w:type="gramStart"/>
      <w:r>
        <w:rPr>
          <w:rFonts w:ascii="Times New Roman" w:hAnsi="Times New Roman" w:cs="Times New Roman"/>
          <w:sz w:val="28"/>
          <w:szCs w:val="28"/>
        </w:rPr>
        <w:t>,3</w:t>
      </w:r>
      <w:proofErr w:type="gramEnd"/>
      <w:r>
        <w:rPr>
          <w:rFonts w:ascii="Times New Roman" w:hAnsi="Times New Roman" w:cs="Times New Roman"/>
          <w:sz w:val="28"/>
          <w:szCs w:val="28"/>
        </w:rPr>
        <w:t xml:space="preserve"> – 0,5 mg/kg/1 liều, tối đa 6mg/kg/ngày. Nifedipin trong tăng HA cấp cho 0</w:t>
      </w:r>
      <w:proofErr w:type="gramStart"/>
      <w:r>
        <w:rPr>
          <w:rFonts w:ascii="Times New Roman" w:hAnsi="Times New Roman" w:cs="Times New Roman"/>
          <w:sz w:val="28"/>
          <w:szCs w:val="28"/>
        </w:rPr>
        <w:t>,25</w:t>
      </w:r>
      <w:proofErr w:type="gramEnd"/>
      <w:r>
        <w:rPr>
          <w:rFonts w:ascii="Times New Roman" w:hAnsi="Times New Roman" w:cs="Times New Roman"/>
          <w:sz w:val="28"/>
          <w:szCs w:val="28"/>
        </w:rPr>
        <w:t xml:space="preserve"> – 0,5 mg/kg uống cách nhau 4 – 6 giờ, không quá 3mg/kg/ngày.</w:t>
      </w:r>
    </w:p>
    <w:p w:rsidR="00BB6436" w:rsidRPr="00221439" w:rsidRDefault="00BB6436" w:rsidP="00AD5EF2">
      <w:pPr>
        <w:pStyle w:val="ListParagraph"/>
        <w:numPr>
          <w:ilvl w:val="2"/>
          <w:numId w:val="6"/>
        </w:numPr>
        <w:spacing w:line="360" w:lineRule="auto"/>
        <w:ind w:left="1134" w:hanging="327"/>
        <w:jc w:val="both"/>
        <w:rPr>
          <w:rFonts w:ascii="Times New Roman" w:hAnsi="Times New Roman" w:cs="Times New Roman"/>
          <w:sz w:val="28"/>
          <w:szCs w:val="28"/>
        </w:rPr>
      </w:pPr>
      <w:r>
        <w:rPr>
          <w:rFonts w:ascii="Times New Roman" w:hAnsi="Times New Roman" w:cs="Times New Roman"/>
          <w:sz w:val="28"/>
          <w:szCs w:val="28"/>
        </w:rPr>
        <w:t>Trường hợp tăng HA có mạch nhanh dùng propranolol uống liều khởi đầu từ 0,5 – 1 mg/kg/ngày, chia 2 – 3 lần, rồi tăng liều dần. Liều thông thường là 2 – 4 mg/kg/ngày, uống, chia 2 lần.</w:t>
      </w:r>
    </w:p>
    <w:p w:rsidR="00221439" w:rsidRDefault="00221439"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Trợ tim (nếu có suy tim): Digoxin 0</w:t>
      </w:r>
      <w:proofErr w:type="gramStart"/>
      <w:r>
        <w:rPr>
          <w:rFonts w:ascii="Times New Roman" w:hAnsi="Times New Roman" w:cs="Times New Roman"/>
          <w:sz w:val="28"/>
          <w:szCs w:val="28"/>
        </w:rPr>
        <w:t>,04</w:t>
      </w:r>
      <w:proofErr w:type="gramEnd"/>
      <w:r>
        <w:rPr>
          <w:rFonts w:ascii="Times New Roman" w:hAnsi="Times New Roman" w:cs="Times New Roman"/>
          <w:sz w:val="28"/>
          <w:szCs w:val="28"/>
        </w:rPr>
        <w:t xml:space="preserve"> mg/kg/24 giờ. TM ½ tổng liều; sau đó cứ 8 giờ sau tiêm ¼ tổng liều trên.</w:t>
      </w:r>
    </w:p>
    <w:p w:rsidR="00221439" w:rsidRDefault="00221439" w:rsidP="00AD5EF2">
      <w:pPr>
        <w:pStyle w:val="ListParagraph"/>
        <w:numPr>
          <w:ilvl w:val="1"/>
          <w:numId w:val="6"/>
        </w:numPr>
        <w:spacing w:line="360" w:lineRule="auto"/>
        <w:ind w:left="567" w:hanging="338"/>
        <w:jc w:val="both"/>
        <w:rPr>
          <w:rFonts w:ascii="Times New Roman" w:hAnsi="Times New Roman" w:cs="Times New Roman"/>
          <w:sz w:val="28"/>
          <w:szCs w:val="28"/>
        </w:rPr>
      </w:pPr>
      <w:r>
        <w:rPr>
          <w:rFonts w:ascii="Times New Roman" w:hAnsi="Times New Roman" w:cs="Times New Roman"/>
          <w:sz w:val="28"/>
          <w:szCs w:val="28"/>
        </w:rPr>
        <w:t>Thở oxy hỗ trợ.</w:t>
      </w:r>
    </w:p>
    <w:p w:rsidR="00A56E9D" w:rsidRDefault="00A56E9D" w:rsidP="00AD5EF2">
      <w:pPr>
        <w:pStyle w:val="ListParagraph"/>
        <w:numPr>
          <w:ilvl w:val="3"/>
          <w:numId w:val="13"/>
        </w:numPr>
        <w:spacing w:line="360" w:lineRule="auto"/>
        <w:jc w:val="both"/>
        <w:rPr>
          <w:rFonts w:ascii="Times New Roman" w:hAnsi="Times New Roman" w:cs="Times New Roman"/>
          <w:i/>
          <w:sz w:val="28"/>
          <w:szCs w:val="28"/>
        </w:rPr>
      </w:pPr>
      <w:r w:rsidRPr="00BA3BA4">
        <w:rPr>
          <w:rFonts w:ascii="Times New Roman" w:hAnsi="Times New Roman" w:cs="Times New Roman"/>
          <w:i/>
          <w:sz w:val="28"/>
          <w:szCs w:val="28"/>
        </w:rPr>
        <w:t>Thể có biến chứng phù não cấp:</w:t>
      </w:r>
    </w:p>
    <w:p w:rsidR="00221439" w:rsidRPr="00221439" w:rsidRDefault="00221439" w:rsidP="00AD5EF2">
      <w:pPr>
        <w:pStyle w:val="ListParagraph"/>
        <w:numPr>
          <w:ilvl w:val="0"/>
          <w:numId w:val="6"/>
        </w:numPr>
        <w:spacing w:line="360" w:lineRule="auto"/>
        <w:ind w:left="0" w:hanging="491"/>
        <w:jc w:val="both"/>
        <w:rPr>
          <w:rFonts w:ascii="Times New Roman" w:hAnsi="Times New Roman" w:cs="Times New Roman"/>
          <w:i/>
          <w:sz w:val="28"/>
          <w:szCs w:val="28"/>
        </w:rPr>
      </w:pPr>
      <w:r>
        <w:rPr>
          <w:rFonts w:ascii="Times New Roman" w:hAnsi="Times New Roman" w:cs="Times New Roman"/>
          <w:sz w:val="28"/>
          <w:szCs w:val="28"/>
        </w:rPr>
        <w:t xml:space="preserve">Chế độ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và nghỉ ngơi như trên.</w:t>
      </w:r>
    </w:p>
    <w:p w:rsidR="00221439" w:rsidRPr="00221439" w:rsidRDefault="00221439" w:rsidP="00AD5EF2">
      <w:pPr>
        <w:pStyle w:val="ListParagraph"/>
        <w:numPr>
          <w:ilvl w:val="0"/>
          <w:numId w:val="6"/>
        </w:numPr>
        <w:spacing w:line="360" w:lineRule="auto"/>
        <w:ind w:left="0" w:hanging="491"/>
        <w:jc w:val="both"/>
        <w:rPr>
          <w:rFonts w:ascii="Times New Roman" w:hAnsi="Times New Roman" w:cs="Times New Roman"/>
          <w:i/>
          <w:sz w:val="28"/>
          <w:szCs w:val="28"/>
        </w:rPr>
      </w:pPr>
      <w:r>
        <w:rPr>
          <w:rFonts w:ascii="Times New Roman" w:hAnsi="Times New Roman" w:cs="Times New Roman"/>
          <w:sz w:val="28"/>
          <w:szCs w:val="28"/>
        </w:rPr>
        <w:t xml:space="preserve">Thuốc: </w:t>
      </w:r>
    </w:p>
    <w:p w:rsidR="00221439" w:rsidRPr="00221439" w:rsidRDefault="00221439" w:rsidP="00AD5EF2">
      <w:pPr>
        <w:pStyle w:val="ListParagraph"/>
        <w:numPr>
          <w:ilvl w:val="1"/>
          <w:numId w:val="6"/>
        </w:numPr>
        <w:spacing w:line="360" w:lineRule="auto"/>
        <w:ind w:left="567"/>
        <w:jc w:val="both"/>
        <w:rPr>
          <w:rFonts w:ascii="Times New Roman" w:hAnsi="Times New Roman" w:cs="Times New Roman"/>
          <w:i/>
          <w:sz w:val="28"/>
          <w:szCs w:val="28"/>
        </w:rPr>
      </w:pPr>
      <w:r>
        <w:rPr>
          <w:rFonts w:ascii="Times New Roman" w:hAnsi="Times New Roman" w:cs="Times New Roman"/>
          <w:sz w:val="28"/>
          <w:szCs w:val="28"/>
        </w:rPr>
        <w:t xml:space="preserve">Thuốc huyết áp và lợi tiểu như thể biến chứng </w:t>
      </w:r>
      <w:proofErr w:type="gramStart"/>
      <w:r>
        <w:rPr>
          <w:rFonts w:ascii="Times New Roman" w:hAnsi="Times New Roman" w:cs="Times New Roman"/>
          <w:sz w:val="28"/>
          <w:szCs w:val="28"/>
        </w:rPr>
        <w:t>tim</w:t>
      </w:r>
      <w:proofErr w:type="gramEnd"/>
      <w:r>
        <w:rPr>
          <w:rFonts w:ascii="Times New Roman" w:hAnsi="Times New Roman" w:cs="Times New Roman"/>
          <w:sz w:val="28"/>
          <w:szCs w:val="28"/>
        </w:rPr>
        <w:t xml:space="preserve"> mạch.</w:t>
      </w:r>
    </w:p>
    <w:p w:rsidR="00221439" w:rsidRPr="00BA3BA4" w:rsidRDefault="00221439" w:rsidP="00AD5EF2">
      <w:pPr>
        <w:pStyle w:val="ListParagraph"/>
        <w:numPr>
          <w:ilvl w:val="1"/>
          <w:numId w:val="6"/>
        </w:numPr>
        <w:spacing w:line="360" w:lineRule="auto"/>
        <w:ind w:left="567"/>
        <w:jc w:val="both"/>
        <w:rPr>
          <w:rFonts w:ascii="Times New Roman" w:hAnsi="Times New Roman" w:cs="Times New Roman"/>
          <w:i/>
          <w:sz w:val="28"/>
          <w:szCs w:val="28"/>
        </w:rPr>
      </w:pPr>
      <w:r>
        <w:rPr>
          <w:rFonts w:ascii="Times New Roman" w:hAnsi="Times New Roman" w:cs="Times New Roman"/>
          <w:sz w:val="28"/>
          <w:szCs w:val="28"/>
        </w:rPr>
        <w:t xml:space="preserve">Chống phù não và co giật: </w:t>
      </w:r>
      <w:r w:rsidR="00BB6436">
        <w:rPr>
          <w:rFonts w:ascii="Times New Roman" w:hAnsi="Times New Roman" w:cs="Times New Roman"/>
          <w:sz w:val="28"/>
          <w:szCs w:val="28"/>
        </w:rPr>
        <w:t>Magie sulfat dung dịch 10% - 0</w:t>
      </w:r>
      <w:proofErr w:type="gramStart"/>
      <w:r w:rsidR="00BB6436">
        <w:rPr>
          <w:rFonts w:ascii="Times New Roman" w:hAnsi="Times New Roman" w:cs="Times New Roman"/>
          <w:sz w:val="28"/>
          <w:szCs w:val="28"/>
        </w:rPr>
        <w:t>,3</w:t>
      </w:r>
      <w:proofErr w:type="gramEnd"/>
      <w:r w:rsidR="00BB6436">
        <w:rPr>
          <w:rFonts w:ascii="Times New Roman" w:hAnsi="Times New Roman" w:cs="Times New Roman"/>
          <w:sz w:val="28"/>
          <w:szCs w:val="28"/>
        </w:rPr>
        <w:t xml:space="preserve"> ml/kg tiêm TM chậm. Diazepam 0</w:t>
      </w:r>
      <w:proofErr w:type="gramStart"/>
      <w:r w:rsidR="00BB6436">
        <w:rPr>
          <w:rFonts w:ascii="Times New Roman" w:hAnsi="Times New Roman" w:cs="Times New Roman"/>
          <w:sz w:val="28"/>
          <w:szCs w:val="28"/>
        </w:rPr>
        <w:t>,1</w:t>
      </w:r>
      <w:proofErr w:type="gramEnd"/>
      <w:r w:rsidR="00BB6436">
        <w:rPr>
          <w:rFonts w:ascii="Times New Roman" w:hAnsi="Times New Roman" w:cs="Times New Roman"/>
          <w:sz w:val="28"/>
          <w:szCs w:val="28"/>
        </w:rPr>
        <w:t xml:space="preserve"> mg/kg uống hoặc tiêm TM chậm.</w:t>
      </w:r>
    </w:p>
    <w:p w:rsidR="00A56E9D" w:rsidRDefault="00A56E9D" w:rsidP="00AD5EF2">
      <w:pPr>
        <w:pStyle w:val="ListParagraph"/>
        <w:numPr>
          <w:ilvl w:val="3"/>
          <w:numId w:val="13"/>
        </w:numPr>
        <w:spacing w:line="360" w:lineRule="auto"/>
        <w:jc w:val="both"/>
        <w:rPr>
          <w:rFonts w:ascii="Times New Roman" w:hAnsi="Times New Roman" w:cs="Times New Roman"/>
          <w:i/>
          <w:sz w:val="28"/>
          <w:szCs w:val="28"/>
        </w:rPr>
      </w:pPr>
      <w:r w:rsidRPr="00BA3BA4">
        <w:rPr>
          <w:rFonts w:ascii="Times New Roman" w:hAnsi="Times New Roman" w:cs="Times New Roman"/>
          <w:i/>
          <w:sz w:val="28"/>
          <w:szCs w:val="28"/>
        </w:rPr>
        <w:t>Thể vô niệu hoặc suy thận:</w:t>
      </w:r>
    </w:p>
    <w:p w:rsidR="00BB6436" w:rsidRDefault="00BB6436" w:rsidP="00AD5EF2">
      <w:pPr>
        <w:pStyle w:val="ListParagraph"/>
        <w:numPr>
          <w:ilvl w:val="0"/>
          <w:numId w:val="6"/>
        </w:numPr>
        <w:spacing w:line="360" w:lineRule="auto"/>
        <w:jc w:val="both"/>
        <w:rPr>
          <w:rFonts w:ascii="Times New Roman" w:hAnsi="Times New Roman" w:cs="Times New Roman"/>
          <w:sz w:val="28"/>
          <w:szCs w:val="28"/>
        </w:rPr>
      </w:pPr>
      <w:r w:rsidRPr="00BB6436">
        <w:rPr>
          <w:rFonts w:ascii="Times New Roman" w:hAnsi="Times New Roman" w:cs="Times New Roman"/>
          <w:sz w:val="28"/>
          <w:szCs w:val="28"/>
        </w:rPr>
        <w:t>Chế độ ăn</w:t>
      </w:r>
      <w:r>
        <w:rPr>
          <w:rFonts w:ascii="Times New Roman" w:hAnsi="Times New Roman" w:cs="Times New Roman"/>
          <w:sz w:val="28"/>
          <w:szCs w:val="28"/>
        </w:rPr>
        <w:t>: ngoài hạn chế muối và nước, cần hạn chế protid 1g/kg/24 giờ nhưng phải đảm bảo 50% nhu cầu năng lượng hằng ngày bằng cách tăng khẩu phần glucid và lipid.</w:t>
      </w:r>
    </w:p>
    <w:p w:rsidR="00BB6436" w:rsidRPr="00BB6436" w:rsidRDefault="00BB6436" w:rsidP="00AD5EF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Lợi tiểu: Chỉ có thể dùng Lasix (hoặc acid Ethacrynic) với liều cao 10mg/kg TM. Nếu vô niệu kéo dài &gt; 4 ngày và tình trạng suy thận ngày </w:t>
      </w:r>
      <w:r>
        <w:rPr>
          <w:rFonts w:ascii="Times New Roman" w:hAnsi="Times New Roman" w:cs="Times New Roman"/>
          <w:sz w:val="28"/>
          <w:szCs w:val="28"/>
        </w:rPr>
        <w:lastRenderedPageBreak/>
        <w:t xml:space="preserve">càng nặng: urê </w:t>
      </w:r>
      <w:r w:rsidR="00CC6016">
        <w:rPr>
          <w:rFonts w:ascii="Times New Roman" w:hAnsi="Times New Roman" w:cs="Times New Roman"/>
          <w:sz w:val="28"/>
          <w:szCs w:val="28"/>
        </w:rPr>
        <w:t>máu tăng &gt; 200mg%, K</w:t>
      </w:r>
      <w:r w:rsidR="00CC6016">
        <w:rPr>
          <w:rFonts w:ascii="Times New Roman" w:hAnsi="Times New Roman" w:cs="Times New Roman"/>
          <w:sz w:val="28"/>
          <w:szCs w:val="28"/>
          <w:vertAlign w:val="superscript"/>
        </w:rPr>
        <w:t>+</w:t>
      </w:r>
      <w:r w:rsidR="00CC6016">
        <w:rPr>
          <w:rFonts w:ascii="Times New Roman" w:hAnsi="Times New Roman" w:cs="Times New Roman"/>
          <w:sz w:val="28"/>
          <w:szCs w:val="28"/>
        </w:rPr>
        <w:t xml:space="preserve"> máu &gt; 7 mmol/l. Bệnh nhân có tình trạng nhiễm toan nặng, ngộ độc nước (phù não, phù phổi), rối loạn </w:t>
      </w:r>
      <w:proofErr w:type="gramStart"/>
      <w:r w:rsidR="00CC6016">
        <w:rPr>
          <w:rFonts w:ascii="Times New Roman" w:hAnsi="Times New Roman" w:cs="Times New Roman"/>
          <w:sz w:val="28"/>
          <w:szCs w:val="28"/>
        </w:rPr>
        <w:t>tim</w:t>
      </w:r>
      <w:proofErr w:type="gramEnd"/>
      <w:r w:rsidR="00CC6016">
        <w:rPr>
          <w:rFonts w:ascii="Times New Roman" w:hAnsi="Times New Roman" w:cs="Times New Roman"/>
          <w:sz w:val="28"/>
          <w:szCs w:val="28"/>
        </w:rPr>
        <w:t xml:space="preserve"> mạch… thì phải lọc máu ngoài thận.</w:t>
      </w:r>
    </w:p>
    <w:p w:rsidR="006548C5" w:rsidRPr="007E0810" w:rsidRDefault="007E0810" w:rsidP="00AD5EF2">
      <w:pPr>
        <w:spacing w:line="360" w:lineRule="auto"/>
        <w:jc w:val="both"/>
        <w:rPr>
          <w:rFonts w:ascii="Times New Roman" w:hAnsi="Times New Roman" w:cs="Times New Roman"/>
          <w:b/>
          <w:sz w:val="28"/>
          <w:szCs w:val="28"/>
        </w:rPr>
      </w:pPr>
      <w:r w:rsidRPr="007E0810">
        <w:rPr>
          <w:rFonts w:ascii="Times New Roman" w:hAnsi="Times New Roman" w:cs="Times New Roman"/>
          <w:b/>
          <w:sz w:val="28"/>
          <w:szCs w:val="28"/>
        </w:rPr>
        <w:t>Tài liệu tham khảo</w:t>
      </w:r>
    </w:p>
    <w:p w:rsidR="00B35EF4" w:rsidRPr="00B35EF4" w:rsidRDefault="006548C5" w:rsidP="00B35EF4">
      <w:pPr>
        <w:pStyle w:val="EndNoteBibliography"/>
        <w:spacing w:after="0"/>
        <w:ind w:left="720" w:hanging="720"/>
      </w:pPr>
      <w:r w:rsidRPr="002968C4">
        <w:rPr>
          <w:szCs w:val="28"/>
        </w:rPr>
        <w:fldChar w:fldCharType="begin"/>
      </w:r>
      <w:r w:rsidRPr="002968C4">
        <w:rPr>
          <w:szCs w:val="28"/>
        </w:rPr>
        <w:instrText xml:space="preserve"> ADDIN EN.REFLIST </w:instrText>
      </w:r>
      <w:r w:rsidRPr="002968C4">
        <w:rPr>
          <w:szCs w:val="28"/>
        </w:rPr>
        <w:fldChar w:fldCharType="separate"/>
      </w:r>
      <w:bookmarkStart w:id="1" w:name="_ENREF_1"/>
      <w:r w:rsidR="00B35EF4" w:rsidRPr="00B35EF4">
        <w:t>1.</w:t>
      </w:r>
      <w:r w:rsidR="00B35EF4" w:rsidRPr="00B35EF4">
        <w:tab/>
        <w:t>Nguyễn Công Khanh LNT, Nguyễn Thu Nhạn, Hoàng Trọng Kim (2016),"</w:t>
      </w:r>
      <w:r w:rsidR="00B35EF4" w:rsidRPr="00B35EF4">
        <w:rPr>
          <w:i/>
        </w:rPr>
        <w:t>Sách giáo khoa nhi khoa"</w:t>
      </w:r>
      <w:r w:rsidR="00B35EF4" w:rsidRPr="00B35EF4">
        <w:t>. Nhà xuất bản Y học, Hà Nội:1142-1149</w:t>
      </w:r>
      <w:bookmarkEnd w:id="1"/>
    </w:p>
    <w:p w:rsidR="00B35EF4" w:rsidRPr="00B35EF4" w:rsidRDefault="00B35EF4" w:rsidP="00B35EF4">
      <w:pPr>
        <w:pStyle w:val="EndNoteBibliography"/>
        <w:spacing w:after="0"/>
        <w:ind w:left="720" w:hanging="720"/>
      </w:pPr>
      <w:bookmarkStart w:id="2" w:name="_ENREF_2"/>
      <w:r w:rsidRPr="00B35EF4">
        <w:t>2.</w:t>
      </w:r>
      <w:r w:rsidRPr="00B35EF4">
        <w:tab/>
        <w:t>Tô Văn Hải NTA (2000),"</w:t>
      </w:r>
      <w:r w:rsidRPr="00B35EF4">
        <w:rPr>
          <w:i/>
        </w:rPr>
        <w:t>Viêm cầu thận cấp điều trị nôi trú tại khoa Nhi Bệnh viện Thanh Nhàn Hà Nội."</w:t>
      </w:r>
      <w:r w:rsidRPr="00B35EF4">
        <w:t>. Hội thảo Nhi khoa Pháp Việt lần thứ 2</w:t>
      </w:r>
      <w:bookmarkEnd w:id="2"/>
    </w:p>
    <w:p w:rsidR="00B35EF4" w:rsidRPr="00B35EF4" w:rsidRDefault="00B35EF4" w:rsidP="00B35EF4">
      <w:pPr>
        <w:pStyle w:val="EndNoteBibliography"/>
        <w:spacing w:after="0"/>
        <w:ind w:left="720" w:hanging="720"/>
      </w:pPr>
      <w:bookmarkStart w:id="3" w:name="_ENREF_3"/>
      <w:r w:rsidRPr="00B35EF4">
        <w:t>3.</w:t>
      </w:r>
      <w:r w:rsidRPr="00B35EF4">
        <w:tab/>
        <w:t>Kiệm HH (2014),"</w:t>
      </w:r>
      <w:r w:rsidRPr="00B35EF4">
        <w:rPr>
          <w:i/>
        </w:rPr>
        <w:t>Viêm cầu thận cấp sau nhiễm liên cầu"</w:t>
      </w:r>
      <w:r w:rsidRPr="00B35EF4">
        <w:t xml:space="preserve">. trích dẫn ngày 17/4/2014 </w:t>
      </w:r>
      <w:hyperlink r:id="rId21" w:history="1">
        <w:r w:rsidRPr="00B35EF4">
          <w:rPr>
            <w:rStyle w:val="Hyperlink"/>
          </w:rPr>
          <w:t>http://hahoangkiemcom/benh-than/viem-cau-than-cap-sau-nhiem-lien-cau-khuan-94html</w:t>
        </w:r>
        <w:bookmarkEnd w:id="3"/>
      </w:hyperlink>
    </w:p>
    <w:p w:rsidR="00B35EF4" w:rsidRPr="00B35EF4" w:rsidRDefault="00B35EF4" w:rsidP="00B35EF4">
      <w:pPr>
        <w:pStyle w:val="EndNoteBibliography"/>
        <w:spacing w:after="0"/>
        <w:ind w:left="720" w:hanging="720"/>
      </w:pPr>
      <w:bookmarkStart w:id="4" w:name="_ENREF_4"/>
      <w:r w:rsidRPr="00B35EF4">
        <w:t>4.</w:t>
      </w:r>
      <w:r w:rsidRPr="00B35EF4">
        <w:tab/>
        <w:t>Sáng NN (2013),"</w:t>
      </w:r>
      <w:r w:rsidRPr="00B35EF4">
        <w:rPr>
          <w:i/>
        </w:rPr>
        <w:t>Viêm cầu thận cấp sau nhiễm liên cầu khuẩn"</w:t>
      </w:r>
      <w:r w:rsidRPr="00B35EF4">
        <w:t>. Bài giảng nhi khoa, Bộ môn nhi, Trường Đại học Y dược Hải Phòng</w:t>
      </w:r>
      <w:bookmarkEnd w:id="4"/>
    </w:p>
    <w:p w:rsidR="00B35EF4" w:rsidRPr="00B35EF4" w:rsidRDefault="00B35EF4" w:rsidP="00B35EF4">
      <w:pPr>
        <w:pStyle w:val="EndNoteBibliography"/>
        <w:spacing w:after="0"/>
        <w:ind w:left="720" w:hanging="720"/>
      </w:pPr>
      <w:bookmarkStart w:id="5" w:name="_ENREF_5"/>
      <w:r w:rsidRPr="00B35EF4">
        <w:t>5.</w:t>
      </w:r>
      <w:r w:rsidRPr="00B35EF4">
        <w:tab/>
        <w:t>Carapetis JR, Steer AC, Mulholland EK, Weber M (2005),"</w:t>
      </w:r>
      <w:r w:rsidRPr="00B35EF4">
        <w:rPr>
          <w:i/>
        </w:rPr>
        <w:t>The global burden of group A streptococcal diseases"</w:t>
      </w:r>
      <w:r w:rsidRPr="00B35EF4">
        <w:t>. The Lancet Infectious diseases 5:685-694</w:t>
      </w:r>
      <w:bookmarkEnd w:id="5"/>
    </w:p>
    <w:p w:rsidR="00B35EF4" w:rsidRPr="00B35EF4" w:rsidRDefault="00B35EF4" w:rsidP="00B35EF4">
      <w:pPr>
        <w:pStyle w:val="EndNoteBibliography"/>
        <w:spacing w:after="0"/>
        <w:ind w:left="720" w:hanging="720"/>
      </w:pPr>
      <w:bookmarkStart w:id="6" w:name="_ENREF_6"/>
      <w:r w:rsidRPr="00B35EF4">
        <w:t>6.</w:t>
      </w:r>
      <w:r w:rsidRPr="00B35EF4">
        <w:tab/>
        <w:t>Luo C, Chen D, Tang Z, Zhou Y, Wang J, Liu Z, Li L (2010),"</w:t>
      </w:r>
      <w:r w:rsidRPr="00B35EF4">
        <w:rPr>
          <w:i/>
        </w:rPr>
        <w:t>Clinicopathological features and prognosis of Chinese patients with acute post-streptococcal glomerulonephritis"</w:t>
      </w:r>
      <w:r w:rsidRPr="00B35EF4">
        <w:t>. Nephrology (Carlton, Vic) 15:625-631</w:t>
      </w:r>
      <w:bookmarkEnd w:id="6"/>
    </w:p>
    <w:p w:rsidR="00B35EF4" w:rsidRPr="00B35EF4" w:rsidRDefault="00B35EF4" w:rsidP="00B35EF4">
      <w:pPr>
        <w:pStyle w:val="EndNoteBibliography"/>
        <w:spacing w:after="0"/>
        <w:ind w:left="720" w:hanging="720"/>
      </w:pPr>
      <w:bookmarkStart w:id="7" w:name="_ENREF_7"/>
      <w:r w:rsidRPr="00B35EF4">
        <w:t>7.</w:t>
      </w:r>
      <w:r w:rsidRPr="00B35EF4">
        <w:tab/>
        <w:t>Stratta P, Canavese C, Ciccone G, Santi S, Quaglia M, Ghisetti V, Marchiaro G, Barbui A, Fop F, Cavallo R, Piccoli G (1999),"</w:t>
      </w:r>
      <w:r w:rsidRPr="00B35EF4">
        <w:rPr>
          <w:i/>
        </w:rPr>
        <w:t>Correlation between Cytomegalovirus Infection and Raynaud’s Phenomenon in Lupus nephritis"</w:t>
      </w:r>
      <w:r w:rsidRPr="00B35EF4">
        <w:t>. Nephron 82:145-154</w:t>
      </w:r>
      <w:bookmarkEnd w:id="7"/>
    </w:p>
    <w:p w:rsidR="00B35EF4" w:rsidRPr="00B35EF4" w:rsidRDefault="00B35EF4" w:rsidP="00B35EF4">
      <w:pPr>
        <w:pStyle w:val="EndNoteBibliography"/>
        <w:spacing w:after="0"/>
        <w:ind w:left="720" w:hanging="720"/>
      </w:pPr>
      <w:bookmarkStart w:id="8" w:name="_ENREF_8"/>
      <w:r w:rsidRPr="00B35EF4">
        <w:t>8.</w:t>
      </w:r>
      <w:r w:rsidRPr="00B35EF4">
        <w:tab/>
        <w:t>Nasr SH, Radhakrishnan J, D'Agati VD,"</w:t>
      </w:r>
      <w:r w:rsidRPr="00B35EF4">
        <w:rPr>
          <w:i/>
        </w:rPr>
        <w:t>Bacterial infection&amp;#x2013;related glomerulonephritis in adults"</w:t>
      </w:r>
      <w:r w:rsidRPr="00B35EF4">
        <w:t>. Kidney international 83:792-803</w:t>
      </w:r>
      <w:bookmarkEnd w:id="8"/>
    </w:p>
    <w:p w:rsidR="00B35EF4" w:rsidRPr="00B35EF4" w:rsidRDefault="00B35EF4" w:rsidP="00B35EF4">
      <w:pPr>
        <w:pStyle w:val="EndNoteBibliography"/>
        <w:spacing w:after="0"/>
        <w:ind w:left="720" w:hanging="720"/>
      </w:pPr>
      <w:bookmarkStart w:id="9" w:name="_ENREF_9"/>
      <w:r w:rsidRPr="00B35EF4">
        <w:t>9.</w:t>
      </w:r>
      <w:r w:rsidRPr="00B35EF4">
        <w:tab/>
        <w:t>Cunningham MW (2000),"</w:t>
      </w:r>
      <w:r w:rsidRPr="00B35EF4">
        <w:rPr>
          <w:i/>
        </w:rPr>
        <w:t>Pathogenesis of group A streptococcal infections"</w:t>
      </w:r>
      <w:r w:rsidRPr="00B35EF4">
        <w:t>. Clinical microbiology reviews 13:470-511</w:t>
      </w:r>
      <w:bookmarkEnd w:id="9"/>
    </w:p>
    <w:p w:rsidR="00B35EF4" w:rsidRPr="00B35EF4" w:rsidRDefault="00B35EF4" w:rsidP="00B35EF4">
      <w:pPr>
        <w:pStyle w:val="EndNoteBibliography"/>
        <w:spacing w:after="0"/>
        <w:ind w:left="720" w:hanging="720"/>
      </w:pPr>
      <w:bookmarkStart w:id="10" w:name="_ENREF_10"/>
      <w:r w:rsidRPr="00B35EF4">
        <w:t>10.</w:t>
      </w:r>
      <w:r w:rsidRPr="00B35EF4">
        <w:tab/>
        <w:t>Baiter S, Benin A, Pinto SWL, Teixeira LM, Alvim GG, Luna E, Jackson D, LaClaire L, Elliott J, Facklam R, Schuchat A (2000),"</w:t>
      </w:r>
      <w:r w:rsidRPr="00B35EF4">
        <w:rPr>
          <w:i/>
        </w:rPr>
        <w:t>Epidemic nephritis in Nova Serrana, Brazil"</w:t>
      </w:r>
      <w:r w:rsidRPr="00B35EF4">
        <w:t>. The Lancet 355:1776-1780</w:t>
      </w:r>
      <w:bookmarkEnd w:id="10"/>
    </w:p>
    <w:p w:rsidR="00B35EF4" w:rsidRPr="00B35EF4" w:rsidRDefault="00B35EF4" w:rsidP="00B35EF4">
      <w:pPr>
        <w:pStyle w:val="EndNoteBibliography"/>
        <w:spacing w:after="0"/>
        <w:ind w:left="720" w:hanging="720"/>
      </w:pPr>
      <w:bookmarkStart w:id="11" w:name="_ENREF_11"/>
      <w:r w:rsidRPr="00B35EF4">
        <w:lastRenderedPageBreak/>
        <w:t>11.</w:t>
      </w:r>
      <w:r w:rsidRPr="00B35EF4">
        <w:tab/>
        <w:t>Nasr SH, D'Agati VD (2011),"</w:t>
      </w:r>
      <w:r w:rsidRPr="00B35EF4">
        <w:rPr>
          <w:i/>
        </w:rPr>
        <w:t>IgA-dominant postinfectious glomerulonephritis: a new twist on an old disease"</w:t>
      </w:r>
      <w:r w:rsidRPr="00B35EF4">
        <w:t>. Nephron Clinical practice 119:c18-25; discussion c26</w:t>
      </w:r>
      <w:bookmarkEnd w:id="11"/>
    </w:p>
    <w:p w:rsidR="00B35EF4" w:rsidRPr="00B35EF4" w:rsidRDefault="00B35EF4" w:rsidP="00B35EF4">
      <w:pPr>
        <w:pStyle w:val="EndNoteBibliography"/>
        <w:spacing w:after="0"/>
        <w:ind w:left="720" w:hanging="720"/>
      </w:pPr>
      <w:bookmarkStart w:id="12" w:name="_ENREF_12"/>
      <w:r w:rsidRPr="00B35EF4">
        <w:t>12.</w:t>
      </w:r>
      <w:r w:rsidRPr="00B35EF4">
        <w:tab/>
        <w:t>Ellis D. Avner WEH, Patrick Niaudet, Norishige Yoshikawa,, Goldstein FEaSL (2016),"</w:t>
      </w:r>
      <w:r w:rsidRPr="00B35EF4">
        <w:rPr>
          <w:i/>
        </w:rPr>
        <w:t>Pediatric Nephrolory, 7th edit "</w:t>
      </w:r>
      <w:r w:rsidRPr="00B35EF4">
        <w:t>.1440-1452</w:t>
      </w:r>
      <w:bookmarkEnd w:id="12"/>
    </w:p>
    <w:p w:rsidR="00B35EF4" w:rsidRPr="00B35EF4" w:rsidRDefault="00B35EF4" w:rsidP="00B35EF4">
      <w:pPr>
        <w:pStyle w:val="EndNoteBibliography"/>
        <w:ind w:left="720" w:hanging="720"/>
      </w:pPr>
      <w:bookmarkStart w:id="13" w:name="_ENREF_13"/>
      <w:r w:rsidRPr="00B35EF4">
        <w:t>13.</w:t>
      </w:r>
      <w:r w:rsidRPr="00B35EF4">
        <w:tab/>
        <w:t>McIsaac WJ, White D, Tannenbaum D, Low DE (1998),"</w:t>
      </w:r>
      <w:r w:rsidRPr="00B35EF4">
        <w:rPr>
          <w:i/>
        </w:rPr>
        <w:t>A clinical score to reduce unnecessary antibiotic use in patients with sore throat"</w:t>
      </w:r>
      <w:r w:rsidRPr="00B35EF4">
        <w:t>. CMAJ : Canadian Medical Association journal = journal de l'Association medicale canadienne 158:75-83</w:t>
      </w:r>
      <w:bookmarkEnd w:id="13"/>
    </w:p>
    <w:p w:rsidR="00D13F0A" w:rsidRDefault="006548C5" w:rsidP="00AD5EF2">
      <w:pPr>
        <w:spacing w:line="360" w:lineRule="auto"/>
        <w:rPr>
          <w:rFonts w:ascii="Times New Roman" w:hAnsi="Times New Roman" w:cs="Times New Roman"/>
          <w:sz w:val="28"/>
          <w:szCs w:val="28"/>
        </w:rPr>
      </w:pPr>
      <w:r w:rsidRPr="002968C4">
        <w:rPr>
          <w:rFonts w:ascii="Times New Roman" w:hAnsi="Times New Roman" w:cs="Times New Roman"/>
          <w:sz w:val="28"/>
          <w:szCs w:val="28"/>
        </w:rPr>
        <w:fldChar w:fldCharType="end"/>
      </w:r>
    </w:p>
    <w:p w:rsidR="00E42FC3" w:rsidRPr="007E0810" w:rsidRDefault="00E42FC3" w:rsidP="00AD5EF2">
      <w:pPr>
        <w:spacing w:line="360" w:lineRule="auto"/>
        <w:rPr>
          <w:rFonts w:ascii="Times New Roman" w:hAnsi="Times New Roman" w:cs="Times New Roman"/>
          <w:sz w:val="28"/>
          <w:szCs w:val="28"/>
        </w:rPr>
      </w:pPr>
    </w:p>
    <w:sectPr w:rsidR="00E42FC3" w:rsidRPr="007E0810" w:rsidSect="00654104">
      <w:headerReference w:type="default" r:id="rId22"/>
      <w:pgSz w:w="12240" w:h="15840"/>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C67" w:rsidRDefault="00CA7C67" w:rsidP="0000481D">
      <w:pPr>
        <w:spacing w:after="0" w:line="240" w:lineRule="auto"/>
      </w:pPr>
      <w:r>
        <w:separator/>
      </w:r>
    </w:p>
  </w:endnote>
  <w:endnote w:type="continuationSeparator" w:id="0">
    <w:p w:rsidR="00CA7C67" w:rsidRDefault="00CA7C67" w:rsidP="00004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C67" w:rsidRDefault="00CA7C67" w:rsidP="0000481D">
      <w:pPr>
        <w:spacing w:after="0" w:line="240" w:lineRule="auto"/>
      </w:pPr>
      <w:r>
        <w:separator/>
      </w:r>
    </w:p>
  </w:footnote>
  <w:footnote w:type="continuationSeparator" w:id="0">
    <w:p w:rsidR="00CA7C67" w:rsidRDefault="00CA7C67" w:rsidP="000048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582727191"/>
      <w:docPartObj>
        <w:docPartGallery w:val="Page Numbers (Top of Page)"/>
        <w:docPartUnique/>
      </w:docPartObj>
    </w:sdtPr>
    <w:sdtEndPr/>
    <w:sdtContent>
      <w:p w:rsidR="00576438" w:rsidRDefault="00576438">
        <w:pPr>
          <w:pStyle w:val="Head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rPr>
          <w:fldChar w:fldCharType="begin"/>
        </w:r>
        <w:r>
          <w:instrText xml:space="preserve"> PAGE    \* MERGEFORMAT </w:instrText>
        </w:r>
        <w:r>
          <w:rPr>
            <w:rFonts w:eastAsiaTheme="minorEastAsia"/>
          </w:rPr>
          <w:fldChar w:fldCharType="separate"/>
        </w:r>
        <w:r w:rsidR="00722D4A" w:rsidRPr="00722D4A">
          <w:rPr>
            <w:rFonts w:asciiTheme="majorHAnsi" w:eastAsiaTheme="majorEastAsia" w:hAnsiTheme="majorHAnsi" w:cstheme="majorBidi"/>
            <w:noProof/>
            <w:sz w:val="28"/>
            <w:szCs w:val="28"/>
          </w:rPr>
          <w:t>17</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576438" w:rsidRDefault="005764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109A5"/>
    <w:multiLevelType w:val="multilevel"/>
    <w:tmpl w:val="52724FA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7ED2209"/>
    <w:multiLevelType w:val="hybridMultilevel"/>
    <w:tmpl w:val="042EC616"/>
    <w:lvl w:ilvl="0" w:tplc="0F383A44">
      <w:numFmt w:val="bullet"/>
      <w:lvlText w:val="-"/>
      <w:lvlJc w:val="left"/>
      <w:pPr>
        <w:ind w:left="9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67B70"/>
    <w:multiLevelType w:val="multilevel"/>
    <w:tmpl w:val="AD7AAE0C"/>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A81006D"/>
    <w:multiLevelType w:val="multilevel"/>
    <w:tmpl w:val="05E0CAE4"/>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227B3A"/>
    <w:multiLevelType w:val="hybridMultilevel"/>
    <w:tmpl w:val="6206E606"/>
    <w:lvl w:ilvl="0" w:tplc="68FCFF22">
      <w:start w:val="2"/>
      <w:numFmt w:val="bullet"/>
      <w:lvlText w:val="-"/>
      <w:lvlJc w:val="center"/>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E4ADB"/>
    <w:multiLevelType w:val="multilevel"/>
    <w:tmpl w:val="F93CFFD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5FC7CBC"/>
    <w:multiLevelType w:val="hybridMultilevel"/>
    <w:tmpl w:val="C5445614"/>
    <w:lvl w:ilvl="0" w:tplc="0F383A4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677369"/>
    <w:multiLevelType w:val="multilevel"/>
    <w:tmpl w:val="05E0CAE4"/>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7CD7E63"/>
    <w:multiLevelType w:val="multilevel"/>
    <w:tmpl w:val="D37E420A"/>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69278DE"/>
    <w:multiLevelType w:val="multilevel"/>
    <w:tmpl w:val="3FFAE2B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00C5EF9"/>
    <w:multiLevelType w:val="hybridMultilevel"/>
    <w:tmpl w:val="D302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1A0CF2"/>
    <w:multiLevelType w:val="multilevel"/>
    <w:tmpl w:val="2E20DD98"/>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7ED1C1A"/>
    <w:multiLevelType w:val="hybridMultilevel"/>
    <w:tmpl w:val="C5724F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9"/>
  </w:num>
  <w:num w:numId="5">
    <w:abstractNumId w:val="8"/>
  </w:num>
  <w:num w:numId="6">
    <w:abstractNumId w:val="6"/>
  </w:num>
  <w:num w:numId="7">
    <w:abstractNumId w:val="7"/>
  </w:num>
  <w:num w:numId="8">
    <w:abstractNumId w:val="5"/>
  </w:num>
  <w:num w:numId="9">
    <w:abstractNumId w:val="4"/>
  </w:num>
  <w:num w:numId="10">
    <w:abstractNumId w:val="2"/>
  </w:num>
  <w:num w:numId="11">
    <w:abstractNumId w:val="12"/>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Virology Copy&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aprwp00w5p5vjefsv3p99rur9vw22sfwe9v&quot;&gt;My EndNote Library of khóa luận&lt;record-ids&gt;&lt;item&gt;5&lt;/item&gt;&lt;item&gt;23&lt;/item&gt;&lt;item&gt;25&lt;/item&gt;&lt;item&gt;38&lt;/item&gt;&lt;item&gt;41&lt;/item&gt;&lt;item&gt;42&lt;/item&gt;&lt;item&gt;44&lt;/item&gt;&lt;item&gt;45&lt;/item&gt;&lt;item&gt;46&lt;/item&gt;&lt;item&gt;47&lt;/item&gt;&lt;item&gt;51&lt;/item&gt;&lt;item&gt;53&lt;/item&gt;&lt;item&gt;54&lt;/item&gt;&lt;/record-ids&gt;&lt;/item&gt;&lt;/Libraries&gt;"/>
  </w:docVars>
  <w:rsids>
    <w:rsidRoot w:val="00B10E58"/>
    <w:rsid w:val="00002432"/>
    <w:rsid w:val="00003D32"/>
    <w:rsid w:val="0000481D"/>
    <w:rsid w:val="00012252"/>
    <w:rsid w:val="0001653B"/>
    <w:rsid w:val="0006069F"/>
    <w:rsid w:val="00084922"/>
    <w:rsid w:val="00086721"/>
    <w:rsid w:val="000B15C2"/>
    <w:rsid w:val="000E33B2"/>
    <w:rsid w:val="000F2A3E"/>
    <w:rsid w:val="00123810"/>
    <w:rsid w:val="00137434"/>
    <w:rsid w:val="001463CB"/>
    <w:rsid w:val="0017655C"/>
    <w:rsid w:val="00183447"/>
    <w:rsid w:val="001B291D"/>
    <w:rsid w:val="001D6C5D"/>
    <w:rsid w:val="001D7434"/>
    <w:rsid w:val="00221439"/>
    <w:rsid w:val="0022191B"/>
    <w:rsid w:val="00235290"/>
    <w:rsid w:val="00245FB0"/>
    <w:rsid w:val="00251965"/>
    <w:rsid w:val="00253920"/>
    <w:rsid w:val="00265D5E"/>
    <w:rsid w:val="00275508"/>
    <w:rsid w:val="002968C4"/>
    <w:rsid w:val="002A1BD4"/>
    <w:rsid w:val="002C182C"/>
    <w:rsid w:val="002D7EA1"/>
    <w:rsid w:val="002E1968"/>
    <w:rsid w:val="00302E7A"/>
    <w:rsid w:val="00360E78"/>
    <w:rsid w:val="003813A8"/>
    <w:rsid w:val="00383B5D"/>
    <w:rsid w:val="003A339C"/>
    <w:rsid w:val="003C612F"/>
    <w:rsid w:val="003D7595"/>
    <w:rsid w:val="003E295E"/>
    <w:rsid w:val="003F271D"/>
    <w:rsid w:val="003F52FA"/>
    <w:rsid w:val="00406A6C"/>
    <w:rsid w:val="00482F1D"/>
    <w:rsid w:val="004A316F"/>
    <w:rsid w:val="004C134B"/>
    <w:rsid w:val="004C2EEF"/>
    <w:rsid w:val="004D5004"/>
    <w:rsid w:val="004E59AD"/>
    <w:rsid w:val="004E75E2"/>
    <w:rsid w:val="004E7B3A"/>
    <w:rsid w:val="004E7DA3"/>
    <w:rsid w:val="004F3F33"/>
    <w:rsid w:val="004F5132"/>
    <w:rsid w:val="00510F38"/>
    <w:rsid w:val="00515A40"/>
    <w:rsid w:val="00576438"/>
    <w:rsid w:val="00584044"/>
    <w:rsid w:val="005C31C5"/>
    <w:rsid w:val="005C4E90"/>
    <w:rsid w:val="005C7662"/>
    <w:rsid w:val="00602667"/>
    <w:rsid w:val="0061590A"/>
    <w:rsid w:val="00647AB7"/>
    <w:rsid w:val="00654104"/>
    <w:rsid w:val="006548C5"/>
    <w:rsid w:val="006722B5"/>
    <w:rsid w:val="00677024"/>
    <w:rsid w:val="006D02BF"/>
    <w:rsid w:val="006F2951"/>
    <w:rsid w:val="00722D4A"/>
    <w:rsid w:val="0073605E"/>
    <w:rsid w:val="00743CF4"/>
    <w:rsid w:val="0076475E"/>
    <w:rsid w:val="007C5DB6"/>
    <w:rsid w:val="007E0810"/>
    <w:rsid w:val="00806565"/>
    <w:rsid w:val="00806B40"/>
    <w:rsid w:val="00814235"/>
    <w:rsid w:val="00867739"/>
    <w:rsid w:val="00880E41"/>
    <w:rsid w:val="00881909"/>
    <w:rsid w:val="00893B58"/>
    <w:rsid w:val="008C5D70"/>
    <w:rsid w:val="008D343F"/>
    <w:rsid w:val="00907D87"/>
    <w:rsid w:val="00914FE7"/>
    <w:rsid w:val="00970FF5"/>
    <w:rsid w:val="00983E0D"/>
    <w:rsid w:val="00983E8F"/>
    <w:rsid w:val="009936BC"/>
    <w:rsid w:val="009A70DB"/>
    <w:rsid w:val="009E053F"/>
    <w:rsid w:val="00A2171B"/>
    <w:rsid w:val="00A23A4C"/>
    <w:rsid w:val="00A47946"/>
    <w:rsid w:val="00A56E9D"/>
    <w:rsid w:val="00A76CFC"/>
    <w:rsid w:val="00A84930"/>
    <w:rsid w:val="00A95E74"/>
    <w:rsid w:val="00A96F59"/>
    <w:rsid w:val="00AA248E"/>
    <w:rsid w:val="00AB1BE2"/>
    <w:rsid w:val="00AC4EBC"/>
    <w:rsid w:val="00AC50AB"/>
    <w:rsid w:val="00AC769D"/>
    <w:rsid w:val="00AD5EF2"/>
    <w:rsid w:val="00AE02CB"/>
    <w:rsid w:val="00AE3EEF"/>
    <w:rsid w:val="00AF19D0"/>
    <w:rsid w:val="00B10E58"/>
    <w:rsid w:val="00B20106"/>
    <w:rsid w:val="00B316D5"/>
    <w:rsid w:val="00B35EF4"/>
    <w:rsid w:val="00B3642A"/>
    <w:rsid w:val="00B8018C"/>
    <w:rsid w:val="00BA3BA4"/>
    <w:rsid w:val="00BB6436"/>
    <w:rsid w:val="00BB6614"/>
    <w:rsid w:val="00BE2162"/>
    <w:rsid w:val="00C22D8C"/>
    <w:rsid w:val="00C60555"/>
    <w:rsid w:val="00C83577"/>
    <w:rsid w:val="00C840BA"/>
    <w:rsid w:val="00CA7C67"/>
    <w:rsid w:val="00CC6016"/>
    <w:rsid w:val="00CC7392"/>
    <w:rsid w:val="00CF5D2B"/>
    <w:rsid w:val="00D12E22"/>
    <w:rsid w:val="00D13F0A"/>
    <w:rsid w:val="00D1659C"/>
    <w:rsid w:val="00D52E0C"/>
    <w:rsid w:val="00D551E7"/>
    <w:rsid w:val="00D87126"/>
    <w:rsid w:val="00D914F7"/>
    <w:rsid w:val="00D9780B"/>
    <w:rsid w:val="00DA53A3"/>
    <w:rsid w:val="00DB30E7"/>
    <w:rsid w:val="00DB6B4B"/>
    <w:rsid w:val="00DD122F"/>
    <w:rsid w:val="00DE709C"/>
    <w:rsid w:val="00E03872"/>
    <w:rsid w:val="00E13A87"/>
    <w:rsid w:val="00E42FC3"/>
    <w:rsid w:val="00E51B19"/>
    <w:rsid w:val="00E5337F"/>
    <w:rsid w:val="00E73641"/>
    <w:rsid w:val="00E863A0"/>
    <w:rsid w:val="00EA603C"/>
    <w:rsid w:val="00EC1FC4"/>
    <w:rsid w:val="00ED4DEE"/>
    <w:rsid w:val="00EE392D"/>
    <w:rsid w:val="00EE77BA"/>
    <w:rsid w:val="00EF26EB"/>
    <w:rsid w:val="00F064C8"/>
    <w:rsid w:val="00F140E0"/>
    <w:rsid w:val="00F16446"/>
    <w:rsid w:val="00F24131"/>
    <w:rsid w:val="00F254F3"/>
    <w:rsid w:val="00F33350"/>
    <w:rsid w:val="00F44DC0"/>
    <w:rsid w:val="00F54D97"/>
    <w:rsid w:val="00F6301C"/>
    <w:rsid w:val="00F669DA"/>
    <w:rsid w:val="00F77499"/>
    <w:rsid w:val="00F8408C"/>
    <w:rsid w:val="00F94C17"/>
    <w:rsid w:val="00F94F92"/>
    <w:rsid w:val="00FA24BC"/>
    <w:rsid w:val="00FC56E4"/>
    <w:rsid w:val="00FC6EC8"/>
    <w:rsid w:val="00FD0A65"/>
    <w:rsid w:val="00FD256E"/>
    <w:rsid w:val="00FD4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E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E58"/>
    <w:pPr>
      <w:ind w:left="720"/>
      <w:contextualSpacing/>
    </w:pPr>
  </w:style>
  <w:style w:type="paragraph" w:styleId="EndnoteText">
    <w:name w:val="endnote text"/>
    <w:basedOn w:val="Normal"/>
    <w:link w:val="EndnoteTextChar"/>
    <w:uiPriority w:val="99"/>
    <w:semiHidden/>
    <w:unhideWhenUsed/>
    <w:rsid w:val="000048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1D"/>
    <w:rPr>
      <w:sz w:val="20"/>
      <w:szCs w:val="20"/>
    </w:rPr>
  </w:style>
  <w:style w:type="character" w:styleId="EndnoteReference">
    <w:name w:val="endnote reference"/>
    <w:basedOn w:val="DefaultParagraphFont"/>
    <w:uiPriority w:val="99"/>
    <w:semiHidden/>
    <w:unhideWhenUsed/>
    <w:rsid w:val="0000481D"/>
    <w:rPr>
      <w:vertAlign w:val="superscript"/>
    </w:rPr>
  </w:style>
  <w:style w:type="paragraph" w:styleId="BalloonText">
    <w:name w:val="Balloon Text"/>
    <w:basedOn w:val="Normal"/>
    <w:link w:val="BalloonTextChar"/>
    <w:uiPriority w:val="99"/>
    <w:semiHidden/>
    <w:unhideWhenUsed/>
    <w:rsid w:val="004E7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3A"/>
    <w:rPr>
      <w:rFonts w:ascii="Tahoma" w:hAnsi="Tahoma" w:cs="Tahoma"/>
      <w:sz w:val="16"/>
      <w:szCs w:val="16"/>
    </w:rPr>
  </w:style>
  <w:style w:type="paragraph" w:customStyle="1" w:styleId="EndNoteBibliographyTitle">
    <w:name w:val="EndNote Bibliography Title"/>
    <w:basedOn w:val="Normal"/>
    <w:link w:val="EndNoteBibliographyTitleChar"/>
    <w:rsid w:val="006F2951"/>
    <w:pPr>
      <w:spacing w:after="0"/>
      <w:jc w:val="center"/>
    </w:pPr>
    <w:rPr>
      <w:rFonts w:ascii="Times New Roman" w:hAnsi="Times New Roman" w:cs="Times New Roman"/>
      <w:noProof/>
      <w:sz w:val="28"/>
    </w:rPr>
  </w:style>
  <w:style w:type="character" w:customStyle="1" w:styleId="EndNoteBibliographyTitleChar">
    <w:name w:val="EndNote Bibliography Title Char"/>
    <w:basedOn w:val="DefaultParagraphFont"/>
    <w:link w:val="EndNoteBibliographyTitle"/>
    <w:rsid w:val="006F2951"/>
    <w:rPr>
      <w:rFonts w:ascii="Times New Roman" w:hAnsi="Times New Roman" w:cs="Times New Roman"/>
      <w:noProof/>
      <w:sz w:val="28"/>
    </w:rPr>
  </w:style>
  <w:style w:type="paragraph" w:customStyle="1" w:styleId="EndNoteBibliography">
    <w:name w:val="EndNote Bibliography"/>
    <w:basedOn w:val="Normal"/>
    <w:link w:val="EndNoteBibliographyChar"/>
    <w:rsid w:val="006F2951"/>
    <w:pPr>
      <w:spacing w:line="240" w:lineRule="auto"/>
      <w:jc w:val="both"/>
    </w:pPr>
    <w:rPr>
      <w:rFonts w:ascii="Times New Roman" w:hAnsi="Times New Roman" w:cs="Times New Roman"/>
      <w:noProof/>
      <w:sz w:val="28"/>
    </w:rPr>
  </w:style>
  <w:style w:type="character" w:customStyle="1" w:styleId="EndNoteBibliographyChar">
    <w:name w:val="EndNote Bibliography Char"/>
    <w:basedOn w:val="DefaultParagraphFont"/>
    <w:link w:val="EndNoteBibliography"/>
    <w:rsid w:val="006F2951"/>
    <w:rPr>
      <w:rFonts w:ascii="Times New Roman" w:hAnsi="Times New Roman" w:cs="Times New Roman"/>
      <w:noProof/>
      <w:sz w:val="28"/>
    </w:rPr>
  </w:style>
  <w:style w:type="character" w:styleId="Hyperlink">
    <w:name w:val="Hyperlink"/>
    <w:basedOn w:val="DefaultParagraphFont"/>
    <w:uiPriority w:val="99"/>
    <w:unhideWhenUsed/>
    <w:rsid w:val="006F2951"/>
    <w:rPr>
      <w:color w:val="0000FF" w:themeColor="hyperlink"/>
      <w:u w:val="single"/>
    </w:rPr>
  </w:style>
  <w:style w:type="paragraph" w:styleId="Header">
    <w:name w:val="header"/>
    <w:basedOn w:val="Normal"/>
    <w:link w:val="HeaderChar"/>
    <w:uiPriority w:val="99"/>
    <w:unhideWhenUsed/>
    <w:rsid w:val="00B31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6D5"/>
  </w:style>
  <w:style w:type="paragraph" w:styleId="Footer">
    <w:name w:val="footer"/>
    <w:basedOn w:val="Normal"/>
    <w:link w:val="FooterChar"/>
    <w:uiPriority w:val="99"/>
    <w:unhideWhenUsed/>
    <w:rsid w:val="00B31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6D5"/>
  </w:style>
  <w:style w:type="character" w:customStyle="1" w:styleId="Heading1Char">
    <w:name w:val="Heading 1 Char"/>
    <w:basedOn w:val="DefaultParagraphFont"/>
    <w:link w:val="Heading1"/>
    <w:uiPriority w:val="9"/>
    <w:rsid w:val="00D12E22"/>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5410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54104"/>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E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E58"/>
    <w:pPr>
      <w:ind w:left="720"/>
      <w:contextualSpacing/>
    </w:pPr>
  </w:style>
  <w:style w:type="paragraph" w:styleId="EndnoteText">
    <w:name w:val="endnote text"/>
    <w:basedOn w:val="Normal"/>
    <w:link w:val="EndnoteTextChar"/>
    <w:uiPriority w:val="99"/>
    <w:semiHidden/>
    <w:unhideWhenUsed/>
    <w:rsid w:val="000048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1D"/>
    <w:rPr>
      <w:sz w:val="20"/>
      <w:szCs w:val="20"/>
    </w:rPr>
  </w:style>
  <w:style w:type="character" w:styleId="EndnoteReference">
    <w:name w:val="endnote reference"/>
    <w:basedOn w:val="DefaultParagraphFont"/>
    <w:uiPriority w:val="99"/>
    <w:semiHidden/>
    <w:unhideWhenUsed/>
    <w:rsid w:val="0000481D"/>
    <w:rPr>
      <w:vertAlign w:val="superscript"/>
    </w:rPr>
  </w:style>
  <w:style w:type="paragraph" w:styleId="BalloonText">
    <w:name w:val="Balloon Text"/>
    <w:basedOn w:val="Normal"/>
    <w:link w:val="BalloonTextChar"/>
    <w:uiPriority w:val="99"/>
    <w:semiHidden/>
    <w:unhideWhenUsed/>
    <w:rsid w:val="004E7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3A"/>
    <w:rPr>
      <w:rFonts w:ascii="Tahoma" w:hAnsi="Tahoma" w:cs="Tahoma"/>
      <w:sz w:val="16"/>
      <w:szCs w:val="16"/>
    </w:rPr>
  </w:style>
  <w:style w:type="paragraph" w:customStyle="1" w:styleId="EndNoteBibliographyTitle">
    <w:name w:val="EndNote Bibliography Title"/>
    <w:basedOn w:val="Normal"/>
    <w:link w:val="EndNoteBibliographyTitleChar"/>
    <w:rsid w:val="006F2951"/>
    <w:pPr>
      <w:spacing w:after="0"/>
      <w:jc w:val="center"/>
    </w:pPr>
    <w:rPr>
      <w:rFonts w:ascii="Times New Roman" w:hAnsi="Times New Roman" w:cs="Times New Roman"/>
      <w:noProof/>
      <w:sz w:val="28"/>
    </w:rPr>
  </w:style>
  <w:style w:type="character" w:customStyle="1" w:styleId="EndNoteBibliographyTitleChar">
    <w:name w:val="EndNote Bibliography Title Char"/>
    <w:basedOn w:val="DefaultParagraphFont"/>
    <w:link w:val="EndNoteBibliographyTitle"/>
    <w:rsid w:val="006F2951"/>
    <w:rPr>
      <w:rFonts w:ascii="Times New Roman" w:hAnsi="Times New Roman" w:cs="Times New Roman"/>
      <w:noProof/>
      <w:sz w:val="28"/>
    </w:rPr>
  </w:style>
  <w:style w:type="paragraph" w:customStyle="1" w:styleId="EndNoteBibliography">
    <w:name w:val="EndNote Bibliography"/>
    <w:basedOn w:val="Normal"/>
    <w:link w:val="EndNoteBibliographyChar"/>
    <w:rsid w:val="006F2951"/>
    <w:pPr>
      <w:spacing w:line="240" w:lineRule="auto"/>
      <w:jc w:val="both"/>
    </w:pPr>
    <w:rPr>
      <w:rFonts w:ascii="Times New Roman" w:hAnsi="Times New Roman" w:cs="Times New Roman"/>
      <w:noProof/>
      <w:sz w:val="28"/>
    </w:rPr>
  </w:style>
  <w:style w:type="character" w:customStyle="1" w:styleId="EndNoteBibliographyChar">
    <w:name w:val="EndNote Bibliography Char"/>
    <w:basedOn w:val="DefaultParagraphFont"/>
    <w:link w:val="EndNoteBibliography"/>
    <w:rsid w:val="006F2951"/>
    <w:rPr>
      <w:rFonts w:ascii="Times New Roman" w:hAnsi="Times New Roman" w:cs="Times New Roman"/>
      <w:noProof/>
      <w:sz w:val="28"/>
    </w:rPr>
  </w:style>
  <w:style w:type="character" w:styleId="Hyperlink">
    <w:name w:val="Hyperlink"/>
    <w:basedOn w:val="DefaultParagraphFont"/>
    <w:uiPriority w:val="99"/>
    <w:unhideWhenUsed/>
    <w:rsid w:val="006F2951"/>
    <w:rPr>
      <w:color w:val="0000FF" w:themeColor="hyperlink"/>
      <w:u w:val="single"/>
    </w:rPr>
  </w:style>
  <w:style w:type="paragraph" w:styleId="Header">
    <w:name w:val="header"/>
    <w:basedOn w:val="Normal"/>
    <w:link w:val="HeaderChar"/>
    <w:uiPriority w:val="99"/>
    <w:unhideWhenUsed/>
    <w:rsid w:val="00B31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6D5"/>
  </w:style>
  <w:style w:type="paragraph" w:styleId="Footer">
    <w:name w:val="footer"/>
    <w:basedOn w:val="Normal"/>
    <w:link w:val="FooterChar"/>
    <w:uiPriority w:val="99"/>
    <w:unhideWhenUsed/>
    <w:rsid w:val="00B31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6D5"/>
  </w:style>
  <w:style w:type="character" w:customStyle="1" w:styleId="Heading1Char">
    <w:name w:val="Heading 1 Char"/>
    <w:basedOn w:val="DefaultParagraphFont"/>
    <w:link w:val="Heading1"/>
    <w:uiPriority w:val="9"/>
    <w:rsid w:val="00D12E22"/>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5410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5410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hyperlink" Target="http://hahoangkiemcom/benh-than/viem-cau-than-cap-sau-nhiem-lien-cau-khuan-94html"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CCBF7-5B0C-4FD5-8401-0A56304226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234B7E1-A60D-4F70-B97D-15EF2C1AA975}">
      <dgm:prSet phldrT="[Text]" custT="1"/>
      <dgm:spPr/>
      <dgm:t>
        <a:bodyPr/>
        <a:lstStyle/>
        <a:p>
          <a:r>
            <a:rPr lang="en-US" sz="1200"/>
            <a:t>Nhiễm khuẩn</a:t>
          </a:r>
        </a:p>
      </dgm:t>
    </dgm:pt>
    <dgm:pt modelId="{E25986D0-607E-4603-8879-2FA97226C26B}" type="parTrans" cxnId="{4684E2B7-4661-4A8D-A17F-82488C5A047F}">
      <dgm:prSet/>
      <dgm:spPr/>
      <dgm:t>
        <a:bodyPr/>
        <a:lstStyle/>
        <a:p>
          <a:endParaRPr lang="en-US"/>
        </a:p>
      </dgm:t>
    </dgm:pt>
    <dgm:pt modelId="{AC168AC4-B1A0-4A4B-A916-65A3F463C781}" type="sibTrans" cxnId="{4684E2B7-4661-4A8D-A17F-82488C5A047F}">
      <dgm:prSet/>
      <dgm:spPr/>
      <dgm:t>
        <a:bodyPr/>
        <a:lstStyle/>
        <a:p>
          <a:endParaRPr lang="en-US"/>
        </a:p>
      </dgm:t>
    </dgm:pt>
    <dgm:pt modelId="{F1138BB6-C47D-4C9E-9F05-C93CA2D23D4D}">
      <dgm:prSet phldrT="[Text]" custT="1"/>
      <dgm:spPr/>
      <dgm:t>
        <a:bodyPr/>
        <a:lstStyle/>
        <a:p>
          <a:r>
            <a:rPr lang="en-US" sz="1200"/>
            <a:t>Phản ứng kháng nguyên kháng thể</a:t>
          </a:r>
        </a:p>
      </dgm:t>
    </dgm:pt>
    <dgm:pt modelId="{B35143D9-2EA8-487B-8AF7-0CC97F414826}" type="parTrans" cxnId="{BE90B852-B227-4E46-BE7B-C4BBA953ABF0}">
      <dgm:prSet/>
      <dgm:spPr/>
      <dgm:t>
        <a:bodyPr/>
        <a:lstStyle/>
        <a:p>
          <a:endParaRPr lang="en-US"/>
        </a:p>
      </dgm:t>
    </dgm:pt>
    <dgm:pt modelId="{70DD5AC8-710C-463A-ABE4-69548A271C4E}" type="sibTrans" cxnId="{BE90B852-B227-4E46-BE7B-C4BBA953ABF0}">
      <dgm:prSet/>
      <dgm:spPr/>
      <dgm:t>
        <a:bodyPr/>
        <a:lstStyle/>
        <a:p>
          <a:endParaRPr lang="en-US"/>
        </a:p>
      </dgm:t>
    </dgm:pt>
    <dgm:pt modelId="{98EDB9A1-5072-48B5-9500-27C42E7BBD98}">
      <dgm:prSet phldrT="[Text]" custT="1"/>
      <dgm:spPr/>
      <dgm:t>
        <a:bodyPr/>
        <a:lstStyle/>
        <a:p>
          <a:r>
            <a:rPr lang="en-US" sz="1200"/>
            <a:t>Viêm mao mạch</a:t>
          </a:r>
        </a:p>
      </dgm:t>
    </dgm:pt>
    <dgm:pt modelId="{37CD346E-91D0-4043-916E-479048E52115}" type="parTrans" cxnId="{D074C12A-36E4-4897-9910-CC23AEF7671E}">
      <dgm:prSet/>
      <dgm:spPr/>
      <dgm:t>
        <a:bodyPr/>
        <a:lstStyle/>
        <a:p>
          <a:endParaRPr lang="en-US"/>
        </a:p>
      </dgm:t>
    </dgm:pt>
    <dgm:pt modelId="{9227E122-58A8-4BE8-A00D-F8B523ACC4AB}" type="sibTrans" cxnId="{D074C12A-36E4-4897-9910-CC23AEF7671E}">
      <dgm:prSet/>
      <dgm:spPr/>
      <dgm:t>
        <a:bodyPr/>
        <a:lstStyle/>
        <a:p>
          <a:endParaRPr lang="en-US"/>
        </a:p>
      </dgm:t>
    </dgm:pt>
    <dgm:pt modelId="{6C9700EA-7466-440C-9CE9-D47692A52055}">
      <dgm:prSet phldrT="[Text]" custT="1"/>
      <dgm:spPr/>
      <dgm:t>
        <a:bodyPr/>
        <a:lstStyle/>
        <a:p>
          <a:pPr algn="ctr"/>
          <a:r>
            <a:rPr lang="en-US" sz="1200"/>
            <a:t>Viêm cầu thận</a:t>
          </a:r>
        </a:p>
      </dgm:t>
    </dgm:pt>
    <dgm:pt modelId="{2C4E6CA3-0FD7-4C5E-9958-3A240A41E165}" type="parTrans" cxnId="{9E9038AB-DCAB-459A-8BD4-1E5EF016C9DD}">
      <dgm:prSet/>
      <dgm:spPr/>
      <dgm:t>
        <a:bodyPr/>
        <a:lstStyle/>
        <a:p>
          <a:endParaRPr lang="en-US"/>
        </a:p>
      </dgm:t>
    </dgm:pt>
    <dgm:pt modelId="{41B17609-7F25-478B-B1C3-7FA1BEE7A740}" type="sibTrans" cxnId="{9E9038AB-DCAB-459A-8BD4-1E5EF016C9DD}">
      <dgm:prSet/>
      <dgm:spPr/>
      <dgm:t>
        <a:bodyPr/>
        <a:lstStyle/>
        <a:p>
          <a:endParaRPr lang="en-US"/>
        </a:p>
      </dgm:t>
    </dgm:pt>
    <dgm:pt modelId="{741A8961-B8AA-4864-AFF0-4AFD835FEC99}">
      <dgm:prSet phldrT="[Text]" custT="1"/>
      <dgm:spPr/>
      <dgm:t>
        <a:bodyPr/>
        <a:lstStyle/>
        <a:p>
          <a:r>
            <a:rPr lang="en-US" sz="1200"/>
            <a:t>Tăng tính thấm</a:t>
          </a:r>
        </a:p>
      </dgm:t>
    </dgm:pt>
    <dgm:pt modelId="{60E4B6F9-3177-4558-B56E-4426BEFCA595}" type="parTrans" cxnId="{A88EB1B0-78F9-4AEF-8ECD-5FF291A4C864}">
      <dgm:prSet/>
      <dgm:spPr/>
      <dgm:t>
        <a:bodyPr/>
        <a:lstStyle/>
        <a:p>
          <a:endParaRPr lang="en-US"/>
        </a:p>
      </dgm:t>
    </dgm:pt>
    <dgm:pt modelId="{B5299EEA-9285-4F8A-9281-D5A08C953177}" type="sibTrans" cxnId="{A88EB1B0-78F9-4AEF-8ECD-5FF291A4C864}">
      <dgm:prSet/>
      <dgm:spPr/>
      <dgm:t>
        <a:bodyPr/>
        <a:lstStyle/>
        <a:p>
          <a:endParaRPr lang="en-US"/>
        </a:p>
      </dgm:t>
    </dgm:pt>
    <dgm:pt modelId="{DAA9D4BD-06E6-47C0-9CD2-577B0BD3CB4F}">
      <dgm:prSet phldrT="[Text]" custT="1"/>
      <dgm:spPr/>
      <dgm:t>
        <a:bodyPr/>
        <a:lstStyle/>
        <a:p>
          <a:r>
            <a:rPr lang="en-US" sz="1200"/>
            <a:t>Co mạch</a:t>
          </a:r>
        </a:p>
      </dgm:t>
    </dgm:pt>
    <dgm:pt modelId="{D6A2E0A3-FAD4-4B19-A1A5-3368706D544D}" type="parTrans" cxnId="{520A49E2-8BE8-4638-A5C7-BCE7871FE021}">
      <dgm:prSet/>
      <dgm:spPr/>
      <dgm:t>
        <a:bodyPr/>
        <a:lstStyle/>
        <a:p>
          <a:endParaRPr lang="en-US"/>
        </a:p>
      </dgm:t>
    </dgm:pt>
    <dgm:pt modelId="{A20DD909-8886-4AB8-A9B8-481E05CFDFA8}" type="sibTrans" cxnId="{520A49E2-8BE8-4638-A5C7-BCE7871FE021}">
      <dgm:prSet/>
      <dgm:spPr/>
      <dgm:t>
        <a:bodyPr/>
        <a:lstStyle/>
        <a:p>
          <a:endParaRPr lang="en-US"/>
        </a:p>
      </dgm:t>
    </dgm:pt>
    <dgm:pt modelId="{F365AAF0-BBFA-43C8-8BFA-EA1BA636CDA6}">
      <dgm:prSet phldrT="[Text]" custT="1"/>
      <dgm:spPr/>
      <dgm:t>
        <a:bodyPr/>
        <a:lstStyle/>
        <a:p>
          <a:r>
            <a:rPr lang="en-US" sz="1200"/>
            <a:t>Tăng sức cản ngoại biên</a:t>
          </a:r>
        </a:p>
      </dgm:t>
    </dgm:pt>
    <dgm:pt modelId="{C02F8511-606A-42AF-8694-91F7369AE4A3}" type="parTrans" cxnId="{9CD4D2E5-0ABD-46D4-AB2D-4A36A190A300}">
      <dgm:prSet/>
      <dgm:spPr/>
      <dgm:t>
        <a:bodyPr/>
        <a:lstStyle/>
        <a:p>
          <a:endParaRPr lang="en-US"/>
        </a:p>
      </dgm:t>
    </dgm:pt>
    <dgm:pt modelId="{5A7E88CD-A40C-4C16-B31A-56A9B86AE0CD}" type="sibTrans" cxnId="{9CD4D2E5-0ABD-46D4-AB2D-4A36A190A300}">
      <dgm:prSet/>
      <dgm:spPr/>
      <dgm:t>
        <a:bodyPr/>
        <a:lstStyle/>
        <a:p>
          <a:endParaRPr lang="en-US"/>
        </a:p>
      </dgm:t>
    </dgm:pt>
    <dgm:pt modelId="{36B146A2-388B-4E7C-B0DE-FF81D82E3115}">
      <dgm:prSet phldrT="[Text]" custT="1"/>
      <dgm:spPr/>
      <dgm:t>
        <a:bodyPr/>
        <a:lstStyle/>
        <a:p>
          <a:r>
            <a:rPr lang="en-US" sz="1200"/>
            <a:t>Ứ Na và nước ở gian bào</a:t>
          </a:r>
        </a:p>
      </dgm:t>
    </dgm:pt>
    <dgm:pt modelId="{8BA49132-6BD5-4A1C-977A-36B576D349DC}" type="parTrans" cxnId="{5C1AAAD5-5732-47CC-9143-A7AA206A01B1}">
      <dgm:prSet/>
      <dgm:spPr/>
      <dgm:t>
        <a:bodyPr/>
        <a:lstStyle/>
        <a:p>
          <a:endParaRPr lang="en-US"/>
        </a:p>
      </dgm:t>
    </dgm:pt>
    <dgm:pt modelId="{9C8CCE83-FB79-4859-AB9B-3A60DB765E7E}" type="sibTrans" cxnId="{5C1AAAD5-5732-47CC-9143-A7AA206A01B1}">
      <dgm:prSet/>
      <dgm:spPr/>
      <dgm:t>
        <a:bodyPr/>
        <a:lstStyle/>
        <a:p>
          <a:endParaRPr lang="en-US"/>
        </a:p>
      </dgm:t>
    </dgm:pt>
    <dgm:pt modelId="{71837414-2246-4326-880C-488847C15FFB}">
      <dgm:prSet phldrT="[Text]" custT="1"/>
      <dgm:spPr/>
      <dgm:t>
        <a:bodyPr/>
        <a:lstStyle/>
        <a:p>
          <a:r>
            <a:rPr lang="en-US" sz="1200"/>
            <a:t>Phù</a:t>
          </a:r>
        </a:p>
      </dgm:t>
    </dgm:pt>
    <dgm:pt modelId="{4DD8E691-6CF2-45C3-81D5-13A836A28E43}" type="parTrans" cxnId="{D9D388CB-1128-4124-98B9-2865006826BE}">
      <dgm:prSet/>
      <dgm:spPr/>
      <dgm:t>
        <a:bodyPr/>
        <a:lstStyle/>
        <a:p>
          <a:endParaRPr lang="en-US"/>
        </a:p>
      </dgm:t>
    </dgm:pt>
    <dgm:pt modelId="{2B60CBA6-478B-4434-A609-BB77627695E4}" type="sibTrans" cxnId="{D9D388CB-1128-4124-98B9-2865006826BE}">
      <dgm:prSet/>
      <dgm:spPr/>
      <dgm:t>
        <a:bodyPr/>
        <a:lstStyle/>
        <a:p>
          <a:endParaRPr lang="en-US"/>
        </a:p>
      </dgm:t>
    </dgm:pt>
    <dgm:pt modelId="{2079DE0F-38D6-48F0-90C5-C9BBD860B7CB}">
      <dgm:prSet phldrT="[Text]" custT="1"/>
      <dgm:spPr/>
      <dgm:t>
        <a:bodyPr/>
        <a:lstStyle/>
        <a:p>
          <a:pPr algn="ctr"/>
          <a:r>
            <a:rPr lang="en-US" sz="1200"/>
            <a:t>Co mạch</a:t>
          </a:r>
        </a:p>
      </dgm:t>
    </dgm:pt>
    <dgm:pt modelId="{70324CED-F84E-4F59-804D-C2E915DB875B}" type="parTrans" cxnId="{D3D94DFC-1D31-4253-8952-4630C4579EE4}">
      <dgm:prSet/>
      <dgm:spPr/>
      <dgm:t>
        <a:bodyPr/>
        <a:lstStyle/>
        <a:p>
          <a:endParaRPr lang="en-US"/>
        </a:p>
      </dgm:t>
    </dgm:pt>
    <dgm:pt modelId="{015A24B3-5E40-4010-847D-A53BDF65AF28}" type="sibTrans" cxnId="{D3D94DFC-1D31-4253-8952-4630C4579EE4}">
      <dgm:prSet/>
      <dgm:spPr/>
      <dgm:t>
        <a:bodyPr/>
        <a:lstStyle/>
        <a:p>
          <a:endParaRPr lang="en-US"/>
        </a:p>
      </dgm:t>
    </dgm:pt>
    <dgm:pt modelId="{E0F673D3-3786-4D27-9A9C-D5E3A0478C64}">
      <dgm:prSet phldrT="[Text]" custT="1"/>
      <dgm:spPr/>
      <dgm:t>
        <a:bodyPr/>
        <a:lstStyle/>
        <a:p>
          <a:pPr algn="ctr"/>
          <a:r>
            <a:rPr lang="en-US" sz="1200"/>
            <a:t>Viêm xuất tiết</a:t>
          </a:r>
        </a:p>
      </dgm:t>
    </dgm:pt>
    <dgm:pt modelId="{43A1A24C-3A2B-49AC-A23E-64AEF2A83FEA}" type="parTrans" cxnId="{27798943-A750-40E3-B54F-54E06E366877}">
      <dgm:prSet/>
      <dgm:spPr/>
      <dgm:t>
        <a:bodyPr/>
        <a:lstStyle/>
        <a:p>
          <a:endParaRPr lang="en-US"/>
        </a:p>
      </dgm:t>
    </dgm:pt>
    <dgm:pt modelId="{86218903-BD67-4CFD-BDEE-6729ED655A18}" type="sibTrans" cxnId="{27798943-A750-40E3-B54F-54E06E366877}">
      <dgm:prSet/>
      <dgm:spPr/>
      <dgm:t>
        <a:bodyPr/>
        <a:lstStyle/>
        <a:p>
          <a:endParaRPr lang="en-US"/>
        </a:p>
      </dgm:t>
    </dgm:pt>
    <dgm:pt modelId="{840467C1-6F41-45FF-AB1E-98B24849055E}">
      <dgm:prSet phldrT="[Text]" custT="1"/>
      <dgm:spPr/>
      <dgm:t>
        <a:bodyPr/>
        <a:lstStyle/>
        <a:p>
          <a:pPr algn="ctr"/>
          <a:r>
            <a:rPr lang="en-US" sz="1200"/>
            <a:t>Thiếu máu cục bộ ở thận</a:t>
          </a:r>
        </a:p>
      </dgm:t>
    </dgm:pt>
    <dgm:pt modelId="{8096A7F9-F78A-448C-A11A-7BEF8E3C4DDA}" type="parTrans" cxnId="{DBFE4CB8-86BB-4B5E-9A4E-890BE854ADAA}">
      <dgm:prSet/>
      <dgm:spPr/>
      <dgm:t>
        <a:bodyPr/>
        <a:lstStyle/>
        <a:p>
          <a:endParaRPr lang="en-US"/>
        </a:p>
      </dgm:t>
    </dgm:pt>
    <dgm:pt modelId="{EEFAF109-BC47-4EBE-AAFC-E5FB7BEB8EAC}" type="sibTrans" cxnId="{DBFE4CB8-86BB-4B5E-9A4E-890BE854ADAA}">
      <dgm:prSet/>
      <dgm:spPr/>
      <dgm:t>
        <a:bodyPr/>
        <a:lstStyle/>
        <a:p>
          <a:endParaRPr lang="en-US"/>
        </a:p>
      </dgm:t>
    </dgm:pt>
    <dgm:pt modelId="{B2EAFA77-29CE-4072-86A2-EE6D38841772}">
      <dgm:prSet phldrT="[Text]" custT="1"/>
      <dgm:spPr/>
      <dgm:t>
        <a:bodyPr/>
        <a:lstStyle/>
        <a:p>
          <a:pPr algn="ctr"/>
          <a:r>
            <a:rPr lang="en-US" sz="1200"/>
            <a:t>Tăng tiết Rennin</a:t>
          </a:r>
        </a:p>
      </dgm:t>
    </dgm:pt>
    <dgm:pt modelId="{597EDC0C-A5F3-4464-825A-7E502F00002D}" type="parTrans" cxnId="{4CB200E8-ED75-463B-871D-DE9925BC654D}">
      <dgm:prSet/>
      <dgm:spPr/>
      <dgm:t>
        <a:bodyPr/>
        <a:lstStyle/>
        <a:p>
          <a:endParaRPr lang="en-US"/>
        </a:p>
      </dgm:t>
    </dgm:pt>
    <dgm:pt modelId="{905F0A3E-FDEA-40EA-988C-6331931CB016}" type="sibTrans" cxnId="{4CB200E8-ED75-463B-871D-DE9925BC654D}">
      <dgm:prSet/>
      <dgm:spPr/>
      <dgm:t>
        <a:bodyPr/>
        <a:lstStyle/>
        <a:p>
          <a:endParaRPr lang="en-US"/>
        </a:p>
      </dgm:t>
    </dgm:pt>
    <dgm:pt modelId="{6AE7E589-F2F6-42B8-BC10-F1471D18E62A}">
      <dgm:prSet phldrT="[Text]" custT="1"/>
      <dgm:spPr/>
      <dgm:t>
        <a:bodyPr/>
        <a:lstStyle/>
        <a:p>
          <a:pPr algn="ctr"/>
          <a:r>
            <a:rPr lang="en-US" sz="1200"/>
            <a:t>Tăng huyết áp</a:t>
          </a:r>
        </a:p>
      </dgm:t>
    </dgm:pt>
    <dgm:pt modelId="{156CB007-72E7-4548-86AC-23DEB69F932C}" type="parTrans" cxnId="{C5471B64-1BE9-4B67-89B1-2A3557116772}">
      <dgm:prSet/>
      <dgm:spPr/>
      <dgm:t>
        <a:bodyPr/>
        <a:lstStyle/>
        <a:p>
          <a:endParaRPr lang="en-US"/>
        </a:p>
      </dgm:t>
    </dgm:pt>
    <dgm:pt modelId="{0B48A7C9-9582-464F-B19C-A040CFE2141A}" type="sibTrans" cxnId="{C5471B64-1BE9-4B67-89B1-2A3557116772}">
      <dgm:prSet/>
      <dgm:spPr/>
      <dgm:t>
        <a:bodyPr/>
        <a:lstStyle/>
        <a:p>
          <a:endParaRPr lang="en-US"/>
        </a:p>
      </dgm:t>
    </dgm:pt>
    <dgm:pt modelId="{B396A9DF-7F9F-487C-A229-8B6B9F9059A6}">
      <dgm:prSet phldrT="[Text]" custT="1"/>
      <dgm:spPr/>
      <dgm:t>
        <a:bodyPr/>
        <a:lstStyle/>
        <a:p>
          <a:pPr algn="ctr"/>
          <a:r>
            <a:rPr lang="en-US" sz="1200"/>
            <a:t>Suy tim cấp</a:t>
          </a:r>
        </a:p>
      </dgm:t>
    </dgm:pt>
    <dgm:pt modelId="{05B9AA88-A7F3-4D1C-A8F7-F16B8CA43462}" type="parTrans" cxnId="{F6C86B03-5591-4878-8F90-4FF1D73563A6}">
      <dgm:prSet/>
      <dgm:spPr/>
      <dgm:t>
        <a:bodyPr/>
        <a:lstStyle/>
        <a:p>
          <a:endParaRPr lang="en-US"/>
        </a:p>
      </dgm:t>
    </dgm:pt>
    <dgm:pt modelId="{0039A439-791C-4677-AA47-8F4C71C102E3}" type="sibTrans" cxnId="{F6C86B03-5591-4878-8F90-4FF1D73563A6}">
      <dgm:prSet/>
      <dgm:spPr/>
      <dgm:t>
        <a:bodyPr/>
        <a:lstStyle/>
        <a:p>
          <a:endParaRPr lang="en-US"/>
        </a:p>
      </dgm:t>
    </dgm:pt>
    <dgm:pt modelId="{C8C7934B-59B5-47F7-A481-078C91402B87}">
      <dgm:prSet phldrT="[Text]" custT="1"/>
      <dgm:spPr/>
      <dgm:t>
        <a:bodyPr/>
        <a:lstStyle/>
        <a:p>
          <a:pPr algn="ctr"/>
          <a:r>
            <a:rPr lang="en-US" sz="1200"/>
            <a:t>Hôn mê, co giật</a:t>
          </a:r>
        </a:p>
      </dgm:t>
    </dgm:pt>
    <dgm:pt modelId="{2F2FC493-AD3D-4ED0-AE00-64982843F8C7}" type="parTrans" cxnId="{62E933A2-4DAE-4EBF-91F4-D261BDC6C291}">
      <dgm:prSet/>
      <dgm:spPr/>
      <dgm:t>
        <a:bodyPr/>
        <a:lstStyle/>
        <a:p>
          <a:endParaRPr lang="en-US"/>
        </a:p>
      </dgm:t>
    </dgm:pt>
    <dgm:pt modelId="{2A89E89D-F503-4156-9A67-60ADB292C1BA}" type="sibTrans" cxnId="{62E933A2-4DAE-4EBF-91F4-D261BDC6C291}">
      <dgm:prSet/>
      <dgm:spPr/>
      <dgm:t>
        <a:bodyPr/>
        <a:lstStyle/>
        <a:p>
          <a:endParaRPr lang="en-US"/>
        </a:p>
      </dgm:t>
    </dgm:pt>
    <dgm:pt modelId="{2F9845B2-F127-4F7C-BF3F-E06AAF21D70E}">
      <dgm:prSet phldrT="[Text]" custT="1"/>
      <dgm:spPr/>
      <dgm:t>
        <a:bodyPr/>
        <a:lstStyle/>
        <a:p>
          <a:pPr algn="ctr"/>
          <a:r>
            <a:rPr lang="en-US" sz="1200"/>
            <a:t>Tăng tính thấm màng đáy</a:t>
          </a:r>
        </a:p>
      </dgm:t>
    </dgm:pt>
    <dgm:pt modelId="{34C3CC5A-470E-497D-AAD8-85F7EFD9C0C2}" type="parTrans" cxnId="{BC1374E3-51DD-4477-8A31-A0C2C12A6271}">
      <dgm:prSet/>
      <dgm:spPr/>
      <dgm:t>
        <a:bodyPr/>
        <a:lstStyle/>
        <a:p>
          <a:endParaRPr lang="en-US"/>
        </a:p>
      </dgm:t>
    </dgm:pt>
    <dgm:pt modelId="{22FF5812-2ACC-498E-8CE7-B6A3655E0757}" type="sibTrans" cxnId="{BC1374E3-51DD-4477-8A31-A0C2C12A6271}">
      <dgm:prSet/>
      <dgm:spPr/>
      <dgm:t>
        <a:bodyPr/>
        <a:lstStyle/>
        <a:p>
          <a:endParaRPr lang="en-US"/>
        </a:p>
      </dgm:t>
    </dgm:pt>
    <dgm:pt modelId="{BB33C7ED-DA18-45BC-811D-D29F05626DF0}">
      <dgm:prSet phldrT="[Text]" custT="1"/>
      <dgm:spPr/>
      <dgm:t>
        <a:bodyPr/>
        <a:lstStyle/>
        <a:p>
          <a:pPr algn="ctr"/>
          <a:r>
            <a:rPr lang="en-US" sz="1200"/>
            <a:t>Giảm diện tích lọc</a:t>
          </a:r>
        </a:p>
      </dgm:t>
    </dgm:pt>
    <dgm:pt modelId="{7081C070-A07E-4D4F-9605-7851F1DFFB0D}" type="parTrans" cxnId="{FD4EC2C1-07B0-48B8-83D0-331DE3D551D2}">
      <dgm:prSet/>
      <dgm:spPr/>
      <dgm:t>
        <a:bodyPr/>
        <a:lstStyle/>
        <a:p>
          <a:endParaRPr lang="en-US"/>
        </a:p>
      </dgm:t>
    </dgm:pt>
    <dgm:pt modelId="{E8D31BD6-C6DA-4A1C-AF63-15C8458565C9}" type="sibTrans" cxnId="{FD4EC2C1-07B0-48B8-83D0-331DE3D551D2}">
      <dgm:prSet/>
      <dgm:spPr/>
      <dgm:t>
        <a:bodyPr/>
        <a:lstStyle/>
        <a:p>
          <a:endParaRPr lang="en-US"/>
        </a:p>
      </dgm:t>
    </dgm:pt>
    <dgm:pt modelId="{949DFEEF-B98D-4F00-B22F-C41D87217041}">
      <dgm:prSet phldrT="[Text]" custT="1"/>
      <dgm:spPr/>
      <dgm:t>
        <a:bodyPr/>
        <a:lstStyle/>
        <a:p>
          <a:pPr algn="ctr"/>
          <a:r>
            <a:rPr lang="en-US" sz="1200"/>
            <a:t>HC, PR niệu</a:t>
          </a:r>
        </a:p>
      </dgm:t>
    </dgm:pt>
    <dgm:pt modelId="{5D9997AA-4FFA-4745-BCE2-084B4D2F0C1F}" type="parTrans" cxnId="{5B5D7D76-6411-4ED9-AB77-C0A88D5DAC25}">
      <dgm:prSet/>
      <dgm:spPr/>
      <dgm:t>
        <a:bodyPr/>
        <a:lstStyle/>
        <a:p>
          <a:endParaRPr lang="en-US"/>
        </a:p>
      </dgm:t>
    </dgm:pt>
    <dgm:pt modelId="{31DF7C70-CFED-4555-ADAA-8E9916E18316}" type="sibTrans" cxnId="{5B5D7D76-6411-4ED9-AB77-C0A88D5DAC25}">
      <dgm:prSet/>
      <dgm:spPr/>
      <dgm:t>
        <a:bodyPr/>
        <a:lstStyle/>
        <a:p>
          <a:endParaRPr lang="en-US"/>
        </a:p>
      </dgm:t>
    </dgm:pt>
    <dgm:pt modelId="{95E53B20-DB18-4D86-819F-8ADA6835F088}">
      <dgm:prSet phldrT="[Text]" custT="1"/>
      <dgm:spPr/>
      <dgm:t>
        <a:bodyPr/>
        <a:lstStyle/>
        <a:p>
          <a:pPr algn="ctr"/>
          <a:r>
            <a:rPr lang="en-US" sz="1200"/>
            <a:t>Phù</a:t>
          </a:r>
        </a:p>
      </dgm:t>
    </dgm:pt>
    <dgm:pt modelId="{A2F5EECD-8B7B-42EF-9E2E-F1F7151C1D77}" type="parTrans" cxnId="{675F956D-C4FA-4EC1-8955-39D72EA0806C}">
      <dgm:prSet/>
      <dgm:spPr/>
      <dgm:t>
        <a:bodyPr/>
        <a:lstStyle/>
        <a:p>
          <a:endParaRPr lang="en-US"/>
        </a:p>
      </dgm:t>
    </dgm:pt>
    <dgm:pt modelId="{EDC205D3-5B36-4934-9D04-28FF213A632D}" type="sibTrans" cxnId="{675F956D-C4FA-4EC1-8955-39D72EA0806C}">
      <dgm:prSet/>
      <dgm:spPr/>
      <dgm:t>
        <a:bodyPr/>
        <a:lstStyle/>
        <a:p>
          <a:endParaRPr lang="en-US"/>
        </a:p>
      </dgm:t>
    </dgm:pt>
    <dgm:pt modelId="{A9F19CB5-5D6E-4D62-BBAF-E8AAAC9EF4AC}">
      <dgm:prSet phldrT="[Text]" custT="1"/>
      <dgm:spPr/>
      <dgm:t>
        <a:bodyPr/>
        <a:lstStyle/>
        <a:p>
          <a:pPr algn="ctr"/>
          <a:r>
            <a:rPr lang="en-US" sz="1200"/>
            <a:t>Đái ít</a:t>
          </a:r>
        </a:p>
      </dgm:t>
    </dgm:pt>
    <dgm:pt modelId="{88765421-B9C6-4044-AE44-939F92E5C166}" type="parTrans" cxnId="{0E68BEEF-CBC5-441E-A423-10F3023E1A71}">
      <dgm:prSet/>
      <dgm:spPr/>
      <dgm:t>
        <a:bodyPr/>
        <a:lstStyle/>
        <a:p>
          <a:endParaRPr lang="en-US"/>
        </a:p>
      </dgm:t>
    </dgm:pt>
    <dgm:pt modelId="{F4BA87E2-27A0-406A-8B2D-7100850D9684}" type="sibTrans" cxnId="{0E68BEEF-CBC5-441E-A423-10F3023E1A71}">
      <dgm:prSet/>
      <dgm:spPr/>
      <dgm:t>
        <a:bodyPr/>
        <a:lstStyle/>
        <a:p>
          <a:endParaRPr lang="en-US"/>
        </a:p>
      </dgm:t>
    </dgm:pt>
    <dgm:pt modelId="{D4625629-760C-43D1-9B99-EA6B8A28CA12}">
      <dgm:prSet phldrT="[Text]" custT="1"/>
      <dgm:spPr/>
      <dgm:t>
        <a:bodyPr/>
        <a:lstStyle/>
        <a:p>
          <a:pPr algn="ctr"/>
          <a:r>
            <a:rPr lang="en-US" sz="1200"/>
            <a:t>Tăng ure máu</a:t>
          </a:r>
        </a:p>
      </dgm:t>
    </dgm:pt>
    <dgm:pt modelId="{01D70E38-4A1A-40AE-B752-3BB094F86459}" type="parTrans" cxnId="{4D47FEA5-9CD2-47AD-B25D-29B8A425FFE7}">
      <dgm:prSet/>
      <dgm:spPr/>
      <dgm:t>
        <a:bodyPr/>
        <a:lstStyle/>
        <a:p>
          <a:endParaRPr lang="en-US"/>
        </a:p>
      </dgm:t>
    </dgm:pt>
    <dgm:pt modelId="{74FE7C05-7B5B-48A2-9356-A5B49B2D8B52}" type="sibTrans" cxnId="{4D47FEA5-9CD2-47AD-B25D-29B8A425FFE7}">
      <dgm:prSet/>
      <dgm:spPr/>
      <dgm:t>
        <a:bodyPr/>
        <a:lstStyle/>
        <a:p>
          <a:endParaRPr lang="en-US"/>
        </a:p>
      </dgm:t>
    </dgm:pt>
    <dgm:pt modelId="{BA6E95C2-8EA1-4E61-9CE1-517D55138290}">
      <dgm:prSet phldrT="[Text]" custT="1"/>
      <dgm:spPr/>
      <dgm:t>
        <a:bodyPr/>
        <a:lstStyle/>
        <a:p>
          <a:pPr algn="ctr"/>
          <a:r>
            <a:rPr lang="en-US" sz="1200"/>
            <a:t>Suy thận cấp</a:t>
          </a:r>
        </a:p>
      </dgm:t>
    </dgm:pt>
    <dgm:pt modelId="{8003B5D1-3134-462C-A638-3AA87A7B785D}" type="parTrans" cxnId="{2F033E25-5E25-4F2A-B890-F15B8AAF61EE}">
      <dgm:prSet/>
      <dgm:spPr/>
      <dgm:t>
        <a:bodyPr/>
        <a:lstStyle/>
        <a:p>
          <a:endParaRPr lang="en-US"/>
        </a:p>
      </dgm:t>
    </dgm:pt>
    <dgm:pt modelId="{F06C28BA-AD15-47FF-86C9-77F1C14BF37C}" type="sibTrans" cxnId="{2F033E25-5E25-4F2A-B890-F15B8AAF61EE}">
      <dgm:prSet/>
      <dgm:spPr/>
      <dgm:t>
        <a:bodyPr/>
        <a:lstStyle/>
        <a:p>
          <a:endParaRPr lang="en-US"/>
        </a:p>
      </dgm:t>
    </dgm:pt>
    <dgm:pt modelId="{FEAAB052-822A-447C-92B5-C50430B0E683}" type="pres">
      <dgm:prSet presAssocID="{D25CCBF7-5B0C-4FD5-8401-0A563042268C}" presName="hierChild1" presStyleCnt="0">
        <dgm:presLayoutVars>
          <dgm:chPref val="1"/>
          <dgm:dir/>
          <dgm:animOne val="branch"/>
          <dgm:animLvl val="lvl"/>
          <dgm:resizeHandles/>
        </dgm:presLayoutVars>
      </dgm:prSet>
      <dgm:spPr/>
      <dgm:t>
        <a:bodyPr/>
        <a:lstStyle/>
        <a:p>
          <a:endParaRPr lang="en-US"/>
        </a:p>
      </dgm:t>
    </dgm:pt>
    <dgm:pt modelId="{0DBC709B-E815-435D-AD8B-06B260FAAF1A}" type="pres">
      <dgm:prSet presAssocID="{B234B7E1-A60D-4F70-B97D-15EF2C1AA975}" presName="hierRoot1" presStyleCnt="0"/>
      <dgm:spPr/>
      <dgm:t>
        <a:bodyPr/>
        <a:lstStyle/>
        <a:p>
          <a:endParaRPr lang="en-US"/>
        </a:p>
      </dgm:t>
    </dgm:pt>
    <dgm:pt modelId="{6E92326F-0DB5-407C-943D-343949C8B881}" type="pres">
      <dgm:prSet presAssocID="{B234B7E1-A60D-4F70-B97D-15EF2C1AA975}" presName="composite" presStyleCnt="0"/>
      <dgm:spPr/>
      <dgm:t>
        <a:bodyPr/>
        <a:lstStyle/>
        <a:p>
          <a:endParaRPr lang="en-US"/>
        </a:p>
      </dgm:t>
    </dgm:pt>
    <dgm:pt modelId="{A885C755-EFDD-435A-8188-54068C5EF75E}" type="pres">
      <dgm:prSet presAssocID="{B234B7E1-A60D-4F70-B97D-15EF2C1AA975}" presName="background" presStyleLbl="node0" presStyleIdx="0" presStyleCnt="1"/>
      <dgm:spPr/>
      <dgm:t>
        <a:bodyPr/>
        <a:lstStyle/>
        <a:p>
          <a:endParaRPr lang="en-US"/>
        </a:p>
      </dgm:t>
    </dgm:pt>
    <dgm:pt modelId="{31BE5A6E-7212-425F-BACC-F944994F1DDC}" type="pres">
      <dgm:prSet presAssocID="{B234B7E1-A60D-4F70-B97D-15EF2C1AA975}" presName="text" presStyleLbl="fgAcc0" presStyleIdx="0" presStyleCnt="1" custScaleX="425035" custScaleY="263589" custLinFactY="-118271" custLinFactNeighborX="19826" custLinFactNeighborY="-200000">
        <dgm:presLayoutVars>
          <dgm:chPref val="3"/>
        </dgm:presLayoutVars>
      </dgm:prSet>
      <dgm:spPr/>
      <dgm:t>
        <a:bodyPr/>
        <a:lstStyle/>
        <a:p>
          <a:endParaRPr lang="en-US"/>
        </a:p>
      </dgm:t>
    </dgm:pt>
    <dgm:pt modelId="{FDAC9EAB-5761-4DAA-A378-DF53884FDB85}" type="pres">
      <dgm:prSet presAssocID="{B234B7E1-A60D-4F70-B97D-15EF2C1AA975}" presName="hierChild2" presStyleCnt="0"/>
      <dgm:spPr/>
      <dgm:t>
        <a:bodyPr/>
        <a:lstStyle/>
        <a:p>
          <a:endParaRPr lang="en-US"/>
        </a:p>
      </dgm:t>
    </dgm:pt>
    <dgm:pt modelId="{D42D2BC1-1F5E-489F-9753-0C6624E81834}" type="pres">
      <dgm:prSet presAssocID="{B35143D9-2EA8-487B-8AF7-0CC97F414826}" presName="Name10" presStyleLbl="parChTrans1D2" presStyleIdx="0" presStyleCnt="1"/>
      <dgm:spPr/>
      <dgm:t>
        <a:bodyPr/>
        <a:lstStyle/>
        <a:p>
          <a:endParaRPr lang="en-US"/>
        </a:p>
      </dgm:t>
    </dgm:pt>
    <dgm:pt modelId="{4F290E5A-CC0C-4DF3-89EE-75390EE9E6F4}" type="pres">
      <dgm:prSet presAssocID="{F1138BB6-C47D-4C9E-9F05-C93CA2D23D4D}" presName="hierRoot2" presStyleCnt="0"/>
      <dgm:spPr/>
      <dgm:t>
        <a:bodyPr/>
        <a:lstStyle/>
        <a:p>
          <a:endParaRPr lang="en-US"/>
        </a:p>
      </dgm:t>
    </dgm:pt>
    <dgm:pt modelId="{1916E30C-8FCB-4F8B-8164-18CF7355E27B}" type="pres">
      <dgm:prSet presAssocID="{F1138BB6-C47D-4C9E-9F05-C93CA2D23D4D}" presName="composite2" presStyleCnt="0"/>
      <dgm:spPr/>
      <dgm:t>
        <a:bodyPr/>
        <a:lstStyle/>
        <a:p>
          <a:endParaRPr lang="en-US"/>
        </a:p>
      </dgm:t>
    </dgm:pt>
    <dgm:pt modelId="{A74682CD-82E8-4E54-9146-EDDEDAA33882}" type="pres">
      <dgm:prSet presAssocID="{F1138BB6-C47D-4C9E-9F05-C93CA2D23D4D}" presName="background2" presStyleLbl="node2" presStyleIdx="0" presStyleCnt="1"/>
      <dgm:spPr/>
      <dgm:t>
        <a:bodyPr/>
        <a:lstStyle/>
        <a:p>
          <a:endParaRPr lang="en-US"/>
        </a:p>
      </dgm:t>
    </dgm:pt>
    <dgm:pt modelId="{3954D800-434C-4E34-A82C-F4DCE63D93FA}" type="pres">
      <dgm:prSet presAssocID="{F1138BB6-C47D-4C9E-9F05-C93CA2D23D4D}" presName="text2" presStyleLbl="fgAcc2" presStyleIdx="0" presStyleCnt="1" custScaleX="569499" custScaleY="347472" custLinFactY="-100000" custLinFactNeighborX="16394" custLinFactNeighborY="-169633">
        <dgm:presLayoutVars>
          <dgm:chPref val="3"/>
        </dgm:presLayoutVars>
      </dgm:prSet>
      <dgm:spPr/>
      <dgm:t>
        <a:bodyPr/>
        <a:lstStyle/>
        <a:p>
          <a:endParaRPr lang="en-US"/>
        </a:p>
      </dgm:t>
    </dgm:pt>
    <dgm:pt modelId="{95691217-0886-4268-A4DD-C8376054C294}" type="pres">
      <dgm:prSet presAssocID="{F1138BB6-C47D-4C9E-9F05-C93CA2D23D4D}" presName="hierChild3" presStyleCnt="0"/>
      <dgm:spPr/>
      <dgm:t>
        <a:bodyPr/>
        <a:lstStyle/>
        <a:p>
          <a:endParaRPr lang="en-US"/>
        </a:p>
      </dgm:t>
    </dgm:pt>
    <dgm:pt modelId="{3549374A-598A-4DEB-A980-E4F2FA8EA8FE}" type="pres">
      <dgm:prSet presAssocID="{37CD346E-91D0-4043-916E-479048E52115}" presName="Name17" presStyleLbl="parChTrans1D3" presStyleIdx="0" presStyleCnt="2"/>
      <dgm:spPr/>
      <dgm:t>
        <a:bodyPr/>
        <a:lstStyle/>
        <a:p>
          <a:endParaRPr lang="en-US"/>
        </a:p>
      </dgm:t>
    </dgm:pt>
    <dgm:pt modelId="{E912983E-0D70-47E6-B9F8-F1DEC8E6FDE8}" type="pres">
      <dgm:prSet presAssocID="{98EDB9A1-5072-48B5-9500-27C42E7BBD98}" presName="hierRoot3" presStyleCnt="0"/>
      <dgm:spPr/>
      <dgm:t>
        <a:bodyPr/>
        <a:lstStyle/>
        <a:p>
          <a:endParaRPr lang="en-US"/>
        </a:p>
      </dgm:t>
    </dgm:pt>
    <dgm:pt modelId="{0E5D4814-6FC0-4620-97B8-9E51764EC274}" type="pres">
      <dgm:prSet presAssocID="{98EDB9A1-5072-48B5-9500-27C42E7BBD98}" presName="composite3" presStyleCnt="0"/>
      <dgm:spPr/>
      <dgm:t>
        <a:bodyPr/>
        <a:lstStyle/>
        <a:p>
          <a:endParaRPr lang="en-US"/>
        </a:p>
      </dgm:t>
    </dgm:pt>
    <dgm:pt modelId="{3BAF4F65-8482-4FB7-8FA5-56AAF8C277FF}" type="pres">
      <dgm:prSet presAssocID="{98EDB9A1-5072-48B5-9500-27C42E7BBD98}" presName="background3" presStyleLbl="node3" presStyleIdx="0" presStyleCnt="2"/>
      <dgm:spPr/>
      <dgm:t>
        <a:bodyPr/>
        <a:lstStyle/>
        <a:p>
          <a:endParaRPr lang="en-US"/>
        </a:p>
      </dgm:t>
    </dgm:pt>
    <dgm:pt modelId="{D9D8662A-2E99-4EEB-A63A-22770132950F}" type="pres">
      <dgm:prSet presAssocID="{98EDB9A1-5072-48B5-9500-27C42E7BBD98}" presName="text3" presStyleLbl="fgAcc3" presStyleIdx="0" presStyleCnt="2" custScaleX="406419" custScaleY="319366" custLinFactY="-12897" custLinFactNeighborX="2666" custLinFactNeighborY="-100000">
        <dgm:presLayoutVars>
          <dgm:chPref val="3"/>
        </dgm:presLayoutVars>
      </dgm:prSet>
      <dgm:spPr/>
      <dgm:t>
        <a:bodyPr/>
        <a:lstStyle/>
        <a:p>
          <a:endParaRPr lang="en-US"/>
        </a:p>
      </dgm:t>
    </dgm:pt>
    <dgm:pt modelId="{55755736-940D-41B8-B816-A2B73A6E4968}" type="pres">
      <dgm:prSet presAssocID="{98EDB9A1-5072-48B5-9500-27C42E7BBD98}" presName="hierChild4" presStyleCnt="0"/>
      <dgm:spPr/>
      <dgm:t>
        <a:bodyPr/>
        <a:lstStyle/>
        <a:p>
          <a:endParaRPr lang="en-US"/>
        </a:p>
      </dgm:t>
    </dgm:pt>
    <dgm:pt modelId="{3CB4585B-FF2A-42F2-8463-C58AA750C2C1}" type="pres">
      <dgm:prSet presAssocID="{60E4B6F9-3177-4558-B56E-4426BEFCA595}" presName="Name23" presStyleLbl="parChTrans1D4" presStyleIdx="0" presStyleCnt="19"/>
      <dgm:spPr/>
      <dgm:t>
        <a:bodyPr/>
        <a:lstStyle/>
        <a:p>
          <a:endParaRPr lang="en-US"/>
        </a:p>
      </dgm:t>
    </dgm:pt>
    <dgm:pt modelId="{416B7C44-B849-419F-A55A-433044BE2EF8}" type="pres">
      <dgm:prSet presAssocID="{741A8961-B8AA-4864-AFF0-4AFD835FEC99}" presName="hierRoot4" presStyleCnt="0"/>
      <dgm:spPr/>
      <dgm:t>
        <a:bodyPr/>
        <a:lstStyle/>
        <a:p>
          <a:endParaRPr lang="en-US"/>
        </a:p>
      </dgm:t>
    </dgm:pt>
    <dgm:pt modelId="{A28EA7D3-20ED-4043-8738-952B1E3BBCA3}" type="pres">
      <dgm:prSet presAssocID="{741A8961-B8AA-4864-AFF0-4AFD835FEC99}" presName="composite4" presStyleCnt="0"/>
      <dgm:spPr/>
      <dgm:t>
        <a:bodyPr/>
        <a:lstStyle/>
        <a:p>
          <a:endParaRPr lang="en-US"/>
        </a:p>
      </dgm:t>
    </dgm:pt>
    <dgm:pt modelId="{801C7F03-447F-41F3-A9AD-5BB9D4E23287}" type="pres">
      <dgm:prSet presAssocID="{741A8961-B8AA-4864-AFF0-4AFD835FEC99}" presName="background4" presStyleLbl="node4" presStyleIdx="0" presStyleCnt="19"/>
      <dgm:spPr/>
      <dgm:t>
        <a:bodyPr/>
        <a:lstStyle/>
        <a:p>
          <a:endParaRPr lang="en-US"/>
        </a:p>
      </dgm:t>
    </dgm:pt>
    <dgm:pt modelId="{441D1356-E1DC-43D4-8E8B-F2B17FE734FE}" type="pres">
      <dgm:prSet presAssocID="{741A8961-B8AA-4864-AFF0-4AFD835FEC99}" presName="text4" presStyleLbl="fgAcc4" presStyleIdx="0" presStyleCnt="19" custScaleX="240959" custScaleY="319366" custLinFactNeighborX="16394" custLinFactNeighborY="-42638">
        <dgm:presLayoutVars>
          <dgm:chPref val="3"/>
        </dgm:presLayoutVars>
      </dgm:prSet>
      <dgm:spPr/>
      <dgm:t>
        <a:bodyPr/>
        <a:lstStyle/>
        <a:p>
          <a:endParaRPr lang="en-US"/>
        </a:p>
      </dgm:t>
    </dgm:pt>
    <dgm:pt modelId="{13492BF4-BA79-4227-836B-65BF35A03322}" type="pres">
      <dgm:prSet presAssocID="{741A8961-B8AA-4864-AFF0-4AFD835FEC99}" presName="hierChild5" presStyleCnt="0"/>
      <dgm:spPr/>
      <dgm:t>
        <a:bodyPr/>
        <a:lstStyle/>
        <a:p>
          <a:endParaRPr lang="en-US"/>
        </a:p>
      </dgm:t>
    </dgm:pt>
    <dgm:pt modelId="{0360CB0A-E66B-4272-88B6-853449A4A760}" type="pres">
      <dgm:prSet presAssocID="{8BA49132-6BD5-4A1C-977A-36B576D349DC}" presName="Name23" presStyleLbl="parChTrans1D4" presStyleIdx="1" presStyleCnt="19"/>
      <dgm:spPr/>
      <dgm:t>
        <a:bodyPr/>
        <a:lstStyle/>
        <a:p>
          <a:endParaRPr lang="en-US"/>
        </a:p>
      </dgm:t>
    </dgm:pt>
    <dgm:pt modelId="{44F85967-B36B-49B5-B5DD-E4DF23A656B3}" type="pres">
      <dgm:prSet presAssocID="{36B146A2-388B-4E7C-B0DE-FF81D82E3115}" presName="hierRoot4" presStyleCnt="0"/>
      <dgm:spPr/>
      <dgm:t>
        <a:bodyPr/>
        <a:lstStyle/>
        <a:p>
          <a:endParaRPr lang="en-US"/>
        </a:p>
      </dgm:t>
    </dgm:pt>
    <dgm:pt modelId="{DA97492F-E4F5-451A-B8F0-25C79ADD95A8}" type="pres">
      <dgm:prSet presAssocID="{36B146A2-388B-4E7C-B0DE-FF81D82E3115}" presName="composite4" presStyleCnt="0"/>
      <dgm:spPr/>
      <dgm:t>
        <a:bodyPr/>
        <a:lstStyle/>
        <a:p>
          <a:endParaRPr lang="en-US"/>
        </a:p>
      </dgm:t>
    </dgm:pt>
    <dgm:pt modelId="{259D8BDE-DBDF-4E9B-B931-C8A20803BEE8}" type="pres">
      <dgm:prSet presAssocID="{36B146A2-388B-4E7C-B0DE-FF81D82E3115}" presName="background4" presStyleLbl="node4" presStyleIdx="1" presStyleCnt="19"/>
      <dgm:spPr/>
      <dgm:t>
        <a:bodyPr/>
        <a:lstStyle/>
        <a:p>
          <a:endParaRPr lang="en-US"/>
        </a:p>
      </dgm:t>
    </dgm:pt>
    <dgm:pt modelId="{136C1283-ED08-4128-8BF0-17E20DC7CCA6}" type="pres">
      <dgm:prSet presAssocID="{36B146A2-388B-4E7C-B0DE-FF81D82E3115}" presName="text4" presStyleLbl="fgAcc4" presStyleIdx="1" presStyleCnt="19" custScaleX="246561" custScaleY="532577" custLinFactNeighborX="12962" custLinFactNeighborY="38438">
        <dgm:presLayoutVars>
          <dgm:chPref val="3"/>
        </dgm:presLayoutVars>
      </dgm:prSet>
      <dgm:spPr/>
      <dgm:t>
        <a:bodyPr/>
        <a:lstStyle/>
        <a:p>
          <a:endParaRPr lang="en-US"/>
        </a:p>
      </dgm:t>
    </dgm:pt>
    <dgm:pt modelId="{04EEEE59-8B40-47D9-97C6-F0C2A3DBA5AD}" type="pres">
      <dgm:prSet presAssocID="{36B146A2-388B-4E7C-B0DE-FF81D82E3115}" presName="hierChild5" presStyleCnt="0"/>
      <dgm:spPr/>
      <dgm:t>
        <a:bodyPr/>
        <a:lstStyle/>
        <a:p>
          <a:endParaRPr lang="en-US"/>
        </a:p>
      </dgm:t>
    </dgm:pt>
    <dgm:pt modelId="{5753851B-5B30-43ED-B311-598C842022A2}" type="pres">
      <dgm:prSet presAssocID="{4DD8E691-6CF2-45C3-81D5-13A836A28E43}" presName="Name23" presStyleLbl="parChTrans1D4" presStyleIdx="2" presStyleCnt="19"/>
      <dgm:spPr/>
      <dgm:t>
        <a:bodyPr/>
        <a:lstStyle/>
        <a:p>
          <a:endParaRPr lang="en-US"/>
        </a:p>
      </dgm:t>
    </dgm:pt>
    <dgm:pt modelId="{81B597A3-D23F-43F3-83AF-961FD01F12DC}" type="pres">
      <dgm:prSet presAssocID="{71837414-2246-4326-880C-488847C15FFB}" presName="hierRoot4" presStyleCnt="0"/>
      <dgm:spPr/>
      <dgm:t>
        <a:bodyPr/>
        <a:lstStyle/>
        <a:p>
          <a:endParaRPr lang="en-US"/>
        </a:p>
      </dgm:t>
    </dgm:pt>
    <dgm:pt modelId="{F7ECB118-829C-4270-9A13-5DF137B4C6F4}" type="pres">
      <dgm:prSet presAssocID="{71837414-2246-4326-880C-488847C15FFB}" presName="composite4" presStyleCnt="0"/>
      <dgm:spPr/>
      <dgm:t>
        <a:bodyPr/>
        <a:lstStyle/>
        <a:p>
          <a:endParaRPr lang="en-US"/>
        </a:p>
      </dgm:t>
    </dgm:pt>
    <dgm:pt modelId="{E0D5B7BB-48F2-4F51-B7A7-98BBEC5698EB}" type="pres">
      <dgm:prSet presAssocID="{71837414-2246-4326-880C-488847C15FFB}" presName="background4" presStyleLbl="node4" presStyleIdx="2" presStyleCnt="19"/>
      <dgm:spPr/>
      <dgm:t>
        <a:bodyPr/>
        <a:lstStyle/>
        <a:p>
          <a:endParaRPr lang="en-US"/>
        </a:p>
      </dgm:t>
    </dgm:pt>
    <dgm:pt modelId="{D1C71E94-A5D5-4A1C-BE7E-F2E138A25706}" type="pres">
      <dgm:prSet presAssocID="{71837414-2246-4326-880C-488847C15FFB}" presName="text4" presStyleLbl="fgAcc4" presStyleIdx="2" presStyleCnt="19" custScaleX="250908" custScaleY="304669" custLinFactY="45935" custLinFactNeighborX="13728" custLinFactNeighborY="100000">
        <dgm:presLayoutVars>
          <dgm:chPref val="3"/>
        </dgm:presLayoutVars>
      </dgm:prSet>
      <dgm:spPr/>
      <dgm:t>
        <a:bodyPr/>
        <a:lstStyle/>
        <a:p>
          <a:endParaRPr lang="en-US"/>
        </a:p>
      </dgm:t>
    </dgm:pt>
    <dgm:pt modelId="{C54786C5-3E50-4D51-9156-E8DF9DA3310D}" type="pres">
      <dgm:prSet presAssocID="{71837414-2246-4326-880C-488847C15FFB}" presName="hierChild5" presStyleCnt="0"/>
      <dgm:spPr/>
      <dgm:t>
        <a:bodyPr/>
        <a:lstStyle/>
        <a:p>
          <a:endParaRPr lang="en-US"/>
        </a:p>
      </dgm:t>
    </dgm:pt>
    <dgm:pt modelId="{7F65DA5B-F509-4A61-AF85-D94FCD674CBD}" type="pres">
      <dgm:prSet presAssocID="{D6A2E0A3-FAD4-4B19-A1A5-3368706D544D}" presName="Name23" presStyleLbl="parChTrans1D4" presStyleIdx="3" presStyleCnt="19"/>
      <dgm:spPr/>
      <dgm:t>
        <a:bodyPr/>
        <a:lstStyle/>
        <a:p>
          <a:endParaRPr lang="en-US"/>
        </a:p>
      </dgm:t>
    </dgm:pt>
    <dgm:pt modelId="{7D41C0B2-55D8-40C4-A711-C29E4661C0FA}" type="pres">
      <dgm:prSet presAssocID="{DAA9D4BD-06E6-47C0-9CD2-577B0BD3CB4F}" presName="hierRoot4" presStyleCnt="0"/>
      <dgm:spPr/>
      <dgm:t>
        <a:bodyPr/>
        <a:lstStyle/>
        <a:p>
          <a:endParaRPr lang="en-US"/>
        </a:p>
      </dgm:t>
    </dgm:pt>
    <dgm:pt modelId="{841B5DBE-C665-47A2-B4A8-612C30745289}" type="pres">
      <dgm:prSet presAssocID="{DAA9D4BD-06E6-47C0-9CD2-577B0BD3CB4F}" presName="composite4" presStyleCnt="0"/>
      <dgm:spPr/>
      <dgm:t>
        <a:bodyPr/>
        <a:lstStyle/>
        <a:p>
          <a:endParaRPr lang="en-US"/>
        </a:p>
      </dgm:t>
    </dgm:pt>
    <dgm:pt modelId="{7AB9FBDC-4F47-47F9-BF6B-B812BDFD9C56}" type="pres">
      <dgm:prSet presAssocID="{DAA9D4BD-06E6-47C0-9CD2-577B0BD3CB4F}" presName="background4" presStyleLbl="node4" presStyleIdx="3" presStyleCnt="19"/>
      <dgm:spPr/>
      <dgm:t>
        <a:bodyPr/>
        <a:lstStyle/>
        <a:p>
          <a:endParaRPr lang="en-US"/>
        </a:p>
      </dgm:t>
    </dgm:pt>
    <dgm:pt modelId="{BE4AC77B-A78F-4461-AB05-C776C218FDA7}" type="pres">
      <dgm:prSet presAssocID="{DAA9D4BD-06E6-47C0-9CD2-577B0BD3CB4F}" presName="text4" presStyleLbl="fgAcc4" presStyleIdx="3" presStyleCnt="19" custScaleX="240959" custScaleY="319366" custLinFactNeighborX="12962" custLinFactNeighborY="-42638">
        <dgm:presLayoutVars>
          <dgm:chPref val="3"/>
        </dgm:presLayoutVars>
      </dgm:prSet>
      <dgm:spPr/>
      <dgm:t>
        <a:bodyPr/>
        <a:lstStyle/>
        <a:p>
          <a:endParaRPr lang="en-US"/>
        </a:p>
      </dgm:t>
    </dgm:pt>
    <dgm:pt modelId="{A9D8249E-EEBA-48E3-BF20-D3B1FB35851C}" type="pres">
      <dgm:prSet presAssocID="{DAA9D4BD-06E6-47C0-9CD2-577B0BD3CB4F}" presName="hierChild5" presStyleCnt="0"/>
      <dgm:spPr/>
      <dgm:t>
        <a:bodyPr/>
        <a:lstStyle/>
        <a:p>
          <a:endParaRPr lang="en-US"/>
        </a:p>
      </dgm:t>
    </dgm:pt>
    <dgm:pt modelId="{9E09BD68-AC50-47CE-9A52-A7C771885854}" type="pres">
      <dgm:prSet presAssocID="{C02F8511-606A-42AF-8694-91F7369AE4A3}" presName="Name23" presStyleLbl="parChTrans1D4" presStyleIdx="4" presStyleCnt="19"/>
      <dgm:spPr/>
      <dgm:t>
        <a:bodyPr/>
        <a:lstStyle/>
        <a:p>
          <a:endParaRPr lang="en-US"/>
        </a:p>
      </dgm:t>
    </dgm:pt>
    <dgm:pt modelId="{47679F85-9D30-4BEE-A2BC-642A8D55B171}" type="pres">
      <dgm:prSet presAssocID="{F365AAF0-BBFA-43C8-8BFA-EA1BA636CDA6}" presName="hierRoot4" presStyleCnt="0"/>
      <dgm:spPr/>
      <dgm:t>
        <a:bodyPr/>
        <a:lstStyle/>
        <a:p>
          <a:endParaRPr lang="en-US"/>
        </a:p>
      </dgm:t>
    </dgm:pt>
    <dgm:pt modelId="{44E4FF1B-0480-48D9-8583-F6DA255A33A1}" type="pres">
      <dgm:prSet presAssocID="{F365AAF0-BBFA-43C8-8BFA-EA1BA636CDA6}" presName="composite4" presStyleCnt="0"/>
      <dgm:spPr/>
      <dgm:t>
        <a:bodyPr/>
        <a:lstStyle/>
        <a:p>
          <a:endParaRPr lang="en-US"/>
        </a:p>
      </dgm:t>
    </dgm:pt>
    <dgm:pt modelId="{0713381E-F876-4720-9EFC-7BB2E55D78C7}" type="pres">
      <dgm:prSet presAssocID="{F365AAF0-BBFA-43C8-8BFA-EA1BA636CDA6}" presName="background4" presStyleLbl="node4" presStyleIdx="4" presStyleCnt="19"/>
      <dgm:spPr/>
      <dgm:t>
        <a:bodyPr/>
        <a:lstStyle/>
        <a:p>
          <a:endParaRPr lang="en-US"/>
        </a:p>
      </dgm:t>
    </dgm:pt>
    <dgm:pt modelId="{F25C1901-4C0A-49BF-A7FC-2BD917EF47EF}" type="pres">
      <dgm:prSet presAssocID="{F365AAF0-BBFA-43C8-8BFA-EA1BA636CDA6}" presName="text4" presStyleLbl="fgAcc4" presStyleIdx="4" presStyleCnt="19" custScaleX="246561" custScaleY="532577" custLinFactNeighborX="12962" custLinFactNeighborY="38438">
        <dgm:presLayoutVars>
          <dgm:chPref val="3"/>
        </dgm:presLayoutVars>
      </dgm:prSet>
      <dgm:spPr/>
      <dgm:t>
        <a:bodyPr/>
        <a:lstStyle/>
        <a:p>
          <a:endParaRPr lang="en-US"/>
        </a:p>
      </dgm:t>
    </dgm:pt>
    <dgm:pt modelId="{60B70955-9550-4266-AE3C-46784618A438}" type="pres">
      <dgm:prSet presAssocID="{F365AAF0-BBFA-43C8-8BFA-EA1BA636CDA6}" presName="hierChild5" presStyleCnt="0"/>
      <dgm:spPr/>
      <dgm:t>
        <a:bodyPr/>
        <a:lstStyle/>
        <a:p>
          <a:endParaRPr lang="en-US"/>
        </a:p>
      </dgm:t>
    </dgm:pt>
    <dgm:pt modelId="{BD284BBC-1218-48FA-A909-D9ABE9D76934}" type="pres">
      <dgm:prSet presAssocID="{2C4E6CA3-0FD7-4C5E-9958-3A240A41E165}" presName="Name17" presStyleLbl="parChTrans1D3" presStyleIdx="1" presStyleCnt="2"/>
      <dgm:spPr/>
      <dgm:t>
        <a:bodyPr/>
        <a:lstStyle/>
        <a:p>
          <a:endParaRPr lang="en-US"/>
        </a:p>
      </dgm:t>
    </dgm:pt>
    <dgm:pt modelId="{797D8B17-2091-4FBE-AA1B-78EFAC4950A6}" type="pres">
      <dgm:prSet presAssocID="{6C9700EA-7466-440C-9CE9-D47692A52055}" presName="hierRoot3" presStyleCnt="0"/>
      <dgm:spPr/>
      <dgm:t>
        <a:bodyPr/>
        <a:lstStyle/>
        <a:p>
          <a:endParaRPr lang="en-US"/>
        </a:p>
      </dgm:t>
    </dgm:pt>
    <dgm:pt modelId="{39C33204-66EF-4530-9BB6-AFFDE8BDC4AE}" type="pres">
      <dgm:prSet presAssocID="{6C9700EA-7466-440C-9CE9-D47692A52055}" presName="composite3" presStyleCnt="0"/>
      <dgm:spPr/>
      <dgm:t>
        <a:bodyPr/>
        <a:lstStyle/>
        <a:p>
          <a:endParaRPr lang="en-US"/>
        </a:p>
      </dgm:t>
    </dgm:pt>
    <dgm:pt modelId="{17383B70-8428-4BC4-8EA9-C9D11A57CC85}" type="pres">
      <dgm:prSet presAssocID="{6C9700EA-7466-440C-9CE9-D47692A52055}" presName="background3" presStyleLbl="node3" presStyleIdx="1" presStyleCnt="2"/>
      <dgm:spPr/>
      <dgm:t>
        <a:bodyPr/>
        <a:lstStyle/>
        <a:p>
          <a:endParaRPr lang="en-US"/>
        </a:p>
      </dgm:t>
    </dgm:pt>
    <dgm:pt modelId="{F5EDD23B-91D3-4329-AF6C-91D7C0021DC2}" type="pres">
      <dgm:prSet presAssocID="{6C9700EA-7466-440C-9CE9-D47692A52055}" presName="text3" presStyleLbl="fgAcc3" presStyleIdx="1" presStyleCnt="2" custScaleX="240959" custScaleY="319366" custLinFactY="-12897" custLinFactNeighborX="30122" custLinFactNeighborY="-100000">
        <dgm:presLayoutVars>
          <dgm:chPref val="3"/>
        </dgm:presLayoutVars>
      </dgm:prSet>
      <dgm:spPr/>
      <dgm:t>
        <a:bodyPr/>
        <a:lstStyle/>
        <a:p>
          <a:endParaRPr lang="en-US"/>
        </a:p>
      </dgm:t>
    </dgm:pt>
    <dgm:pt modelId="{A903D883-4D77-40D4-91E0-211CE3F98449}" type="pres">
      <dgm:prSet presAssocID="{6C9700EA-7466-440C-9CE9-D47692A52055}" presName="hierChild4" presStyleCnt="0"/>
      <dgm:spPr/>
      <dgm:t>
        <a:bodyPr/>
        <a:lstStyle/>
        <a:p>
          <a:endParaRPr lang="en-US"/>
        </a:p>
      </dgm:t>
    </dgm:pt>
    <dgm:pt modelId="{05DC74FC-4CA3-48E8-9D9F-C0A86DBCF268}" type="pres">
      <dgm:prSet presAssocID="{70324CED-F84E-4F59-804D-C2E915DB875B}" presName="Name23" presStyleLbl="parChTrans1D4" presStyleIdx="5" presStyleCnt="19"/>
      <dgm:spPr/>
      <dgm:t>
        <a:bodyPr/>
        <a:lstStyle/>
        <a:p>
          <a:endParaRPr lang="en-US"/>
        </a:p>
      </dgm:t>
    </dgm:pt>
    <dgm:pt modelId="{7ADE86D6-2FF6-4A4A-AA46-0F097CE50A23}" type="pres">
      <dgm:prSet presAssocID="{2079DE0F-38D6-48F0-90C5-C9BBD860B7CB}" presName="hierRoot4" presStyleCnt="0"/>
      <dgm:spPr/>
      <dgm:t>
        <a:bodyPr/>
        <a:lstStyle/>
        <a:p>
          <a:endParaRPr lang="en-US"/>
        </a:p>
      </dgm:t>
    </dgm:pt>
    <dgm:pt modelId="{5BEBDD09-AF1F-4773-B483-9EC975456CB1}" type="pres">
      <dgm:prSet presAssocID="{2079DE0F-38D6-48F0-90C5-C9BBD860B7CB}" presName="composite4" presStyleCnt="0"/>
      <dgm:spPr/>
      <dgm:t>
        <a:bodyPr/>
        <a:lstStyle/>
        <a:p>
          <a:endParaRPr lang="en-US"/>
        </a:p>
      </dgm:t>
    </dgm:pt>
    <dgm:pt modelId="{DC8FFF3D-F344-4018-8FED-51FCF15480A2}" type="pres">
      <dgm:prSet presAssocID="{2079DE0F-38D6-48F0-90C5-C9BBD860B7CB}" presName="background4" presStyleLbl="node4" presStyleIdx="5" presStyleCnt="19"/>
      <dgm:spPr/>
      <dgm:t>
        <a:bodyPr/>
        <a:lstStyle/>
        <a:p>
          <a:endParaRPr lang="en-US"/>
        </a:p>
      </dgm:t>
    </dgm:pt>
    <dgm:pt modelId="{C8CA87A2-299A-4980-A096-0225AA410662}" type="pres">
      <dgm:prSet presAssocID="{2079DE0F-38D6-48F0-90C5-C9BBD860B7CB}" presName="text4" presStyleLbl="fgAcc4" presStyleIdx="5" presStyleCnt="19" custScaleX="240959" custScaleY="319366" custLinFactNeighborX="9530" custLinFactNeighborY="-42639">
        <dgm:presLayoutVars>
          <dgm:chPref val="3"/>
        </dgm:presLayoutVars>
      </dgm:prSet>
      <dgm:spPr/>
      <dgm:t>
        <a:bodyPr/>
        <a:lstStyle/>
        <a:p>
          <a:endParaRPr lang="en-US"/>
        </a:p>
      </dgm:t>
    </dgm:pt>
    <dgm:pt modelId="{6B10709C-CDC3-482D-94F5-A48112432459}" type="pres">
      <dgm:prSet presAssocID="{2079DE0F-38D6-48F0-90C5-C9BBD860B7CB}" presName="hierChild5" presStyleCnt="0"/>
      <dgm:spPr/>
      <dgm:t>
        <a:bodyPr/>
        <a:lstStyle/>
        <a:p>
          <a:endParaRPr lang="en-US"/>
        </a:p>
      </dgm:t>
    </dgm:pt>
    <dgm:pt modelId="{48748F07-6280-48DC-9D79-2C7874380F92}" type="pres">
      <dgm:prSet presAssocID="{8096A7F9-F78A-448C-A11A-7BEF8E3C4DDA}" presName="Name23" presStyleLbl="parChTrans1D4" presStyleIdx="6" presStyleCnt="19"/>
      <dgm:spPr/>
      <dgm:t>
        <a:bodyPr/>
        <a:lstStyle/>
        <a:p>
          <a:endParaRPr lang="en-US"/>
        </a:p>
      </dgm:t>
    </dgm:pt>
    <dgm:pt modelId="{6B22FA3B-D5D9-4516-B6CD-4D18311ABDF1}" type="pres">
      <dgm:prSet presAssocID="{840467C1-6F41-45FF-AB1E-98B24849055E}" presName="hierRoot4" presStyleCnt="0"/>
      <dgm:spPr/>
      <dgm:t>
        <a:bodyPr/>
        <a:lstStyle/>
        <a:p>
          <a:endParaRPr lang="en-US"/>
        </a:p>
      </dgm:t>
    </dgm:pt>
    <dgm:pt modelId="{B1BA216F-C6C7-419C-A5B3-7C9C49A596F2}" type="pres">
      <dgm:prSet presAssocID="{840467C1-6F41-45FF-AB1E-98B24849055E}" presName="composite4" presStyleCnt="0"/>
      <dgm:spPr/>
      <dgm:t>
        <a:bodyPr/>
        <a:lstStyle/>
        <a:p>
          <a:endParaRPr lang="en-US"/>
        </a:p>
      </dgm:t>
    </dgm:pt>
    <dgm:pt modelId="{C6A0280E-C20A-4BBE-A548-6DFF77884992}" type="pres">
      <dgm:prSet presAssocID="{840467C1-6F41-45FF-AB1E-98B24849055E}" presName="background4" presStyleLbl="node4" presStyleIdx="6" presStyleCnt="19"/>
      <dgm:spPr/>
      <dgm:t>
        <a:bodyPr/>
        <a:lstStyle/>
        <a:p>
          <a:endParaRPr lang="en-US"/>
        </a:p>
      </dgm:t>
    </dgm:pt>
    <dgm:pt modelId="{6A61E475-D227-4FEF-B249-A01380C310B0}" type="pres">
      <dgm:prSet presAssocID="{840467C1-6F41-45FF-AB1E-98B24849055E}" presName="text4" presStyleLbl="fgAcc4" presStyleIdx="6" presStyleCnt="19" custScaleX="246561" custScaleY="532577" custLinFactNeighborX="12962" custLinFactNeighborY="38438">
        <dgm:presLayoutVars>
          <dgm:chPref val="3"/>
        </dgm:presLayoutVars>
      </dgm:prSet>
      <dgm:spPr/>
      <dgm:t>
        <a:bodyPr/>
        <a:lstStyle/>
        <a:p>
          <a:endParaRPr lang="en-US"/>
        </a:p>
      </dgm:t>
    </dgm:pt>
    <dgm:pt modelId="{EE4B8AF9-F6D2-4398-9D5A-4955EA9B357C}" type="pres">
      <dgm:prSet presAssocID="{840467C1-6F41-45FF-AB1E-98B24849055E}" presName="hierChild5" presStyleCnt="0"/>
      <dgm:spPr/>
      <dgm:t>
        <a:bodyPr/>
        <a:lstStyle/>
        <a:p>
          <a:endParaRPr lang="en-US"/>
        </a:p>
      </dgm:t>
    </dgm:pt>
    <dgm:pt modelId="{1BB4F9A3-C9C0-4B58-982E-44CE565F2A01}" type="pres">
      <dgm:prSet presAssocID="{597EDC0C-A5F3-4464-825A-7E502F00002D}" presName="Name23" presStyleLbl="parChTrans1D4" presStyleIdx="7" presStyleCnt="19"/>
      <dgm:spPr/>
      <dgm:t>
        <a:bodyPr/>
        <a:lstStyle/>
        <a:p>
          <a:endParaRPr lang="en-US"/>
        </a:p>
      </dgm:t>
    </dgm:pt>
    <dgm:pt modelId="{0D4D249A-8A54-4EC7-A82E-00AC05F16468}" type="pres">
      <dgm:prSet presAssocID="{B2EAFA77-29CE-4072-86A2-EE6D38841772}" presName="hierRoot4" presStyleCnt="0"/>
      <dgm:spPr/>
      <dgm:t>
        <a:bodyPr/>
        <a:lstStyle/>
        <a:p>
          <a:endParaRPr lang="en-US"/>
        </a:p>
      </dgm:t>
    </dgm:pt>
    <dgm:pt modelId="{4EB8564B-17DD-4D83-A812-49920AA43F52}" type="pres">
      <dgm:prSet presAssocID="{B2EAFA77-29CE-4072-86A2-EE6D38841772}" presName="composite4" presStyleCnt="0"/>
      <dgm:spPr/>
      <dgm:t>
        <a:bodyPr/>
        <a:lstStyle/>
        <a:p>
          <a:endParaRPr lang="en-US"/>
        </a:p>
      </dgm:t>
    </dgm:pt>
    <dgm:pt modelId="{454CD77B-63AF-4164-A3AB-BB0E4DD2ED0E}" type="pres">
      <dgm:prSet presAssocID="{B2EAFA77-29CE-4072-86A2-EE6D38841772}" presName="background4" presStyleLbl="node4" presStyleIdx="7" presStyleCnt="19"/>
      <dgm:spPr/>
      <dgm:t>
        <a:bodyPr/>
        <a:lstStyle/>
        <a:p>
          <a:endParaRPr lang="en-US"/>
        </a:p>
      </dgm:t>
    </dgm:pt>
    <dgm:pt modelId="{894F616F-07A3-4E03-883A-2A8903C1082E}" type="pres">
      <dgm:prSet presAssocID="{B2EAFA77-29CE-4072-86A2-EE6D38841772}" presName="text4" presStyleLbl="fgAcc4" presStyleIdx="7" presStyleCnt="19" custScaleX="246561" custScaleY="532577" custLinFactNeighborX="12962" custLinFactNeighborY="38438">
        <dgm:presLayoutVars>
          <dgm:chPref val="3"/>
        </dgm:presLayoutVars>
      </dgm:prSet>
      <dgm:spPr/>
      <dgm:t>
        <a:bodyPr/>
        <a:lstStyle/>
        <a:p>
          <a:endParaRPr lang="en-US"/>
        </a:p>
      </dgm:t>
    </dgm:pt>
    <dgm:pt modelId="{02D567C2-E46E-48A2-B6F1-56571590C190}" type="pres">
      <dgm:prSet presAssocID="{B2EAFA77-29CE-4072-86A2-EE6D38841772}" presName="hierChild5" presStyleCnt="0"/>
      <dgm:spPr/>
      <dgm:t>
        <a:bodyPr/>
        <a:lstStyle/>
        <a:p>
          <a:endParaRPr lang="en-US"/>
        </a:p>
      </dgm:t>
    </dgm:pt>
    <dgm:pt modelId="{B02966B4-79AE-4CB1-B006-6CDB589DC781}" type="pres">
      <dgm:prSet presAssocID="{156CB007-72E7-4548-86AC-23DEB69F932C}" presName="Name23" presStyleLbl="parChTrans1D4" presStyleIdx="8" presStyleCnt="19"/>
      <dgm:spPr/>
      <dgm:t>
        <a:bodyPr/>
        <a:lstStyle/>
        <a:p>
          <a:endParaRPr lang="en-US"/>
        </a:p>
      </dgm:t>
    </dgm:pt>
    <dgm:pt modelId="{939F6734-6810-4FAC-90C7-7D823358DAD4}" type="pres">
      <dgm:prSet presAssocID="{6AE7E589-F2F6-42B8-BC10-F1471D18E62A}" presName="hierRoot4" presStyleCnt="0"/>
      <dgm:spPr/>
      <dgm:t>
        <a:bodyPr/>
        <a:lstStyle/>
        <a:p>
          <a:endParaRPr lang="en-US"/>
        </a:p>
      </dgm:t>
    </dgm:pt>
    <dgm:pt modelId="{94FE3CD4-22D4-4821-872A-2071EFE670BE}" type="pres">
      <dgm:prSet presAssocID="{6AE7E589-F2F6-42B8-BC10-F1471D18E62A}" presName="composite4" presStyleCnt="0"/>
      <dgm:spPr/>
      <dgm:t>
        <a:bodyPr/>
        <a:lstStyle/>
        <a:p>
          <a:endParaRPr lang="en-US"/>
        </a:p>
      </dgm:t>
    </dgm:pt>
    <dgm:pt modelId="{47C007EF-570D-4919-89FF-B89302D6CF03}" type="pres">
      <dgm:prSet presAssocID="{6AE7E589-F2F6-42B8-BC10-F1471D18E62A}" presName="background4" presStyleLbl="node4" presStyleIdx="8" presStyleCnt="19"/>
      <dgm:spPr/>
      <dgm:t>
        <a:bodyPr/>
        <a:lstStyle/>
        <a:p>
          <a:endParaRPr lang="en-US"/>
        </a:p>
      </dgm:t>
    </dgm:pt>
    <dgm:pt modelId="{5C5B69E2-71CC-4245-B312-5640F967FCB4}" type="pres">
      <dgm:prSet presAssocID="{6AE7E589-F2F6-42B8-BC10-F1471D18E62A}" presName="text4" presStyleLbl="fgAcc4" presStyleIdx="8" presStyleCnt="19" custScaleX="250908" custScaleY="304669" custLinFactY="45935" custLinFactNeighborX="13728" custLinFactNeighborY="100000">
        <dgm:presLayoutVars>
          <dgm:chPref val="3"/>
        </dgm:presLayoutVars>
      </dgm:prSet>
      <dgm:spPr/>
      <dgm:t>
        <a:bodyPr/>
        <a:lstStyle/>
        <a:p>
          <a:endParaRPr lang="en-US"/>
        </a:p>
      </dgm:t>
    </dgm:pt>
    <dgm:pt modelId="{46E2D84C-B4CA-4E9A-8898-A1D6BFA5C885}" type="pres">
      <dgm:prSet presAssocID="{6AE7E589-F2F6-42B8-BC10-F1471D18E62A}" presName="hierChild5" presStyleCnt="0"/>
      <dgm:spPr/>
      <dgm:t>
        <a:bodyPr/>
        <a:lstStyle/>
        <a:p>
          <a:endParaRPr lang="en-US"/>
        </a:p>
      </dgm:t>
    </dgm:pt>
    <dgm:pt modelId="{6F9F7F1A-E80E-4D4E-BB99-78358003F82C}" type="pres">
      <dgm:prSet presAssocID="{05B9AA88-A7F3-4D1C-A8F7-F16B8CA43462}" presName="Name23" presStyleLbl="parChTrans1D4" presStyleIdx="9" presStyleCnt="19"/>
      <dgm:spPr/>
      <dgm:t>
        <a:bodyPr/>
        <a:lstStyle/>
        <a:p>
          <a:endParaRPr lang="en-US"/>
        </a:p>
      </dgm:t>
    </dgm:pt>
    <dgm:pt modelId="{DE72EAB4-46A0-46E4-AC28-3C079AAE50E1}" type="pres">
      <dgm:prSet presAssocID="{B396A9DF-7F9F-487C-A229-8B6B9F9059A6}" presName="hierRoot4" presStyleCnt="0"/>
      <dgm:spPr/>
      <dgm:t>
        <a:bodyPr/>
        <a:lstStyle/>
        <a:p>
          <a:endParaRPr lang="en-US"/>
        </a:p>
      </dgm:t>
    </dgm:pt>
    <dgm:pt modelId="{195E88AB-2483-4DF8-863A-D5DFE9BF6B56}" type="pres">
      <dgm:prSet presAssocID="{B396A9DF-7F9F-487C-A229-8B6B9F9059A6}" presName="composite4" presStyleCnt="0"/>
      <dgm:spPr/>
      <dgm:t>
        <a:bodyPr/>
        <a:lstStyle/>
        <a:p>
          <a:endParaRPr lang="en-US"/>
        </a:p>
      </dgm:t>
    </dgm:pt>
    <dgm:pt modelId="{3EA2322C-906A-4D7E-B996-2D1CE4D4B83F}" type="pres">
      <dgm:prSet presAssocID="{B396A9DF-7F9F-487C-A229-8B6B9F9059A6}" presName="background4" presStyleLbl="node4" presStyleIdx="9" presStyleCnt="19"/>
      <dgm:spPr/>
      <dgm:t>
        <a:bodyPr/>
        <a:lstStyle/>
        <a:p>
          <a:endParaRPr lang="en-US"/>
        </a:p>
      </dgm:t>
    </dgm:pt>
    <dgm:pt modelId="{648DB9BD-8DAC-4524-AB84-569A5BC1F699}" type="pres">
      <dgm:prSet presAssocID="{B396A9DF-7F9F-487C-A229-8B6B9F9059A6}" presName="text4" presStyleLbl="fgAcc4" presStyleIdx="9" presStyleCnt="19" custScaleX="314451" custScaleY="258512" custLinFactY="100000" custLinFactNeighborY="132415">
        <dgm:presLayoutVars>
          <dgm:chPref val="3"/>
        </dgm:presLayoutVars>
      </dgm:prSet>
      <dgm:spPr/>
      <dgm:t>
        <a:bodyPr/>
        <a:lstStyle/>
        <a:p>
          <a:endParaRPr lang="en-US"/>
        </a:p>
      </dgm:t>
    </dgm:pt>
    <dgm:pt modelId="{4D3AECF6-F6BC-48E8-A630-41377ADA053D}" type="pres">
      <dgm:prSet presAssocID="{B396A9DF-7F9F-487C-A229-8B6B9F9059A6}" presName="hierChild5" presStyleCnt="0"/>
      <dgm:spPr/>
      <dgm:t>
        <a:bodyPr/>
        <a:lstStyle/>
        <a:p>
          <a:endParaRPr lang="en-US"/>
        </a:p>
      </dgm:t>
    </dgm:pt>
    <dgm:pt modelId="{4920BF98-6B75-49B7-90AF-C6292C516289}" type="pres">
      <dgm:prSet presAssocID="{2F2FC493-AD3D-4ED0-AE00-64982843F8C7}" presName="Name23" presStyleLbl="parChTrans1D4" presStyleIdx="10" presStyleCnt="19"/>
      <dgm:spPr/>
      <dgm:t>
        <a:bodyPr/>
        <a:lstStyle/>
        <a:p>
          <a:endParaRPr lang="en-US"/>
        </a:p>
      </dgm:t>
    </dgm:pt>
    <dgm:pt modelId="{21205A21-2071-4E29-8934-D223D2BA971D}" type="pres">
      <dgm:prSet presAssocID="{C8C7934B-59B5-47F7-A481-078C91402B87}" presName="hierRoot4" presStyleCnt="0"/>
      <dgm:spPr/>
      <dgm:t>
        <a:bodyPr/>
        <a:lstStyle/>
        <a:p>
          <a:endParaRPr lang="en-US"/>
        </a:p>
      </dgm:t>
    </dgm:pt>
    <dgm:pt modelId="{111A1688-78E9-43EF-98B7-33C606947452}" type="pres">
      <dgm:prSet presAssocID="{C8C7934B-59B5-47F7-A481-078C91402B87}" presName="composite4" presStyleCnt="0"/>
      <dgm:spPr/>
      <dgm:t>
        <a:bodyPr/>
        <a:lstStyle/>
        <a:p>
          <a:endParaRPr lang="en-US"/>
        </a:p>
      </dgm:t>
    </dgm:pt>
    <dgm:pt modelId="{6E74126E-4E0B-49EC-AC75-B6C600B402FE}" type="pres">
      <dgm:prSet presAssocID="{C8C7934B-59B5-47F7-A481-078C91402B87}" presName="background4" presStyleLbl="node4" presStyleIdx="10" presStyleCnt="19"/>
      <dgm:spPr/>
      <dgm:t>
        <a:bodyPr/>
        <a:lstStyle/>
        <a:p>
          <a:endParaRPr lang="en-US"/>
        </a:p>
      </dgm:t>
    </dgm:pt>
    <dgm:pt modelId="{805476F3-9D34-48BA-9B25-36CCD581F1D7}" type="pres">
      <dgm:prSet presAssocID="{C8C7934B-59B5-47F7-A481-078C91402B87}" presName="text4" presStyleLbl="fgAcc4" presStyleIdx="10" presStyleCnt="19" custScaleX="314451" custScaleY="258512" custLinFactY="100000" custLinFactNeighborY="132415">
        <dgm:presLayoutVars>
          <dgm:chPref val="3"/>
        </dgm:presLayoutVars>
      </dgm:prSet>
      <dgm:spPr/>
      <dgm:t>
        <a:bodyPr/>
        <a:lstStyle/>
        <a:p>
          <a:endParaRPr lang="en-US"/>
        </a:p>
      </dgm:t>
    </dgm:pt>
    <dgm:pt modelId="{97BD2DF7-8564-4509-BE67-DA0BD6996E95}" type="pres">
      <dgm:prSet presAssocID="{C8C7934B-59B5-47F7-A481-078C91402B87}" presName="hierChild5" presStyleCnt="0"/>
      <dgm:spPr/>
      <dgm:t>
        <a:bodyPr/>
        <a:lstStyle/>
        <a:p>
          <a:endParaRPr lang="en-US"/>
        </a:p>
      </dgm:t>
    </dgm:pt>
    <dgm:pt modelId="{73BDF0DA-5CC2-41B7-A1D9-3DD370573A5B}" type="pres">
      <dgm:prSet presAssocID="{43A1A24C-3A2B-49AC-A23E-64AEF2A83FEA}" presName="Name23" presStyleLbl="parChTrans1D4" presStyleIdx="11" presStyleCnt="19"/>
      <dgm:spPr/>
      <dgm:t>
        <a:bodyPr/>
        <a:lstStyle/>
        <a:p>
          <a:endParaRPr lang="en-US"/>
        </a:p>
      </dgm:t>
    </dgm:pt>
    <dgm:pt modelId="{3E9E11A0-9674-42FE-A0A7-18EC1C8D2456}" type="pres">
      <dgm:prSet presAssocID="{E0F673D3-3786-4D27-9A9C-D5E3A0478C64}" presName="hierRoot4" presStyleCnt="0"/>
      <dgm:spPr/>
      <dgm:t>
        <a:bodyPr/>
        <a:lstStyle/>
        <a:p>
          <a:endParaRPr lang="en-US"/>
        </a:p>
      </dgm:t>
    </dgm:pt>
    <dgm:pt modelId="{24BFCF7E-87BB-4E56-9AF5-8C404416BC31}" type="pres">
      <dgm:prSet presAssocID="{E0F673D3-3786-4D27-9A9C-D5E3A0478C64}" presName="composite4" presStyleCnt="0"/>
      <dgm:spPr/>
      <dgm:t>
        <a:bodyPr/>
        <a:lstStyle/>
        <a:p>
          <a:endParaRPr lang="en-US"/>
        </a:p>
      </dgm:t>
    </dgm:pt>
    <dgm:pt modelId="{14BC4F44-3507-400C-B09D-6A0FE9872464}" type="pres">
      <dgm:prSet presAssocID="{E0F673D3-3786-4D27-9A9C-D5E3A0478C64}" presName="background4" presStyleLbl="node4" presStyleIdx="11" presStyleCnt="19"/>
      <dgm:spPr/>
      <dgm:t>
        <a:bodyPr/>
        <a:lstStyle/>
        <a:p>
          <a:endParaRPr lang="en-US"/>
        </a:p>
      </dgm:t>
    </dgm:pt>
    <dgm:pt modelId="{AA6FD599-ED13-4E68-B582-5B70948EC46F}" type="pres">
      <dgm:prSet presAssocID="{E0F673D3-3786-4D27-9A9C-D5E3A0478C64}" presName="text4" presStyleLbl="fgAcc4" presStyleIdx="11" presStyleCnt="19" custScaleX="240959" custScaleY="319366" custLinFactNeighborX="34320" custLinFactNeighborY="-43240">
        <dgm:presLayoutVars>
          <dgm:chPref val="3"/>
        </dgm:presLayoutVars>
      </dgm:prSet>
      <dgm:spPr/>
      <dgm:t>
        <a:bodyPr/>
        <a:lstStyle/>
        <a:p>
          <a:endParaRPr lang="en-US"/>
        </a:p>
      </dgm:t>
    </dgm:pt>
    <dgm:pt modelId="{14EC8DCC-F670-42DE-AC8F-290496895FED}" type="pres">
      <dgm:prSet presAssocID="{E0F673D3-3786-4D27-9A9C-D5E3A0478C64}" presName="hierChild5" presStyleCnt="0"/>
      <dgm:spPr/>
      <dgm:t>
        <a:bodyPr/>
        <a:lstStyle/>
        <a:p>
          <a:endParaRPr lang="en-US"/>
        </a:p>
      </dgm:t>
    </dgm:pt>
    <dgm:pt modelId="{F0B51580-CDE3-422C-8E25-B2FB747C9090}" type="pres">
      <dgm:prSet presAssocID="{34C3CC5A-470E-497D-AAD8-85F7EFD9C0C2}" presName="Name23" presStyleLbl="parChTrans1D4" presStyleIdx="12" presStyleCnt="19"/>
      <dgm:spPr/>
      <dgm:t>
        <a:bodyPr/>
        <a:lstStyle/>
        <a:p>
          <a:endParaRPr lang="en-US"/>
        </a:p>
      </dgm:t>
    </dgm:pt>
    <dgm:pt modelId="{4C21E947-C8B2-4A85-A271-454F5C524C23}" type="pres">
      <dgm:prSet presAssocID="{2F9845B2-F127-4F7C-BF3F-E06AAF21D70E}" presName="hierRoot4" presStyleCnt="0"/>
      <dgm:spPr/>
      <dgm:t>
        <a:bodyPr/>
        <a:lstStyle/>
        <a:p>
          <a:endParaRPr lang="en-US"/>
        </a:p>
      </dgm:t>
    </dgm:pt>
    <dgm:pt modelId="{DB33E423-D7A6-49CB-A207-B526A67700E5}" type="pres">
      <dgm:prSet presAssocID="{2F9845B2-F127-4F7C-BF3F-E06AAF21D70E}" presName="composite4" presStyleCnt="0"/>
      <dgm:spPr/>
      <dgm:t>
        <a:bodyPr/>
        <a:lstStyle/>
        <a:p>
          <a:endParaRPr lang="en-US"/>
        </a:p>
      </dgm:t>
    </dgm:pt>
    <dgm:pt modelId="{0DCFA90A-D2C6-4446-A39B-0BA76861C31B}" type="pres">
      <dgm:prSet presAssocID="{2F9845B2-F127-4F7C-BF3F-E06AAF21D70E}" presName="background4" presStyleLbl="node4" presStyleIdx="12" presStyleCnt="19"/>
      <dgm:spPr/>
      <dgm:t>
        <a:bodyPr/>
        <a:lstStyle/>
        <a:p>
          <a:endParaRPr lang="en-US"/>
        </a:p>
      </dgm:t>
    </dgm:pt>
    <dgm:pt modelId="{E9121DB8-D33C-459C-8C44-68198302D3A8}" type="pres">
      <dgm:prSet presAssocID="{2F9845B2-F127-4F7C-BF3F-E06AAF21D70E}" presName="text4" presStyleLbl="fgAcc4" presStyleIdx="12" presStyleCnt="19" custScaleX="246561" custScaleY="532577" custLinFactNeighborX="-14494" custLinFactNeighborY="54653">
        <dgm:presLayoutVars>
          <dgm:chPref val="3"/>
        </dgm:presLayoutVars>
      </dgm:prSet>
      <dgm:spPr/>
      <dgm:t>
        <a:bodyPr/>
        <a:lstStyle/>
        <a:p>
          <a:endParaRPr lang="en-US"/>
        </a:p>
      </dgm:t>
    </dgm:pt>
    <dgm:pt modelId="{B13B19BD-DEB9-4DC3-9430-77A79190AE82}" type="pres">
      <dgm:prSet presAssocID="{2F9845B2-F127-4F7C-BF3F-E06AAF21D70E}" presName="hierChild5" presStyleCnt="0"/>
      <dgm:spPr/>
      <dgm:t>
        <a:bodyPr/>
        <a:lstStyle/>
        <a:p>
          <a:endParaRPr lang="en-US"/>
        </a:p>
      </dgm:t>
    </dgm:pt>
    <dgm:pt modelId="{C9E98385-9B29-4947-806C-50C3EEAB1D4F}" type="pres">
      <dgm:prSet presAssocID="{5D9997AA-4FFA-4745-BCE2-084B4D2F0C1F}" presName="Name23" presStyleLbl="parChTrans1D4" presStyleIdx="13" presStyleCnt="19"/>
      <dgm:spPr/>
      <dgm:t>
        <a:bodyPr/>
        <a:lstStyle/>
        <a:p>
          <a:endParaRPr lang="en-US"/>
        </a:p>
      </dgm:t>
    </dgm:pt>
    <dgm:pt modelId="{0980A685-F400-40C7-8E70-25249114D55C}" type="pres">
      <dgm:prSet presAssocID="{949DFEEF-B98D-4F00-B22F-C41D87217041}" presName="hierRoot4" presStyleCnt="0"/>
      <dgm:spPr/>
      <dgm:t>
        <a:bodyPr/>
        <a:lstStyle/>
        <a:p>
          <a:endParaRPr lang="en-US"/>
        </a:p>
      </dgm:t>
    </dgm:pt>
    <dgm:pt modelId="{AF544180-F43A-4FB5-AECC-E1365E589B04}" type="pres">
      <dgm:prSet presAssocID="{949DFEEF-B98D-4F00-B22F-C41D87217041}" presName="composite4" presStyleCnt="0"/>
      <dgm:spPr/>
      <dgm:t>
        <a:bodyPr/>
        <a:lstStyle/>
        <a:p>
          <a:endParaRPr lang="en-US"/>
        </a:p>
      </dgm:t>
    </dgm:pt>
    <dgm:pt modelId="{482E68F5-C0E1-4C80-92DF-64F09D6256C3}" type="pres">
      <dgm:prSet presAssocID="{949DFEEF-B98D-4F00-B22F-C41D87217041}" presName="background4" presStyleLbl="node4" presStyleIdx="13" presStyleCnt="19"/>
      <dgm:spPr/>
      <dgm:t>
        <a:bodyPr/>
        <a:lstStyle/>
        <a:p>
          <a:endParaRPr lang="en-US"/>
        </a:p>
      </dgm:t>
    </dgm:pt>
    <dgm:pt modelId="{1BF57196-E823-4B42-BE63-A2E4627A8BB2}" type="pres">
      <dgm:prSet presAssocID="{949DFEEF-B98D-4F00-B22F-C41D87217041}" presName="text4" presStyleLbl="fgAcc4" presStyleIdx="13" presStyleCnt="19" custScaleX="250908" custScaleY="304669" custLinFactY="40530" custLinFactNeighborX="-17160" custLinFactNeighborY="100000">
        <dgm:presLayoutVars>
          <dgm:chPref val="3"/>
        </dgm:presLayoutVars>
      </dgm:prSet>
      <dgm:spPr/>
      <dgm:t>
        <a:bodyPr/>
        <a:lstStyle/>
        <a:p>
          <a:endParaRPr lang="en-US"/>
        </a:p>
      </dgm:t>
    </dgm:pt>
    <dgm:pt modelId="{03071C40-E657-4F59-A71F-07CAB693029F}" type="pres">
      <dgm:prSet presAssocID="{949DFEEF-B98D-4F00-B22F-C41D87217041}" presName="hierChild5" presStyleCnt="0"/>
      <dgm:spPr/>
      <dgm:t>
        <a:bodyPr/>
        <a:lstStyle/>
        <a:p>
          <a:endParaRPr lang="en-US"/>
        </a:p>
      </dgm:t>
    </dgm:pt>
    <dgm:pt modelId="{A9D93D71-74D0-42DB-9693-B7863B71EE87}" type="pres">
      <dgm:prSet presAssocID="{A2F5EECD-8B7B-42EF-9E2E-F1F7151C1D77}" presName="Name23" presStyleLbl="parChTrans1D4" presStyleIdx="14" presStyleCnt="19"/>
      <dgm:spPr/>
      <dgm:t>
        <a:bodyPr/>
        <a:lstStyle/>
        <a:p>
          <a:endParaRPr lang="en-US"/>
        </a:p>
      </dgm:t>
    </dgm:pt>
    <dgm:pt modelId="{425936E9-94F6-4D65-B702-42AF1F5B0A78}" type="pres">
      <dgm:prSet presAssocID="{95E53B20-DB18-4D86-819F-8ADA6835F088}" presName="hierRoot4" presStyleCnt="0"/>
      <dgm:spPr/>
      <dgm:t>
        <a:bodyPr/>
        <a:lstStyle/>
        <a:p>
          <a:endParaRPr lang="en-US"/>
        </a:p>
      </dgm:t>
    </dgm:pt>
    <dgm:pt modelId="{0A1A204D-69F9-4794-829A-EFFAEE5C083B}" type="pres">
      <dgm:prSet presAssocID="{95E53B20-DB18-4D86-819F-8ADA6835F088}" presName="composite4" presStyleCnt="0"/>
      <dgm:spPr/>
      <dgm:t>
        <a:bodyPr/>
        <a:lstStyle/>
        <a:p>
          <a:endParaRPr lang="en-US"/>
        </a:p>
      </dgm:t>
    </dgm:pt>
    <dgm:pt modelId="{D9B57FEC-923A-40E2-8CD7-82FC3D0EE8A3}" type="pres">
      <dgm:prSet presAssocID="{95E53B20-DB18-4D86-819F-8ADA6835F088}" presName="background4" presStyleLbl="node4" presStyleIdx="14" presStyleCnt="19"/>
      <dgm:spPr/>
      <dgm:t>
        <a:bodyPr/>
        <a:lstStyle/>
        <a:p>
          <a:endParaRPr lang="en-US"/>
        </a:p>
      </dgm:t>
    </dgm:pt>
    <dgm:pt modelId="{4B75CD7A-583A-4F9A-BE42-C17B8FC35EB8}" type="pres">
      <dgm:prSet presAssocID="{95E53B20-DB18-4D86-819F-8ADA6835F088}" presName="text4" presStyleLbl="fgAcc4" presStyleIdx="14" presStyleCnt="19" custScaleX="314451" custScaleY="258512" custLinFactY="100000" custLinFactNeighborY="132415">
        <dgm:presLayoutVars>
          <dgm:chPref val="3"/>
        </dgm:presLayoutVars>
      </dgm:prSet>
      <dgm:spPr/>
      <dgm:t>
        <a:bodyPr/>
        <a:lstStyle/>
        <a:p>
          <a:endParaRPr lang="en-US"/>
        </a:p>
      </dgm:t>
    </dgm:pt>
    <dgm:pt modelId="{C49E97A8-8F43-4952-8800-ED77F846AE2E}" type="pres">
      <dgm:prSet presAssocID="{95E53B20-DB18-4D86-819F-8ADA6835F088}" presName="hierChild5" presStyleCnt="0"/>
      <dgm:spPr/>
      <dgm:t>
        <a:bodyPr/>
        <a:lstStyle/>
        <a:p>
          <a:endParaRPr lang="en-US"/>
        </a:p>
      </dgm:t>
    </dgm:pt>
    <dgm:pt modelId="{FFF0B91F-4CAA-4A68-AD52-0E9A04F261C9}" type="pres">
      <dgm:prSet presAssocID="{7081C070-A07E-4D4F-9605-7851F1DFFB0D}" presName="Name23" presStyleLbl="parChTrans1D4" presStyleIdx="15" presStyleCnt="19"/>
      <dgm:spPr/>
      <dgm:t>
        <a:bodyPr/>
        <a:lstStyle/>
        <a:p>
          <a:endParaRPr lang="en-US"/>
        </a:p>
      </dgm:t>
    </dgm:pt>
    <dgm:pt modelId="{0897F034-9BC4-4F4A-A54D-FA386B435D20}" type="pres">
      <dgm:prSet presAssocID="{BB33C7ED-DA18-45BC-811D-D29F05626DF0}" presName="hierRoot4" presStyleCnt="0"/>
      <dgm:spPr/>
      <dgm:t>
        <a:bodyPr/>
        <a:lstStyle/>
        <a:p>
          <a:endParaRPr lang="en-US"/>
        </a:p>
      </dgm:t>
    </dgm:pt>
    <dgm:pt modelId="{FDF214A2-CE90-499E-B15E-C989577C51CE}" type="pres">
      <dgm:prSet presAssocID="{BB33C7ED-DA18-45BC-811D-D29F05626DF0}" presName="composite4" presStyleCnt="0"/>
      <dgm:spPr/>
      <dgm:t>
        <a:bodyPr/>
        <a:lstStyle/>
        <a:p>
          <a:endParaRPr lang="en-US"/>
        </a:p>
      </dgm:t>
    </dgm:pt>
    <dgm:pt modelId="{C7DD22EF-B318-4640-BDEF-213A829E6481}" type="pres">
      <dgm:prSet presAssocID="{BB33C7ED-DA18-45BC-811D-D29F05626DF0}" presName="background4" presStyleLbl="node4" presStyleIdx="15" presStyleCnt="19"/>
      <dgm:spPr/>
      <dgm:t>
        <a:bodyPr/>
        <a:lstStyle/>
        <a:p>
          <a:endParaRPr lang="en-US"/>
        </a:p>
      </dgm:t>
    </dgm:pt>
    <dgm:pt modelId="{5D490C73-5857-4DE8-8368-C38FAE4779A9}" type="pres">
      <dgm:prSet presAssocID="{BB33C7ED-DA18-45BC-811D-D29F05626DF0}" presName="text4" presStyleLbl="fgAcc4" presStyleIdx="15" presStyleCnt="19" custScaleX="246561" custScaleY="532577" custLinFactNeighborY="54050">
        <dgm:presLayoutVars>
          <dgm:chPref val="3"/>
        </dgm:presLayoutVars>
      </dgm:prSet>
      <dgm:spPr/>
      <dgm:t>
        <a:bodyPr/>
        <a:lstStyle/>
        <a:p>
          <a:endParaRPr lang="en-US"/>
        </a:p>
      </dgm:t>
    </dgm:pt>
    <dgm:pt modelId="{FBE13453-919D-49FB-8B91-1460C8C688CF}" type="pres">
      <dgm:prSet presAssocID="{BB33C7ED-DA18-45BC-811D-D29F05626DF0}" presName="hierChild5" presStyleCnt="0"/>
      <dgm:spPr/>
      <dgm:t>
        <a:bodyPr/>
        <a:lstStyle/>
        <a:p>
          <a:endParaRPr lang="en-US"/>
        </a:p>
      </dgm:t>
    </dgm:pt>
    <dgm:pt modelId="{7619CD30-AB1C-404A-8072-D42D5500D962}" type="pres">
      <dgm:prSet presAssocID="{88765421-B9C6-4044-AE44-939F92E5C166}" presName="Name23" presStyleLbl="parChTrans1D4" presStyleIdx="16" presStyleCnt="19"/>
      <dgm:spPr/>
      <dgm:t>
        <a:bodyPr/>
        <a:lstStyle/>
        <a:p>
          <a:endParaRPr lang="en-US"/>
        </a:p>
      </dgm:t>
    </dgm:pt>
    <dgm:pt modelId="{F07A97AB-77C1-4228-9072-A163DE846B8B}" type="pres">
      <dgm:prSet presAssocID="{A9F19CB5-5D6E-4D62-BBAF-E8AAAC9EF4AC}" presName="hierRoot4" presStyleCnt="0"/>
      <dgm:spPr/>
      <dgm:t>
        <a:bodyPr/>
        <a:lstStyle/>
        <a:p>
          <a:endParaRPr lang="en-US"/>
        </a:p>
      </dgm:t>
    </dgm:pt>
    <dgm:pt modelId="{AF748BE3-A0D8-4A48-AC94-CAB8B9EC49D6}" type="pres">
      <dgm:prSet presAssocID="{A9F19CB5-5D6E-4D62-BBAF-E8AAAC9EF4AC}" presName="composite4" presStyleCnt="0"/>
      <dgm:spPr/>
      <dgm:t>
        <a:bodyPr/>
        <a:lstStyle/>
        <a:p>
          <a:endParaRPr lang="en-US"/>
        </a:p>
      </dgm:t>
    </dgm:pt>
    <dgm:pt modelId="{778BABEB-1791-4FED-B717-7750018C5003}" type="pres">
      <dgm:prSet presAssocID="{A9F19CB5-5D6E-4D62-BBAF-E8AAAC9EF4AC}" presName="background4" presStyleLbl="node4" presStyleIdx="16" presStyleCnt="19"/>
      <dgm:spPr/>
      <dgm:t>
        <a:bodyPr/>
        <a:lstStyle/>
        <a:p>
          <a:endParaRPr lang="en-US"/>
        </a:p>
      </dgm:t>
    </dgm:pt>
    <dgm:pt modelId="{A1C209D3-E407-48E3-849C-2FECBCF2852D}" type="pres">
      <dgm:prSet presAssocID="{A9F19CB5-5D6E-4D62-BBAF-E8AAAC9EF4AC}" presName="text4" presStyleLbl="fgAcc4" presStyleIdx="16" presStyleCnt="19" custScaleX="250908" custScaleY="304669" custLinFactY="35125" custLinFactNeighborY="100000">
        <dgm:presLayoutVars>
          <dgm:chPref val="3"/>
        </dgm:presLayoutVars>
      </dgm:prSet>
      <dgm:spPr/>
      <dgm:t>
        <a:bodyPr/>
        <a:lstStyle/>
        <a:p>
          <a:endParaRPr lang="en-US"/>
        </a:p>
      </dgm:t>
    </dgm:pt>
    <dgm:pt modelId="{054C9715-019D-4AC1-AB62-F3BC94A11B58}" type="pres">
      <dgm:prSet presAssocID="{A9F19CB5-5D6E-4D62-BBAF-E8AAAC9EF4AC}" presName="hierChild5" presStyleCnt="0"/>
      <dgm:spPr/>
      <dgm:t>
        <a:bodyPr/>
        <a:lstStyle/>
        <a:p>
          <a:endParaRPr lang="en-US"/>
        </a:p>
      </dgm:t>
    </dgm:pt>
    <dgm:pt modelId="{C6525FD0-74EA-41F9-B6D5-68845253656E}" type="pres">
      <dgm:prSet presAssocID="{01D70E38-4A1A-40AE-B752-3BB094F86459}" presName="Name23" presStyleLbl="parChTrans1D4" presStyleIdx="17" presStyleCnt="19"/>
      <dgm:spPr/>
      <dgm:t>
        <a:bodyPr/>
        <a:lstStyle/>
        <a:p>
          <a:endParaRPr lang="en-US"/>
        </a:p>
      </dgm:t>
    </dgm:pt>
    <dgm:pt modelId="{A014BF15-D099-4C72-9642-F0CEC912EED4}" type="pres">
      <dgm:prSet presAssocID="{D4625629-760C-43D1-9B99-EA6B8A28CA12}" presName="hierRoot4" presStyleCnt="0"/>
      <dgm:spPr/>
      <dgm:t>
        <a:bodyPr/>
        <a:lstStyle/>
        <a:p>
          <a:endParaRPr lang="en-US"/>
        </a:p>
      </dgm:t>
    </dgm:pt>
    <dgm:pt modelId="{C52306D9-9428-4563-9956-B797912CDEC0}" type="pres">
      <dgm:prSet presAssocID="{D4625629-760C-43D1-9B99-EA6B8A28CA12}" presName="composite4" presStyleCnt="0"/>
      <dgm:spPr/>
      <dgm:t>
        <a:bodyPr/>
        <a:lstStyle/>
        <a:p>
          <a:endParaRPr lang="en-US"/>
        </a:p>
      </dgm:t>
    </dgm:pt>
    <dgm:pt modelId="{9E3A42C2-C543-40DC-AB2B-CB9CB82BC7E3}" type="pres">
      <dgm:prSet presAssocID="{D4625629-760C-43D1-9B99-EA6B8A28CA12}" presName="background4" presStyleLbl="node4" presStyleIdx="17" presStyleCnt="19"/>
      <dgm:spPr/>
      <dgm:t>
        <a:bodyPr/>
        <a:lstStyle/>
        <a:p>
          <a:endParaRPr lang="en-US"/>
        </a:p>
      </dgm:t>
    </dgm:pt>
    <dgm:pt modelId="{E63C7F35-47EA-4DC7-848F-9F85B2B44486}" type="pres">
      <dgm:prSet presAssocID="{D4625629-760C-43D1-9B99-EA6B8A28CA12}" presName="text4" presStyleLbl="fgAcc4" presStyleIdx="17" presStyleCnt="19" custScaleX="250908" custScaleY="304669" custLinFactY="35125" custLinFactNeighborY="100000">
        <dgm:presLayoutVars>
          <dgm:chPref val="3"/>
        </dgm:presLayoutVars>
      </dgm:prSet>
      <dgm:spPr/>
      <dgm:t>
        <a:bodyPr/>
        <a:lstStyle/>
        <a:p>
          <a:endParaRPr lang="en-US"/>
        </a:p>
      </dgm:t>
    </dgm:pt>
    <dgm:pt modelId="{8650BC34-6F2B-44AD-8C15-FB1B251950BE}" type="pres">
      <dgm:prSet presAssocID="{D4625629-760C-43D1-9B99-EA6B8A28CA12}" presName="hierChild5" presStyleCnt="0"/>
      <dgm:spPr/>
      <dgm:t>
        <a:bodyPr/>
        <a:lstStyle/>
        <a:p>
          <a:endParaRPr lang="en-US"/>
        </a:p>
      </dgm:t>
    </dgm:pt>
    <dgm:pt modelId="{EC101F51-C911-4203-98DA-94CF3DE41A07}" type="pres">
      <dgm:prSet presAssocID="{8003B5D1-3134-462C-A638-3AA87A7B785D}" presName="Name23" presStyleLbl="parChTrans1D4" presStyleIdx="18" presStyleCnt="19"/>
      <dgm:spPr/>
      <dgm:t>
        <a:bodyPr/>
        <a:lstStyle/>
        <a:p>
          <a:endParaRPr lang="en-US"/>
        </a:p>
      </dgm:t>
    </dgm:pt>
    <dgm:pt modelId="{745F363E-9085-4DA4-87E6-E59424A5EF38}" type="pres">
      <dgm:prSet presAssocID="{BA6E95C2-8EA1-4E61-9CE1-517D55138290}" presName="hierRoot4" presStyleCnt="0"/>
      <dgm:spPr/>
      <dgm:t>
        <a:bodyPr/>
        <a:lstStyle/>
        <a:p>
          <a:endParaRPr lang="en-US"/>
        </a:p>
      </dgm:t>
    </dgm:pt>
    <dgm:pt modelId="{9B0F2F5E-128D-4655-8471-72D9B55490FB}" type="pres">
      <dgm:prSet presAssocID="{BA6E95C2-8EA1-4E61-9CE1-517D55138290}" presName="composite4" presStyleCnt="0"/>
      <dgm:spPr/>
      <dgm:t>
        <a:bodyPr/>
        <a:lstStyle/>
        <a:p>
          <a:endParaRPr lang="en-US"/>
        </a:p>
      </dgm:t>
    </dgm:pt>
    <dgm:pt modelId="{49843DE3-134C-4951-8971-7DFB96E32CEE}" type="pres">
      <dgm:prSet presAssocID="{BA6E95C2-8EA1-4E61-9CE1-517D55138290}" presName="background4" presStyleLbl="node4" presStyleIdx="18" presStyleCnt="19"/>
      <dgm:spPr/>
      <dgm:t>
        <a:bodyPr/>
        <a:lstStyle/>
        <a:p>
          <a:endParaRPr lang="en-US"/>
        </a:p>
      </dgm:t>
    </dgm:pt>
    <dgm:pt modelId="{DB0964FB-1AEE-4D53-A1E6-81329A54C911}" type="pres">
      <dgm:prSet presAssocID="{BA6E95C2-8EA1-4E61-9CE1-517D55138290}" presName="text4" presStyleLbl="fgAcc4" presStyleIdx="18" presStyleCnt="19" custScaleX="314451" custScaleY="258512" custLinFactY="100000" custLinFactNeighborY="132415">
        <dgm:presLayoutVars>
          <dgm:chPref val="3"/>
        </dgm:presLayoutVars>
      </dgm:prSet>
      <dgm:spPr/>
      <dgm:t>
        <a:bodyPr/>
        <a:lstStyle/>
        <a:p>
          <a:endParaRPr lang="en-US"/>
        </a:p>
      </dgm:t>
    </dgm:pt>
    <dgm:pt modelId="{DBC15E59-3C68-4D14-B4B4-9F2E5184C1FA}" type="pres">
      <dgm:prSet presAssocID="{BA6E95C2-8EA1-4E61-9CE1-517D55138290}" presName="hierChild5" presStyleCnt="0"/>
      <dgm:spPr/>
      <dgm:t>
        <a:bodyPr/>
        <a:lstStyle/>
        <a:p>
          <a:endParaRPr lang="en-US"/>
        </a:p>
      </dgm:t>
    </dgm:pt>
  </dgm:ptLst>
  <dgm:cxnLst>
    <dgm:cxn modelId="{B5C3E3A2-A9D0-4FC6-B8CC-E3B36164E7B6}" type="presOf" srcId="{8003B5D1-3134-462C-A638-3AA87A7B785D}" destId="{EC101F51-C911-4203-98DA-94CF3DE41A07}" srcOrd="0" destOrd="0" presId="urn:microsoft.com/office/officeart/2005/8/layout/hierarchy1"/>
    <dgm:cxn modelId="{BE90B852-B227-4E46-BE7B-C4BBA953ABF0}" srcId="{B234B7E1-A60D-4F70-B97D-15EF2C1AA975}" destId="{F1138BB6-C47D-4C9E-9F05-C93CA2D23D4D}" srcOrd="0" destOrd="0" parTransId="{B35143D9-2EA8-487B-8AF7-0CC97F414826}" sibTransId="{70DD5AC8-710C-463A-ABE4-69548A271C4E}"/>
    <dgm:cxn modelId="{7E485A12-E471-4496-A34E-E3918D6F0B6A}" type="presOf" srcId="{C02F8511-606A-42AF-8694-91F7369AE4A3}" destId="{9E09BD68-AC50-47CE-9A52-A7C771885854}" srcOrd="0" destOrd="0" presId="urn:microsoft.com/office/officeart/2005/8/layout/hierarchy1"/>
    <dgm:cxn modelId="{C5471B64-1BE9-4B67-89B1-2A3557116772}" srcId="{B2EAFA77-29CE-4072-86A2-EE6D38841772}" destId="{6AE7E589-F2F6-42B8-BC10-F1471D18E62A}" srcOrd="0" destOrd="0" parTransId="{156CB007-72E7-4548-86AC-23DEB69F932C}" sibTransId="{0B48A7C9-9582-464F-B19C-A040CFE2141A}"/>
    <dgm:cxn modelId="{F6C86B03-5591-4878-8F90-4FF1D73563A6}" srcId="{6AE7E589-F2F6-42B8-BC10-F1471D18E62A}" destId="{B396A9DF-7F9F-487C-A229-8B6B9F9059A6}" srcOrd="0" destOrd="0" parTransId="{05B9AA88-A7F3-4D1C-A8F7-F16B8CA43462}" sibTransId="{0039A439-791C-4677-AA47-8F4C71C102E3}"/>
    <dgm:cxn modelId="{2F033E25-5E25-4F2A-B890-F15B8AAF61EE}" srcId="{D4625629-760C-43D1-9B99-EA6B8A28CA12}" destId="{BA6E95C2-8EA1-4E61-9CE1-517D55138290}" srcOrd="0" destOrd="0" parTransId="{8003B5D1-3134-462C-A638-3AA87A7B785D}" sibTransId="{F06C28BA-AD15-47FF-86C9-77F1C14BF37C}"/>
    <dgm:cxn modelId="{4D47FEA5-9CD2-47AD-B25D-29B8A425FFE7}" srcId="{BB33C7ED-DA18-45BC-811D-D29F05626DF0}" destId="{D4625629-760C-43D1-9B99-EA6B8A28CA12}" srcOrd="1" destOrd="0" parTransId="{01D70E38-4A1A-40AE-B752-3BB094F86459}" sibTransId="{74FE7C05-7B5B-48A2-9356-A5B49B2D8B52}"/>
    <dgm:cxn modelId="{0E68BEEF-CBC5-441E-A423-10F3023E1A71}" srcId="{BB33C7ED-DA18-45BC-811D-D29F05626DF0}" destId="{A9F19CB5-5D6E-4D62-BBAF-E8AAAC9EF4AC}" srcOrd="0" destOrd="0" parTransId="{88765421-B9C6-4044-AE44-939F92E5C166}" sibTransId="{F4BA87E2-27A0-406A-8B2D-7100850D9684}"/>
    <dgm:cxn modelId="{8DDE4058-63D4-4A6A-9204-743FFAF85A73}" type="presOf" srcId="{B396A9DF-7F9F-487C-A229-8B6B9F9059A6}" destId="{648DB9BD-8DAC-4524-AB84-569A5BC1F699}" srcOrd="0" destOrd="0" presId="urn:microsoft.com/office/officeart/2005/8/layout/hierarchy1"/>
    <dgm:cxn modelId="{520A49E2-8BE8-4638-A5C7-BCE7871FE021}" srcId="{98EDB9A1-5072-48B5-9500-27C42E7BBD98}" destId="{DAA9D4BD-06E6-47C0-9CD2-577B0BD3CB4F}" srcOrd="1" destOrd="0" parTransId="{D6A2E0A3-FAD4-4B19-A1A5-3368706D544D}" sibTransId="{A20DD909-8886-4AB8-A9B8-481E05CFDFA8}"/>
    <dgm:cxn modelId="{43999A69-0FC1-4AA1-81E7-6A6027BF3B36}" type="presOf" srcId="{70324CED-F84E-4F59-804D-C2E915DB875B}" destId="{05DC74FC-4CA3-48E8-9D9F-C0A86DBCF268}" srcOrd="0" destOrd="0" presId="urn:microsoft.com/office/officeart/2005/8/layout/hierarchy1"/>
    <dgm:cxn modelId="{07309E65-4D23-4F90-9620-CF20655284D3}" type="presOf" srcId="{01D70E38-4A1A-40AE-B752-3BB094F86459}" destId="{C6525FD0-74EA-41F9-B6D5-68845253656E}" srcOrd="0" destOrd="0" presId="urn:microsoft.com/office/officeart/2005/8/layout/hierarchy1"/>
    <dgm:cxn modelId="{2820F07E-A07D-4366-9576-99927ACBF136}" type="presOf" srcId="{D4625629-760C-43D1-9B99-EA6B8A28CA12}" destId="{E63C7F35-47EA-4DC7-848F-9F85B2B44486}" srcOrd="0" destOrd="0" presId="urn:microsoft.com/office/officeart/2005/8/layout/hierarchy1"/>
    <dgm:cxn modelId="{4CB200E8-ED75-463B-871D-DE9925BC654D}" srcId="{2079DE0F-38D6-48F0-90C5-C9BBD860B7CB}" destId="{B2EAFA77-29CE-4072-86A2-EE6D38841772}" srcOrd="1" destOrd="0" parTransId="{597EDC0C-A5F3-4464-825A-7E502F00002D}" sibTransId="{905F0A3E-FDEA-40EA-988C-6331931CB016}"/>
    <dgm:cxn modelId="{0F2ED658-0E31-4E64-B6C3-BB115D346CD7}" type="presOf" srcId="{4DD8E691-6CF2-45C3-81D5-13A836A28E43}" destId="{5753851B-5B30-43ED-B311-598C842022A2}" srcOrd="0" destOrd="0" presId="urn:microsoft.com/office/officeart/2005/8/layout/hierarchy1"/>
    <dgm:cxn modelId="{4D55C6D1-D32C-4A23-9AD4-CE91B9B7028A}" type="presOf" srcId="{DAA9D4BD-06E6-47C0-9CD2-577B0BD3CB4F}" destId="{BE4AC77B-A78F-4461-AB05-C776C218FDA7}" srcOrd="0" destOrd="0" presId="urn:microsoft.com/office/officeart/2005/8/layout/hierarchy1"/>
    <dgm:cxn modelId="{F8D15DDC-C280-42AF-8101-8568B264C7ED}" type="presOf" srcId="{597EDC0C-A5F3-4464-825A-7E502F00002D}" destId="{1BB4F9A3-C9C0-4B58-982E-44CE565F2A01}" srcOrd="0" destOrd="0" presId="urn:microsoft.com/office/officeart/2005/8/layout/hierarchy1"/>
    <dgm:cxn modelId="{27798943-A750-40E3-B54F-54E06E366877}" srcId="{6C9700EA-7466-440C-9CE9-D47692A52055}" destId="{E0F673D3-3786-4D27-9A9C-D5E3A0478C64}" srcOrd="1" destOrd="0" parTransId="{43A1A24C-3A2B-49AC-A23E-64AEF2A83FEA}" sibTransId="{86218903-BD67-4CFD-BDEE-6729ED655A18}"/>
    <dgm:cxn modelId="{DA953858-A9EA-40FA-B5EF-F4DC2590E543}" type="presOf" srcId="{D6A2E0A3-FAD4-4B19-A1A5-3368706D544D}" destId="{7F65DA5B-F509-4A61-AF85-D94FCD674CBD}" srcOrd="0" destOrd="0" presId="urn:microsoft.com/office/officeart/2005/8/layout/hierarchy1"/>
    <dgm:cxn modelId="{BB8B792A-BDE1-4F19-9F94-870AC8302662}" type="presOf" srcId="{36B146A2-388B-4E7C-B0DE-FF81D82E3115}" destId="{136C1283-ED08-4128-8BF0-17E20DC7CCA6}" srcOrd="0" destOrd="0" presId="urn:microsoft.com/office/officeart/2005/8/layout/hierarchy1"/>
    <dgm:cxn modelId="{4684E2B7-4661-4A8D-A17F-82488C5A047F}" srcId="{D25CCBF7-5B0C-4FD5-8401-0A563042268C}" destId="{B234B7E1-A60D-4F70-B97D-15EF2C1AA975}" srcOrd="0" destOrd="0" parTransId="{E25986D0-607E-4603-8879-2FA97226C26B}" sibTransId="{AC168AC4-B1A0-4A4B-A916-65A3F463C781}"/>
    <dgm:cxn modelId="{43EAAD70-2470-48DE-9BAF-6275A2BC5890}" type="presOf" srcId="{D25CCBF7-5B0C-4FD5-8401-0A563042268C}" destId="{FEAAB052-822A-447C-92B5-C50430B0E683}" srcOrd="0" destOrd="0" presId="urn:microsoft.com/office/officeart/2005/8/layout/hierarchy1"/>
    <dgm:cxn modelId="{B69D8075-3043-43AB-8B1E-D74E0B645526}" type="presOf" srcId="{71837414-2246-4326-880C-488847C15FFB}" destId="{D1C71E94-A5D5-4A1C-BE7E-F2E138A25706}" srcOrd="0" destOrd="0" presId="urn:microsoft.com/office/officeart/2005/8/layout/hierarchy1"/>
    <dgm:cxn modelId="{6955E7DF-9402-44F6-A649-256D0E457FF2}" type="presOf" srcId="{A2F5EECD-8B7B-42EF-9E2E-F1F7151C1D77}" destId="{A9D93D71-74D0-42DB-9693-B7863B71EE87}" srcOrd="0" destOrd="0" presId="urn:microsoft.com/office/officeart/2005/8/layout/hierarchy1"/>
    <dgm:cxn modelId="{9CD4D2E5-0ABD-46D4-AB2D-4A36A190A300}" srcId="{DAA9D4BD-06E6-47C0-9CD2-577B0BD3CB4F}" destId="{F365AAF0-BBFA-43C8-8BFA-EA1BA636CDA6}" srcOrd="0" destOrd="0" parTransId="{C02F8511-606A-42AF-8694-91F7369AE4A3}" sibTransId="{5A7E88CD-A40C-4C16-B31A-56A9B86AE0CD}"/>
    <dgm:cxn modelId="{25F26C33-0952-4068-9998-9E06E3B294CD}" type="presOf" srcId="{B35143D9-2EA8-487B-8AF7-0CC97F414826}" destId="{D42D2BC1-1F5E-489F-9753-0C6624E81834}" srcOrd="0" destOrd="0" presId="urn:microsoft.com/office/officeart/2005/8/layout/hierarchy1"/>
    <dgm:cxn modelId="{58C444FC-5931-49BF-9C00-4BD7462465C8}" type="presOf" srcId="{B2EAFA77-29CE-4072-86A2-EE6D38841772}" destId="{894F616F-07A3-4E03-883A-2A8903C1082E}" srcOrd="0" destOrd="0" presId="urn:microsoft.com/office/officeart/2005/8/layout/hierarchy1"/>
    <dgm:cxn modelId="{9E9038AB-DCAB-459A-8BD4-1E5EF016C9DD}" srcId="{F1138BB6-C47D-4C9E-9F05-C93CA2D23D4D}" destId="{6C9700EA-7466-440C-9CE9-D47692A52055}" srcOrd="1" destOrd="0" parTransId="{2C4E6CA3-0FD7-4C5E-9958-3A240A41E165}" sibTransId="{41B17609-7F25-478B-B1C3-7FA1BEE7A740}"/>
    <dgm:cxn modelId="{30BE768D-2444-403F-8833-B3391C92EF04}" type="presOf" srcId="{8BA49132-6BD5-4A1C-977A-36B576D349DC}" destId="{0360CB0A-E66B-4272-88B6-853449A4A760}" srcOrd="0" destOrd="0" presId="urn:microsoft.com/office/officeart/2005/8/layout/hierarchy1"/>
    <dgm:cxn modelId="{FB133B5D-0195-4C09-BECF-A2417030DF22}" type="presOf" srcId="{840467C1-6F41-45FF-AB1E-98B24849055E}" destId="{6A61E475-D227-4FEF-B249-A01380C310B0}" srcOrd="0" destOrd="0" presId="urn:microsoft.com/office/officeart/2005/8/layout/hierarchy1"/>
    <dgm:cxn modelId="{21959839-F29E-468E-BCB1-01003ADCE7F6}" type="presOf" srcId="{8096A7F9-F78A-448C-A11A-7BEF8E3C4DDA}" destId="{48748F07-6280-48DC-9D79-2C7874380F92}" srcOrd="0" destOrd="0" presId="urn:microsoft.com/office/officeart/2005/8/layout/hierarchy1"/>
    <dgm:cxn modelId="{EDA4AC70-D6F4-4F5D-B783-25E5010A70DF}" type="presOf" srcId="{741A8961-B8AA-4864-AFF0-4AFD835FEC99}" destId="{441D1356-E1DC-43D4-8E8B-F2B17FE734FE}" srcOrd="0" destOrd="0" presId="urn:microsoft.com/office/officeart/2005/8/layout/hierarchy1"/>
    <dgm:cxn modelId="{675F956D-C4FA-4EC1-8955-39D72EA0806C}" srcId="{949DFEEF-B98D-4F00-B22F-C41D87217041}" destId="{95E53B20-DB18-4D86-819F-8ADA6835F088}" srcOrd="0" destOrd="0" parTransId="{A2F5EECD-8B7B-42EF-9E2E-F1F7151C1D77}" sibTransId="{EDC205D3-5B36-4934-9D04-28FF213A632D}"/>
    <dgm:cxn modelId="{A88EB1B0-78F9-4AEF-8ECD-5FF291A4C864}" srcId="{98EDB9A1-5072-48B5-9500-27C42E7BBD98}" destId="{741A8961-B8AA-4864-AFF0-4AFD835FEC99}" srcOrd="0" destOrd="0" parTransId="{60E4B6F9-3177-4558-B56E-4426BEFCA595}" sibTransId="{B5299EEA-9285-4F8A-9281-D5A08C953177}"/>
    <dgm:cxn modelId="{52D582D3-70B6-4915-BB75-F08A4219B248}" type="presOf" srcId="{2C4E6CA3-0FD7-4C5E-9958-3A240A41E165}" destId="{BD284BBC-1218-48FA-A909-D9ABE9D76934}" srcOrd="0" destOrd="0" presId="urn:microsoft.com/office/officeart/2005/8/layout/hierarchy1"/>
    <dgm:cxn modelId="{62E933A2-4DAE-4EBF-91F4-D261BDC6C291}" srcId="{6AE7E589-F2F6-42B8-BC10-F1471D18E62A}" destId="{C8C7934B-59B5-47F7-A481-078C91402B87}" srcOrd="1" destOrd="0" parTransId="{2F2FC493-AD3D-4ED0-AE00-64982843F8C7}" sibTransId="{2A89E89D-F503-4156-9A67-60ADB292C1BA}"/>
    <dgm:cxn modelId="{5B5D7D76-6411-4ED9-AB77-C0A88D5DAC25}" srcId="{2F9845B2-F127-4F7C-BF3F-E06AAF21D70E}" destId="{949DFEEF-B98D-4F00-B22F-C41D87217041}" srcOrd="0" destOrd="0" parTransId="{5D9997AA-4FFA-4745-BCE2-084B4D2F0C1F}" sibTransId="{31DF7C70-CFED-4555-ADAA-8E9916E18316}"/>
    <dgm:cxn modelId="{EF0A0E34-18EA-4DE7-AB0C-A60243B38BF2}" type="presOf" srcId="{7081C070-A07E-4D4F-9605-7851F1DFFB0D}" destId="{FFF0B91F-4CAA-4A68-AD52-0E9A04F261C9}" srcOrd="0" destOrd="0" presId="urn:microsoft.com/office/officeart/2005/8/layout/hierarchy1"/>
    <dgm:cxn modelId="{D6A17ABC-5D2A-4B5A-AE75-5F74225D03ED}" type="presOf" srcId="{60E4B6F9-3177-4558-B56E-4426BEFCA595}" destId="{3CB4585B-FF2A-42F2-8463-C58AA750C2C1}" srcOrd="0" destOrd="0" presId="urn:microsoft.com/office/officeart/2005/8/layout/hierarchy1"/>
    <dgm:cxn modelId="{D074C12A-36E4-4897-9910-CC23AEF7671E}" srcId="{F1138BB6-C47D-4C9E-9F05-C93CA2D23D4D}" destId="{98EDB9A1-5072-48B5-9500-27C42E7BBD98}" srcOrd="0" destOrd="0" parTransId="{37CD346E-91D0-4043-916E-479048E52115}" sibTransId="{9227E122-58A8-4BE8-A00D-F8B523ACC4AB}"/>
    <dgm:cxn modelId="{31F04D63-DDA5-47CB-8566-8899927B15D3}" type="presOf" srcId="{156CB007-72E7-4548-86AC-23DEB69F932C}" destId="{B02966B4-79AE-4CB1-B006-6CDB589DC781}" srcOrd="0" destOrd="0" presId="urn:microsoft.com/office/officeart/2005/8/layout/hierarchy1"/>
    <dgm:cxn modelId="{B787949C-EBFA-46B1-9E7D-3DB543CDEF33}" type="presOf" srcId="{95E53B20-DB18-4D86-819F-8ADA6835F088}" destId="{4B75CD7A-583A-4F9A-BE42-C17B8FC35EB8}" srcOrd="0" destOrd="0" presId="urn:microsoft.com/office/officeart/2005/8/layout/hierarchy1"/>
    <dgm:cxn modelId="{A6761D58-E161-4C39-AF66-375ABDDEC488}" type="presOf" srcId="{E0F673D3-3786-4D27-9A9C-D5E3A0478C64}" destId="{AA6FD599-ED13-4E68-B582-5B70948EC46F}" srcOrd="0" destOrd="0" presId="urn:microsoft.com/office/officeart/2005/8/layout/hierarchy1"/>
    <dgm:cxn modelId="{521EC1E3-E108-4BD6-BEF0-9010F4B5085A}" type="presOf" srcId="{5D9997AA-4FFA-4745-BCE2-084B4D2F0C1F}" destId="{C9E98385-9B29-4947-806C-50C3EEAB1D4F}" srcOrd="0" destOrd="0" presId="urn:microsoft.com/office/officeart/2005/8/layout/hierarchy1"/>
    <dgm:cxn modelId="{5C1AAAD5-5732-47CC-9143-A7AA206A01B1}" srcId="{741A8961-B8AA-4864-AFF0-4AFD835FEC99}" destId="{36B146A2-388B-4E7C-B0DE-FF81D82E3115}" srcOrd="0" destOrd="0" parTransId="{8BA49132-6BD5-4A1C-977A-36B576D349DC}" sibTransId="{9C8CCE83-FB79-4859-AB9B-3A60DB765E7E}"/>
    <dgm:cxn modelId="{D9D388CB-1128-4124-98B9-2865006826BE}" srcId="{36B146A2-388B-4E7C-B0DE-FF81D82E3115}" destId="{71837414-2246-4326-880C-488847C15FFB}" srcOrd="0" destOrd="0" parTransId="{4DD8E691-6CF2-45C3-81D5-13A836A28E43}" sibTransId="{2B60CBA6-478B-4434-A609-BB77627695E4}"/>
    <dgm:cxn modelId="{BF381DF9-EE37-4B6D-B4C9-3BB8FA368021}" type="presOf" srcId="{A9F19CB5-5D6E-4D62-BBAF-E8AAAC9EF4AC}" destId="{A1C209D3-E407-48E3-849C-2FECBCF2852D}" srcOrd="0" destOrd="0" presId="urn:microsoft.com/office/officeart/2005/8/layout/hierarchy1"/>
    <dgm:cxn modelId="{50CB5286-5889-4028-9D3A-16D571F1E5F7}" type="presOf" srcId="{BB33C7ED-DA18-45BC-811D-D29F05626DF0}" destId="{5D490C73-5857-4DE8-8368-C38FAE4779A9}" srcOrd="0" destOrd="0" presId="urn:microsoft.com/office/officeart/2005/8/layout/hierarchy1"/>
    <dgm:cxn modelId="{E7F3FD48-5761-40B6-9A83-8D1BC962B87D}" type="presOf" srcId="{34C3CC5A-470E-497D-AAD8-85F7EFD9C0C2}" destId="{F0B51580-CDE3-422C-8E25-B2FB747C9090}" srcOrd="0" destOrd="0" presId="urn:microsoft.com/office/officeart/2005/8/layout/hierarchy1"/>
    <dgm:cxn modelId="{DBFE4CB8-86BB-4B5E-9A4E-890BE854ADAA}" srcId="{2079DE0F-38D6-48F0-90C5-C9BBD860B7CB}" destId="{840467C1-6F41-45FF-AB1E-98B24849055E}" srcOrd="0" destOrd="0" parTransId="{8096A7F9-F78A-448C-A11A-7BEF8E3C4DDA}" sibTransId="{EEFAF109-BC47-4EBE-AAFC-E5FB7BEB8EAC}"/>
    <dgm:cxn modelId="{72C4EB46-635D-4643-855C-8BEBA4FD9979}" type="presOf" srcId="{6C9700EA-7466-440C-9CE9-D47692A52055}" destId="{F5EDD23B-91D3-4329-AF6C-91D7C0021DC2}" srcOrd="0" destOrd="0" presId="urn:microsoft.com/office/officeart/2005/8/layout/hierarchy1"/>
    <dgm:cxn modelId="{50BB91A8-E488-4CFA-B12D-23C251289BED}" type="presOf" srcId="{B234B7E1-A60D-4F70-B97D-15EF2C1AA975}" destId="{31BE5A6E-7212-425F-BACC-F944994F1DDC}" srcOrd="0" destOrd="0" presId="urn:microsoft.com/office/officeart/2005/8/layout/hierarchy1"/>
    <dgm:cxn modelId="{C94C3F03-0501-448A-8496-7CEEC2D44F73}" type="presOf" srcId="{949DFEEF-B98D-4F00-B22F-C41D87217041}" destId="{1BF57196-E823-4B42-BE63-A2E4627A8BB2}" srcOrd="0" destOrd="0" presId="urn:microsoft.com/office/officeart/2005/8/layout/hierarchy1"/>
    <dgm:cxn modelId="{D37F5926-E59A-43B5-8B9F-FB167FB656FD}" type="presOf" srcId="{37CD346E-91D0-4043-916E-479048E52115}" destId="{3549374A-598A-4DEB-A980-E4F2FA8EA8FE}" srcOrd="0" destOrd="0" presId="urn:microsoft.com/office/officeart/2005/8/layout/hierarchy1"/>
    <dgm:cxn modelId="{00659BFE-BE10-46C1-96AC-68AE8DD04316}" type="presOf" srcId="{43A1A24C-3A2B-49AC-A23E-64AEF2A83FEA}" destId="{73BDF0DA-5CC2-41B7-A1D9-3DD370573A5B}" srcOrd="0" destOrd="0" presId="urn:microsoft.com/office/officeart/2005/8/layout/hierarchy1"/>
    <dgm:cxn modelId="{1463407F-258B-45A3-9C81-E3E9199D238B}" type="presOf" srcId="{05B9AA88-A7F3-4D1C-A8F7-F16B8CA43462}" destId="{6F9F7F1A-E80E-4D4E-BB99-78358003F82C}" srcOrd="0" destOrd="0" presId="urn:microsoft.com/office/officeart/2005/8/layout/hierarchy1"/>
    <dgm:cxn modelId="{A55C6833-EDB6-41FD-919A-25C851E7E98D}" type="presOf" srcId="{F1138BB6-C47D-4C9E-9F05-C93CA2D23D4D}" destId="{3954D800-434C-4E34-A82C-F4DCE63D93FA}" srcOrd="0" destOrd="0" presId="urn:microsoft.com/office/officeart/2005/8/layout/hierarchy1"/>
    <dgm:cxn modelId="{F6C1C8A5-7502-40B9-9CBD-256E6C00F021}" type="presOf" srcId="{2079DE0F-38D6-48F0-90C5-C9BBD860B7CB}" destId="{C8CA87A2-299A-4980-A096-0225AA410662}" srcOrd="0" destOrd="0" presId="urn:microsoft.com/office/officeart/2005/8/layout/hierarchy1"/>
    <dgm:cxn modelId="{202A6CEA-5D35-49CF-93BC-E5852EF8B332}" type="presOf" srcId="{2F9845B2-F127-4F7C-BF3F-E06AAF21D70E}" destId="{E9121DB8-D33C-459C-8C44-68198302D3A8}" srcOrd="0" destOrd="0" presId="urn:microsoft.com/office/officeart/2005/8/layout/hierarchy1"/>
    <dgm:cxn modelId="{4252CBCB-1607-46CD-9312-FE38018E997F}" type="presOf" srcId="{C8C7934B-59B5-47F7-A481-078C91402B87}" destId="{805476F3-9D34-48BA-9B25-36CCD581F1D7}" srcOrd="0" destOrd="0" presId="urn:microsoft.com/office/officeart/2005/8/layout/hierarchy1"/>
    <dgm:cxn modelId="{73F82D62-1B55-446F-9CBE-4AD34A26F8BB}" type="presOf" srcId="{2F2FC493-AD3D-4ED0-AE00-64982843F8C7}" destId="{4920BF98-6B75-49B7-90AF-C6292C516289}" srcOrd="0" destOrd="0" presId="urn:microsoft.com/office/officeart/2005/8/layout/hierarchy1"/>
    <dgm:cxn modelId="{40A283ED-9C60-41FF-8BE8-C751709124CE}" type="presOf" srcId="{88765421-B9C6-4044-AE44-939F92E5C166}" destId="{7619CD30-AB1C-404A-8072-D42D5500D962}" srcOrd="0" destOrd="0" presId="urn:microsoft.com/office/officeart/2005/8/layout/hierarchy1"/>
    <dgm:cxn modelId="{BC1374E3-51DD-4477-8A31-A0C2C12A6271}" srcId="{E0F673D3-3786-4D27-9A9C-D5E3A0478C64}" destId="{2F9845B2-F127-4F7C-BF3F-E06AAF21D70E}" srcOrd="0" destOrd="0" parTransId="{34C3CC5A-470E-497D-AAD8-85F7EFD9C0C2}" sibTransId="{22FF5812-2ACC-498E-8CE7-B6A3655E0757}"/>
    <dgm:cxn modelId="{A8902F9F-4249-4B9E-9CE9-99446715D929}" type="presOf" srcId="{F365AAF0-BBFA-43C8-8BFA-EA1BA636CDA6}" destId="{F25C1901-4C0A-49BF-A7FC-2BD917EF47EF}" srcOrd="0" destOrd="0" presId="urn:microsoft.com/office/officeart/2005/8/layout/hierarchy1"/>
    <dgm:cxn modelId="{D3D94DFC-1D31-4253-8952-4630C4579EE4}" srcId="{6C9700EA-7466-440C-9CE9-D47692A52055}" destId="{2079DE0F-38D6-48F0-90C5-C9BBD860B7CB}" srcOrd="0" destOrd="0" parTransId="{70324CED-F84E-4F59-804D-C2E915DB875B}" sibTransId="{015A24B3-5E40-4010-847D-A53BDF65AF28}"/>
    <dgm:cxn modelId="{5A615B3D-7352-4150-89F5-9F824A6B882A}" type="presOf" srcId="{98EDB9A1-5072-48B5-9500-27C42E7BBD98}" destId="{D9D8662A-2E99-4EEB-A63A-22770132950F}" srcOrd="0" destOrd="0" presId="urn:microsoft.com/office/officeart/2005/8/layout/hierarchy1"/>
    <dgm:cxn modelId="{394DE5CD-41B3-498D-A8F6-A5FAFB68E6F0}" type="presOf" srcId="{BA6E95C2-8EA1-4E61-9CE1-517D55138290}" destId="{DB0964FB-1AEE-4D53-A1E6-81329A54C911}" srcOrd="0" destOrd="0" presId="urn:microsoft.com/office/officeart/2005/8/layout/hierarchy1"/>
    <dgm:cxn modelId="{FD4EC2C1-07B0-48B8-83D0-331DE3D551D2}" srcId="{E0F673D3-3786-4D27-9A9C-D5E3A0478C64}" destId="{BB33C7ED-DA18-45BC-811D-D29F05626DF0}" srcOrd="1" destOrd="0" parTransId="{7081C070-A07E-4D4F-9605-7851F1DFFB0D}" sibTransId="{E8D31BD6-C6DA-4A1C-AF63-15C8458565C9}"/>
    <dgm:cxn modelId="{0A62BF61-BB85-45DC-B2D4-9EA653840D83}" type="presOf" srcId="{6AE7E589-F2F6-42B8-BC10-F1471D18E62A}" destId="{5C5B69E2-71CC-4245-B312-5640F967FCB4}" srcOrd="0" destOrd="0" presId="urn:microsoft.com/office/officeart/2005/8/layout/hierarchy1"/>
    <dgm:cxn modelId="{BB35CD21-EA92-4A86-BAD3-67465E9B7C26}" type="presParOf" srcId="{FEAAB052-822A-447C-92B5-C50430B0E683}" destId="{0DBC709B-E815-435D-AD8B-06B260FAAF1A}" srcOrd="0" destOrd="0" presId="urn:microsoft.com/office/officeart/2005/8/layout/hierarchy1"/>
    <dgm:cxn modelId="{6929687E-DEE2-48CC-93F7-B1B620A0460E}" type="presParOf" srcId="{0DBC709B-E815-435D-AD8B-06B260FAAF1A}" destId="{6E92326F-0DB5-407C-943D-343949C8B881}" srcOrd="0" destOrd="0" presId="urn:microsoft.com/office/officeart/2005/8/layout/hierarchy1"/>
    <dgm:cxn modelId="{E3FA29E9-8718-4BB0-B6B8-67955C30AE1E}" type="presParOf" srcId="{6E92326F-0DB5-407C-943D-343949C8B881}" destId="{A885C755-EFDD-435A-8188-54068C5EF75E}" srcOrd="0" destOrd="0" presId="urn:microsoft.com/office/officeart/2005/8/layout/hierarchy1"/>
    <dgm:cxn modelId="{88E486CD-F849-4141-A3C6-C4CBB3FF9F88}" type="presParOf" srcId="{6E92326F-0DB5-407C-943D-343949C8B881}" destId="{31BE5A6E-7212-425F-BACC-F944994F1DDC}" srcOrd="1" destOrd="0" presId="urn:microsoft.com/office/officeart/2005/8/layout/hierarchy1"/>
    <dgm:cxn modelId="{1673B2D4-C9AA-4E80-81F7-8C6F7D35301D}" type="presParOf" srcId="{0DBC709B-E815-435D-AD8B-06B260FAAF1A}" destId="{FDAC9EAB-5761-4DAA-A378-DF53884FDB85}" srcOrd="1" destOrd="0" presId="urn:microsoft.com/office/officeart/2005/8/layout/hierarchy1"/>
    <dgm:cxn modelId="{13C0FC30-745B-48F4-8CAE-12F3F7BF6AA5}" type="presParOf" srcId="{FDAC9EAB-5761-4DAA-A378-DF53884FDB85}" destId="{D42D2BC1-1F5E-489F-9753-0C6624E81834}" srcOrd="0" destOrd="0" presId="urn:microsoft.com/office/officeart/2005/8/layout/hierarchy1"/>
    <dgm:cxn modelId="{1A161392-0DC7-4586-ABFA-FE1ABA1977F8}" type="presParOf" srcId="{FDAC9EAB-5761-4DAA-A378-DF53884FDB85}" destId="{4F290E5A-CC0C-4DF3-89EE-75390EE9E6F4}" srcOrd="1" destOrd="0" presId="urn:microsoft.com/office/officeart/2005/8/layout/hierarchy1"/>
    <dgm:cxn modelId="{6BC3EDB6-0738-4E35-83FF-9DE7296C941F}" type="presParOf" srcId="{4F290E5A-CC0C-4DF3-89EE-75390EE9E6F4}" destId="{1916E30C-8FCB-4F8B-8164-18CF7355E27B}" srcOrd="0" destOrd="0" presId="urn:microsoft.com/office/officeart/2005/8/layout/hierarchy1"/>
    <dgm:cxn modelId="{C3AE63D1-7902-43D1-8C1E-7128932555AC}" type="presParOf" srcId="{1916E30C-8FCB-4F8B-8164-18CF7355E27B}" destId="{A74682CD-82E8-4E54-9146-EDDEDAA33882}" srcOrd="0" destOrd="0" presId="urn:microsoft.com/office/officeart/2005/8/layout/hierarchy1"/>
    <dgm:cxn modelId="{0E62223E-0E2A-453E-A6E0-A50B1FF2881B}" type="presParOf" srcId="{1916E30C-8FCB-4F8B-8164-18CF7355E27B}" destId="{3954D800-434C-4E34-A82C-F4DCE63D93FA}" srcOrd="1" destOrd="0" presId="urn:microsoft.com/office/officeart/2005/8/layout/hierarchy1"/>
    <dgm:cxn modelId="{3B2759BF-DB86-491A-94BC-EB3707E4E859}" type="presParOf" srcId="{4F290E5A-CC0C-4DF3-89EE-75390EE9E6F4}" destId="{95691217-0886-4268-A4DD-C8376054C294}" srcOrd="1" destOrd="0" presId="urn:microsoft.com/office/officeart/2005/8/layout/hierarchy1"/>
    <dgm:cxn modelId="{DC83848F-57F8-4DC6-9CDB-1D6648934DC7}" type="presParOf" srcId="{95691217-0886-4268-A4DD-C8376054C294}" destId="{3549374A-598A-4DEB-A980-E4F2FA8EA8FE}" srcOrd="0" destOrd="0" presId="urn:microsoft.com/office/officeart/2005/8/layout/hierarchy1"/>
    <dgm:cxn modelId="{517AD438-28B2-4167-8D5C-39214C221279}" type="presParOf" srcId="{95691217-0886-4268-A4DD-C8376054C294}" destId="{E912983E-0D70-47E6-B9F8-F1DEC8E6FDE8}" srcOrd="1" destOrd="0" presId="urn:microsoft.com/office/officeart/2005/8/layout/hierarchy1"/>
    <dgm:cxn modelId="{7863107E-BB43-47BE-9A8E-15327C8ABB54}" type="presParOf" srcId="{E912983E-0D70-47E6-B9F8-F1DEC8E6FDE8}" destId="{0E5D4814-6FC0-4620-97B8-9E51764EC274}" srcOrd="0" destOrd="0" presId="urn:microsoft.com/office/officeart/2005/8/layout/hierarchy1"/>
    <dgm:cxn modelId="{6247C500-2160-40BB-A66C-4BC8F2E6B974}" type="presParOf" srcId="{0E5D4814-6FC0-4620-97B8-9E51764EC274}" destId="{3BAF4F65-8482-4FB7-8FA5-56AAF8C277FF}" srcOrd="0" destOrd="0" presId="urn:microsoft.com/office/officeart/2005/8/layout/hierarchy1"/>
    <dgm:cxn modelId="{66052D54-1946-40E6-BFF2-66C9E030A766}" type="presParOf" srcId="{0E5D4814-6FC0-4620-97B8-9E51764EC274}" destId="{D9D8662A-2E99-4EEB-A63A-22770132950F}" srcOrd="1" destOrd="0" presId="urn:microsoft.com/office/officeart/2005/8/layout/hierarchy1"/>
    <dgm:cxn modelId="{0EBB3615-BBF4-4938-B653-BE3A25D7E524}" type="presParOf" srcId="{E912983E-0D70-47E6-B9F8-F1DEC8E6FDE8}" destId="{55755736-940D-41B8-B816-A2B73A6E4968}" srcOrd="1" destOrd="0" presId="urn:microsoft.com/office/officeart/2005/8/layout/hierarchy1"/>
    <dgm:cxn modelId="{34FDCB1B-85C6-41B5-9AF9-E9FD6821E23E}" type="presParOf" srcId="{55755736-940D-41B8-B816-A2B73A6E4968}" destId="{3CB4585B-FF2A-42F2-8463-C58AA750C2C1}" srcOrd="0" destOrd="0" presId="urn:microsoft.com/office/officeart/2005/8/layout/hierarchy1"/>
    <dgm:cxn modelId="{59C05996-E0F8-44EE-A45C-8F4D8966E5A7}" type="presParOf" srcId="{55755736-940D-41B8-B816-A2B73A6E4968}" destId="{416B7C44-B849-419F-A55A-433044BE2EF8}" srcOrd="1" destOrd="0" presId="urn:microsoft.com/office/officeart/2005/8/layout/hierarchy1"/>
    <dgm:cxn modelId="{B8769239-ED5E-4098-9104-C30026051620}" type="presParOf" srcId="{416B7C44-B849-419F-A55A-433044BE2EF8}" destId="{A28EA7D3-20ED-4043-8738-952B1E3BBCA3}" srcOrd="0" destOrd="0" presId="urn:microsoft.com/office/officeart/2005/8/layout/hierarchy1"/>
    <dgm:cxn modelId="{F972ED36-76BF-4CD4-8BD5-6F371773870F}" type="presParOf" srcId="{A28EA7D3-20ED-4043-8738-952B1E3BBCA3}" destId="{801C7F03-447F-41F3-A9AD-5BB9D4E23287}" srcOrd="0" destOrd="0" presId="urn:microsoft.com/office/officeart/2005/8/layout/hierarchy1"/>
    <dgm:cxn modelId="{F19641CB-5C65-47EF-87BD-048C1F66C94D}" type="presParOf" srcId="{A28EA7D3-20ED-4043-8738-952B1E3BBCA3}" destId="{441D1356-E1DC-43D4-8E8B-F2B17FE734FE}" srcOrd="1" destOrd="0" presId="urn:microsoft.com/office/officeart/2005/8/layout/hierarchy1"/>
    <dgm:cxn modelId="{C5AAA0E8-55DB-4185-91EF-789106031F70}" type="presParOf" srcId="{416B7C44-B849-419F-A55A-433044BE2EF8}" destId="{13492BF4-BA79-4227-836B-65BF35A03322}" srcOrd="1" destOrd="0" presId="urn:microsoft.com/office/officeart/2005/8/layout/hierarchy1"/>
    <dgm:cxn modelId="{52479F2E-6F9D-4937-9A19-D85E31EA1885}" type="presParOf" srcId="{13492BF4-BA79-4227-836B-65BF35A03322}" destId="{0360CB0A-E66B-4272-88B6-853449A4A760}" srcOrd="0" destOrd="0" presId="urn:microsoft.com/office/officeart/2005/8/layout/hierarchy1"/>
    <dgm:cxn modelId="{9F4CC3C7-DF62-45AF-BD44-E498CB7ECAF4}" type="presParOf" srcId="{13492BF4-BA79-4227-836B-65BF35A03322}" destId="{44F85967-B36B-49B5-B5DD-E4DF23A656B3}" srcOrd="1" destOrd="0" presId="urn:microsoft.com/office/officeart/2005/8/layout/hierarchy1"/>
    <dgm:cxn modelId="{651D9798-1E80-4439-9716-98A568F43AA7}" type="presParOf" srcId="{44F85967-B36B-49B5-B5DD-E4DF23A656B3}" destId="{DA97492F-E4F5-451A-B8F0-25C79ADD95A8}" srcOrd="0" destOrd="0" presId="urn:microsoft.com/office/officeart/2005/8/layout/hierarchy1"/>
    <dgm:cxn modelId="{94989779-30B9-4458-9A45-FAD84239D203}" type="presParOf" srcId="{DA97492F-E4F5-451A-B8F0-25C79ADD95A8}" destId="{259D8BDE-DBDF-4E9B-B931-C8A20803BEE8}" srcOrd="0" destOrd="0" presId="urn:microsoft.com/office/officeart/2005/8/layout/hierarchy1"/>
    <dgm:cxn modelId="{AEF41329-AB48-47C9-8D2E-659479706C07}" type="presParOf" srcId="{DA97492F-E4F5-451A-B8F0-25C79ADD95A8}" destId="{136C1283-ED08-4128-8BF0-17E20DC7CCA6}" srcOrd="1" destOrd="0" presId="urn:microsoft.com/office/officeart/2005/8/layout/hierarchy1"/>
    <dgm:cxn modelId="{30E8CCDE-4F32-41FC-A982-2FD8500DBCB9}" type="presParOf" srcId="{44F85967-B36B-49B5-B5DD-E4DF23A656B3}" destId="{04EEEE59-8B40-47D9-97C6-F0C2A3DBA5AD}" srcOrd="1" destOrd="0" presId="urn:microsoft.com/office/officeart/2005/8/layout/hierarchy1"/>
    <dgm:cxn modelId="{FCF160BB-5AA4-4F75-9EA5-565B05B59165}" type="presParOf" srcId="{04EEEE59-8B40-47D9-97C6-F0C2A3DBA5AD}" destId="{5753851B-5B30-43ED-B311-598C842022A2}" srcOrd="0" destOrd="0" presId="urn:microsoft.com/office/officeart/2005/8/layout/hierarchy1"/>
    <dgm:cxn modelId="{ADD33579-4258-476F-8E77-9364D59C440E}" type="presParOf" srcId="{04EEEE59-8B40-47D9-97C6-F0C2A3DBA5AD}" destId="{81B597A3-D23F-43F3-83AF-961FD01F12DC}" srcOrd="1" destOrd="0" presId="urn:microsoft.com/office/officeart/2005/8/layout/hierarchy1"/>
    <dgm:cxn modelId="{1905BF3E-F386-4EBF-9185-33B0A48A1A0F}" type="presParOf" srcId="{81B597A3-D23F-43F3-83AF-961FD01F12DC}" destId="{F7ECB118-829C-4270-9A13-5DF137B4C6F4}" srcOrd="0" destOrd="0" presId="urn:microsoft.com/office/officeart/2005/8/layout/hierarchy1"/>
    <dgm:cxn modelId="{BCF8776C-0736-4B79-AB41-90ECBE075A50}" type="presParOf" srcId="{F7ECB118-829C-4270-9A13-5DF137B4C6F4}" destId="{E0D5B7BB-48F2-4F51-B7A7-98BBEC5698EB}" srcOrd="0" destOrd="0" presId="urn:microsoft.com/office/officeart/2005/8/layout/hierarchy1"/>
    <dgm:cxn modelId="{A42CA1A0-26E9-4BC9-BED2-9CAF6403D48B}" type="presParOf" srcId="{F7ECB118-829C-4270-9A13-5DF137B4C6F4}" destId="{D1C71E94-A5D5-4A1C-BE7E-F2E138A25706}" srcOrd="1" destOrd="0" presId="urn:microsoft.com/office/officeart/2005/8/layout/hierarchy1"/>
    <dgm:cxn modelId="{2824B729-C873-4AB8-96C9-4B2F1D336053}" type="presParOf" srcId="{81B597A3-D23F-43F3-83AF-961FD01F12DC}" destId="{C54786C5-3E50-4D51-9156-E8DF9DA3310D}" srcOrd="1" destOrd="0" presId="urn:microsoft.com/office/officeart/2005/8/layout/hierarchy1"/>
    <dgm:cxn modelId="{E84A4A25-27B4-4C9B-AF76-77ACCE93933B}" type="presParOf" srcId="{55755736-940D-41B8-B816-A2B73A6E4968}" destId="{7F65DA5B-F509-4A61-AF85-D94FCD674CBD}" srcOrd="2" destOrd="0" presId="urn:microsoft.com/office/officeart/2005/8/layout/hierarchy1"/>
    <dgm:cxn modelId="{FEF62328-B69A-46EF-933A-8255028E9852}" type="presParOf" srcId="{55755736-940D-41B8-B816-A2B73A6E4968}" destId="{7D41C0B2-55D8-40C4-A711-C29E4661C0FA}" srcOrd="3" destOrd="0" presId="urn:microsoft.com/office/officeart/2005/8/layout/hierarchy1"/>
    <dgm:cxn modelId="{C3E712AF-DBA2-4AA2-B168-2D398F2C8AD8}" type="presParOf" srcId="{7D41C0B2-55D8-40C4-A711-C29E4661C0FA}" destId="{841B5DBE-C665-47A2-B4A8-612C30745289}" srcOrd="0" destOrd="0" presId="urn:microsoft.com/office/officeart/2005/8/layout/hierarchy1"/>
    <dgm:cxn modelId="{17B36612-BD1F-4DC2-A435-7AFE55A893A0}" type="presParOf" srcId="{841B5DBE-C665-47A2-B4A8-612C30745289}" destId="{7AB9FBDC-4F47-47F9-BF6B-B812BDFD9C56}" srcOrd="0" destOrd="0" presId="urn:microsoft.com/office/officeart/2005/8/layout/hierarchy1"/>
    <dgm:cxn modelId="{2AD8AE60-0DD4-429A-9360-92B7DDE70EE2}" type="presParOf" srcId="{841B5DBE-C665-47A2-B4A8-612C30745289}" destId="{BE4AC77B-A78F-4461-AB05-C776C218FDA7}" srcOrd="1" destOrd="0" presId="urn:microsoft.com/office/officeart/2005/8/layout/hierarchy1"/>
    <dgm:cxn modelId="{8BA7F777-58FD-4B17-9C37-E35C0D3308B5}" type="presParOf" srcId="{7D41C0B2-55D8-40C4-A711-C29E4661C0FA}" destId="{A9D8249E-EEBA-48E3-BF20-D3B1FB35851C}" srcOrd="1" destOrd="0" presId="urn:microsoft.com/office/officeart/2005/8/layout/hierarchy1"/>
    <dgm:cxn modelId="{206197EC-55FC-4318-ACC6-3A1836E357C6}" type="presParOf" srcId="{A9D8249E-EEBA-48E3-BF20-D3B1FB35851C}" destId="{9E09BD68-AC50-47CE-9A52-A7C771885854}" srcOrd="0" destOrd="0" presId="urn:microsoft.com/office/officeart/2005/8/layout/hierarchy1"/>
    <dgm:cxn modelId="{D0CD605A-3264-4E15-ADBB-7BE29E4C761F}" type="presParOf" srcId="{A9D8249E-EEBA-48E3-BF20-D3B1FB35851C}" destId="{47679F85-9D30-4BEE-A2BC-642A8D55B171}" srcOrd="1" destOrd="0" presId="urn:microsoft.com/office/officeart/2005/8/layout/hierarchy1"/>
    <dgm:cxn modelId="{818C15D0-45A7-4D3A-A498-7D3FDB9C803E}" type="presParOf" srcId="{47679F85-9D30-4BEE-A2BC-642A8D55B171}" destId="{44E4FF1B-0480-48D9-8583-F6DA255A33A1}" srcOrd="0" destOrd="0" presId="urn:microsoft.com/office/officeart/2005/8/layout/hierarchy1"/>
    <dgm:cxn modelId="{5C20AB7D-5685-43E3-8F08-AD9DE0A8EE57}" type="presParOf" srcId="{44E4FF1B-0480-48D9-8583-F6DA255A33A1}" destId="{0713381E-F876-4720-9EFC-7BB2E55D78C7}" srcOrd="0" destOrd="0" presId="urn:microsoft.com/office/officeart/2005/8/layout/hierarchy1"/>
    <dgm:cxn modelId="{A5D10416-FA9F-4287-AD07-150C5B2125FC}" type="presParOf" srcId="{44E4FF1B-0480-48D9-8583-F6DA255A33A1}" destId="{F25C1901-4C0A-49BF-A7FC-2BD917EF47EF}" srcOrd="1" destOrd="0" presId="urn:microsoft.com/office/officeart/2005/8/layout/hierarchy1"/>
    <dgm:cxn modelId="{6905F736-D28C-4608-B7DD-13B272D14C6F}" type="presParOf" srcId="{47679F85-9D30-4BEE-A2BC-642A8D55B171}" destId="{60B70955-9550-4266-AE3C-46784618A438}" srcOrd="1" destOrd="0" presId="urn:microsoft.com/office/officeart/2005/8/layout/hierarchy1"/>
    <dgm:cxn modelId="{96902116-9706-4ABC-A2D4-26260E23CC50}" type="presParOf" srcId="{95691217-0886-4268-A4DD-C8376054C294}" destId="{BD284BBC-1218-48FA-A909-D9ABE9D76934}" srcOrd="2" destOrd="0" presId="urn:microsoft.com/office/officeart/2005/8/layout/hierarchy1"/>
    <dgm:cxn modelId="{C8B589E8-C0FC-4D39-8A45-00AFB636D7F9}" type="presParOf" srcId="{95691217-0886-4268-A4DD-C8376054C294}" destId="{797D8B17-2091-4FBE-AA1B-78EFAC4950A6}" srcOrd="3" destOrd="0" presId="urn:microsoft.com/office/officeart/2005/8/layout/hierarchy1"/>
    <dgm:cxn modelId="{3288A1A6-664B-45D0-9067-E4DB3CE681E1}" type="presParOf" srcId="{797D8B17-2091-4FBE-AA1B-78EFAC4950A6}" destId="{39C33204-66EF-4530-9BB6-AFFDE8BDC4AE}" srcOrd="0" destOrd="0" presId="urn:microsoft.com/office/officeart/2005/8/layout/hierarchy1"/>
    <dgm:cxn modelId="{287B6342-4427-42E2-9E3B-A48A3FCFE817}" type="presParOf" srcId="{39C33204-66EF-4530-9BB6-AFFDE8BDC4AE}" destId="{17383B70-8428-4BC4-8EA9-C9D11A57CC85}" srcOrd="0" destOrd="0" presId="urn:microsoft.com/office/officeart/2005/8/layout/hierarchy1"/>
    <dgm:cxn modelId="{206F674B-D96E-40B7-B232-394B12405DF7}" type="presParOf" srcId="{39C33204-66EF-4530-9BB6-AFFDE8BDC4AE}" destId="{F5EDD23B-91D3-4329-AF6C-91D7C0021DC2}" srcOrd="1" destOrd="0" presId="urn:microsoft.com/office/officeart/2005/8/layout/hierarchy1"/>
    <dgm:cxn modelId="{550C1FD0-8285-4779-9EE3-08960899F1C2}" type="presParOf" srcId="{797D8B17-2091-4FBE-AA1B-78EFAC4950A6}" destId="{A903D883-4D77-40D4-91E0-211CE3F98449}" srcOrd="1" destOrd="0" presId="urn:microsoft.com/office/officeart/2005/8/layout/hierarchy1"/>
    <dgm:cxn modelId="{46043852-E12F-47F4-8910-35E2BB7E3B2C}" type="presParOf" srcId="{A903D883-4D77-40D4-91E0-211CE3F98449}" destId="{05DC74FC-4CA3-48E8-9D9F-C0A86DBCF268}" srcOrd="0" destOrd="0" presId="urn:microsoft.com/office/officeart/2005/8/layout/hierarchy1"/>
    <dgm:cxn modelId="{E39C9905-1D9B-48AE-A783-03BDC1867B30}" type="presParOf" srcId="{A903D883-4D77-40D4-91E0-211CE3F98449}" destId="{7ADE86D6-2FF6-4A4A-AA46-0F097CE50A23}" srcOrd="1" destOrd="0" presId="urn:microsoft.com/office/officeart/2005/8/layout/hierarchy1"/>
    <dgm:cxn modelId="{345A35A9-92C6-4AB3-9115-FBC24958E0E5}" type="presParOf" srcId="{7ADE86D6-2FF6-4A4A-AA46-0F097CE50A23}" destId="{5BEBDD09-AF1F-4773-B483-9EC975456CB1}" srcOrd="0" destOrd="0" presId="urn:microsoft.com/office/officeart/2005/8/layout/hierarchy1"/>
    <dgm:cxn modelId="{5EFED6F3-0681-40E5-982A-D059D3FEF614}" type="presParOf" srcId="{5BEBDD09-AF1F-4773-B483-9EC975456CB1}" destId="{DC8FFF3D-F344-4018-8FED-51FCF15480A2}" srcOrd="0" destOrd="0" presId="urn:microsoft.com/office/officeart/2005/8/layout/hierarchy1"/>
    <dgm:cxn modelId="{266BAEA5-308A-4B72-A1B9-73E6E3052D0D}" type="presParOf" srcId="{5BEBDD09-AF1F-4773-B483-9EC975456CB1}" destId="{C8CA87A2-299A-4980-A096-0225AA410662}" srcOrd="1" destOrd="0" presId="urn:microsoft.com/office/officeart/2005/8/layout/hierarchy1"/>
    <dgm:cxn modelId="{D25889E6-481A-47EE-9110-8673C8B43729}" type="presParOf" srcId="{7ADE86D6-2FF6-4A4A-AA46-0F097CE50A23}" destId="{6B10709C-CDC3-482D-94F5-A48112432459}" srcOrd="1" destOrd="0" presId="urn:microsoft.com/office/officeart/2005/8/layout/hierarchy1"/>
    <dgm:cxn modelId="{8B5EA8EC-AD46-49BB-8C0F-E59B473C9197}" type="presParOf" srcId="{6B10709C-CDC3-482D-94F5-A48112432459}" destId="{48748F07-6280-48DC-9D79-2C7874380F92}" srcOrd="0" destOrd="0" presId="urn:microsoft.com/office/officeart/2005/8/layout/hierarchy1"/>
    <dgm:cxn modelId="{1B0AE17A-6590-452F-81B0-6D5C571F4727}" type="presParOf" srcId="{6B10709C-CDC3-482D-94F5-A48112432459}" destId="{6B22FA3B-D5D9-4516-B6CD-4D18311ABDF1}" srcOrd="1" destOrd="0" presId="urn:microsoft.com/office/officeart/2005/8/layout/hierarchy1"/>
    <dgm:cxn modelId="{612B8696-0723-4BA9-98FE-DFAFD13F0E8C}" type="presParOf" srcId="{6B22FA3B-D5D9-4516-B6CD-4D18311ABDF1}" destId="{B1BA216F-C6C7-419C-A5B3-7C9C49A596F2}" srcOrd="0" destOrd="0" presId="urn:microsoft.com/office/officeart/2005/8/layout/hierarchy1"/>
    <dgm:cxn modelId="{62E74FA8-C06B-44E5-A6B9-1FEA20EF24E8}" type="presParOf" srcId="{B1BA216F-C6C7-419C-A5B3-7C9C49A596F2}" destId="{C6A0280E-C20A-4BBE-A548-6DFF77884992}" srcOrd="0" destOrd="0" presId="urn:microsoft.com/office/officeart/2005/8/layout/hierarchy1"/>
    <dgm:cxn modelId="{E619667B-A4AB-445D-B6AA-AF1FB2DD7806}" type="presParOf" srcId="{B1BA216F-C6C7-419C-A5B3-7C9C49A596F2}" destId="{6A61E475-D227-4FEF-B249-A01380C310B0}" srcOrd="1" destOrd="0" presId="urn:microsoft.com/office/officeart/2005/8/layout/hierarchy1"/>
    <dgm:cxn modelId="{87E1F0C2-78E0-42C6-9F2B-A83D455081FE}" type="presParOf" srcId="{6B22FA3B-D5D9-4516-B6CD-4D18311ABDF1}" destId="{EE4B8AF9-F6D2-4398-9D5A-4955EA9B357C}" srcOrd="1" destOrd="0" presId="urn:microsoft.com/office/officeart/2005/8/layout/hierarchy1"/>
    <dgm:cxn modelId="{5922D419-1E6E-4ABD-867A-1BDFB765D582}" type="presParOf" srcId="{6B10709C-CDC3-482D-94F5-A48112432459}" destId="{1BB4F9A3-C9C0-4B58-982E-44CE565F2A01}" srcOrd="2" destOrd="0" presId="urn:microsoft.com/office/officeart/2005/8/layout/hierarchy1"/>
    <dgm:cxn modelId="{18EDC956-AC25-4ADC-90D0-D4679D91531D}" type="presParOf" srcId="{6B10709C-CDC3-482D-94F5-A48112432459}" destId="{0D4D249A-8A54-4EC7-A82E-00AC05F16468}" srcOrd="3" destOrd="0" presId="urn:microsoft.com/office/officeart/2005/8/layout/hierarchy1"/>
    <dgm:cxn modelId="{DFE75DCA-F345-43EB-ADAE-EDE935A59DAE}" type="presParOf" srcId="{0D4D249A-8A54-4EC7-A82E-00AC05F16468}" destId="{4EB8564B-17DD-4D83-A812-49920AA43F52}" srcOrd="0" destOrd="0" presId="urn:microsoft.com/office/officeart/2005/8/layout/hierarchy1"/>
    <dgm:cxn modelId="{A6996918-329C-4581-AE3F-BA266C953682}" type="presParOf" srcId="{4EB8564B-17DD-4D83-A812-49920AA43F52}" destId="{454CD77B-63AF-4164-A3AB-BB0E4DD2ED0E}" srcOrd="0" destOrd="0" presId="urn:microsoft.com/office/officeart/2005/8/layout/hierarchy1"/>
    <dgm:cxn modelId="{78283232-87CE-4448-A4C6-FF972732ADDD}" type="presParOf" srcId="{4EB8564B-17DD-4D83-A812-49920AA43F52}" destId="{894F616F-07A3-4E03-883A-2A8903C1082E}" srcOrd="1" destOrd="0" presId="urn:microsoft.com/office/officeart/2005/8/layout/hierarchy1"/>
    <dgm:cxn modelId="{514FD64C-2CDB-4AAA-9BF6-D7436F8BE3D9}" type="presParOf" srcId="{0D4D249A-8A54-4EC7-A82E-00AC05F16468}" destId="{02D567C2-E46E-48A2-B6F1-56571590C190}" srcOrd="1" destOrd="0" presId="urn:microsoft.com/office/officeart/2005/8/layout/hierarchy1"/>
    <dgm:cxn modelId="{345AC8ED-8070-4BE4-86EE-9755173A1838}" type="presParOf" srcId="{02D567C2-E46E-48A2-B6F1-56571590C190}" destId="{B02966B4-79AE-4CB1-B006-6CDB589DC781}" srcOrd="0" destOrd="0" presId="urn:microsoft.com/office/officeart/2005/8/layout/hierarchy1"/>
    <dgm:cxn modelId="{ADD98D2B-6586-4444-9CE0-865FA46C3438}" type="presParOf" srcId="{02D567C2-E46E-48A2-B6F1-56571590C190}" destId="{939F6734-6810-4FAC-90C7-7D823358DAD4}" srcOrd="1" destOrd="0" presId="urn:microsoft.com/office/officeart/2005/8/layout/hierarchy1"/>
    <dgm:cxn modelId="{38AF90B1-1868-46B0-A314-0F7FE36E5FF6}" type="presParOf" srcId="{939F6734-6810-4FAC-90C7-7D823358DAD4}" destId="{94FE3CD4-22D4-4821-872A-2071EFE670BE}" srcOrd="0" destOrd="0" presId="urn:microsoft.com/office/officeart/2005/8/layout/hierarchy1"/>
    <dgm:cxn modelId="{9C116E73-DF1A-4ACE-9851-8BAE81BBD4FE}" type="presParOf" srcId="{94FE3CD4-22D4-4821-872A-2071EFE670BE}" destId="{47C007EF-570D-4919-89FF-B89302D6CF03}" srcOrd="0" destOrd="0" presId="urn:microsoft.com/office/officeart/2005/8/layout/hierarchy1"/>
    <dgm:cxn modelId="{8AA9DC13-C24F-4418-A957-43F6B462BF45}" type="presParOf" srcId="{94FE3CD4-22D4-4821-872A-2071EFE670BE}" destId="{5C5B69E2-71CC-4245-B312-5640F967FCB4}" srcOrd="1" destOrd="0" presId="urn:microsoft.com/office/officeart/2005/8/layout/hierarchy1"/>
    <dgm:cxn modelId="{4C696561-12A1-429F-9271-3327A11559F8}" type="presParOf" srcId="{939F6734-6810-4FAC-90C7-7D823358DAD4}" destId="{46E2D84C-B4CA-4E9A-8898-A1D6BFA5C885}" srcOrd="1" destOrd="0" presId="urn:microsoft.com/office/officeart/2005/8/layout/hierarchy1"/>
    <dgm:cxn modelId="{082929FA-6FB1-4034-97E7-DD88DD7F098C}" type="presParOf" srcId="{46E2D84C-B4CA-4E9A-8898-A1D6BFA5C885}" destId="{6F9F7F1A-E80E-4D4E-BB99-78358003F82C}" srcOrd="0" destOrd="0" presId="urn:microsoft.com/office/officeart/2005/8/layout/hierarchy1"/>
    <dgm:cxn modelId="{37DBB051-FD70-4943-BE11-F16E7D399886}" type="presParOf" srcId="{46E2D84C-B4CA-4E9A-8898-A1D6BFA5C885}" destId="{DE72EAB4-46A0-46E4-AC28-3C079AAE50E1}" srcOrd="1" destOrd="0" presId="urn:microsoft.com/office/officeart/2005/8/layout/hierarchy1"/>
    <dgm:cxn modelId="{57DFA717-2EF9-4A5F-B867-353765DB5771}" type="presParOf" srcId="{DE72EAB4-46A0-46E4-AC28-3C079AAE50E1}" destId="{195E88AB-2483-4DF8-863A-D5DFE9BF6B56}" srcOrd="0" destOrd="0" presId="urn:microsoft.com/office/officeart/2005/8/layout/hierarchy1"/>
    <dgm:cxn modelId="{056BB715-86C3-4259-9744-8E3014BA50E6}" type="presParOf" srcId="{195E88AB-2483-4DF8-863A-D5DFE9BF6B56}" destId="{3EA2322C-906A-4D7E-B996-2D1CE4D4B83F}" srcOrd="0" destOrd="0" presId="urn:microsoft.com/office/officeart/2005/8/layout/hierarchy1"/>
    <dgm:cxn modelId="{71BA768A-48B6-479C-8E1A-91747EF7E7FC}" type="presParOf" srcId="{195E88AB-2483-4DF8-863A-D5DFE9BF6B56}" destId="{648DB9BD-8DAC-4524-AB84-569A5BC1F699}" srcOrd="1" destOrd="0" presId="urn:microsoft.com/office/officeart/2005/8/layout/hierarchy1"/>
    <dgm:cxn modelId="{3D48D5AA-3776-45E8-8178-993373D8C9AD}" type="presParOf" srcId="{DE72EAB4-46A0-46E4-AC28-3C079AAE50E1}" destId="{4D3AECF6-F6BC-48E8-A630-41377ADA053D}" srcOrd="1" destOrd="0" presId="urn:microsoft.com/office/officeart/2005/8/layout/hierarchy1"/>
    <dgm:cxn modelId="{EE842E6B-446E-4B58-895E-6B3764D1E70C}" type="presParOf" srcId="{46E2D84C-B4CA-4E9A-8898-A1D6BFA5C885}" destId="{4920BF98-6B75-49B7-90AF-C6292C516289}" srcOrd="2" destOrd="0" presId="urn:microsoft.com/office/officeart/2005/8/layout/hierarchy1"/>
    <dgm:cxn modelId="{547A0FCD-D32E-464B-8834-393537F0E853}" type="presParOf" srcId="{46E2D84C-B4CA-4E9A-8898-A1D6BFA5C885}" destId="{21205A21-2071-4E29-8934-D223D2BA971D}" srcOrd="3" destOrd="0" presId="urn:microsoft.com/office/officeart/2005/8/layout/hierarchy1"/>
    <dgm:cxn modelId="{58DA8794-8C02-45F1-8633-EE05E5FBA86A}" type="presParOf" srcId="{21205A21-2071-4E29-8934-D223D2BA971D}" destId="{111A1688-78E9-43EF-98B7-33C606947452}" srcOrd="0" destOrd="0" presId="urn:microsoft.com/office/officeart/2005/8/layout/hierarchy1"/>
    <dgm:cxn modelId="{30B1235F-EC60-4E4B-A76B-4026326F06D7}" type="presParOf" srcId="{111A1688-78E9-43EF-98B7-33C606947452}" destId="{6E74126E-4E0B-49EC-AC75-B6C600B402FE}" srcOrd="0" destOrd="0" presId="urn:microsoft.com/office/officeart/2005/8/layout/hierarchy1"/>
    <dgm:cxn modelId="{473F03EA-9D0C-46BB-87F5-BEDC33F7C07B}" type="presParOf" srcId="{111A1688-78E9-43EF-98B7-33C606947452}" destId="{805476F3-9D34-48BA-9B25-36CCD581F1D7}" srcOrd="1" destOrd="0" presId="urn:microsoft.com/office/officeart/2005/8/layout/hierarchy1"/>
    <dgm:cxn modelId="{0610AFA4-7397-4A11-9FDF-DA4AFDD25B85}" type="presParOf" srcId="{21205A21-2071-4E29-8934-D223D2BA971D}" destId="{97BD2DF7-8564-4509-BE67-DA0BD6996E95}" srcOrd="1" destOrd="0" presId="urn:microsoft.com/office/officeart/2005/8/layout/hierarchy1"/>
    <dgm:cxn modelId="{2494CAC4-4856-4275-9376-0BF80504EE14}" type="presParOf" srcId="{A903D883-4D77-40D4-91E0-211CE3F98449}" destId="{73BDF0DA-5CC2-41B7-A1D9-3DD370573A5B}" srcOrd="2" destOrd="0" presId="urn:microsoft.com/office/officeart/2005/8/layout/hierarchy1"/>
    <dgm:cxn modelId="{F6B58BFE-685E-4EFA-B35D-E9B6F8100F17}" type="presParOf" srcId="{A903D883-4D77-40D4-91E0-211CE3F98449}" destId="{3E9E11A0-9674-42FE-A0A7-18EC1C8D2456}" srcOrd="3" destOrd="0" presId="urn:microsoft.com/office/officeart/2005/8/layout/hierarchy1"/>
    <dgm:cxn modelId="{07927FB7-03DD-40CE-A7D9-3BA553A59EB0}" type="presParOf" srcId="{3E9E11A0-9674-42FE-A0A7-18EC1C8D2456}" destId="{24BFCF7E-87BB-4E56-9AF5-8C404416BC31}" srcOrd="0" destOrd="0" presId="urn:microsoft.com/office/officeart/2005/8/layout/hierarchy1"/>
    <dgm:cxn modelId="{421BBDA1-1DBC-439E-BC27-9B4638EC77DA}" type="presParOf" srcId="{24BFCF7E-87BB-4E56-9AF5-8C404416BC31}" destId="{14BC4F44-3507-400C-B09D-6A0FE9872464}" srcOrd="0" destOrd="0" presId="urn:microsoft.com/office/officeart/2005/8/layout/hierarchy1"/>
    <dgm:cxn modelId="{50A5F5A0-D2B7-4A2F-B509-921B42B747E6}" type="presParOf" srcId="{24BFCF7E-87BB-4E56-9AF5-8C404416BC31}" destId="{AA6FD599-ED13-4E68-B582-5B70948EC46F}" srcOrd="1" destOrd="0" presId="urn:microsoft.com/office/officeart/2005/8/layout/hierarchy1"/>
    <dgm:cxn modelId="{0E9526EC-286C-499D-945B-2D5FAA7DE774}" type="presParOf" srcId="{3E9E11A0-9674-42FE-A0A7-18EC1C8D2456}" destId="{14EC8DCC-F670-42DE-AC8F-290496895FED}" srcOrd="1" destOrd="0" presId="urn:microsoft.com/office/officeart/2005/8/layout/hierarchy1"/>
    <dgm:cxn modelId="{89D88991-6F98-4499-8B94-9076CC3FE429}" type="presParOf" srcId="{14EC8DCC-F670-42DE-AC8F-290496895FED}" destId="{F0B51580-CDE3-422C-8E25-B2FB747C9090}" srcOrd="0" destOrd="0" presId="urn:microsoft.com/office/officeart/2005/8/layout/hierarchy1"/>
    <dgm:cxn modelId="{1E7AB8D1-BC35-45FF-ABAF-68599A955238}" type="presParOf" srcId="{14EC8DCC-F670-42DE-AC8F-290496895FED}" destId="{4C21E947-C8B2-4A85-A271-454F5C524C23}" srcOrd="1" destOrd="0" presId="urn:microsoft.com/office/officeart/2005/8/layout/hierarchy1"/>
    <dgm:cxn modelId="{60600D55-6F80-4D45-879E-20EFC973C7D3}" type="presParOf" srcId="{4C21E947-C8B2-4A85-A271-454F5C524C23}" destId="{DB33E423-D7A6-49CB-A207-B526A67700E5}" srcOrd="0" destOrd="0" presId="urn:microsoft.com/office/officeart/2005/8/layout/hierarchy1"/>
    <dgm:cxn modelId="{966788EC-29AF-4541-9E3F-53D744292F63}" type="presParOf" srcId="{DB33E423-D7A6-49CB-A207-B526A67700E5}" destId="{0DCFA90A-D2C6-4446-A39B-0BA76861C31B}" srcOrd="0" destOrd="0" presId="urn:microsoft.com/office/officeart/2005/8/layout/hierarchy1"/>
    <dgm:cxn modelId="{137692FF-39BE-4261-BEBF-8E33F2F1C9D0}" type="presParOf" srcId="{DB33E423-D7A6-49CB-A207-B526A67700E5}" destId="{E9121DB8-D33C-459C-8C44-68198302D3A8}" srcOrd="1" destOrd="0" presId="urn:microsoft.com/office/officeart/2005/8/layout/hierarchy1"/>
    <dgm:cxn modelId="{485AA3B9-4B97-4335-88BC-BF53452D6C3A}" type="presParOf" srcId="{4C21E947-C8B2-4A85-A271-454F5C524C23}" destId="{B13B19BD-DEB9-4DC3-9430-77A79190AE82}" srcOrd="1" destOrd="0" presId="urn:microsoft.com/office/officeart/2005/8/layout/hierarchy1"/>
    <dgm:cxn modelId="{EA2DC07A-ACB0-473C-8F02-C003E69DDFAA}" type="presParOf" srcId="{B13B19BD-DEB9-4DC3-9430-77A79190AE82}" destId="{C9E98385-9B29-4947-806C-50C3EEAB1D4F}" srcOrd="0" destOrd="0" presId="urn:microsoft.com/office/officeart/2005/8/layout/hierarchy1"/>
    <dgm:cxn modelId="{DA22CF84-5F4F-4FD0-AD3C-F573417C533E}" type="presParOf" srcId="{B13B19BD-DEB9-4DC3-9430-77A79190AE82}" destId="{0980A685-F400-40C7-8E70-25249114D55C}" srcOrd="1" destOrd="0" presId="urn:microsoft.com/office/officeart/2005/8/layout/hierarchy1"/>
    <dgm:cxn modelId="{62E4007A-7A74-4629-BADD-DEC1EBB832CE}" type="presParOf" srcId="{0980A685-F400-40C7-8E70-25249114D55C}" destId="{AF544180-F43A-4FB5-AECC-E1365E589B04}" srcOrd="0" destOrd="0" presId="urn:microsoft.com/office/officeart/2005/8/layout/hierarchy1"/>
    <dgm:cxn modelId="{20986295-701F-4431-AFD5-EC29C9F4D1E7}" type="presParOf" srcId="{AF544180-F43A-4FB5-AECC-E1365E589B04}" destId="{482E68F5-C0E1-4C80-92DF-64F09D6256C3}" srcOrd="0" destOrd="0" presId="urn:microsoft.com/office/officeart/2005/8/layout/hierarchy1"/>
    <dgm:cxn modelId="{E69DD178-A26D-484E-9894-4E6D35346ED2}" type="presParOf" srcId="{AF544180-F43A-4FB5-AECC-E1365E589B04}" destId="{1BF57196-E823-4B42-BE63-A2E4627A8BB2}" srcOrd="1" destOrd="0" presId="urn:microsoft.com/office/officeart/2005/8/layout/hierarchy1"/>
    <dgm:cxn modelId="{07171BBF-4C72-471C-A2F4-E414C05710A6}" type="presParOf" srcId="{0980A685-F400-40C7-8E70-25249114D55C}" destId="{03071C40-E657-4F59-A71F-07CAB693029F}" srcOrd="1" destOrd="0" presId="urn:microsoft.com/office/officeart/2005/8/layout/hierarchy1"/>
    <dgm:cxn modelId="{56FE8C27-02AC-46C8-8F1B-E23CDD4D8CE1}" type="presParOf" srcId="{03071C40-E657-4F59-A71F-07CAB693029F}" destId="{A9D93D71-74D0-42DB-9693-B7863B71EE87}" srcOrd="0" destOrd="0" presId="urn:microsoft.com/office/officeart/2005/8/layout/hierarchy1"/>
    <dgm:cxn modelId="{7CA114F2-D95E-4983-9133-D84344A137C1}" type="presParOf" srcId="{03071C40-E657-4F59-A71F-07CAB693029F}" destId="{425936E9-94F6-4D65-B702-42AF1F5B0A78}" srcOrd="1" destOrd="0" presId="urn:microsoft.com/office/officeart/2005/8/layout/hierarchy1"/>
    <dgm:cxn modelId="{3DBCF09B-B647-4EBE-B473-0B044937A72C}" type="presParOf" srcId="{425936E9-94F6-4D65-B702-42AF1F5B0A78}" destId="{0A1A204D-69F9-4794-829A-EFFAEE5C083B}" srcOrd="0" destOrd="0" presId="urn:microsoft.com/office/officeart/2005/8/layout/hierarchy1"/>
    <dgm:cxn modelId="{CAF31867-3B3B-401B-8339-86912292F2BA}" type="presParOf" srcId="{0A1A204D-69F9-4794-829A-EFFAEE5C083B}" destId="{D9B57FEC-923A-40E2-8CD7-82FC3D0EE8A3}" srcOrd="0" destOrd="0" presId="urn:microsoft.com/office/officeart/2005/8/layout/hierarchy1"/>
    <dgm:cxn modelId="{83AF6830-7C23-47D6-9CA3-F0781F9FE5F1}" type="presParOf" srcId="{0A1A204D-69F9-4794-829A-EFFAEE5C083B}" destId="{4B75CD7A-583A-4F9A-BE42-C17B8FC35EB8}" srcOrd="1" destOrd="0" presId="urn:microsoft.com/office/officeart/2005/8/layout/hierarchy1"/>
    <dgm:cxn modelId="{9C77D3C0-6FBF-40D2-B8C9-793A13478ADF}" type="presParOf" srcId="{425936E9-94F6-4D65-B702-42AF1F5B0A78}" destId="{C49E97A8-8F43-4952-8800-ED77F846AE2E}" srcOrd="1" destOrd="0" presId="urn:microsoft.com/office/officeart/2005/8/layout/hierarchy1"/>
    <dgm:cxn modelId="{FFD55A77-5700-42BB-9CC0-9B0EBE314685}" type="presParOf" srcId="{14EC8DCC-F670-42DE-AC8F-290496895FED}" destId="{FFF0B91F-4CAA-4A68-AD52-0E9A04F261C9}" srcOrd="2" destOrd="0" presId="urn:microsoft.com/office/officeart/2005/8/layout/hierarchy1"/>
    <dgm:cxn modelId="{1B4529BB-CADB-4B84-AF46-20ED1B089A64}" type="presParOf" srcId="{14EC8DCC-F670-42DE-AC8F-290496895FED}" destId="{0897F034-9BC4-4F4A-A54D-FA386B435D20}" srcOrd="3" destOrd="0" presId="urn:microsoft.com/office/officeart/2005/8/layout/hierarchy1"/>
    <dgm:cxn modelId="{E5F75339-7F51-40D6-A366-6E268F82EB91}" type="presParOf" srcId="{0897F034-9BC4-4F4A-A54D-FA386B435D20}" destId="{FDF214A2-CE90-499E-B15E-C989577C51CE}" srcOrd="0" destOrd="0" presId="urn:microsoft.com/office/officeart/2005/8/layout/hierarchy1"/>
    <dgm:cxn modelId="{6582EAB1-24CE-47C9-B514-0C052BD6FBAC}" type="presParOf" srcId="{FDF214A2-CE90-499E-B15E-C989577C51CE}" destId="{C7DD22EF-B318-4640-BDEF-213A829E6481}" srcOrd="0" destOrd="0" presId="urn:microsoft.com/office/officeart/2005/8/layout/hierarchy1"/>
    <dgm:cxn modelId="{B6182E27-3FB0-43D5-B2FE-D805885121AF}" type="presParOf" srcId="{FDF214A2-CE90-499E-B15E-C989577C51CE}" destId="{5D490C73-5857-4DE8-8368-C38FAE4779A9}" srcOrd="1" destOrd="0" presId="urn:microsoft.com/office/officeart/2005/8/layout/hierarchy1"/>
    <dgm:cxn modelId="{F21646C5-FC8E-41BB-A97A-B140A21A1D17}" type="presParOf" srcId="{0897F034-9BC4-4F4A-A54D-FA386B435D20}" destId="{FBE13453-919D-49FB-8B91-1460C8C688CF}" srcOrd="1" destOrd="0" presId="urn:microsoft.com/office/officeart/2005/8/layout/hierarchy1"/>
    <dgm:cxn modelId="{9F00ADDC-EE0F-4EFB-8D8F-5B3825E686C2}" type="presParOf" srcId="{FBE13453-919D-49FB-8B91-1460C8C688CF}" destId="{7619CD30-AB1C-404A-8072-D42D5500D962}" srcOrd="0" destOrd="0" presId="urn:microsoft.com/office/officeart/2005/8/layout/hierarchy1"/>
    <dgm:cxn modelId="{B56706FC-DE8A-4235-8772-AB31E9425F9A}" type="presParOf" srcId="{FBE13453-919D-49FB-8B91-1460C8C688CF}" destId="{F07A97AB-77C1-4228-9072-A163DE846B8B}" srcOrd="1" destOrd="0" presId="urn:microsoft.com/office/officeart/2005/8/layout/hierarchy1"/>
    <dgm:cxn modelId="{741F73BF-BC6D-4332-8F69-87F1C8DE52FA}" type="presParOf" srcId="{F07A97AB-77C1-4228-9072-A163DE846B8B}" destId="{AF748BE3-A0D8-4A48-AC94-CAB8B9EC49D6}" srcOrd="0" destOrd="0" presId="urn:microsoft.com/office/officeart/2005/8/layout/hierarchy1"/>
    <dgm:cxn modelId="{80243C52-A8E3-40CD-82FA-BE004A9FB45C}" type="presParOf" srcId="{AF748BE3-A0D8-4A48-AC94-CAB8B9EC49D6}" destId="{778BABEB-1791-4FED-B717-7750018C5003}" srcOrd="0" destOrd="0" presId="urn:microsoft.com/office/officeart/2005/8/layout/hierarchy1"/>
    <dgm:cxn modelId="{1D82AB57-8C53-40FA-B788-AE48C5AD81DF}" type="presParOf" srcId="{AF748BE3-A0D8-4A48-AC94-CAB8B9EC49D6}" destId="{A1C209D3-E407-48E3-849C-2FECBCF2852D}" srcOrd="1" destOrd="0" presId="urn:microsoft.com/office/officeart/2005/8/layout/hierarchy1"/>
    <dgm:cxn modelId="{B280C759-FCE4-4A7C-9468-3EB458CD8CCB}" type="presParOf" srcId="{F07A97AB-77C1-4228-9072-A163DE846B8B}" destId="{054C9715-019D-4AC1-AB62-F3BC94A11B58}" srcOrd="1" destOrd="0" presId="urn:microsoft.com/office/officeart/2005/8/layout/hierarchy1"/>
    <dgm:cxn modelId="{A1ED5E18-F613-4774-A4B7-E6514C843431}" type="presParOf" srcId="{FBE13453-919D-49FB-8B91-1460C8C688CF}" destId="{C6525FD0-74EA-41F9-B6D5-68845253656E}" srcOrd="2" destOrd="0" presId="urn:microsoft.com/office/officeart/2005/8/layout/hierarchy1"/>
    <dgm:cxn modelId="{3D1EC879-410E-4258-A37C-387AB2C5AA7D}" type="presParOf" srcId="{FBE13453-919D-49FB-8B91-1460C8C688CF}" destId="{A014BF15-D099-4C72-9642-F0CEC912EED4}" srcOrd="3" destOrd="0" presId="urn:microsoft.com/office/officeart/2005/8/layout/hierarchy1"/>
    <dgm:cxn modelId="{B977836F-B0B3-4B7A-ABBF-1A2F0A19D20B}" type="presParOf" srcId="{A014BF15-D099-4C72-9642-F0CEC912EED4}" destId="{C52306D9-9428-4563-9956-B797912CDEC0}" srcOrd="0" destOrd="0" presId="urn:microsoft.com/office/officeart/2005/8/layout/hierarchy1"/>
    <dgm:cxn modelId="{B9B4A014-8B68-49E5-932B-901F60E68969}" type="presParOf" srcId="{C52306D9-9428-4563-9956-B797912CDEC0}" destId="{9E3A42C2-C543-40DC-AB2B-CB9CB82BC7E3}" srcOrd="0" destOrd="0" presId="urn:microsoft.com/office/officeart/2005/8/layout/hierarchy1"/>
    <dgm:cxn modelId="{B6F4EA8D-27BE-4524-A3A8-8D0C75D64EB5}" type="presParOf" srcId="{C52306D9-9428-4563-9956-B797912CDEC0}" destId="{E63C7F35-47EA-4DC7-848F-9F85B2B44486}" srcOrd="1" destOrd="0" presId="urn:microsoft.com/office/officeart/2005/8/layout/hierarchy1"/>
    <dgm:cxn modelId="{4E4DFEFE-E39B-4A33-8757-3F2D4C87F67F}" type="presParOf" srcId="{A014BF15-D099-4C72-9642-F0CEC912EED4}" destId="{8650BC34-6F2B-44AD-8C15-FB1B251950BE}" srcOrd="1" destOrd="0" presId="urn:microsoft.com/office/officeart/2005/8/layout/hierarchy1"/>
    <dgm:cxn modelId="{2C9C716B-D508-4BBA-AD74-F6B33B68E3AE}" type="presParOf" srcId="{8650BC34-6F2B-44AD-8C15-FB1B251950BE}" destId="{EC101F51-C911-4203-98DA-94CF3DE41A07}" srcOrd="0" destOrd="0" presId="urn:microsoft.com/office/officeart/2005/8/layout/hierarchy1"/>
    <dgm:cxn modelId="{DD44665E-702F-426A-84EC-468B686997E2}" type="presParOf" srcId="{8650BC34-6F2B-44AD-8C15-FB1B251950BE}" destId="{745F363E-9085-4DA4-87E6-E59424A5EF38}" srcOrd="1" destOrd="0" presId="urn:microsoft.com/office/officeart/2005/8/layout/hierarchy1"/>
    <dgm:cxn modelId="{1F6B59AA-D22E-4EC6-AD4F-34D45E87F597}" type="presParOf" srcId="{745F363E-9085-4DA4-87E6-E59424A5EF38}" destId="{9B0F2F5E-128D-4655-8471-72D9B55490FB}" srcOrd="0" destOrd="0" presId="urn:microsoft.com/office/officeart/2005/8/layout/hierarchy1"/>
    <dgm:cxn modelId="{C7BF85ED-5D97-43EB-8F81-1F4CC8873861}" type="presParOf" srcId="{9B0F2F5E-128D-4655-8471-72D9B55490FB}" destId="{49843DE3-134C-4951-8971-7DFB96E32CEE}" srcOrd="0" destOrd="0" presId="urn:microsoft.com/office/officeart/2005/8/layout/hierarchy1"/>
    <dgm:cxn modelId="{E99AFE0C-BD23-4CF0-9675-A0CD80A9C66C}" type="presParOf" srcId="{9B0F2F5E-128D-4655-8471-72D9B55490FB}" destId="{DB0964FB-1AEE-4D53-A1E6-81329A54C911}" srcOrd="1" destOrd="0" presId="urn:microsoft.com/office/officeart/2005/8/layout/hierarchy1"/>
    <dgm:cxn modelId="{3C32D5CC-CD3B-4C7F-9DEB-E21CF9F7D66B}" type="presParOf" srcId="{745F363E-9085-4DA4-87E6-E59424A5EF38}" destId="{DBC15E59-3C68-4D14-B4B4-9F2E5184C1FA}"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1F51-C911-4203-98DA-94CF3DE41A07}">
      <dsp:nvSpPr>
        <dsp:cNvPr id="0" name=""/>
        <dsp:cNvSpPr/>
      </dsp:nvSpPr>
      <dsp:spPr>
        <a:xfrm>
          <a:off x="5247983" y="4834447"/>
          <a:ext cx="91440" cy="242526"/>
        </a:xfrm>
        <a:custGeom>
          <a:avLst/>
          <a:gdLst/>
          <a:ahLst/>
          <a:cxnLst/>
          <a:rect l="0" t="0" r="0" b="0"/>
          <a:pathLst>
            <a:path>
              <a:moveTo>
                <a:pt x="45720" y="0"/>
              </a:moveTo>
              <a:lnTo>
                <a:pt x="45720" y="2425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525FD0-74EA-41F9-B6D5-68845253656E}">
      <dsp:nvSpPr>
        <dsp:cNvPr id="0" name=""/>
        <dsp:cNvSpPr/>
      </dsp:nvSpPr>
      <dsp:spPr>
        <a:xfrm>
          <a:off x="4929188" y="4103014"/>
          <a:ext cx="364514" cy="215043"/>
        </a:xfrm>
        <a:custGeom>
          <a:avLst/>
          <a:gdLst/>
          <a:ahLst/>
          <a:cxnLst/>
          <a:rect l="0" t="0" r="0" b="0"/>
          <a:pathLst>
            <a:path>
              <a:moveTo>
                <a:pt x="0" y="0"/>
              </a:moveTo>
              <a:lnTo>
                <a:pt x="0" y="190316"/>
              </a:lnTo>
              <a:lnTo>
                <a:pt x="364514" y="190316"/>
              </a:lnTo>
              <a:lnTo>
                <a:pt x="364514" y="2150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9CD30-AB1C-404A-8072-D42D5500D962}">
      <dsp:nvSpPr>
        <dsp:cNvPr id="0" name=""/>
        <dsp:cNvSpPr/>
      </dsp:nvSpPr>
      <dsp:spPr>
        <a:xfrm>
          <a:off x="4564673" y="4103014"/>
          <a:ext cx="364514" cy="215043"/>
        </a:xfrm>
        <a:custGeom>
          <a:avLst/>
          <a:gdLst/>
          <a:ahLst/>
          <a:cxnLst/>
          <a:rect l="0" t="0" r="0" b="0"/>
          <a:pathLst>
            <a:path>
              <a:moveTo>
                <a:pt x="364514" y="0"/>
              </a:moveTo>
              <a:lnTo>
                <a:pt x="364514" y="190316"/>
              </a:lnTo>
              <a:lnTo>
                <a:pt x="0" y="190316"/>
              </a:lnTo>
              <a:lnTo>
                <a:pt x="0" y="2150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F0B91F-4CAA-4A68-AD52-0E9A04F261C9}">
      <dsp:nvSpPr>
        <dsp:cNvPr id="0" name=""/>
        <dsp:cNvSpPr/>
      </dsp:nvSpPr>
      <dsp:spPr>
        <a:xfrm>
          <a:off x="4474022" y="2957812"/>
          <a:ext cx="455166" cy="242526"/>
        </a:xfrm>
        <a:custGeom>
          <a:avLst/>
          <a:gdLst/>
          <a:ahLst/>
          <a:cxnLst/>
          <a:rect l="0" t="0" r="0" b="0"/>
          <a:pathLst>
            <a:path>
              <a:moveTo>
                <a:pt x="0" y="0"/>
              </a:moveTo>
              <a:lnTo>
                <a:pt x="0" y="217800"/>
              </a:lnTo>
              <a:lnTo>
                <a:pt x="455166" y="217800"/>
              </a:lnTo>
              <a:lnTo>
                <a:pt x="455166" y="2425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93D71-74D0-42DB-9693-B7863B71EE87}">
      <dsp:nvSpPr>
        <dsp:cNvPr id="0" name=""/>
        <dsp:cNvSpPr/>
      </dsp:nvSpPr>
      <dsp:spPr>
        <a:xfrm>
          <a:off x="3744121" y="4843608"/>
          <a:ext cx="91440" cy="233365"/>
        </a:xfrm>
        <a:custGeom>
          <a:avLst/>
          <a:gdLst/>
          <a:ahLst/>
          <a:cxnLst/>
          <a:rect l="0" t="0" r="0" b="0"/>
          <a:pathLst>
            <a:path>
              <a:moveTo>
                <a:pt x="45720" y="0"/>
              </a:moveTo>
              <a:lnTo>
                <a:pt x="45720" y="208638"/>
              </a:lnTo>
              <a:lnTo>
                <a:pt x="91522" y="208638"/>
              </a:lnTo>
              <a:lnTo>
                <a:pt x="91522" y="2333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E98385-9B29-4947-806C-50C3EEAB1D4F}">
      <dsp:nvSpPr>
        <dsp:cNvPr id="0" name=""/>
        <dsp:cNvSpPr/>
      </dsp:nvSpPr>
      <dsp:spPr>
        <a:xfrm>
          <a:off x="3744121" y="4104036"/>
          <a:ext cx="91440" cy="223182"/>
        </a:xfrm>
        <a:custGeom>
          <a:avLst/>
          <a:gdLst/>
          <a:ahLst/>
          <a:cxnLst/>
          <a:rect l="0" t="0" r="0" b="0"/>
          <a:pathLst>
            <a:path>
              <a:moveTo>
                <a:pt x="52835" y="0"/>
              </a:moveTo>
              <a:lnTo>
                <a:pt x="52835" y="198455"/>
              </a:lnTo>
              <a:lnTo>
                <a:pt x="45720" y="198455"/>
              </a:lnTo>
              <a:lnTo>
                <a:pt x="45720" y="2231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B51580-CDE3-422C-8E25-B2FB747C9090}">
      <dsp:nvSpPr>
        <dsp:cNvPr id="0" name=""/>
        <dsp:cNvSpPr/>
      </dsp:nvSpPr>
      <dsp:spPr>
        <a:xfrm>
          <a:off x="3796957" y="2957812"/>
          <a:ext cx="677064" cy="243548"/>
        </a:xfrm>
        <a:custGeom>
          <a:avLst/>
          <a:gdLst/>
          <a:ahLst/>
          <a:cxnLst/>
          <a:rect l="0" t="0" r="0" b="0"/>
          <a:pathLst>
            <a:path>
              <a:moveTo>
                <a:pt x="677064" y="0"/>
              </a:moveTo>
              <a:lnTo>
                <a:pt x="677064" y="218822"/>
              </a:lnTo>
              <a:lnTo>
                <a:pt x="0" y="218822"/>
              </a:lnTo>
              <a:lnTo>
                <a:pt x="0" y="243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DF0DA-5CC2-41B7-A1D9-3DD370573A5B}">
      <dsp:nvSpPr>
        <dsp:cNvPr id="0" name=""/>
        <dsp:cNvSpPr/>
      </dsp:nvSpPr>
      <dsp:spPr>
        <a:xfrm>
          <a:off x="3336097" y="2220822"/>
          <a:ext cx="1137924" cy="195691"/>
        </a:xfrm>
        <a:custGeom>
          <a:avLst/>
          <a:gdLst/>
          <a:ahLst/>
          <a:cxnLst/>
          <a:rect l="0" t="0" r="0" b="0"/>
          <a:pathLst>
            <a:path>
              <a:moveTo>
                <a:pt x="0" y="0"/>
              </a:moveTo>
              <a:lnTo>
                <a:pt x="0" y="170964"/>
              </a:lnTo>
              <a:lnTo>
                <a:pt x="1137924" y="170964"/>
              </a:lnTo>
              <a:lnTo>
                <a:pt x="1137924" y="1956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0BF98-6B75-49B7-90AF-C6292C516289}">
      <dsp:nvSpPr>
        <dsp:cNvPr id="0" name=""/>
        <dsp:cNvSpPr/>
      </dsp:nvSpPr>
      <dsp:spPr>
        <a:xfrm>
          <a:off x="2524332" y="4852769"/>
          <a:ext cx="412675" cy="224204"/>
        </a:xfrm>
        <a:custGeom>
          <a:avLst/>
          <a:gdLst/>
          <a:ahLst/>
          <a:cxnLst/>
          <a:rect l="0" t="0" r="0" b="0"/>
          <a:pathLst>
            <a:path>
              <a:moveTo>
                <a:pt x="0" y="0"/>
              </a:moveTo>
              <a:lnTo>
                <a:pt x="0" y="199477"/>
              </a:lnTo>
              <a:lnTo>
                <a:pt x="412675" y="199477"/>
              </a:lnTo>
              <a:lnTo>
                <a:pt x="412675" y="2242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9F7F1A-E80E-4D4E-BB99-78358003F82C}">
      <dsp:nvSpPr>
        <dsp:cNvPr id="0" name=""/>
        <dsp:cNvSpPr/>
      </dsp:nvSpPr>
      <dsp:spPr>
        <a:xfrm>
          <a:off x="2038372" y="4852769"/>
          <a:ext cx="485960" cy="224204"/>
        </a:xfrm>
        <a:custGeom>
          <a:avLst/>
          <a:gdLst/>
          <a:ahLst/>
          <a:cxnLst/>
          <a:rect l="0" t="0" r="0" b="0"/>
          <a:pathLst>
            <a:path>
              <a:moveTo>
                <a:pt x="485960" y="0"/>
              </a:moveTo>
              <a:lnTo>
                <a:pt x="485960" y="199477"/>
              </a:lnTo>
              <a:lnTo>
                <a:pt x="0" y="199477"/>
              </a:lnTo>
              <a:lnTo>
                <a:pt x="0" y="2242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966B4-79AE-4CB1-B006-6CDB589DC781}">
      <dsp:nvSpPr>
        <dsp:cNvPr id="0" name=""/>
        <dsp:cNvSpPr/>
      </dsp:nvSpPr>
      <dsp:spPr>
        <a:xfrm>
          <a:off x="2476568" y="4076553"/>
          <a:ext cx="91440" cy="259826"/>
        </a:xfrm>
        <a:custGeom>
          <a:avLst/>
          <a:gdLst/>
          <a:ahLst/>
          <a:cxnLst/>
          <a:rect l="0" t="0" r="0" b="0"/>
          <a:pathLst>
            <a:path>
              <a:moveTo>
                <a:pt x="45720" y="0"/>
              </a:moveTo>
              <a:lnTo>
                <a:pt x="45720" y="235100"/>
              </a:lnTo>
              <a:lnTo>
                <a:pt x="47764" y="235100"/>
              </a:lnTo>
              <a:lnTo>
                <a:pt x="47764" y="2598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B4F9A3-C9C0-4B58-982E-44CE565F2A01}">
      <dsp:nvSpPr>
        <dsp:cNvPr id="0" name=""/>
        <dsp:cNvSpPr/>
      </dsp:nvSpPr>
      <dsp:spPr>
        <a:xfrm>
          <a:off x="2154414" y="2958831"/>
          <a:ext cx="367873" cy="215047"/>
        </a:xfrm>
        <a:custGeom>
          <a:avLst/>
          <a:gdLst/>
          <a:ahLst/>
          <a:cxnLst/>
          <a:rect l="0" t="0" r="0" b="0"/>
          <a:pathLst>
            <a:path>
              <a:moveTo>
                <a:pt x="0" y="0"/>
              </a:moveTo>
              <a:lnTo>
                <a:pt x="0" y="190320"/>
              </a:lnTo>
              <a:lnTo>
                <a:pt x="367873" y="190320"/>
              </a:lnTo>
              <a:lnTo>
                <a:pt x="367873" y="2150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748F07-6280-48DC-9D79-2C7874380F92}">
      <dsp:nvSpPr>
        <dsp:cNvPr id="0" name=""/>
        <dsp:cNvSpPr/>
      </dsp:nvSpPr>
      <dsp:spPr>
        <a:xfrm>
          <a:off x="1804861" y="2958831"/>
          <a:ext cx="349552" cy="215047"/>
        </a:xfrm>
        <a:custGeom>
          <a:avLst/>
          <a:gdLst/>
          <a:ahLst/>
          <a:cxnLst/>
          <a:rect l="0" t="0" r="0" b="0"/>
          <a:pathLst>
            <a:path>
              <a:moveTo>
                <a:pt x="349552" y="0"/>
              </a:moveTo>
              <a:lnTo>
                <a:pt x="349552" y="190320"/>
              </a:lnTo>
              <a:lnTo>
                <a:pt x="0" y="190320"/>
              </a:lnTo>
              <a:lnTo>
                <a:pt x="0" y="2150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C74FC-4CA3-48E8-9D9F-C0A86DBCF268}">
      <dsp:nvSpPr>
        <dsp:cNvPr id="0" name=""/>
        <dsp:cNvSpPr/>
      </dsp:nvSpPr>
      <dsp:spPr>
        <a:xfrm>
          <a:off x="2154414" y="2220822"/>
          <a:ext cx="1181683" cy="196709"/>
        </a:xfrm>
        <a:custGeom>
          <a:avLst/>
          <a:gdLst/>
          <a:ahLst/>
          <a:cxnLst/>
          <a:rect l="0" t="0" r="0" b="0"/>
          <a:pathLst>
            <a:path>
              <a:moveTo>
                <a:pt x="1181683" y="0"/>
              </a:moveTo>
              <a:lnTo>
                <a:pt x="1181683" y="171982"/>
              </a:lnTo>
              <a:lnTo>
                <a:pt x="0" y="171982"/>
              </a:lnTo>
              <a:lnTo>
                <a:pt x="0" y="1967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284BBC-1218-48FA-A909-D9ABE9D76934}">
      <dsp:nvSpPr>
        <dsp:cNvPr id="0" name=""/>
        <dsp:cNvSpPr/>
      </dsp:nvSpPr>
      <dsp:spPr>
        <a:xfrm>
          <a:off x="1908258" y="1336239"/>
          <a:ext cx="1427838" cy="343283"/>
        </a:xfrm>
        <a:custGeom>
          <a:avLst/>
          <a:gdLst/>
          <a:ahLst/>
          <a:cxnLst/>
          <a:rect l="0" t="0" r="0" b="0"/>
          <a:pathLst>
            <a:path>
              <a:moveTo>
                <a:pt x="0" y="0"/>
              </a:moveTo>
              <a:lnTo>
                <a:pt x="0" y="318556"/>
              </a:lnTo>
              <a:lnTo>
                <a:pt x="1427838" y="318556"/>
              </a:lnTo>
              <a:lnTo>
                <a:pt x="1427838" y="3432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09BD68-AC50-47CE-9A52-A7C771885854}">
      <dsp:nvSpPr>
        <dsp:cNvPr id="0" name=""/>
        <dsp:cNvSpPr/>
      </dsp:nvSpPr>
      <dsp:spPr>
        <a:xfrm>
          <a:off x="1041715" y="2958833"/>
          <a:ext cx="91440" cy="215045"/>
        </a:xfrm>
        <a:custGeom>
          <a:avLst/>
          <a:gdLst/>
          <a:ahLst/>
          <a:cxnLst/>
          <a:rect l="0" t="0" r="0" b="0"/>
          <a:pathLst>
            <a:path>
              <a:moveTo>
                <a:pt x="45720" y="0"/>
              </a:moveTo>
              <a:lnTo>
                <a:pt x="45720" y="2150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65DA5B-F509-4A61-AF85-D94FCD674CBD}">
      <dsp:nvSpPr>
        <dsp:cNvPr id="0" name=""/>
        <dsp:cNvSpPr/>
      </dsp:nvSpPr>
      <dsp:spPr>
        <a:xfrm>
          <a:off x="701240" y="2220822"/>
          <a:ext cx="386194" cy="196711"/>
        </a:xfrm>
        <a:custGeom>
          <a:avLst/>
          <a:gdLst/>
          <a:ahLst/>
          <a:cxnLst/>
          <a:rect l="0" t="0" r="0" b="0"/>
          <a:pathLst>
            <a:path>
              <a:moveTo>
                <a:pt x="0" y="0"/>
              </a:moveTo>
              <a:lnTo>
                <a:pt x="0" y="171984"/>
              </a:lnTo>
              <a:lnTo>
                <a:pt x="386194" y="171984"/>
              </a:lnTo>
              <a:lnTo>
                <a:pt x="386194" y="196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3851B-5B30-43ED-B311-598C842022A2}">
      <dsp:nvSpPr>
        <dsp:cNvPr id="0" name=""/>
        <dsp:cNvSpPr/>
      </dsp:nvSpPr>
      <dsp:spPr>
        <a:xfrm>
          <a:off x="324288" y="4076553"/>
          <a:ext cx="91440" cy="259826"/>
        </a:xfrm>
        <a:custGeom>
          <a:avLst/>
          <a:gdLst/>
          <a:ahLst/>
          <a:cxnLst/>
          <a:rect l="0" t="0" r="0" b="0"/>
          <a:pathLst>
            <a:path>
              <a:moveTo>
                <a:pt x="45720" y="0"/>
              </a:moveTo>
              <a:lnTo>
                <a:pt x="45720" y="235100"/>
              </a:lnTo>
              <a:lnTo>
                <a:pt x="47764" y="235100"/>
              </a:lnTo>
              <a:lnTo>
                <a:pt x="47764" y="2598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60CB0A-E66B-4272-88B6-853449A4A760}">
      <dsp:nvSpPr>
        <dsp:cNvPr id="0" name=""/>
        <dsp:cNvSpPr/>
      </dsp:nvSpPr>
      <dsp:spPr>
        <a:xfrm>
          <a:off x="324288" y="2958833"/>
          <a:ext cx="91440" cy="215045"/>
        </a:xfrm>
        <a:custGeom>
          <a:avLst/>
          <a:gdLst/>
          <a:ahLst/>
          <a:cxnLst/>
          <a:rect l="0" t="0" r="0" b="0"/>
          <a:pathLst>
            <a:path>
              <a:moveTo>
                <a:pt x="54880" y="0"/>
              </a:moveTo>
              <a:lnTo>
                <a:pt x="54880" y="190318"/>
              </a:lnTo>
              <a:lnTo>
                <a:pt x="45720" y="190318"/>
              </a:lnTo>
              <a:lnTo>
                <a:pt x="45720" y="2150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4585B-FF2A-42F2-8463-C58AA750C2C1}">
      <dsp:nvSpPr>
        <dsp:cNvPr id="0" name=""/>
        <dsp:cNvSpPr/>
      </dsp:nvSpPr>
      <dsp:spPr>
        <a:xfrm>
          <a:off x="379169" y="2220822"/>
          <a:ext cx="322070" cy="196711"/>
        </a:xfrm>
        <a:custGeom>
          <a:avLst/>
          <a:gdLst/>
          <a:ahLst/>
          <a:cxnLst/>
          <a:rect l="0" t="0" r="0" b="0"/>
          <a:pathLst>
            <a:path>
              <a:moveTo>
                <a:pt x="322070" y="0"/>
              </a:moveTo>
              <a:lnTo>
                <a:pt x="322070" y="171984"/>
              </a:lnTo>
              <a:lnTo>
                <a:pt x="0" y="171984"/>
              </a:lnTo>
              <a:lnTo>
                <a:pt x="0" y="196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49374A-598A-4DEB-A980-E4F2FA8EA8FE}">
      <dsp:nvSpPr>
        <dsp:cNvPr id="0" name=""/>
        <dsp:cNvSpPr/>
      </dsp:nvSpPr>
      <dsp:spPr>
        <a:xfrm>
          <a:off x="701240" y="1336239"/>
          <a:ext cx="1207018" cy="343283"/>
        </a:xfrm>
        <a:custGeom>
          <a:avLst/>
          <a:gdLst/>
          <a:ahLst/>
          <a:cxnLst/>
          <a:rect l="0" t="0" r="0" b="0"/>
          <a:pathLst>
            <a:path>
              <a:moveTo>
                <a:pt x="1207018" y="0"/>
              </a:moveTo>
              <a:lnTo>
                <a:pt x="1207018" y="318556"/>
              </a:lnTo>
              <a:lnTo>
                <a:pt x="0" y="318556"/>
              </a:lnTo>
              <a:lnTo>
                <a:pt x="0" y="3432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2D2BC1-1F5E-489F-9753-0C6624E81834}">
      <dsp:nvSpPr>
        <dsp:cNvPr id="0" name=""/>
        <dsp:cNvSpPr/>
      </dsp:nvSpPr>
      <dsp:spPr>
        <a:xfrm>
          <a:off x="1862538" y="587237"/>
          <a:ext cx="91440" cy="160065"/>
        </a:xfrm>
        <a:custGeom>
          <a:avLst/>
          <a:gdLst/>
          <a:ahLst/>
          <a:cxnLst/>
          <a:rect l="0" t="0" r="0" b="0"/>
          <a:pathLst>
            <a:path>
              <a:moveTo>
                <a:pt x="54880" y="0"/>
              </a:moveTo>
              <a:lnTo>
                <a:pt x="54880" y="135338"/>
              </a:lnTo>
              <a:lnTo>
                <a:pt x="45720" y="135338"/>
              </a:lnTo>
              <a:lnTo>
                <a:pt x="45720" y="1600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85C755-EFDD-435A-8188-54068C5EF75E}">
      <dsp:nvSpPr>
        <dsp:cNvPr id="0" name=""/>
        <dsp:cNvSpPr/>
      </dsp:nvSpPr>
      <dsp:spPr>
        <a:xfrm>
          <a:off x="1350175" y="140475"/>
          <a:ext cx="1134488" cy="446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BE5A6E-7212-425F-BACC-F944994F1DDC}">
      <dsp:nvSpPr>
        <dsp:cNvPr id="0" name=""/>
        <dsp:cNvSpPr/>
      </dsp:nvSpPr>
      <dsp:spPr>
        <a:xfrm>
          <a:off x="1379832" y="168649"/>
          <a:ext cx="1134488" cy="446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Nhiễm khuẩn</a:t>
          </a:r>
        </a:p>
      </dsp:txBody>
      <dsp:txXfrm>
        <a:off x="1392917" y="181734"/>
        <a:ext cx="1108318" cy="420592"/>
      </dsp:txXfrm>
    </dsp:sp>
    <dsp:sp modelId="{A74682CD-82E8-4E54-9146-EDDEDAA33882}">
      <dsp:nvSpPr>
        <dsp:cNvPr id="0" name=""/>
        <dsp:cNvSpPr/>
      </dsp:nvSpPr>
      <dsp:spPr>
        <a:xfrm>
          <a:off x="1148215" y="747302"/>
          <a:ext cx="1520086" cy="5889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54D800-434C-4E34-A82C-F4DCE63D93FA}">
      <dsp:nvSpPr>
        <dsp:cNvPr id="0" name=""/>
        <dsp:cNvSpPr/>
      </dsp:nvSpPr>
      <dsp:spPr>
        <a:xfrm>
          <a:off x="1177873" y="775477"/>
          <a:ext cx="1520086" cy="58893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Phản ứng kháng nguyên kháng thể</a:t>
          </a:r>
        </a:p>
      </dsp:txBody>
      <dsp:txXfrm>
        <a:off x="1195122" y="792726"/>
        <a:ext cx="1485588" cy="554438"/>
      </dsp:txXfrm>
    </dsp:sp>
    <dsp:sp modelId="{3BAF4F65-8482-4FB7-8FA5-56AAF8C277FF}">
      <dsp:nvSpPr>
        <dsp:cNvPr id="0" name=""/>
        <dsp:cNvSpPr/>
      </dsp:nvSpPr>
      <dsp:spPr>
        <a:xfrm>
          <a:off x="158840" y="1679522"/>
          <a:ext cx="1084798"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D8662A-2E99-4EEB-A63A-22770132950F}">
      <dsp:nvSpPr>
        <dsp:cNvPr id="0" name=""/>
        <dsp:cNvSpPr/>
      </dsp:nvSpPr>
      <dsp:spPr>
        <a:xfrm>
          <a:off x="188498" y="1707697"/>
          <a:ext cx="1084798"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Viêm mao mạch</a:t>
          </a:r>
        </a:p>
      </dsp:txBody>
      <dsp:txXfrm>
        <a:off x="204352" y="1723551"/>
        <a:ext cx="1053090" cy="509591"/>
      </dsp:txXfrm>
    </dsp:sp>
    <dsp:sp modelId="{801C7F03-447F-41F3-A9AD-5BB9D4E23287}">
      <dsp:nvSpPr>
        <dsp:cNvPr id="0" name=""/>
        <dsp:cNvSpPr/>
      </dsp:nvSpPr>
      <dsp:spPr>
        <a:xfrm>
          <a:off x="57589" y="2417533"/>
          <a:ext cx="643159"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1D1356-E1DC-43D4-8E8B-F2B17FE734FE}">
      <dsp:nvSpPr>
        <dsp:cNvPr id="0" name=""/>
        <dsp:cNvSpPr/>
      </dsp:nvSpPr>
      <dsp:spPr>
        <a:xfrm>
          <a:off x="87247" y="2445708"/>
          <a:ext cx="643159"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tính thấm</a:t>
          </a:r>
        </a:p>
      </dsp:txBody>
      <dsp:txXfrm>
        <a:off x="103101" y="2461562"/>
        <a:ext cx="611451" cy="509591"/>
      </dsp:txXfrm>
    </dsp:sp>
    <dsp:sp modelId="{259D8BDE-DBDF-4E9B-B931-C8A20803BEE8}">
      <dsp:nvSpPr>
        <dsp:cNvPr id="0" name=""/>
        <dsp:cNvSpPr/>
      </dsp:nvSpPr>
      <dsp:spPr>
        <a:xfrm>
          <a:off x="40953" y="3173878"/>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6C1283-ED08-4128-8BF0-17E20DC7CCA6}">
      <dsp:nvSpPr>
        <dsp:cNvPr id="0" name=""/>
        <dsp:cNvSpPr/>
      </dsp:nvSpPr>
      <dsp:spPr>
        <a:xfrm>
          <a:off x="70610" y="3202053"/>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Ứ Na và nước ở gian bào</a:t>
          </a:r>
        </a:p>
      </dsp:txBody>
      <dsp:txXfrm>
        <a:off x="89885" y="3221328"/>
        <a:ext cx="619561" cy="864124"/>
      </dsp:txXfrm>
    </dsp:sp>
    <dsp:sp modelId="{E0D5B7BB-48F2-4F51-B7A7-98BBEC5698EB}">
      <dsp:nvSpPr>
        <dsp:cNvPr id="0" name=""/>
        <dsp:cNvSpPr/>
      </dsp:nvSpPr>
      <dsp:spPr>
        <a:xfrm>
          <a:off x="37196" y="4336380"/>
          <a:ext cx="669714" cy="5163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C71E94-A5D5-4A1C-BE7E-F2E138A25706}">
      <dsp:nvSpPr>
        <dsp:cNvPr id="0" name=""/>
        <dsp:cNvSpPr/>
      </dsp:nvSpPr>
      <dsp:spPr>
        <a:xfrm>
          <a:off x="66853" y="4364554"/>
          <a:ext cx="669714" cy="5163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Phù</a:t>
          </a:r>
        </a:p>
      </dsp:txBody>
      <dsp:txXfrm>
        <a:off x="81978" y="4379679"/>
        <a:ext cx="639464" cy="486139"/>
      </dsp:txXfrm>
    </dsp:sp>
    <dsp:sp modelId="{7AB9FBDC-4F47-47F9-BF6B-B812BDFD9C56}">
      <dsp:nvSpPr>
        <dsp:cNvPr id="0" name=""/>
        <dsp:cNvSpPr/>
      </dsp:nvSpPr>
      <dsp:spPr>
        <a:xfrm>
          <a:off x="765855" y="2417533"/>
          <a:ext cx="643159"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4AC77B-A78F-4461-AB05-C776C218FDA7}">
      <dsp:nvSpPr>
        <dsp:cNvPr id="0" name=""/>
        <dsp:cNvSpPr/>
      </dsp:nvSpPr>
      <dsp:spPr>
        <a:xfrm>
          <a:off x="795513" y="2445708"/>
          <a:ext cx="643159"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 mạch</a:t>
          </a:r>
        </a:p>
      </dsp:txBody>
      <dsp:txXfrm>
        <a:off x="811367" y="2461562"/>
        <a:ext cx="611451" cy="509591"/>
      </dsp:txXfrm>
    </dsp:sp>
    <dsp:sp modelId="{0713381E-F876-4720-9EFC-7BB2E55D78C7}">
      <dsp:nvSpPr>
        <dsp:cNvPr id="0" name=""/>
        <dsp:cNvSpPr/>
      </dsp:nvSpPr>
      <dsp:spPr>
        <a:xfrm>
          <a:off x="758379" y="3173878"/>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5C1901-4C0A-49BF-A7FC-2BD917EF47EF}">
      <dsp:nvSpPr>
        <dsp:cNvPr id="0" name=""/>
        <dsp:cNvSpPr/>
      </dsp:nvSpPr>
      <dsp:spPr>
        <a:xfrm>
          <a:off x="788036" y="3202053"/>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sức cản ngoại biên</a:t>
          </a:r>
        </a:p>
      </dsp:txBody>
      <dsp:txXfrm>
        <a:off x="807311" y="3221328"/>
        <a:ext cx="619561" cy="864124"/>
      </dsp:txXfrm>
    </dsp:sp>
    <dsp:sp modelId="{17383B70-8428-4BC4-8EA9-C9D11A57CC85}">
      <dsp:nvSpPr>
        <dsp:cNvPr id="0" name=""/>
        <dsp:cNvSpPr/>
      </dsp:nvSpPr>
      <dsp:spPr>
        <a:xfrm>
          <a:off x="3014517" y="1679522"/>
          <a:ext cx="643159"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5EDD23B-91D3-4329-AF6C-91D7C0021DC2}">
      <dsp:nvSpPr>
        <dsp:cNvPr id="0" name=""/>
        <dsp:cNvSpPr/>
      </dsp:nvSpPr>
      <dsp:spPr>
        <a:xfrm>
          <a:off x="3044175" y="1707697"/>
          <a:ext cx="643159"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Viêm cầu thận</a:t>
          </a:r>
        </a:p>
      </dsp:txBody>
      <dsp:txXfrm>
        <a:off x="3060029" y="1723551"/>
        <a:ext cx="611451" cy="509591"/>
      </dsp:txXfrm>
    </dsp:sp>
    <dsp:sp modelId="{DC8FFF3D-F344-4018-8FED-51FCF15480A2}">
      <dsp:nvSpPr>
        <dsp:cNvPr id="0" name=""/>
        <dsp:cNvSpPr/>
      </dsp:nvSpPr>
      <dsp:spPr>
        <a:xfrm>
          <a:off x="1832834" y="2417532"/>
          <a:ext cx="643159"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CA87A2-299A-4980-A096-0225AA410662}">
      <dsp:nvSpPr>
        <dsp:cNvPr id="0" name=""/>
        <dsp:cNvSpPr/>
      </dsp:nvSpPr>
      <dsp:spPr>
        <a:xfrm>
          <a:off x="1862492" y="2445706"/>
          <a:ext cx="643159"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 mạch</a:t>
          </a:r>
        </a:p>
      </dsp:txBody>
      <dsp:txXfrm>
        <a:off x="1878346" y="2461560"/>
        <a:ext cx="611451" cy="509591"/>
      </dsp:txXfrm>
    </dsp:sp>
    <dsp:sp modelId="{C6A0280E-C20A-4BBE-A548-6DFF77884992}">
      <dsp:nvSpPr>
        <dsp:cNvPr id="0" name=""/>
        <dsp:cNvSpPr/>
      </dsp:nvSpPr>
      <dsp:spPr>
        <a:xfrm>
          <a:off x="1475805" y="3173878"/>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61E475-D227-4FEF-B249-A01380C310B0}">
      <dsp:nvSpPr>
        <dsp:cNvPr id="0" name=""/>
        <dsp:cNvSpPr/>
      </dsp:nvSpPr>
      <dsp:spPr>
        <a:xfrm>
          <a:off x="1505463" y="3202053"/>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Thiếu máu cục bộ ở thận</a:t>
          </a:r>
        </a:p>
      </dsp:txBody>
      <dsp:txXfrm>
        <a:off x="1524738" y="3221328"/>
        <a:ext cx="619561" cy="864124"/>
      </dsp:txXfrm>
    </dsp:sp>
    <dsp:sp modelId="{454CD77B-63AF-4164-A3AB-BB0E4DD2ED0E}">
      <dsp:nvSpPr>
        <dsp:cNvPr id="0" name=""/>
        <dsp:cNvSpPr/>
      </dsp:nvSpPr>
      <dsp:spPr>
        <a:xfrm>
          <a:off x="2193232" y="3173878"/>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4F616F-07A3-4E03-883A-2A8903C1082E}">
      <dsp:nvSpPr>
        <dsp:cNvPr id="0" name=""/>
        <dsp:cNvSpPr/>
      </dsp:nvSpPr>
      <dsp:spPr>
        <a:xfrm>
          <a:off x="2222889" y="3202053"/>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tiết Rennin</a:t>
          </a:r>
        </a:p>
      </dsp:txBody>
      <dsp:txXfrm>
        <a:off x="2242164" y="3221328"/>
        <a:ext cx="619561" cy="864124"/>
      </dsp:txXfrm>
    </dsp:sp>
    <dsp:sp modelId="{47C007EF-570D-4919-89FF-B89302D6CF03}">
      <dsp:nvSpPr>
        <dsp:cNvPr id="0" name=""/>
        <dsp:cNvSpPr/>
      </dsp:nvSpPr>
      <dsp:spPr>
        <a:xfrm>
          <a:off x="2189475" y="4336380"/>
          <a:ext cx="669714" cy="5163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5B69E2-71CC-4245-B312-5640F967FCB4}">
      <dsp:nvSpPr>
        <dsp:cNvPr id="0" name=""/>
        <dsp:cNvSpPr/>
      </dsp:nvSpPr>
      <dsp:spPr>
        <a:xfrm>
          <a:off x="2219132" y="4364554"/>
          <a:ext cx="669714" cy="5163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huyết áp</a:t>
          </a:r>
        </a:p>
      </dsp:txBody>
      <dsp:txXfrm>
        <a:off x="2234257" y="4379679"/>
        <a:ext cx="639464" cy="486139"/>
      </dsp:txXfrm>
    </dsp:sp>
    <dsp:sp modelId="{3EA2322C-906A-4D7E-B996-2D1CE4D4B83F}">
      <dsp:nvSpPr>
        <dsp:cNvPr id="0" name=""/>
        <dsp:cNvSpPr/>
      </dsp:nvSpPr>
      <dsp:spPr>
        <a:xfrm>
          <a:off x="1618711" y="5076974"/>
          <a:ext cx="839321" cy="4381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48DB9BD-8DAC-4524-AB84-569A5BC1F699}">
      <dsp:nvSpPr>
        <dsp:cNvPr id="0" name=""/>
        <dsp:cNvSpPr/>
      </dsp:nvSpPr>
      <dsp:spPr>
        <a:xfrm>
          <a:off x="1648369" y="5105149"/>
          <a:ext cx="839321" cy="43815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Suy tim cấp</a:t>
          </a:r>
        </a:p>
      </dsp:txBody>
      <dsp:txXfrm>
        <a:off x="1661202" y="5117982"/>
        <a:ext cx="813655" cy="412490"/>
      </dsp:txXfrm>
    </dsp:sp>
    <dsp:sp modelId="{6E74126E-4E0B-49EC-AC75-B6C600B402FE}">
      <dsp:nvSpPr>
        <dsp:cNvPr id="0" name=""/>
        <dsp:cNvSpPr/>
      </dsp:nvSpPr>
      <dsp:spPr>
        <a:xfrm>
          <a:off x="2517347" y="5076974"/>
          <a:ext cx="839321" cy="4381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5476F3-9D34-48BA-9B25-36CCD581F1D7}">
      <dsp:nvSpPr>
        <dsp:cNvPr id="0" name=""/>
        <dsp:cNvSpPr/>
      </dsp:nvSpPr>
      <dsp:spPr>
        <a:xfrm>
          <a:off x="2547005" y="5105149"/>
          <a:ext cx="839321" cy="43815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Hôn mê, co giật</a:t>
          </a:r>
        </a:p>
      </dsp:txBody>
      <dsp:txXfrm>
        <a:off x="2559838" y="5117982"/>
        <a:ext cx="813655" cy="412490"/>
      </dsp:txXfrm>
    </dsp:sp>
    <dsp:sp modelId="{14BC4F44-3507-400C-B09D-6A0FE9872464}">
      <dsp:nvSpPr>
        <dsp:cNvPr id="0" name=""/>
        <dsp:cNvSpPr/>
      </dsp:nvSpPr>
      <dsp:spPr>
        <a:xfrm>
          <a:off x="4152442" y="2416513"/>
          <a:ext cx="643159" cy="5412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6FD599-ED13-4E68-B582-5B70948EC46F}">
      <dsp:nvSpPr>
        <dsp:cNvPr id="0" name=""/>
        <dsp:cNvSpPr/>
      </dsp:nvSpPr>
      <dsp:spPr>
        <a:xfrm>
          <a:off x="4182100" y="2444687"/>
          <a:ext cx="643159" cy="54129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Viêm xuất tiết</a:t>
          </a:r>
        </a:p>
      </dsp:txBody>
      <dsp:txXfrm>
        <a:off x="4197954" y="2460541"/>
        <a:ext cx="611451" cy="509591"/>
      </dsp:txXfrm>
    </dsp:sp>
    <dsp:sp modelId="{0DCFA90A-D2C6-4446-A39B-0BA76861C31B}">
      <dsp:nvSpPr>
        <dsp:cNvPr id="0" name=""/>
        <dsp:cNvSpPr/>
      </dsp:nvSpPr>
      <dsp:spPr>
        <a:xfrm>
          <a:off x="3467901" y="3201361"/>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21DB8-D33C-459C-8C44-68198302D3A8}">
      <dsp:nvSpPr>
        <dsp:cNvPr id="0" name=""/>
        <dsp:cNvSpPr/>
      </dsp:nvSpPr>
      <dsp:spPr>
        <a:xfrm>
          <a:off x="3497559" y="3229536"/>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tính thấm màng đáy</a:t>
          </a:r>
        </a:p>
      </dsp:txBody>
      <dsp:txXfrm>
        <a:off x="3516834" y="3248811"/>
        <a:ext cx="619561" cy="864124"/>
      </dsp:txXfrm>
    </dsp:sp>
    <dsp:sp modelId="{482E68F5-C0E1-4C80-92DF-64F09D6256C3}">
      <dsp:nvSpPr>
        <dsp:cNvPr id="0" name=""/>
        <dsp:cNvSpPr/>
      </dsp:nvSpPr>
      <dsp:spPr>
        <a:xfrm>
          <a:off x="3454984" y="4327219"/>
          <a:ext cx="669714" cy="5163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F57196-E823-4B42-BE63-A2E4627A8BB2}">
      <dsp:nvSpPr>
        <dsp:cNvPr id="0" name=""/>
        <dsp:cNvSpPr/>
      </dsp:nvSpPr>
      <dsp:spPr>
        <a:xfrm>
          <a:off x="3484641" y="4355393"/>
          <a:ext cx="669714" cy="5163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HC, PR niệu</a:t>
          </a:r>
        </a:p>
      </dsp:txBody>
      <dsp:txXfrm>
        <a:off x="3499766" y="4370518"/>
        <a:ext cx="639464" cy="486139"/>
      </dsp:txXfrm>
    </dsp:sp>
    <dsp:sp modelId="{D9B57FEC-923A-40E2-8CD7-82FC3D0EE8A3}">
      <dsp:nvSpPr>
        <dsp:cNvPr id="0" name=""/>
        <dsp:cNvSpPr/>
      </dsp:nvSpPr>
      <dsp:spPr>
        <a:xfrm>
          <a:off x="3415983" y="5076974"/>
          <a:ext cx="839321" cy="4381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75CD7A-583A-4F9A-BE42-C17B8FC35EB8}">
      <dsp:nvSpPr>
        <dsp:cNvPr id="0" name=""/>
        <dsp:cNvSpPr/>
      </dsp:nvSpPr>
      <dsp:spPr>
        <a:xfrm>
          <a:off x="3445641" y="5105149"/>
          <a:ext cx="839321" cy="43815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Phù</a:t>
          </a:r>
        </a:p>
      </dsp:txBody>
      <dsp:txXfrm>
        <a:off x="3458474" y="5117982"/>
        <a:ext cx="813655" cy="412490"/>
      </dsp:txXfrm>
    </dsp:sp>
    <dsp:sp modelId="{C7DD22EF-B318-4640-BDEF-213A829E6481}">
      <dsp:nvSpPr>
        <dsp:cNvPr id="0" name=""/>
        <dsp:cNvSpPr/>
      </dsp:nvSpPr>
      <dsp:spPr>
        <a:xfrm>
          <a:off x="4600132" y="3200339"/>
          <a:ext cx="658111" cy="90267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490C73-5857-4DE8-8368-C38FAE4779A9}">
      <dsp:nvSpPr>
        <dsp:cNvPr id="0" name=""/>
        <dsp:cNvSpPr/>
      </dsp:nvSpPr>
      <dsp:spPr>
        <a:xfrm>
          <a:off x="4629789" y="3228514"/>
          <a:ext cx="658111" cy="90267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Giảm diện tích lọc</a:t>
          </a:r>
        </a:p>
      </dsp:txBody>
      <dsp:txXfrm>
        <a:off x="4649064" y="3247789"/>
        <a:ext cx="619561" cy="864124"/>
      </dsp:txXfrm>
    </dsp:sp>
    <dsp:sp modelId="{778BABEB-1791-4FED-B717-7750018C5003}">
      <dsp:nvSpPr>
        <dsp:cNvPr id="0" name=""/>
        <dsp:cNvSpPr/>
      </dsp:nvSpPr>
      <dsp:spPr>
        <a:xfrm>
          <a:off x="4229816" y="4318058"/>
          <a:ext cx="669714" cy="5163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209D3-E407-48E3-849C-2FECBCF2852D}">
      <dsp:nvSpPr>
        <dsp:cNvPr id="0" name=""/>
        <dsp:cNvSpPr/>
      </dsp:nvSpPr>
      <dsp:spPr>
        <a:xfrm>
          <a:off x="4259473" y="4346232"/>
          <a:ext cx="669714" cy="5163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Đái ít</a:t>
          </a:r>
        </a:p>
      </dsp:txBody>
      <dsp:txXfrm>
        <a:off x="4274598" y="4361357"/>
        <a:ext cx="639464" cy="486139"/>
      </dsp:txXfrm>
    </dsp:sp>
    <dsp:sp modelId="{9E3A42C2-C543-40DC-AB2B-CB9CB82BC7E3}">
      <dsp:nvSpPr>
        <dsp:cNvPr id="0" name=""/>
        <dsp:cNvSpPr/>
      </dsp:nvSpPr>
      <dsp:spPr>
        <a:xfrm>
          <a:off x="4958845" y="4318058"/>
          <a:ext cx="669714" cy="5163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3C7F35-47EA-4DC7-848F-9F85B2B44486}">
      <dsp:nvSpPr>
        <dsp:cNvPr id="0" name=""/>
        <dsp:cNvSpPr/>
      </dsp:nvSpPr>
      <dsp:spPr>
        <a:xfrm>
          <a:off x="4988503" y="4346232"/>
          <a:ext cx="669714" cy="5163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Tăng ure máu</a:t>
          </a:r>
        </a:p>
      </dsp:txBody>
      <dsp:txXfrm>
        <a:off x="5003628" y="4361357"/>
        <a:ext cx="639464" cy="486139"/>
      </dsp:txXfrm>
    </dsp:sp>
    <dsp:sp modelId="{49843DE3-134C-4951-8971-7DFB96E32CEE}">
      <dsp:nvSpPr>
        <dsp:cNvPr id="0" name=""/>
        <dsp:cNvSpPr/>
      </dsp:nvSpPr>
      <dsp:spPr>
        <a:xfrm>
          <a:off x="4874042" y="5076974"/>
          <a:ext cx="839321" cy="4381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0964FB-1AEE-4D53-A1E6-81329A54C911}">
      <dsp:nvSpPr>
        <dsp:cNvPr id="0" name=""/>
        <dsp:cNvSpPr/>
      </dsp:nvSpPr>
      <dsp:spPr>
        <a:xfrm>
          <a:off x="4903699" y="5105149"/>
          <a:ext cx="839321" cy="43815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Suy thận cấp</a:t>
          </a:r>
        </a:p>
      </dsp:txBody>
      <dsp:txXfrm>
        <a:off x="4916532" y="5117982"/>
        <a:ext cx="813655" cy="4124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4B7A23-1962-4AC3-A53C-271F0FA7E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5613</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HUMP PEDIATRIC CLUB</Company>
  <LinksUpToDate>false</LinksUpToDate>
  <CharactersWithSpaces>37533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VIÊM CẦU THẬN CẤP SAU NHIỄM KHUẨN</dc:title>
  <dc:creator>THẬN – MÁU - NỘI TIẾT</dc:creator>
  <cp:lastModifiedBy>Manh Ung Van</cp:lastModifiedBy>
  <cp:revision>8</cp:revision>
  <dcterms:created xsi:type="dcterms:W3CDTF">2018-04-06T20:42:00Z</dcterms:created>
  <dcterms:modified xsi:type="dcterms:W3CDTF">2018-04-08T01:15:00Z</dcterms:modified>
</cp:coreProperties>
</file>