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CFD42" w14:textId="77777777" w:rsidR="00934F09" w:rsidRPr="008F601C" w:rsidRDefault="00934F09" w:rsidP="00934F09">
      <w:pPr>
        <w:jc w:val="center"/>
        <w:rPr>
          <w:rFonts w:ascii="Times New Roman" w:hAnsi="Times New Roman" w:cs="Times New Roman"/>
          <w:color w:val="FF0000"/>
          <w:sz w:val="40"/>
          <w:szCs w:val="40"/>
        </w:rPr>
      </w:pPr>
      <w:r w:rsidRPr="008F601C">
        <w:rPr>
          <w:rFonts w:ascii="Times New Roman" w:hAnsi="Times New Roman" w:cs="Times New Roman"/>
          <w:color w:val="FF0000"/>
          <w:sz w:val="40"/>
          <w:szCs w:val="40"/>
        </w:rPr>
        <w:t>GÃY TRÊN LỒI CẦU XƯƠNG CÁNH TAY Ở TRẺ EM</w:t>
      </w:r>
    </w:p>
    <w:p w14:paraId="172CB31B"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I, Đại cương.</w:t>
      </w:r>
    </w:p>
    <w:p w14:paraId="28DFDC77"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Định nghĩa: Gãy trên lồi cầu xương cánh tay ở trẻ em là loại gãy và khoảng 5cm trên nếp gấp khuỷu, dưới chỗ bám của cơ ngửa dài. Gồm 2 loại: gãy duỗi và gãy gấp.</w:t>
      </w:r>
    </w:p>
    <w:p w14:paraId="2F1989E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Gãy trên lồi cầu xương cánh tay ở trẻ em:</w:t>
      </w:r>
    </w:p>
    <w:p w14:paraId="01CC90D5"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Là hình thái hay gặp nhất của gãy đầu dưới xương cánh tay (40%).</w:t>
      </w:r>
    </w:p>
    <w:p w14:paraId="1FDCDF0C"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Là loại gãy ngoại khớp đơn thuần: không tổn thương cấu trúc sụn phát triển và sự đều đặn của mặt khớp.</w:t>
      </w:r>
    </w:p>
    <w:p w14:paraId="77659484"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+ 80% trường hợp đường gãy đi qua 2 cột trụ của đầu dưới xương cánh tay, ở chính giữa hố khuỷu.</w:t>
      </w:r>
    </w:p>
    <w:p w14:paraId="0EFF95E6"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Điểm yếu của xương:</w:t>
      </w:r>
    </w:p>
    <w:p w14:paraId="7E265B76"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Đầu dưới xương cánh tay bè rộng: phía trước có hố vẹt, phía sau có hố khuỷu nên nơi này là điểm yếu.</w:t>
      </w:r>
    </w:p>
    <w:p w14:paraId="208FC5F0"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Trẻ em có 5 điểm cốt hóa: 1 điểm chính tạo nên thân xương cánh tay, 4 điểm phụ tạo nên đầu dưới xương cánh tay (khi trẻ &gt;16 tuổi, 4 điểm này mới cốt hóa hết).</w:t>
      </w:r>
    </w:p>
    <w:p w14:paraId="46A95CA2"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Trẻ em dễ bị gãy trên lồi cầu xương cánh tay.</w:t>
      </w:r>
    </w:p>
    <w:p w14:paraId="6A538186"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Dịch tễ:</w:t>
      </w:r>
    </w:p>
    <w:p w14:paraId="209CE73F"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Hay gặp ở trẻ em (người lớn nếu gặp là gãy liên lồi cầu).</w:t>
      </w:r>
    </w:p>
    <w:p w14:paraId="3E600F23"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Tỉ lệ: trẻ em, trung bình dưới 8 tuổi.</w:t>
      </w:r>
    </w:p>
    <w:p w14:paraId="063194D9"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Giới: nam nhiều hơn nữ (3/1).</w:t>
      </w:r>
    </w:p>
    <w:p w14:paraId="37280839"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Tay trái nhiều hơn tay phải.</w:t>
      </w:r>
    </w:p>
    <w:p w14:paraId="15D03FD0"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Tổn thương phối hợp: tổn thương thần kinh (8%), gãy xương hở (1%), kết hợp gãy xương cánh tay (1%), hội chứng chèn ép khoang cẳng tay (0,5%).</w:t>
      </w:r>
    </w:p>
    <w:p w14:paraId="712CBE84"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Mức độ di lệch xương gãy phụ thuộc tổn thương màng xương.</w:t>
      </w:r>
    </w:p>
    <w:p w14:paraId="5C95B162"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Tiên lượng dựa vào: di lệch + các biến chứng.</w:t>
      </w:r>
    </w:p>
    <w:p w14:paraId="75C2D7F0"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Điều trị chủ yếu: nắn xương không mở ổ gãy, bất động bằng bột hoặc găm kim qua da.</w:t>
      </w:r>
    </w:p>
    <w:p w14:paraId="4EE2FC23"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II, Nguyên nhân, cơ chế, giải phẫu bệnh lý gãy trên lồi cầu xương cánh tay trẻ em:</w:t>
      </w:r>
    </w:p>
    <w:p w14:paraId="74EF9E8F"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Nguyên nhân: thường là do ngã cao, chống tay.</w:t>
      </w:r>
    </w:p>
    <w:p w14:paraId="27A2B79B"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Cơ chế và giải phẫu bệnh lý:</w:t>
      </w:r>
    </w:p>
    <w:tbl>
      <w:tblPr>
        <w:tblStyle w:val="TableGrid"/>
        <w:tblW w:w="0" w:type="auto"/>
        <w:tblLook w:val="04A0" w:firstRow="1" w:lastRow="0" w:firstColumn="1" w:lastColumn="0" w:noHBand="0" w:noVBand="1"/>
      </w:tblPr>
      <w:tblGrid>
        <w:gridCol w:w="1087"/>
        <w:gridCol w:w="4155"/>
        <w:gridCol w:w="4153"/>
      </w:tblGrid>
      <w:tr w:rsidR="00934F09" w14:paraId="69374C5B" w14:textId="77777777" w:rsidTr="002E7C5B">
        <w:tc>
          <w:tcPr>
            <w:tcW w:w="1101" w:type="dxa"/>
            <w:vAlign w:val="center"/>
          </w:tcPr>
          <w:p w14:paraId="286A7F44"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Loại gãy</w:t>
            </w:r>
          </w:p>
        </w:tc>
        <w:tc>
          <w:tcPr>
            <w:tcW w:w="4260" w:type="dxa"/>
            <w:vAlign w:val="center"/>
          </w:tcPr>
          <w:p w14:paraId="18A111E5"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Cơ chế</w:t>
            </w:r>
          </w:p>
        </w:tc>
        <w:tc>
          <w:tcPr>
            <w:tcW w:w="4260" w:type="dxa"/>
            <w:vAlign w:val="center"/>
          </w:tcPr>
          <w:p w14:paraId="76384EE3"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Giải phẫu bệnh lý</w:t>
            </w:r>
          </w:p>
        </w:tc>
      </w:tr>
      <w:tr w:rsidR="00934F09" w14:paraId="48435E45" w14:textId="77777777" w:rsidTr="002E7C5B">
        <w:tc>
          <w:tcPr>
            <w:tcW w:w="1101" w:type="dxa"/>
            <w:vAlign w:val="center"/>
          </w:tcPr>
          <w:p w14:paraId="09791C7F"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Gãy duỗi</w:t>
            </w:r>
          </w:p>
        </w:tc>
        <w:tc>
          <w:tcPr>
            <w:tcW w:w="4260" w:type="dxa"/>
          </w:tcPr>
          <w:p w14:paraId="0646FB0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Ngã từ trên cao xuống, cẳng tay trong tư thế quá duỗi, lực tác dụng theo trục </w:t>
            </w:r>
            <w:r>
              <w:rPr>
                <w:rFonts w:ascii="Times New Roman" w:hAnsi="Times New Roman" w:cs="Times New Roman"/>
                <w:sz w:val="24"/>
                <w:szCs w:val="24"/>
              </w:rPr>
              <w:lastRenderedPageBreak/>
              <w:t>cẳng tay chuyển từ sau ra trước, gãy thành trước xương cánh tay.</w:t>
            </w:r>
          </w:p>
          <w:p w14:paraId="6C18C23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Khi lực  tác động tiếp tục đủ mạnh sẽ làm gãy thành sau, kết hợp với sức co của cơ tam đầu → mảnh ghép gãy di lệch ra sau, vị trí tổn thương thường ở chính giữa 2 cột trụ đầu dưới xương cánh tay.</w:t>
            </w:r>
          </w:p>
        </w:tc>
        <w:tc>
          <w:tcPr>
            <w:tcW w:w="4260" w:type="dxa"/>
          </w:tcPr>
          <w:p w14:paraId="0CDF71D4"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lastRenderedPageBreak/>
              <w:t>- Đường gãy đi xuống dưới, ra trước.</w:t>
            </w:r>
          </w:p>
          <w:p w14:paraId="731E8E2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lastRenderedPageBreak/>
              <w:t>- Đầu trên nhọn, di lệch ra trước có thể chọc thủng phần mềm ở khuỷu để gây nên biến chứng mạch máu – thần kinh.</w:t>
            </w:r>
          </w:p>
          <w:p w14:paraId="76417571" w14:textId="77777777" w:rsidR="00934F09" w:rsidRDefault="00934F09" w:rsidP="002E7C5B">
            <w:pPr>
              <w:jc w:val="both"/>
              <w:rPr>
                <w:rFonts w:ascii="Times New Roman" w:hAnsi="Times New Roman" w:cs="Times New Roman"/>
                <w:sz w:val="24"/>
                <w:szCs w:val="24"/>
              </w:rPr>
            </w:pPr>
          </w:p>
        </w:tc>
      </w:tr>
      <w:tr w:rsidR="00934F09" w14:paraId="0A7CD39A" w14:textId="77777777" w:rsidTr="002E7C5B">
        <w:tc>
          <w:tcPr>
            <w:tcW w:w="1101" w:type="dxa"/>
            <w:vAlign w:val="center"/>
          </w:tcPr>
          <w:p w14:paraId="5B845E66"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lastRenderedPageBreak/>
              <w:t>Gãy gấp</w:t>
            </w:r>
          </w:p>
        </w:tc>
        <w:tc>
          <w:tcPr>
            <w:tcW w:w="4260" w:type="dxa"/>
          </w:tcPr>
          <w:p w14:paraId="0026470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Ngã cao, điểm tiếp đất là khuỷu tay trong tư thế gấp.</w:t>
            </w:r>
          </w:p>
          <w:p w14:paraId="577F6E18" w14:textId="77777777" w:rsidR="00934F09" w:rsidRPr="00A449EE" w:rsidRDefault="00934F09" w:rsidP="002E7C5B">
            <w:pPr>
              <w:jc w:val="both"/>
              <w:rPr>
                <w:rFonts w:ascii="Times New Roman" w:hAnsi="Times New Roman" w:cs="Times New Roman"/>
                <w:sz w:val="24"/>
                <w:szCs w:val="24"/>
              </w:rPr>
            </w:pPr>
            <w:r>
              <w:rPr>
                <w:rFonts w:ascii="Times New Roman" w:hAnsi="Times New Roman" w:cs="Times New Roman"/>
                <w:sz w:val="24"/>
                <w:szCs w:val="24"/>
              </w:rPr>
              <w:t>- Do trục lồi cầu nghiêng trước 30</w:t>
            </w:r>
            <w:r>
              <w:rPr>
                <w:rFonts w:ascii="Times New Roman" w:hAnsi="Times New Roman" w:cs="Times New Roman"/>
                <w:sz w:val="24"/>
                <w:szCs w:val="24"/>
                <w:vertAlign w:val="superscript"/>
              </w:rPr>
              <w:t>o</w:t>
            </w:r>
            <w:r>
              <w:rPr>
                <w:rFonts w:ascii="Times New Roman" w:hAnsi="Times New Roman" w:cs="Times New Roman"/>
                <w:sz w:val="24"/>
                <w:szCs w:val="24"/>
              </w:rPr>
              <w:t xml:space="preserve"> so với cánh tay nên lực dồn từ mỏm khuỷu làm tăng gốc gấp của lồi cầu dẫn tới bẻ gãy thành sau, được cộng hưởng thêm lực kéo của cơ nhị đầu làm mảnh gãy di lệch trước.</w:t>
            </w:r>
          </w:p>
        </w:tc>
        <w:tc>
          <w:tcPr>
            <w:tcW w:w="4260" w:type="dxa"/>
          </w:tcPr>
          <w:p w14:paraId="4EAF8269"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Đường gãy chênh lên trên, ra trước.</w:t>
            </w:r>
          </w:p>
          <w:p w14:paraId="3E2AC964"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Đầu trên nhọn, di chuyển ra sau, có thể chọc thủng cơ tam đầu cánh tay, ít gây tổn thương mạch máu – thần kinh.</w:t>
            </w:r>
          </w:p>
        </w:tc>
      </w:tr>
    </w:tbl>
    <w:p w14:paraId="71CE7F5A" w14:textId="77777777" w:rsidR="00934F09" w:rsidRDefault="00934F09" w:rsidP="00934F09">
      <w:pPr>
        <w:jc w:val="both"/>
        <w:rPr>
          <w:rFonts w:ascii="Times New Roman" w:hAnsi="Times New Roman" w:cs="Times New Roman"/>
          <w:sz w:val="24"/>
          <w:szCs w:val="24"/>
        </w:rPr>
      </w:pPr>
    </w:p>
    <w:p w14:paraId="19F899AE"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xml:space="preserve">* Lưu ý: </w:t>
      </w:r>
    </w:p>
    <w:p w14:paraId="712C76F5"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Ở trẻ em mức độ nặng hay nhẹ tùy thuộc vào màng xương.</w:t>
      </w:r>
    </w:p>
    <w:p w14:paraId="51DC9189"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Nhẹ nhất là màng xương không bị rách, gãy không di lệch.</w:t>
      </w:r>
    </w:p>
    <w:p w14:paraId="15C80A6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Rách màng xương ở thành trước, nhưng thành sau không bị rách; gãy di lệch, nhưng 2 đầu xương vẫn con tiếp xúc.</w:t>
      </w:r>
    </w:p>
    <w:p w14:paraId="36444F96"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Màng xương rách hoàn toàn + xương di lệch hoàn toàn.</w:t>
      </w:r>
    </w:p>
    <w:p w14:paraId="75AE077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Khi còn màng xương: việc nắnc hỉnh dễ dàng và ít di lệch thứ phát.</w:t>
      </w:r>
    </w:p>
    <w:p w14:paraId="3061D94B"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Di lệch xương gây tổn thương mạch máu – thần kinh:</w:t>
      </w:r>
    </w:p>
    <w:p w14:paraId="34D9E365"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Gãy duỗi:</w:t>
      </w:r>
    </w:p>
    <w:p w14:paraId="25F568AB" w14:textId="77777777" w:rsidR="00934F09" w:rsidRDefault="00934F09" w:rsidP="00934F0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chọc</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quay.</w:t>
      </w:r>
    </w:p>
    <w:p w14:paraId="52BD2CD4" w14:textId="77777777" w:rsidR="00934F09" w:rsidRDefault="00934F09" w:rsidP="00934F0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w:t>
      </w:r>
    </w:p>
    <w:p w14:paraId="3E6DB082"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Gãy gấp: Tổn thương thần kinh trụ hay gặp hơn tổn thương thần kinh quay và thần kinh giữa; thường gặp vẹo khuỷu kiểu vẹo ngoài.</w:t>
      </w:r>
    </w:p>
    <w:p w14:paraId="11194FDC"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III, Phân độ gãy trên lồi cầu xương cánh tay ở trẻ em.</w:t>
      </w:r>
    </w:p>
    <w:p w14:paraId="13195C3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Có 2 cách phân loại dựa trên sự lệch đầu xương gãy, khi chụp XQ:</w:t>
      </w:r>
    </w:p>
    <w:p w14:paraId="4EF3E47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1, Phân loại theo Rigault: được sử dụng rộng rãi, có 4 độ:</w:t>
      </w:r>
    </w:p>
    <w:tbl>
      <w:tblPr>
        <w:tblStyle w:val="TableGrid"/>
        <w:tblW w:w="0" w:type="auto"/>
        <w:tblLook w:val="04A0" w:firstRow="1" w:lastRow="0" w:firstColumn="1" w:lastColumn="0" w:noHBand="0" w:noVBand="1"/>
      </w:tblPr>
      <w:tblGrid>
        <w:gridCol w:w="946"/>
        <w:gridCol w:w="8449"/>
      </w:tblGrid>
      <w:tr w:rsidR="00934F09" w14:paraId="08EC8D06" w14:textId="77777777" w:rsidTr="002E7C5B">
        <w:tc>
          <w:tcPr>
            <w:tcW w:w="959" w:type="dxa"/>
            <w:vAlign w:val="center"/>
          </w:tcPr>
          <w:p w14:paraId="7D90FA21"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1</w:t>
            </w:r>
          </w:p>
        </w:tc>
        <w:tc>
          <w:tcPr>
            <w:tcW w:w="8662" w:type="dxa"/>
          </w:tcPr>
          <w:p w14:paraId="3DD8ADB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không di lệch.</w:t>
            </w:r>
          </w:p>
          <w:p w14:paraId="3C8D0459"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Đường gãy chỉ đi qua thành xương phía trước.</w:t>
            </w:r>
          </w:p>
        </w:tc>
      </w:tr>
      <w:tr w:rsidR="00934F09" w14:paraId="47797FA6" w14:textId="77777777" w:rsidTr="002E7C5B">
        <w:tc>
          <w:tcPr>
            <w:tcW w:w="959" w:type="dxa"/>
            <w:vAlign w:val="center"/>
          </w:tcPr>
          <w:p w14:paraId="75EAC59D"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2</w:t>
            </w:r>
          </w:p>
        </w:tc>
        <w:tc>
          <w:tcPr>
            <w:tcW w:w="8662" w:type="dxa"/>
          </w:tcPr>
          <w:p w14:paraId="4AAC1F35"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có 1 chút di lệch theo mặt phẳng thẳng đứng (phim nghiêng).</w:t>
            </w:r>
          </w:p>
          <w:p w14:paraId="483601C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Đường gãy đi qua 2 thành xương.</w:t>
            </w:r>
          </w:p>
          <w:p w14:paraId="5AF01599"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lastRenderedPageBreak/>
              <w:t>- Màng xương phía trước bao giờ cũng rách, trong khi màng xương phía sau còn nguyên vẹn.</w:t>
            </w:r>
          </w:p>
        </w:tc>
      </w:tr>
      <w:tr w:rsidR="00934F09" w14:paraId="3DBACF42" w14:textId="77777777" w:rsidTr="002E7C5B">
        <w:tc>
          <w:tcPr>
            <w:tcW w:w="959" w:type="dxa"/>
            <w:vAlign w:val="center"/>
          </w:tcPr>
          <w:p w14:paraId="1B22E0D1"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lastRenderedPageBreak/>
              <w:t>Độ 3</w:t>
            </w:r>
          </w:p>
        </w:tc>
        <w:tc>
          <w:tcPr>
            <w:tcW w:w="8662" w:type="dxa"/>
          </w:tcPr>
          <w:p w14:paraId="24177FC7"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di lệch nhiều theo mặp phẳng ngang và đứng dọc (cả phim thẳng và nghiêng).</w:t>
            </w:r>
          </w:p>
          <w:p w14:paraId="348DC491"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-Màng xương phía sau còn và mảnh xương còn tiếp xúc với nhau.</w:t>
            </w:r>
          </w:p>
        </w:tc>
      </w:tr>
      <w:tr w:rsidR="00934F09" w14:paraId="338AD5AD" w14:textId="77777777" w:rsidTr="002E7C5B">
        <w:tc>
          <w:tcPr>
            <w:tcW w:w="959" w:type="dxa"/>
            <w:vAlign w:val="center"/>
          </w:tcPr>
          <w:p w14:paraId="42ADF5FC"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4</w:t>
            </w:r>
          </w:p>
        </w:tc>
        <w:tc>
          <w:tcPr>
            <w:tcW w:w="8662" w:type="dxa"/>
          </w:tcPr>
          <w:p w14:paraId="26C2AAAD"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di lệch nhiều và mất toàn bộ tiếp xúc giữa các mảnh xương.</w:t>
            </w:r>
          </w:p>
          <w:p w14:paraId="151A786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Rách màng xương hoàn toàn.</w:t>
            </w:r>
          </w:p>
        </w:tc>
      </w:tr>
    </w:tbl>
    <w:p w14:paraId="70340CC9" w14:textId="77777777" w:rsidR="00934F09" w:rsidRDefault="00934F09" w:rsidP="00934F09">
      <w:pPr>
        <w:jc w:val="both"/>
        <w:rPr>
          <w:rFonts w:ascii="Times New Roman" w:hAnsi="Times New Roman" w:cs="Times New Roman"/>
          <w:sz w:val="24"/>
          <w:szCs w:val="24"/>
        </w:rPr>
      </w:pPr>
    </w:p>
    <w:p w14:paraId="17DB6B0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2, Phân loại theo Gartlaud: Thường dùng cho nước Anh, Mỹ, chia làm 3 độ:</w:t>
      </w:r>
    </w:p>
    <w:tbl>
      <w:tblPr>
        <w:tblStyle w:val="TableGrid"/>
        <w:tblW w:w="0" w:type="auto"/>
        <w:tblLook w:val="04A0" w:firstRow="1" w:lastRow="0" w:firstColumn="1" w:lastColumn="0" w:noHBand="0" w:noVBand="1"/>
      </w:tblPr>
      <w:tblGrid>
        <w:gridCol w:w="1222"/>
        <w:gridCol w:w="8173"/>
      </w:tblGrid>
      <w:tr w:rsidR="00934F09" w14:paraId="2798E9CF" w14:textId="77777777" w:rsidTr="002E7C5B">
        <w:tc>
          <w:tcPr>
            <w:tcW w:w="1242" w:type="dxa"/>
            <w:vAlign w:val="center"/>
          </w:tcPr>
          <w:p w14:paraId="57A62763"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1</w:t>
            </w:r>
          </w:p>
        </w:tc>
        <w:tc>
          <w:tcPr>
            <w:tcW w:w="8379" w:type="dxa"/>
          </w:tcPr>
          <w:p w14:paraId="1C41E91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không di lệch.</w:t>
            </w:r>
          </w:p>
        </w:tc>
      </w:tr>
      <w:tr w:rsidR="00934F09" w14:paraId="33E1825B" w14:textId="77777777" w:rsidTr="002E7C5B">
        <w:tc>
          <w:tcPr>
            <w:tcW w:w="1242" w:type="dxa"/>
            <w:vAlign w:val="center"/>
          </w:tcPr>
          <w:p w14:paraId="304E6FBC"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2</w:t>
            </w:r>
          </w:p>
        </w:tc>
        <w:tc>
          <w:tcPr>
            <w:tcW w:w="8379" w:type="dxa"/>
          </w:tcPr>
          <w:p w14:paraId="4C21485A"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di lệch nhưng còn nguyên màng xương phía sau. (mảnh xương còn tiếp xúc nhau trên phim).</w:t>
            </w:r>
          </w:p>
        </w:tc>
      </w:tr>
      <w:tr w:rsidR="00934F09" w14:paraId="7500A35D" w14:textId="77777777" w:rsidTr="002E7C5B">
        <w:tc>
          <w:tcPr>
            <w:tcW w:w="1242" w:type="dxa"/>
            <w:vAlign w:val="center"/>
          </w:tcPr>
          <w:p w14:paraId="6D52B8D8"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Độ 3</w:t>
            </w:r>
          </w:p>
        </w:tc>
        <w:tc>
          <w:tcPr>
            <w:tcW w:w="8379" w:type="dxa"/>
          </w:tcPr>
          <w:p w14:paraId="198A23D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di lệch nhiều mất liên tục tiếp xúc giữa 2 mảnh xương.</w:t>
            </w:r>
          </w:p>
          <w:p w14:paraId="638EB69D"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Mảnh gãy có thể di lệch về 2 phía: sau trong hoặc sau ngoài.</w:t>
            </w:r>
          </w:p>
        </w:tc>
      </w:tr>
    </w:tbl>
    <w:p w14:paraId="34880A11" w14:textId="77777777" w:rsidR="00934F09" w:rsidRDefault="00934F09" w:rsidP="00934F09">
      <w:pPr>
        <w:jc w:val="both"/>
        <w:rPr>
          <w:rFonts w:ascii="Times New Roman" w:hAnsi="Times New Roman" w:cs="Times New Roman"/>
          <w:sz w:val="24"/>
          <w:szCs w:val="24"/>
        </w:rPr>
      </w:pPr>
    </w:p>
    <w:p w14:paraId="61F6FB93"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IV, Chẩn đoán và phương pháp điều trị.</w:t>
      </w:r>
    </w:p>
    <w:p w14:paraId="5B1E2897"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1, Chẩn đoán xác định:</w:t>
      </w:r>
    </w:p>
    <w:p w14:paraId="2F08222A"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A.Gãy duỗi:</w:t>
      </w:r>
    </w:p>
    <w:p w14:paraId="66138204"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a, Thể không điển hình: (gãy không di lệch: độ 1, 2 trên XQ).</w:t>
      </w:r>
    </w:p>
    <w:p w14:paraId="156FCEB7"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7D59EE3C"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Sau tai nạn khuỷu sưng nề.</w:t>
      </w:r>
    </w:p>
    <w:p w14:paraId="7E1576FE"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Bầm tím mặt trên khuỷu.</w:t>
      </w:r>
    </w:p>
    <w:p w14:paraId="1882F094"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Đau khi ấn trên nếp khuỷu.</w:t>
      </w:r>
    </w:p>
    <w:p w14:paraId="72540C71"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XQ: hình ảnh đường gãy, không di lệch</w:t>
      </w:r>
    </w:p>
    <w:p w14:paraId="1D6E5179"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 Chẩn đoán xác định.</w:t>
      </w:r>
    </w:p>
    <w:p w14:paraId="2C3863B4" w14:textId="77777777" w:rsidR="00934F09" w:rsidRDefault="00934F09" w:rsidP="00934F09">
      <w:pPr>
        <w:jc w:val="both"/>
        <w:rPr>
          <w:rFonts w:ascii="Times New Roman" w:hAnsi="Times New Roman" w:cs="Times New Roman"/>
          <w:sz w:val="24"/>
          <w:szCs w:val="24"/>
        </w:rPr>
      </w:pPr>
      <w:r>
        <w:rPr>
          <w:rFonts w:ascii="Times New Roman" w:hAnsi="Times New Roman" w:cs="Times New Roman"/>
          <w:sz w:val="24"/>
          <w:szCs w:val="24"/>
        </w:rPr>
        <w:t>b, Thể điển hình (gãy di lệch):</w:t>
      </w:r>
    </w:p>
    <w:tbl>
      <w:tblPr>
        <w:tblStyle w:val="TableGrid"/>
        <w:tblW w:w="0" w:type="auto"/>
        <w:tblLook w:val="04A0" w:firstRow="1" w:lastRow="0" w:firstColumn="1" w:lastColumn="0" w:noHBand="0" w:noVBand="1"/>
      </w:tblPr>
      <w:tblGrid>
        <w:gridCol w:w="6183"/>
        <w:gridCol w:w="3212"/>
      </w:tblGrid>
      <w:tr w:rsidR="00934F09" w14:paraId="550559CC" w14:textId="77777777" w:rsidTr="002E7C5B">
        <w:tc>
          <w:tcPr>
            <w:tcW w:w="6345" w:type="dxa"/>
            <w:vAlign w:val="center"/>
          </w:tcPr>
          <w:p w14:paraId="0A55B494"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Lâm sàng</w:t>
            </w:r>
          </w:p>
        </w:tc>
        <w:tc>
          <w:tcPr>
            <w:tcW w:w="3276" w:type="dxa"/>
            <w:vAlign w:val="center"/>
          </w:tcPr>
          <w:p w14:paraId="14FD507C"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Cận lâm sàng</w:t>
            </w:r>
          </w:p>
        </w:tc>
      </w:tr>
      <w:tr w:rsidR="00934F09" w14:paraId="33E81BB6" w14:textId="77777777" w:rsidTr="002E7C5B">
        <w:tc>
          <w:tcPr>
            <w:tcW w:w="6345" w:type="dxa"/>
          </w:tcPr>
          <w:p w14:paraId="4952BC27"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Cơ năng: Sau tai nạn chống tay khuỷu duỗi.</w:t>
            </w:r>
          </w:p>
          <w:p w14:paraId="0609043B"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Trẻ đau nhièu ở nơi gãy, giảm đau nhanh khi bất động tốt.</w:t>
            </w:r>
          </w:p>
          <w:p w14:paraId="22F3F9AB"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Giảm hoặc mất hoàn toàn cơ năng khuỷu.</w:t>
            </w:r>
          </w:p>
          <w:p w14:paraId="04BDCB60"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Toàn thân: thường ít thay đổi.</w:t>
            </w:r>
          </w:p>
          <w:p w14:paraId="002FC279"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Thực thể: </w:t>
            </w:r>
          </w:p>
          <w:p w14:paraId="43444FF5"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Nhìn: </w:t>
            </w:r>
          </w:p>
          <w:p w14:paraId="2EBC4618"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Tay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w:t>
            </w:r>
          </w:p>
          <w:p w14:paraId="07D9D1A7"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gấp</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60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4A4C995B"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nhanh</w:t>
            </w:r>
            <w:proofErr w:type="spellEnd"/>
            <w:r>
              <w:rPr>
                <w:rFonts w:ascii="Times New Roman" w:hAnsi="Times New Roman" w:cs="Times New Roman"/>
                <w:sz w:val="24"/>
                <w:szCs w:val="24"/>
              </w:rPr>
              <w:t>.</w:t>
            </w:r>
          </w:p>
          <w:p w14:paraId="77A41FE8"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w:t>
            </w:r>
          </w:p>
          <w:p w14:paraId="6E68FE0A"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w:t>
            </w:r>
          </w:p>
          <w:p w14:paraId="4CE6C217"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p w14:paraId="4BB0BAF4" w14:textId="77777777" w:rsidR="00934F09" w:rsidRDefault="00934F09" w:rsidP="00934F09">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lõm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chọc</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w:t>
            </w:r>
          </w:p>
          <w:p w14:paraId="5601113C"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Sờ:</w:t>
            </w:r>
          </w:p>
          <w:p w14:paraId="01FF0889" w14:textId="77777777" w:rsidR="00934F09" w:rsidRDefault="00934F09" w:rsidP="00934F09">
            <w:pPr>
              <w:pStyle w:val="ListParagraph"/>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w:t>
            </w:r>
          </w:p>
          <w:p w14:paraId="2FF72C2A" w14:textId="77777777" w:rsidR="00934F09" w:rsidRDefault="00934F09" w:rsidP="00934F09">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nhọn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w:t>
            </w:r>
          </w:p>
          <w:p w14:paraId="38660A2C" w14:textId="77777777" w:rsidR="00934F09" w:rsidRDefault="00934F09" w:rsidP="00934F09">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tam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vẫn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tam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w:t>
            </w:r>
          </w:p>
          <w:p w14:paraId="3DA10C55" w14:textId="77777777" w:rsidR="00934F09" w:rsidRDefault="00934F09" w:rsidP="00934F09">
            <w:pPr>
              <w:pStyle w:val="ListParagraph"/>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xò</w:t>
            </w:r>
            <w:proofErr w:type="spellEnd"/>
            <w:r>
              <w:rPr>
                <w:rFonts w:ascii="Times New Roman" w:hAnsi="Times New Roman" w:cs="Times New Roman"/>
                <w:sz w:val="24"/>
                <w:szCs w:val="24"/>
              </w:rPr>
              <w:t>.</w:t>
            </w:r>
          </w:p>
          <w:p w14:paraId="6662E441" w14:textId="77777777" w:rsidR="00934F09" w:rsidRDefault="00934F09" w:rsidP="00934F09">
            <w:pPr>
              <w:pStyle w:val="ListParagraph"/>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chói</w:t>
            </w:r>
            <w:proofErr w:type="spellEnd"/>
            <w:r>
              <w:rPr>
                <w:rFonts w:ascii="Times New Roman" w:hAnsi="Times New Roman" w:cs="Times New Roman"/>
                <w:sz w:val="24"/>
                <w:szCs w:val="24"/>
              </w:rPr>
              <w:t>.</w:t>
            </w:r>
          </w:p>
          <w:p w14:paraId="7ADB8779" w14:textId="77777777" w:rsidR="00934F09" w:rsidRDefault="00934F09" w:rsidP="00934F09">
            <w:pPr>
              <w:pStyle w:val="ListParagraph"/>
              <w:numPr>
                <w:ilvl w:val="0"/>
                <w:numId w:val="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w:t>
            </w:r>
          </w:p>
          <w:p w14:paraId="52E92272"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Khám phát hiện ổ gãy di lệch ra sau ngoài, đầu trên chọc qua cơ nhị đầu vào phía trong. ( → gây tổn thương động mạch cánh tay và thần kinh giữa).</w:t>
            </w:r>
          </w:p>
          <w:p w14:paraId="54DB420F"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Biểu hiện:</w:t>
            </w:r>
          </w:p>
          <w:p w14:paraId="7A8220B2" w14:textId="77777777" w:rsidR="00934F09" w:rsidRDefault="00934F09" w:rsidP="00934F09">
            <w:pPr>
              <w:pStyle w:val="ListParagraph"/>
              <w:numPr>
                <w:ilvl w:val="0"/>
                <w:numId w:val="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Đôi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cứng</w:t>
            </w:r>
            <w:proofErr w:type="spellEnd"/>
            <w:r>
              <w:rPr>
                <w:rFonts w:ascii="Times New Roman" w:hAnsi="Times New Roman" w:cs="Times New Roman"/>
                <w:sz w:val="24"/>
                <w:szCs w:val="24"/>
              </w:rPr>
              <w:t>.</w:t>
            </w:r>
          </w:p>
          <w:p w14:paraId="6D2D5867" w14:textId="77777777" w:rsidR="00934F09" w:rsidRDefault="00934F09" w:rsidP="00934F09">
            <w:pPr>
              <w:pStyle w:val="ListParagraph"/>
              <w:numPr>
                <w:ilvl w:val="0"/>
                <w:numId w:val="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quay.</w:t>
            </w:r>
          </w:p>
          <w:p w14:paraId="7FA55E7A" w14:textId="77777777" w:rsidR="00934F09" w:rsidRDefault="00934F09" w:rsidP="00934F09">
            <w:pPr>
              <w:pStyle w:val="ListParagraph"/>
              <w:numPr>
                <w:ilvl w:val="0"/>
                <w:numId w:val="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Nhưngkhi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w:t>
            </w:r>
          </w:p>
          <w:p w14:paraId="0626604A" w14:textId="77777777" w:rsidR="00934F09" w:rsidRDefault="00934F09" w:rsidP="00934F09">
            <w:pPr>
              <w:pStyle w:val="ListParagraph"/>
              <w:numPr>
                <w:ilvl w:val="0"/>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w:t>
            </w:r>
          </w:p>
          <w:p w14:paraId="0948B501" w14:textId="77777777" w:rsidR="00934F09" w:rsidRDefault="00934F09" w:rsidP="00934F09">
            <w:pPr>
              <w:pStyle w:val="ListParagraph"/>
              <w:numPr>
                <w:ilvl w:val="0"/>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w:t>
            </w:r>
          </w:p>
          <w:p w14:paraId="45548ABB" w14:textId="77777777" w:rsidR="00934F09" w:rsidRDefault="00934F09" w:rsidP="00934F09">
            <w:pPr>
              <w:pStyle w:val="ListParagraph"/>
              <w:numPr>
                <w:ilvl w:val="0"/>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w:t>
            </w:r>
          </w:p>
          <w:p w14:paraId="575AF795" w14:textId="77777777" w:rsidR="00934F09" w:rsidRDefault="00934F09" w:rsidP="00934F09">
            <w:pPr>
              <w:pStyle w:val="ListParagraph"/>
              <w:numPr>
                <w:ilvl w:val="0"/>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w:t>
            </w:r>
          </w:p>
          <w:p w14:paraId="57D8EC30"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Khám phát hiện các tổn thương thần kinh:</w:t>
            </w:r>
          </w:p>
          <w:p w14:paraId="37E9DE35"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Trường hợp gãy di lệch sau trong dễ tổn thương thần kinh quay, di lệch sau ngoài dễ tổn thương thần kinh giữa.</w:t>
            </w:r>
          </w:p>
          <w:p w14:paraId="21FE58E5"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Biểu hiện:</w:t>
            </w:r>
          </w:p>
          <w:tbl>
            <w:tblPr>
              <w:tblStyle w:val="TableGrid"/>
              <w:tblW w:w="0" w:type="auto"/>
              <w:tblLook w:val="04A0" w:firstRow="1" w:lastRow="0" w:firstColumn="1" w:lastColumn="0" w:noHBand="0" w:noVBand="1"/>
            </w:tblPr>
            <w:tblGrid>
              <w:gridCol w:w="1527"/>
              <w:gridCol w:w="2212"/>
              <w:gridCol w:w="2218"/>
            </w:tblGrid>
            <w:tr w:rsidR="00934F09" w14:paraId="529F8F1B" w14:textId="77777777" w:rsidTr="002E7C5B">
              <w:tc>
                <w:tcPr>
                  <w:tcW w:w="1555" w:type="dxa"/>
                  <w:vAlign w:val="center"/>
                </w:tcPr>
                <w:p w14:paraId="35A5012A"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Thần kinh bị tổn thương</w:t>
                  </w:r>
                </w:p>
              </w:tc>
              <w:tc>
                <w:tcPr>
                  <w:tcW w:w="2279" w:type="dxa"/>
                  <w:vAlign w:val="center"/>
                </w:tcPr>
                <w:p w14:paraId="162A7609"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Mất cảm giác</w:t>
                  </w:r>
                </w:p>
              </w:tc>
              <w:tc>
                <w:tcPr>
                  <w:tcW w:w="2280" w:type="dxa"/>
                  <w:vAlign w:val="center"/>
                </w:tcPr>
                <w:p w14:paraId="75FEFF93"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Mất vận động</w:t>
                  </w:r>
                </w:p>
              </w:tc>
            </w:tr>
            <w:tr w:rsidR="00934F09" w14:paraId="7A9E33D1" w14:textId="77777777" w:rsidTr="002E7C5B">
              <w:tc>
                <w:tcPr>
                  <w:tcW w:w="1555" w:type="dxa"/>
                  <w:vAlign w:val="center"/>
                </w:tcPr>
                <w:p w14:paraId="4E41DD71"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Thần kinh quay</w:t>
                  </w:r>
                </w:p>
              </w:tc>
              <w:tc>
                <w:tcPr>
                  <w:tcW w:w="2279" w:type="dxa"/>
                </w:tcPr>
                <w:p w14:paraId="4FD921B3"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Vùng mặt mu tay kẽ ngón 1 – 2.</w:t>
                  </w:r>
                </w:p>
              </w:tc>
              <w:tc>
                <w:tcPr>
                  <w:tcW w:w="2280" w:type="dxa"/>
                </w:tcPr>
                <w:p w14:paraId="57EEAE3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Duỗi ngón cái, duỗi cổ tay.</w:t>
                  </w:r>
                </w:p>
              </w:tc>
            </w:tr>
            <w:tr w:rsidR="00934F09" w14:paraId="3263D1FE" w14:textId="77777777" w:rsidTr="002E7C5B">
              <w:tc>
                <w:tcPr>
                  <w:tcW w:w="1555" w:type="dxa"/>
                  <w:vAlign w:val="center"/>
                </w:tcPr>
                <w:p w14:paraId="2236CFD7"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Thần kinh trụ</w:t>
                  </w:r>
                </w:p>
              </w:tc>
              <w:tc>
                <w:tcPr>
                  <w:tcW w:w="2279" w:type="dxa"/>
                </w:tcPr>
                <w:p w14:paraId="2BD028C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Mặt gan của ngón út.</w:t>
                  </w:r>
                </w:p>
              </w:tc>
              <w:tc>
                <w:tcPr>
                  <w:tcW w:w="2280" w:type="dxa"/>
                </w:tcPr>
                <w:p w14:paraId="6BB8FA3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Giạng, khép các ngón tay.</w:t>
                  </w:r>
                </w:p>
              </w:tc>
            </w:tr>
            <w:tr w:rsidR="00934F09" w14:paraId="11BA7A02" w14:textId="77777777" w:rsidTr="002E7C5B">
              <w:tc>
                <w:tcPr>
                  <w:tcW w:w="1555" w:type="dxa"/>
                  <w:vAlign w:val="center"/>
                </w:tcPr>
                <w:p w14:paraId="3A7BD82A" w14:textId="77777777" w:rsidR="00934F09" w:rsidRDefault="00934F09" w:rsidP="002E7C5B">
                  <w:pPr>
                    <w:jc w:val="center"/>
                    <w:rPr>
                      <w:rFonts w:ascii="Times New Roman" w:hAnsi="Times New Roman" w:cs="Times New Roman"/>
                      <w:sz w:val="24"/>
                      <w:szCs w:val="24"/>
                    </w:rPr>
                  </w:pPr>
                  <w:r>
                    <w:rPr>
                      <w:rFonts w:ascii="Times New Roman" w:hAnsi="Times New Roman" w:cs="Times New Roman"/>
                      <w:sz w:val="24"/>
                      <w:szCs w:val="24"/>
                    </w:rPr>
                    <w:t>Thần kinh giữa</w:t>
                  </w:r>
                </w:p>
              </w:tc>
              <w:tc>
                <w:tcPr>
                  <w:tcW w:w="2279" w:type="dxa"/>
                </w:tcPr>
                <w:p w14:paraId="3C20836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Mặt gan đốt I, ngón trỏ.</w:t>
                  </w:r>
                </w:p>
              </w:tc>
              <w:tc>
                <w:tcPr>
                  <w:tcW w:w="2280" w:type="dxa"/>
                </w:tcPr>
                <w:p w14:paraId="465DA61D"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Gấp ngón trỏ, ngón cái, đối chiếu.</w:t>
                  </w:r>
                </w:p>
              </w:tc>
            </w:tr>
          </w:tbl>
          <w:p w14:paraId="39E75F8A"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Khám phát hiện các triệu chứng phối hợp:</w:t>
            </w:r>
          </w:p>
          <w:p w14:paraId="7C490F8A"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Có thể gãy đầu dưới xương quay và gãy đầu trên xương cánh tay.</w:t>
            </w:r>
          </w:p>
          <w:p w14:paraId="19E61C3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Các tổn thương toàn thân khác: như vỡ tạng, sốc chấn thương,… trong bệnh cảnh của ngã cao.</w:t>
            </w:r>
          </w:p>
          <w:p w14:paraId="2BD63AC9" w14:textId="77777777" w:rsidR="00934F09" w:rsidRPr="00D05884" w:rsidRDefault="00934F09" w:rsidP="002E7C5B">
            <w:pPr>
              <w:jc w:val="both"/>
              <w:rPr>
                <w:rFonts w:ascii="Times New Roman" w:hAnsi="Times New Roman" w:cs="Times New Roman"/>
                <w:sz w:val="24"/>
                <w:szCs w:val="24"/>
              </w:rPr>
            </w:pPr>
          </w:p>
        </w:tc>
        <w:tc>
          <w:tcPr>
            <w:tcW w:w="3276" w:type="dxa"/>
          </w:tcPr>
          <w:p w14:paraId="5499F6B4"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lastRenderedPageBreak/>
              <w:t>Lưu ý: Trước khi tiến hành các xét nghiệm cận lâm sàng cần:</w:t>
            </w:r>
          </w:p>
          <w:p w14:paraId="319A2E62"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nắn giải phẫu mạch trước nếu có chèn ép mạch.</w:t>
            </w:r>
          </w:p>
          <w:p w14:paraId="02F23B0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Bất động tốt, chống sốc nếu có.</w:t>
            </w:r>
          </w:p>
          <w:p w14:paraId="21CF0B5B"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Chụp XQ: </w:t>
            </w:r>
          </w:p>
          <w:p w14:paraId="1EF3620D"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Chụp phim thẳng, nghiêng (cánh tay song song với thân mình).</w:t>
            </w:r>
          </w:p>
          <w:p w14:paraId="7A055BD8"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Dấu hiệu trực tiếp: mất liên tục bờ xương.</w:t>
            </w:r>
          </w:p>
          <w:p w14:paraId="3AA1667B"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Dấu hiệu gián tiếp:</w:t>
            </w:r>
          </w:p>
          <w:p w14:paraId="5CE53DA5" w14:textId="77777777" w:rsidR="00934F09" w:rsidRDefault="00934F09" w:rsidP="00934F09">
            <w:pPr>
              <w:pStyle w:val="ListParagraph"/>
              <w:numPr>
                <w:ilvl w:val="0"/>
                <w:numId w:val="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30</w:t>
            </w:r>
            <w:r>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w:t>
            </w:r>
          </w:p>
          <w:p w14:paraId="617ACF49" w14:textId="77777777" w:rsidR="00934F09" w:rsidRDefault="00934F09" w:rsidP="00934F09">
            <w:pPr>
              <w:pStyle w:val="ListParagraph"/>
              <w:numPr>
                <w:ilvl w:val="0"/>
                <w:numId w:val="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Baumann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70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3F6F1663" w14:textId="77777777" w:rsidR="00934F09" w:rsidRDefault="00934F09" w:rsidP="00934F09">
            <w:pPr>
              <w:pStyle w:val="ListParagraph"/>
              <w:numPr>
                <w:ilvl w:val="0"/>
                <w:numId w:val="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giản</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phức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23BA98E7"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Siêu âm Doppler mạch:</w:t>
            </w:r>
          </w:p>
          <w:p w14:paraId="48888D97"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Khi có nghi ngờ tổn thương mạch máu trên lâm sàng.</w:t>
            </w:r>
          </w:p>
          <w:p w14:paraId="39ACB21F"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Hình ảnh tổn thương mạch máu: gián đoạn dòng chảy phía dưới tổn thương</w:t>
            </w:r>
          </w:p>
          <w:p w14:paraId="313A280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Công thức máu: HC, Hb, Hct giảm nếu mất máu.</w:t>
            </w:r>
          </w:p>
          <w:p w14:paraId="1F1F5DEE"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Dựa vào hình ảnh XQ phân độ tổn thương theo Rigault: chia làm 4 độ:</w:t>
            </w:r>
          </w:p>
          <w:p w14:paraId="116339D2"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Độ I: </w:t>
            </w:r>
          </w:p>
          <w:p w14:paraId="26ADF645"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không di lệch.</w:t>
            </w:r>
          </w:p>
          <w:p w14:paraId="7ACD8BC1"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Đường gãy chỉ đi qua thành xương phía dưới.</w:t>
            </w:r>
          </w:p>
          <w:p w14:paraId="3A777163"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Độ II: </w:t>
            </w:r>
          </w:p>
          <w:p w14:paraId="1345A9A0"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có 1 chút di lệch theo mặt phẳng đứng.</w:t>
            </w:r>
          </w:p>
          <w:p w14:paraId="72891D9D"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Đường gãy đi qua 2 thành xương.</w:t>
            </w:r>
          </w:p>
          <w:p w14:paraId="1141FC9C"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Màng xương phía trước bao giờ cũng rách, màng xương phía sau còn nguyên vẹn.</w:t>
            </w:r>
          </w:p>
          <w:p w14:paraId="2B84A7CB"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Độ III:</w:t>
            </w:r>
          </w:p>
          <w:p w14:paraId="1B25D64A"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Gãy di lệch nhiều theo mặt phẳng ngang và đường dọc.</w:t>
            </w:r>
          </w:p>
          <w:p w14:paraId="159A898F"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Màng xương phía sau còn và mảnh xương tiếp xúc với nhau.</w:t>
            </w:r>
          </w:p>
          <w:p w14:paraId="649C0106"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t xml:space="preserve">- Độ IV: </w:t>
            </w:r>
          </w:p>
          <w:p w14:paraId="4FE0275C" w14:textId="77777777" w:rsidR="00934F09" w:rsidRDefault="00934F09" w:rsidP="002E7C5B">
            <w:pPr>
              <w:jc w:val="both"/>
              <w:rPr>
                <w:rFonts w:ascii="Times New Roman" w:hAnsi="Times New Roman" w:cs="Times New Roman"/>
                <w:sz w:val="24"/>
                <w:szCs w:val="24"/>
              </w:rPr>
            </w:pPr>
            <w:r>
              <w:rPr>
                <w:rFonts w:ascii="Times New Roman" w:hAnsi="Times New Roman" w:cs="Times New Roman"/>
                <w:sz w:val="24"/>
                <w:szCs w:val="24"/>
              </w:rPr>
              <w:lastRenderedPageBreak/>
              <w:t>+ Gãy di lệch nhiều, mất toàn bộ tiếp xúc giữa các mảnh xương.</w:t>
            </w:r>
          </w:p>
          <w:p w14:paraId="6552C8A4" w14:textId="77777777" w:rsidR="00934F09" w:rsidRPr="006C7031" w:rsidRDefault="00934F09" w:rsidP="002E7C5B">
            <w:pPr>
              <w:jc w:val="both"/>
              <w:rPr>
                <w:rFonts w:ascii="Times New Roman" w:hAnsi="Times New Roman" w:cs="Times New Roman"/>
                <w:sz w:val="24"/>
                <w:szCs w:val="24"/>
              </w:rPr>
            </w:pPr>
            <w:r>
              <w:rPr>
                <w:rFonts w:ascii="Times New Roman" w:hAnsi="Times New Roman" w:cs="Times New Roman"/>
                <w:sz w:val="24"/>
                <w:szCs w:val="24"/>
              </w:rPr>
              <w:t>+ Rách màng xương hoàn toàn.</w:t>
            </w:r>
          </w:p>
        </w:tc>
      </w:tr>
    </w:tbl>
    <w:p w14:paraId="6A7BF0AD"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Chẩn đoán xác định = Lâm sàng + Cận lâm sàng.</w:t>
      </w:r>
      <w:r>
        <w:rPr>
          <w:rFonts w:ascii="Times New Roman" w:hAnsi="Times New Roman" w:cs="Times New Roman"/>
          <w:sz w:val="24"/>
          <w:szCs w:val="24"/>
        </w:rPr>
        <w:tab/>
      </w:r>
    </w:p>
    <w:p w14:paraId="2FCD1BB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B: Gãy gấp:</w:t>
      </w:r>
    </w:p>
    <w:p w14:paraId="6AAC8FB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7912830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Ít gặp ở trẻ em.</w:t>
      </w:r>
    </w:p>
    <w:p w14:paraId="563A513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Sau ngã cao, điểm tiếp xúc là khuỷu trong tư thế gấp.</w:t>
      </w:r>
    </w:p>
    <w:p w14:paraId="164A1CD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Triệu chứng giống gãy duỗi, tuy nhiên: đầu dưới xương gãy di lệch ra trước + đầu trên chọc ra sau, có thể làm rách cơ tam đầu.</w:t>
      </w:r>
    </w:p>
    <w:p w14:paraId="3440717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Cận lâm sàng: </w:t>
      </w:r>
    </w:p>
    <w:p w14:paraId="274DBF8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XQ: Dấu hiệu gãy di lệch ra trước và ra ngoài. Phân độ gãy giống như gãy duỗi.</w:t>
      </w:r>
    </w:p>
    <w:p w14:paraId="6CB90A4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 xác định = Lâm sàng + Cận lâm sàng.</w:t>
      </w:r>
    </w:p>
    <w:p w14:paraId="11CB87F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2, Chẩn đoán phân biệt: gãy trên lồi cầu xương cánh tay trẻ em với trật khớp khuỷu dựa vào:</w:t>
      </w:r>
    </w:p>
    <w:p w14:paraId="482C615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699FAA3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Sờ: phía trước nếp khuỷu: bờ xương tròn của đầu dưới xương cánh tay. Phía sau thấy mỏm khuỷu nhô ra sau, gân cơ tam đầu căng cứng.</w:t>
      </w:r>
    </w:p>
    <w:p w14:paraId="2D52B94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Dấu hiệu lò xò (+).</w:t>
      </w:r>
    </w:p>
    <w:p w14:paraId="5999DD4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Tam giá Hueter mất cân xứng ( bình thường là tam giác cân, đỉnh ở dưới).</w:t>
      </w:r>
    </w:p>
    <w:p w14:paraId="7ECC12B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CLS: XQ: hình ảnh trật khớp khuỷu.</w:t>
      </w:r>
    </w:p>
    <w:p w14:paraId="75F6C95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3, Điều trị.</w:t>
      </w:r>
    </w:p>
    <w:p w14:paraId="179757A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a, Nguyên tắc:</w:t>
      </w:r>
    </w:p>
    <w:p w14:paraId="2409EF3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Sơ cứu tốt, điều trị sớm.</w:t>
      </w:r>
    </w:p>
    <w:p w14:paraId="2C2BEDF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Điều trị bảo tồn là chủ yếu.</w:t>
      </w:r>
    </w:p>
    <w:p w14:paraId="2C562CA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Phục hồi cơ năng + giải phẫu chi.</w:t>
      </w:r>
    </w:p>
    <w:p w14:paraId="00FAB99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Phát hiện điều trị tổn thương mạch máu – thần kinh kèm theo.</w:t>
      </w:r>
    </w:p>
    <w:p w14:paraId="2DAD8F1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b, Sơ cứu:</w:t>
      </w:r>
    </w:p>
    <w:p w14:paraId="7656837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tốt bằng nẹp.</w:t>
      </w:r>
    </w:p>
    <w:p w14:paraId="6FFFA24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Giảm đau + chống sốc.</w:t>
      </w:r>
    </w:p>
    <w:p w14:paraId="3D02294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Chuyển nhanh đến bệnh viện.</w:t>
      </w:r>
    </w:p>
    <w:p w14:paraId="16F689B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c, Điều trị thực thụ:</w:t>
      </w:r>
    </w:p>
    <w:p w14:paraId="0B0F2F0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Chỉ định điều trị: Tùy thuộc loại gãy (duỗi,gấp), mức độ tổn thương xương trên XQ.</w:t>
      </w:r>
    </w:p>
    <w:tbl>
      <w:tblPr>
        <w:tblStyle w:val="TableGrid"/>
        <w:tblW w:w="0" w:type="auto"/>
        <w:tblLook w:val="04A0" w:firstRow="1" w:lastRow="0" w:firstColumn="1" w:lastColumn="0" w:noHBand="0" w:noVBand="1"/>
      </w:tblPr>
      <w:tblGrid>
        <w:gridCol w:w="1642"/>
        <w:gridCol w:w="4417"/>
        <w:gridCol w:w="3336"/>
      </w:tblGrid>
      <w:tr w:rsidR="00934F09" w14:paraId="5C84AA24" w14:textId="77777777" w:rsidTr="002E7C5B">
        <w:tc>
          <w:tcPr>
            <w:tcW w:w="1668" w:type="dxa"/>
            <w:vAlign w:val="center"/>
          </w:tcPr>
          <w:p w14:paraId="608B82FE"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tổn thương</w:t>
            </w:r>
          </w:p>
        </w:tc>
        <w:tc>
          <w:tcPr>
            <w:tcW w:w="4536" w:type="dxa"/>
            <w:vAlign w:val="center"/>
          </w:tcPr>
          <w:p w14:paraId="632D429B"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Gãy duỗi</w:t>
            </w:r>
          </w:p>
        </w:tc>
        <w:tc>
          <w:tcPr>
            <w:tcW w:w="3417" w:type="dxa"/>
            <w:vAlign w:val="center"/>
          </w:tcPr>
          <w:p w14:paraId="5A612992"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Gãy gấp</w:t>
            </w:r>
          </w:p>
        </w:tc>
      </w:tr>
      <w:tr w:rsidR="00934F09" w14:paraId="624EE2F8" w14:textId="77777777" w:rsidTr="002E7C5B">
        <w:tc>
          <w:tcPr>
            <w:tcW w:w="1668" w:type="dxa"/>
            <w:vAlign w:val="center"/>
          </w:tcPr>
          <w:p w14:paraId="68801AB1"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1</w:t>
            </w:r>
          </w:p>
        </w:tc>
        <w:tc>
          <w:tcPr>
            <w:tcW w:w="4536" w:type="dxa"/>
          </w:tcPr>
          <w:p w14:paraId="158CDC8F"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Là loại gãy vững, không di lệch nên không cần nắn chỉnh → bất động bằng bột cánh – cẳng – bàn tay.</w:t>
            </w:r>
          </w:p>
          <w:p w14:paraId="57F60EC6"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Thời gian để bột là 4 tuần.</w:t>
            </w:r>
          </w:p>
          <w:p w14:paraId="15A19DF2"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Bao giờ cũng có dây treo tay tránh sức nặng của bột làm di lệch ổ gãy.</w:t>
            </w:r>
          </w:p>
          <w:p w14:paraId="7435027C"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Lần đầu làm bột rạch dọc tránh chèn ép, sau đó 1 tuần khám lại, nếu thấy bột lỏng cần phải thay bột mới.</w:t>
            </w:r>
          </w:p>
        </w:tc>
        <w:tc>
          <w:tcPr>
            <w:tcW w:w="3417" w:type="dxa"/>
          </w:tcPr>
          <w:p w14:paraId="30AD4A61"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Không lệch hoặc ít lệch.</w:t>
            </w:r>
          </w:p>
          <w:p w14:paraId="030B447B" w14:textId="77777777" w:rsidR="00934F09" w:rsidRPr="00295FFD"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bột cánh – cẳng – bàn tay, tư thế gấp 90</w:t>
            </w:r>
            <w:r>
              <w:rPr>
                <w:rFonts w:ascii="Times New Roman" w:hAnsi="Times New Roman" w:cs="Times New Roman"/>
                <w:sz w:val="24"/>
                <w:szCs w:val="24"/>
                <w:vertAlign w:val="superscript"/>
              </w:rPr>
              <w:t>o</w:t>
            </w:r>
            <w:r>
              <w:rPr>
                <w:rFonts w:ascii="Times New Roman" w:hAnsi="Times New Roman" w:cs="Times New Roman"/>
                <w:sz w:val="24"/>
                <w:szCs w:val="24"/>
              </w:rPr>
              <w:t>.</w:t>
            </w:r>
          </w:p>
        </w:tc>
      </w:tr>
      <w:tr w:rsidR="00934F09" w14:paraId="72EEE020" w14:textId="77777777" w:rsidTr="002E7C5B">
        <w:tc>
          <w:tcPr>
            <w:tcW w:w="1668" w:type="dxa"/>
            <w:vAlign w:val="center"/>
          </w:tcPr>
          <w:p w14:paraId="07663E75"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2</w:t>
            </w:r>
          </w:p>
        </w:tc>
        <w:tc>
          <w:tcPr>
            <w:tcW w:w="4536" w:type="dxa"/>
          </w:tcPr>
          <w:p w14:paraId="7876CA5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Gãy có di lệch ra sau, nắn chùy ngón cái đẩy mỏm khuỷu gấp ra trước.</w:t>
            </w:r>
          </w:p>
          <w:p w14:paraId="003E7D6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bằng bột cánh – cẳng – bàn tay, khuỷu tay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785C7DD9"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Cần phải theo dõi cẩn thận, chụp phim kiểm tra đánh gái kết quả sau nắn và phát hiện di lệch thứ phát ở tuần thứ 2, nếu có cần nắn lại.</w:t>
            </w:r>
          </w:p>
          <w:p w14:paraId="0F54F3F5" w14:textId="77777777" w:rsidR="00934F09" w:rsidRPr="00295FFD"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Bột để 4 – 6 tuần.</w:t>
            </w:r>
          </w:p>
        </w:tc>
        <w:tc>
          <w:tcPr>
            <w:tcW w:w="3417" w:type="dxa"/>
          </w:tcPr>
          <w:p w14:paraId="491FC51C"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tư thế duỗi và bột duỗi, cần phải có dây bột.</w:t>
            </w:r>
          </w:p>
          <w:p w14:paraId="62D9AB7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Sau 2 tuần, chuyển làm bột tư thế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539414CD" w14:textId="77777777" w:rsidR="00934F09" w:rsidRPr="00295FFD" w:rsidRDefault="00934F09" w:rsidP="002E7C5B">
            <w:pPr>
              <w:tabs>
                <w:tab w:val="left" w:pos="6163"/>
              </w:tabs>
              <w:jc w:val="both"/>
              <w:rPr>
                <w:rFonts w:ascii="Times New Roman" w:hAnsi="Times New Roman" w:cs="Times New Roman"/>
                <w:sz w:val="24"/>
                <w:szCs w:val="24"/>
              </w:rPr>
            </w:pPr>
          </w:p>
        </w:tc>
      </w:tr>
      <w:tr w:rsidR="00934F09" w14:paraId="4D2A9340" w14:textId="77777777" w:rsidTr="002E7C5B">
        <w:tc>
          <w:tcPr>
            <w:tcW w:w="1668" w:type="dxa"/>
            <w:vAlign w:val="center"/>
          </w:tcPr>
          <w:p w14:paraId="51191BCB"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3, 4</w:t>
            </w:r>
          </w:p>
        </w:tc>
        <w:tc>
          <w:tcPr>
            <w:tcW w:w="4536" w:type="dxa"/>
          </w:tcPr>
          <w:p w14:paraId="4B4C117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Di lệch nhiều.</w:t>
            </w:r>
          </w:p>
          <w:p w14:paraId="4045D599"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Có thể nắn chỉnh không mở ổ gãy sau đó tiến hành bất động bằng bột hoặc găm kim qua da.</w:t>
            </w:r>
          </w:p>
          <w:p w14:paraId="5220153D"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Những trường hợp thất bại cần chuyển sang nắn mở ổ gãy.</w:t>
            </w:r>
          </w:p>
          <w:p w14:paraId="33DBAA04"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Ngoài ra kéo liên tục cũng cho kết quả tốt nhưng thời gian nằm viện và chăm sóc phức tạp.</w:t>
            </w:r>
          </w:p>
        </w:tc>
        <w:tc>
          <w:tcPr>
            <w:tcW w:w="3417" w:type="dxa"/>
          </w:tcPr>
          <w:p w14:paraId="0D1621AA"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không mở ổ gãy.</w:t>
            </w:r>
          </w:p>
          <w:p w14:paraId="251631C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Sử dụng 1 trong 2 phương pháp:</w:t>
            </w:r>
          </w:p>
          <w:p w14:paraId="5F81646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Bột cánh – cẳng – bàn tay (như độ 2).</w:t>
            </w:r>
          </w:p>
          <w:p w14:paraId="01F5C8F2"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kim qua da dưới màu tăng sáng theo phương pháp Judet.</w:t>
            </w:r>
          </w:p>
        </w:tc>
      </w:tr>
    </w:tbl>
    <w:p w14:paraId="755FE5F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3.2, Các phương pháp.</w:t>
      </w:r>
    </w:p>
    <w:p w14:paraId="7B059B1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a, Phương pháp nắn bó bột và phương pháp Judet (nắn chỉnh kín găm kim cố định qua da).</w:t>
      </w:r>
    </w:p>
    <w:tbl>
      <w:tblPr>
        <w:tblStyle w:val="TableGrid"/>
        <w:tblW w:w="0" w:type="auto"/>
        <w:tblLook w:val="04A0" w:firstRow="1" w:lastRow="0" w:firstColumn="1" w:lastColumn="0" w:noHBand="0" w:noVBand="1"/>
      </w:tblPr>
      <w:tblGrid>
        <w:gridCol w:w="4705"/>
        <w:gridCol w:w="4690"/>
      </w:tblGrid>
      <w:tr w:rsidR="00934F09" w14:paraId="55347FA4" w14:textId="77777777" w:rsidTr="002E7C5B">
        <w:tc>
          <w:tcPr>
            <w:tcW w:w="4810" w:type="dxa"/>
            <w:vAlign w:val="center"/>
          </w:tcPr>
          <w:p w14:paraId="211C3027"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Nắn bó bột</w:t>
            </w:r>
          </w:p>
        </w:tc>
        <w:tc>
          <w:tcPr>
            <w:tcW w:w="4811" w:type="dxa"/>
            <w:vAlign w:val="center"/>
          </w:tcPr>
          <w:p w14:paraId="51701DCF"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Nắn chỉnh kín, găm kim cố định qua da.</w:t>
            </w:r>
          </w:p>
        </w:tc>
      </w:tr>
      <w:tr w:rsidR="00934F09" w14:paraId="01EDE336" w14:textId="77777777" w:rsidTr="002E7C5B">
        <w:tc>
          <w:tcPr>
            <w:tcW w:w="4810" w:type="dxa"/>
          </w:tcPr>
          <w:p w14:paraId="5A119091"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Chuẩn bị bệnh nhân:</w:t>
            </w:r>
          </w:p>
          <w:p w14:paraId="6EE3EA4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Gãy ở trẻ em thương nhịn 6 giờ để gây mê.</w:t>
            </w:r>
          </w:p>
          <w:p w14:paraId="389FC3AB"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lớn hơn có thể gây tê đám rối nách, lắp đai và kéo ngược lên ở nách.</w:t>
            </w:r>
          </w:p>
        </w:tc>
        <w:tc>
          <w:tcPr>
            <w:tcW w:w="4811" w:type="dxa"/>
          </w:tcPr>
          <w:p w14:paraId="6422462B"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Chuẩn bị bệnh nhân:</w:t>
            </w:r>
          </w:p>
          <w:p w14:paraId="11EAD1AA"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Bệnh nhân nằm ngửa, gây mê toàn thân, tay gãy được đặt ra ngoài để trên 1 bàn con.</w:t>
            </w:r>
          </w:p>
          <w:p w14:paraId="787A2BC3"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Máy chiếu XQ để song song với bàn mổ.</w:t>
            </w:r>
          </w:p>
        </w:tc>
      </w:tr>
      <w:tr w:rsidR="00934F09" w14:paraId="151CAA8E" w14:textId="77777777" w:rsidTr="002E7C5B">
        <w:tc>
          <w:tcPr>
            <w:tcW w:w="9621" w:type="dxa"/>
            <w:gridSpan w:val="2"/>
          </w:tcPr>
          <w:p w14:paraId="1E323C67"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Kỹ thuật chia làm 4 thì:</w:t>
            </w:r>
          </w:p>
          <w:p w14:paraId="0843EE3A"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1: Kéo thẳng trục, chỉnh di lệch trong ngoài:</w:t>
            </w:r>
          </w:p>
          <w:p w14:paraId="3116D10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Người phụ nắm cổ tay kéo duỗi thẳng khuỷu, kéo xuôi xuống: nếu có kẹt mạch máu thần kinh thì khi kéo thẳng sẽ tự gờ ra.</w:t>
            </w:r>
          </w:p>
          <w:p w14:paraId="535DEEF4"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Thậm chí kéo khuỷu hơi duỗi quá mức, để gỡ cái đầu gãy khỏi cài nhau.</w:t>
            </w:r>
          </w:p>
          <w:p w14:paraId="55A4F8A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Chữa gấp góc vẹo vào ở khuỷu, bằng cách: giữ cánh tay + đưa cẳng tay ra ngoài 20</w:t>
            </w:r>
            <w:r>
              <w:rPr>
                <w:rFonts w:ascii="Times New Roman" w:hAnsi="Times New Roman" w:cs="Times New Roman"/>
                <w:sz w:val="24"/>
                <w:szCs w:val="24"/>
                <w:vertAlign w:val="superscript"/>
              </w:rPr>
              <w:t>o</w:t>
            </w:r>
            <w:r>
              <w:rPr>
                <w:rFonts w:ascii="Times New Roman" w:hAnsi="Times New Roman" w:cs="Times New Roman"/>
                <w:sz w:val="24"/>
                <w:szCs w:val="24"/>
              </w:rPr>
              <w:t>, cho khuỷu vẹo ra ít.</w:t>
            </w:r>
          </w:p>
          <w:p w14:paraId="34E51696"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2: Chỉnh di lệch trước sau:</w:t>
            </w:r>
          </w:p>
          <w:p w14:paraId="53A03722"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Đưa dần khuỷu ra trước, gấp khuỷu dần đến vuông ( sưng nề nhiều → để khuỷu bớt đi 10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446FE77F"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Người nắn ôm lấy đầu dưới xương cánh tay kéo ra sau, ngón cái đẩy mỏm khuỷu ra trước (bình thường khuỷu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gấp → ổ gãy vứng, nếu mạch quay yếu → phải bớt gấp, để 90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1410CC4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3: Chỉnh di lệch xoay cố định ổ gãy:</w:t>
            </w:r>
          </w:p>
          <w:p w14:paraId="637A85A7"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Người phụ đổi chỗ lên phía đầu bệnh nhân, kéo cẳng tay về phía đầu bệnh nhân.</w:t>
            </w:r>
          </w:p>
          <w:p w14:paraId="6E665625"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vào thì gấp khuỷu nhiều hơn, không vướng.</w:t>
            </w:r>
          </w:p>
          <w:p w14:paraId="6703BAA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Với gãy di lệch sau trong ( là loại gãy thường gặp nhất), sau nắn xong sấp cẳng tay tối đa, ổ gãy được giữ lại khít hơn.</w:t>
            </w:r>
          </w:p>
        </w:tc>
      </w:tr>
      <w:tr w:rsidR="00934F09" w14:paraId="2D02B043" w14:textId="77777777" w:rsidTr="002E7C5B">
        <w:tc>
          <w:tcPr>
            <w:tcW w:w="4810" w:type="dxa"/>
          </w:tcPr>
          <w:p w14:paraId="07C7D62B"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Thì 4: Kiểm tra và bó bột</w:t>
            </w:r>
          </w:p>
          <w:p w14:paraId="186FD52A"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Kiếm tra: nhìn nghiêng mỏm khuỷu đúng trục cánh tay.</w:t>
            </w:r>
          </w:p>
          <w:p w14:paraId="15515FD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bột: cánh – cẳng tay rạch dọc gấp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(nếu mạch quay yếu gấp 90</w:t>
            </w:r>
            <w:r>
              <w:rPr>
                <w:rFonts w:ascii="Times New Roman" w:hAnsi="Times New Roman" w:cs="Times New Roman"/>
                <w:sz w:val="24"/>
                <w:szCs w:val="24"/>
                <w:vertAlign w:val="superscript"/>
              </w:rPr>
              <w:t>o</w:t>
            </w:r>
            <w:r>
              <w:rPr>
                <w:rFonts w:ascii="Times New Roman" w:hAnsi="Times New Roman" w:cs="Times New Roman"/>
                <w:sz w:val="24"/>
                <w:szCs w:val="24"/>
              </w:rPr>
              <w:t>; nếu sưng nề gấp 80</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6DD560D6"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Sau bó bột:</w:t>
            </w:r>
          </w:p>
          <w:p w14:paraId="2DF0ED6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Cần chụp XQ ngay để kiểm tra: nếu chưa đạt, gây mê thêm và nắn lại ngay.</w:t>
            </w:r>
          </w:p>
          <w:p w14:paraId="0ECF4AA1"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Tư thế cẳng tay sau bó bột:</w:t>
            </w:r>
          </w:p>
          <w:p w14:paraId="416EB24B" w14:textId="77777777" w:rsidR="00934F09" w:rsidRDefault="00934F09" w:rsidP="00934F09">
            <w:pPr>
              <w:pStyle w:val="ListParagraph"/>
              <w:numPr>
                <w:ilvl w:val="0"/>
                <w:numId w:val="8"/>
              </w:numPr>
              <w:tabs>
                <w:tab w:val="left" w:pos="6163"/>
              </w:tabs>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vẹo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sấp</w:t>
            </w:r>
            <w:proofErr w:type="spellEnd"/>
            <w:r>
              <w:rPr>
                <w:rFonts w:ascii="Times New Roman" w:hAnsi="Times New Roman" w:cs="Times New Roman"/>
                <w:sz w:val="24"/>
                <w:szCs w:val="24"/>
              </w:rPr>
              <w:t>.</w:t>
            </w:r>
          </w:p>
          <w:p w14:paraId="4EBABCBD" w14:textId="77777777" w:rsidR="00934F09" w:rsidRDefault="00934F09" w:rsidP="00934F09">
            <w:pPr>
              <w:pStyle w:val="ListParagraph"/>
              <w:numPr>
                <w:ilvl w:val="0"/>
                <w:numId w:val="8"/>
              </w:numPr>
              <w:tabs>
                <w:tab w:val="left" w:pos="6163"/>
              </w:tabs>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vẹo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màng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ngửa</w:t>
            </w:r>
            <w:proofErr w:type="spellEnd"/>
            <w:r>
              <w:rPr>
                <w:rFonts w:ascii="Times New Roman" w:hAnsi="Times New Roman" w:cs="Times New Roman"/>
                <w:sz w:val="24"/>
                <w:szCs w:val="24"/>
              </w:rPr>
              <w:t>.</w:t>
            </w:r>
          </w:p>
          <w:p w14:paraId="6CE7822A"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Cổ tay treo gần trước ngực.</w:t>
            </w:r>
          </w:p>
          <w:p w14:paraId="0879677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XQ kiểm tra lại sau nắn 3 và 7 ngày.</w:t>
            </w:r>
          </w:p>
          <w:p w14:paraId="3484055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Để bột: 4 – 6 tuần.</w:t>
            </w:r>
          </w:p>
          <w:p w14:paraId="47CDE021" w14:textId="77777777" w:rsidR="00934F09" w:rsidRPr="00BB085F"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Sau tháo bột, tập phục hồi chức năng ngay.</w:t>
            </w:r>
          </w:p>
        </w:tc>
        <w:tc>
          <w:tcPr>
            <w:tcW w:w="4811" w:type="dxa"/>
          </w:tcPr>
          <w:p w14:paraId="401C1FB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Thì 4: Kiểm tra và găm kim cố định qua da.</w:t>
            </w:r>
          </w:p>
          <w:p w14:paraId="11F88AA4"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Kiểm tra dưới màn chiếu XQ: ổ gãy được giữ vững trong tư thế gấp tối đa và sấp.</w:t>
            </w:r>
          </w:p>
          <w:p w14:paraId="06EB780B"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Giữ tư thế trên bằng băng chun.</w:t>
            </w:r>
          </w:p>
          <w:p w14:paraId="1268F5E5"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kim cố định: dưới màn chiếu XQ:</w:t>
            </w:r>
          </w:p>
          <w:p w14:paraId="5FAE18FF"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Từ trong ra ngoài ( ít làm): điểm vào là mỏm trên ròng rọc, tránh làm tổn thương thần kinh trụ.</w:t>
            </w:r>
          </w:p>
          <w:p w14:paraId="3501E16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Từ ngoài vào trong: điểm vào là mỏm trên lồi cầu ngoài, điểm vào hơi ra sau, sát với mỏm khuỷu.</w:t>
            </w:r>
          </w:p>
          <w:p w14:paraId="2431F6EE"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Có nhiều phương pháp khác nhau:</w:t>
            </w:r>
          </w:p>
          <w:p w14:paraId="2BDAC441"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2 kim chéo nhau, song song, hoặc 3 kim Kirschner.</w:t>
            </w:r>
          </w:p>
          <w:p w14:paraId="02A7C982"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Kim găm qua sụn phát triển nên dùng loại kim cố đường kính nhỏ hơn 1mm + khoan với tốc độ chậm → tránh làm hỏng sụn.</w:t>
            </w:r>
          </w:p>
          <w:p w14:paraId="79EA362C"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Sau găm kim:</w:t>
            </w:r>
          </w:p>
          <w:p w14:paraId="292D2DCC"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bọt cánh – cẳng – bàn tay, tư thế khuỷu gấp 90</w:t>
            </w:r>
            <w:r>
              <w:rPr>
                <w:rFonts w:ascii="Times New Roman" w:hAnsi="Times New Roman" w:cs="Times New Roman"/>
                <w:sz w:val="24"/>
                <w:szCs w:val="24"/>
                <w:vertAlign w:val="superscript"/>
              </w:rPr>
              <w:t>o</w:t>
            </w:r>
            <w:r>
              <w:rPr>
                <w:rFonts w:ascii="Times New Roman" w:hAnsi="Times New Roman" w:cs="Times New Roman"/>
                <w:sz w:val="24"/>
                <w:szCs w:val="24"/>
              </w:rPr>
              <w:t>, để bất động tay.</w:t>
            </w:r>
          </w:p>
          <w:p w14:paraId="4542C699"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Để bột 4 tuần, tập phục hồi chức năng ngay sau khi tháo bột.</w:t>
            </w:r>
          </w:p>
          <w:p w14:paraId="2DC9AD1B" w14:textId="77777777" w:rsidR="00934F09" w:rsidRPr="00707266"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 Rút kim sau  6 tuần.</w:t>
            </w:r>
          </w:p>
        </w:tc>
      </w:tr>
    </w:tbl>
    <w:p w14:paraId="5B30D0C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b, Kéo qua mỏm khuỷu:</w:t>
      </w:r>
    </w:p>
    <w:p w14:paraId="7AC7603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Chỉ định:</w:t>
      </w:r>
    </w:p>
    <w:p w14:paraId="4DC27DE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Sưng nề to quá, không thể nắn chỉnh được.</w:t>
      </w:r>
    </w:p>
    <w:p w14:paraId="3965376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được nhưng không vững, khi gấp khuỷu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thì chèn mạch máu.</w:t>
      </w:r>
    </w:p>
    <w:p w14:paraId="7B0A2EA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Sưng nề to gây chèn tuần hoàn, có dấu hiệu thiếu máu nuôi. Volkmann (đầu chi lạnh, ngón hơi co, mạch yếu, thụ động duỗi đầu ngón đau buốt).</w:t>
      </w:r>
    </w:p>
    <w:p w14:paraId="50AC68CD"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Kỹ thuật: </w:t>
      </w:r>
    </w:p>
    <w:p w14:paraId="013D59D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Xuyên 2 đinh Kirschner qua mỏm khuỷu, treo tay cao, để cẳng tay sấp vuông góc cánh tay.</w:t>
      </w:r>
    </w:p>
    <w:p w14:paraId="29AD418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Kéo liên tục bằng khuy tại giường, với P = 0,5 – 2kg ( tránh không bị cẳng tay vẹo vào trong).</w:t>
      </w:r>
    </w:p>
    <w:p w14:paraId="76B70A5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Ưu – nhược điểm:</w:t>
      </w:r>
    </w:p>
    <w:p w14:paraId="6714A97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 Ưu điểm: không bất động khớp → tập gấp khuỷu dễ vì có trọng lực, ít ảnh hưởng đến da.</w:t>
      </w:r>
    </w:p>
    <w:p w14:paraId="1EB569F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Nhược điểm: nhiễm khuẩn chân đinh; khuy kéo nặng nè, khó chịu; thời gian nằm viện dài, chăm sóc phức tạp.</w:t>
      </w:r>
    </w:p>
    <w:p w14:paraId="30AFADC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c, Điều trị phẫu thuật: Rất hạn chế.</w:t>
      </w:r>
    </w:p>
    <w:p w14:paraId="5EAAA53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Ưu điểm: cố định chắc → tập vận động sớm</w:t>
      </w:r>
    </w:p>
    <w:p w14:paraId="539083A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Chỉ định: </w:t>
      </w:r>
    </w:p>
    <w:p w14:paraId="6A1837C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Có biến chứng ngay ( gãy hở, tổn thương mạch máu).</w:t>
      </w:r>
    </w:p>
    <w:p w14:paraId="3E207C0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Đến muộn &gt; 3 tuần, di lệch nhiều.</w:t>
      </w:r>
    </w:p>
    <w:p w14:paraId="7F43BF6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thông thường thất bại.</w:t>
      </w:r>
    </w:p>
    <w:p w14:paraId="6512097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Di chứng: vẹo khuỷu, can chồi.</w:t>
      </w:r>
    </w:p>
    <w:p w14:paraId="0000EAD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Da còn tốt, xương của trẻ hết giai đoạn phát triển.</w:t>
      </w:r>
    </w:p>
    <w:p w14:paraId="3E3D720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Chuẩn bị bệnh nhân:</w:t>
      </w:r>
    </w:p>
    <w:p w14:paraId="564C340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Bệnh nhân nằm ngửa, gây mê toàn thân hoặc tê vùng ( với trẻ lớn).</w:t>
      </w:r>
    </w:p>
    <w:p w14:paraId="44760FF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Đặt Garo hơi ở phần cao cánh tay. (trường hợp tổn thương mạch không sử dụng Garo).</w:t>
      </w:r>
    </w:p>
    <w:p w14:paraId="004E915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Tay được đặt lên 1 bàn con.</w:t>
      </w:r>
    </w:p>
    <w:p w14:paraId="612B0CC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Kỹ thuật:</w:t>
      </w:r>
    </w:p>
    <w:p w14:paraId="4B95008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Đường mổ: đường trước trong được sử dụng vì có thể can thiệp vào động mạch cánh tay, ngoài ra, có thể vào ổ gãy qua đường mổ bên ngoài hoặc sau.</w:t>
      </w:r>
    </w:p>
    <w:p w14:paraId="2E42676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Đường rạch da bắt đầu 3cm ở trên nếp gấp khuỷu, bờ trong cơ nhị đầu lượn nhẹ qua nếp khuỷu xuống dưới 2cm.</w:t>
      </w:r>
    </w:p>
    <w:p w14:paraId="4484C56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Sau khi qua tổ chức dưới da, bộc lộ vào bó mạch thần kinh cánh tay.</w:t>
      </w:r>
    </w:p>
    <w:p w14:paraId="349535F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Đầu xa của xương được bộc lộ và nắn chỉnh lại, cố định bằng kim Kirshchner kiểm soát dưới màn chiếu XQ.</w:t>
      </w:r>
    </w:p>
    <w:p w14:paraId="5B43234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bằng bột cánh – cẳng – bàn tay 3 – 4 tuần, tập phục hồi chức năng sau bó bột.</w:t>
      </w:r>
    </w:p>
    <w:p w14:paraId="39AC8A7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Rút kim sau 6 tuần.</w:t>
      </w:r>
    </w:p>
    <w:p w14:paraId="2B49023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Điều trị vẹo khuỷu:</w:t>
      </w:r>
    </w:p>
    <w:p w14:paraId="2AE71C6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Đục hình chữ V sửa trục.</w:t>
      </w:r>
    </w:p>
    <w:p w14:paraId="7F38564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bột tư thế duỗi, mở góc khuỷu ra ngoài 10 – 15</w:t>
      </w:r>
      <w:r>
        <w:rPr>
          <w:rFonts w:ascii="Times New Roman" w:hAnsi="Times New Roman" w:cs="Times New Roman"/>
          <w:sz w:val="24"/>
          <w:szCs w:val="24"/>
          <w:vertAlign w:val="superscript"/>
        </w:rPr>
        <w:t>o</w:t>
      </w:r>
      <w:r>
        <w:rPr>
          <w:rFonts w:ascii="Times New Roman" w:hAnsi="Times New Roman" w:cs="Times New Roman"/>
          <w:sz w:val="24"/>
          <w:szCs w:val="24"/>
        </w:rPr>
        <w:t>.</w:t>
      </w:r>
    </w:p>
    <w:p w14:paraId="2F52E5F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V, Biến chứng.</w:t>
      </w:r>
    </w:p>
    <w:p w14:paraId="1A4D1E7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1, Biến chứng ngay.</w:t>
      </w:r>
    </w:p>
    <w:p w14:paraId="1B962D4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a, Gãy xương hở (ít gặp 1%).</w:t>
      </w:r>
    </w:p>
    <w:p w14:paraId="6B54785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Là loại gãy mà ở ổ gãy xương thông với môi trường bên ngoài qua vết thương phần mềm.</w:t>
      </w:r>
    </w:p>
    <w:p w14:paraId="2298FF7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Nguyên nhân: do chấn thương trực tiếp; gián tiếp do đầu xương gãy nhọn chọc ra ngoài.</w:t>
      </w:r>
    </w:p>
    <w:p w14:paraId="628C4C1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w:t>
      </w:r>
    </w:p>
    <w:p w14:paraId="3B51125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30393540" w14:textId="77777777" w:rsidR="00934F09" w:rsidRDefault="00934F09" w:rsidP="00934F09">
      <w:pPr>
        <w:pStyle w:val="ListParagraph"/>
        <w:numPr>
          <w:ilvl w:val="0"/>
          <w:numId w:val="9"/>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w:t>
      </w:r>
    </w:p>
    <w:p w14:paraId="1DBCA115" w14:textId="77777777" w:rsidR="00934F09" w:rsidRDefault="00934F09" w:rsidP="00934F09">
      <w:pPr>
        <w:pStyle w:val="ListParagraph"/>
        <w:numPr>
          <w:ilvl w:val="0"/>
          <w:numId w:val="9"/>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thòi</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mủ</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w:t>
      </w:r>
    </w:p>
    <w:p w14:paraId="687C6B6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Cận lâm sàng:</w:t>
      </w:r>
    </w:p>
    <w:p w14:paraId="083076C1" w14:textId="77777777" w:rsidR="00934F09" w:rsidRDefault="00934F09" w:rsidP="00934F09">
      <w:pPr>
        <w:pStyle w:val="ListParagraph"/>
        <w:numPr>
          <w:ilvl w:val="0"/>
          <w:numId w:val="10"/>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XQ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46489005" w14:textId="77777777" w:rsidR="00934F09" w:rsidRDefault="00934F09" w:rsidP="00934F09">
      <w:pPr>
        <w:pStyle w:val="ListParagraph"/>
        <w:numPr>
          <w:ilvl w:val="0"/>
          <w:numId w:val="10"/>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Doppler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w:t>
      </w:r>
    </w:p>
    <w:p w14:paraId="68C9FBB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 xác định = lâm sàng + cận lâm sàng.</w:t>
      </w:r>
    </w:p>
    <w:p w14:paraId="27CA648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Phân độ gãy hở theo Gustilo: 3 độ:</w:t>
      </w:r>
    </w:p>
    <w:p w14:paraId="1A7FB96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1: Gãy xương hở mà vết thương phần mềm &lt;1cm, vết thương gọn – sạch.</w:t>
      </w:r>
    </w:p>
    <w:p w14:paraId="30F98CC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2: Gãy xương hở mà vết thương phần mềm 1 – 10cm, vết thương gọn – sạch.</w:t>
      </w:r>
    </w:p>
    <w:p w14:paraId="709968C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3: Tổn thương phần mềm nặng, xương gãy phức tạp, tỉ lệ cắt cụt chi cao xấp xỉ 15%.</w:t>
      </w:r>
    </w:p>
    <w:p w14:paraId="4855A1FD" w14:textId="77777777" w:rsidR="00934F09" w:rsidRDefault="00934F09" w:rsidP="00934F09">
      <w:pPr>
        <w:pStyle w:val="ListParagraph"/>
        <w:numPr>
          <w:ilvl w:val="0"/>
          <w:numId w:val="11"/>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3a: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phủ</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cách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w:t>
      </w:r>
    </w:p>
    <w:p w14:paraId="18343EF4" w14:textId="77777777" w:rsidR="00934F09" w:rsidRDefault="00934F09" w:rsidP="00934F09">
      <w:pPr>
        <w:pStyle w:val="ListParagraph"/>
        <w:numPr>
          <w:ilvl w:val="0"/>
          <w:numId w:val="11"/>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3b: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w:t>
      </w:r>
    </w:p>
    <w:p w14:paraId="275FDA87" w14:textId="77777777" w:rsidR="00934F09" w:rsidRDefault="00934F09" w:rsidP="00934F09">
      <w:pPr>
        <w:pStyle w:val="ListParagraph"/>
        <w:numPr>
          <w:ilvl w:val="0"/>
          <w:numId w:val="11"/>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3c: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w:t>
      </w:r>
    </w:p>
    <w:p w14:paraId="234F364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lý: như 1 gãy xương hở.</w:t>
      </w:r>
    </w:p>
    <w:p w14:paraId="30E0FA7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b, Tổn thương mạch máu – thần kinh:</w:t>
      </w:r>
    </w:p>
    <w:p w14:paraId="41F63A9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Tổn thương mạch máu:</w:t>
      </w:r>
    </w:p>
    <w:p w14:paraId="1E32A10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thường gặp ổ gãy di lệch sau ngoài, đầu trên chọc qua cơ nhị đầu vào trong, gây tổn thương động mạch cánh tay.</w:t>
      </w:r>
    </w:p>
    <w:p w14:paraId="1757574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Chẩn đoán: </w:t>
      </w:r>
    </w:p>
    <w:p w14:paraId="0CBC8701"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3793F207" w14:textId="77777777" w:rsidR="00934F09" w:rsidRDefault="00934F09" w:rsidP="00934F09">
      <w:pPr>
        <w:pStyle w:val="ListParagraph"/>
        <w:numPr>
          <w:ilvl w:val="0"/>
          <w:numId w:val="12"/>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Mạchmáu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kẹt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ngoại</w:t>
      </w:r>
      <w:proofErr w:type="spellEnd"/>
      <w:r>
        <w:rPr>
          <w:rFonts w:ascii="Times New Roman" w:hAnsi="Times New Roman" w:cs="Times New Roman"/>
          <w:sz w:val="24"/>
          <w:szCs w:val="24"/>
        </w:rPr>
        <w:t xml:space="preserve"> vi.</w:t>
      </w:r>
    </w:p>
    <w:p w14:paraId="41B8C704" w14:textId="77777777" w:rsidR="00934F09" w:rsidRDefault="00934F09" w:rsidP="00934F09">
      <w:pPr>
        <w:tabs>
          <w:tab w:val="left" w:pos="6163"/>
        </w:tabs>
        <w:jc w:val="both"/>
        <w:rPr>
          <w:rFonts w:ascii="Times New Roman" w:hAnsi="Times New Roman" w:cs="Times New Roman"/>
          <w:sz w:val="24"/>
          <w:szCs w:val="24"/>
        </w:rPr>
      </w:pPr>
      <w:r w:rsidRPr="00740164">
        <w:rPr>
          <w:rFonts w:ascii="Times New Roman" w:hAnsi="Times New Roman" w:cs="Times New Roman"/>
          <w:sz w:val="24"/>
          <w:szCs w:val="24"/>
        </w:rPr>
        <w:t>→ Thử kéo nắn giải phóng thì mạch về bình thường.</w:t>
      </w:r>
    </w:p>
    <w:p w14:paraId="68B7C170" w14:textId="77777777" w:rsidR="00934F09" w:rsidRDefault="00934F09" w:rsidP="00934F09">
      <w:pPr>
        <w:pStyle w:val="ListParagraph"/>
        <w:numPr>
          <w:ilvl w:val="0"/>
          <w:numId w:val="12"/>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quay.</w:t>
      </w:r>
    </w:p>
    <w:p w14:paraId="6C84CF7C" w14:textId="77777777" w:rsidR="00934F09" w:rsidRDefault="00934F09" w:rsidP="00934F09">
      <w:pPr>
        <w:pStyle w:val="ListParagraph"/>
        <w:numPr>
          <w:ilvl w:val="0"/>
          <w:numId w:val="12"/>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w:t>
      </w:r>
    </w:p>
    <w:p w14:paraId="3E18B42B"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Mạch</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yếu</w:t>
      </w:r>
      <w:proofErr w:type="spellEnd"/>
      <w:r>
        <w:rPr>
          <w:rFonts w:ascii="Times New Roman" w:hAnsi="Times New Roman" w:cs="Times New Roman"/>
          <w:sz w:val="24"/>
          <w:szCs w:val="24"/>
        </w:rPr>
        <w:t>;</w:t>
      </w:r>
    </w:p>
    <w:p w14:paraId="54C4B3A8"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nhợt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w:t>
      </w:r>
    </w:p>
    <w:p w14:paraId="192D0C4D"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
    <w:p w14:paraId="703D9866"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Rối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dần</w:t>
      </w:r>
      <w:proofErr w:type="spellEnd"/>
      <w:r>
        <w:rPr>
          <w:rFonts w:ascii="Times New Roman" w:hAnsi="Times New Roman" w:cs="Times New Roman"/>
          <w:sz w:val="24"/>
          <w:szCs w:val="24"/>
        </w:rPr>
        <w:t xml:space="preserve">; </w:t>
      </w:r>
    </w:p>
    <w:p w14:paraId="060C6443"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Rối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ngọn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gốc</w:t>
      </w:r>
      <w:proofErr w:type="spellEnd"/>
      <w:r>
        <w:rPr>
          <w:rFonts w:ascii="Times New Roman" w:hAnsi="Times New Roman" w:cs="Times New Roman"/>
          <w:sz w:val="24"/>
          <w:szCs w:val="24"/>
        </w:rPr>
        <w:t xml:space="preserve"> chi; </w:t>
      </w:r>
    </w:p>
    <w:p w14:paraId="246F24B3"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Phù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bóp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lên</w:t>
      </w:r>
      <w:proofErr w:type="spellEnd"/>
      <w:r>
        <w:rPr>
          <w:rFonts w:ascii="Times New Roman" w:hAnsi="Times New Roman" w:cs="Times New Roman"/>
          <w:sz w:val="24"/>
          <w:szCs w:val="24"/>
        </w:rPr>
        <w:t xml:space="preserve">; </w:t>
      </w:r>
    </w:p>
    <w:p w14:paraId="56DFB002" w14:textId="77777777" w:rsidR="00934F09" w:rsidRDefault="00934F09" w:rsidP="00934F09">
      <w:pPr>
        <w:pStyle w:val="ListParagraph"/>
        <w:numPr>
          <w:ilvl w:val="0"/>
          <w:numId w:val="13"/>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Nổi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rồi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w:t>
      </w:r>
    </w:p>
    <w:p w14:paraId="5E70136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Cận lâm sàng: </w:t>
      </w:r>
    </w:p>
    <w:p w14:paraId="0CA5CFC8" w14:textId="77777777" w:rsidR="00934F09" w:rsidRDefault="00934F09" w:rsidP="00934F09">
      <w:pPr>
        <w:pStyle w:val="ListParagraph"/>
        <w:numPr>
          <w:ilvl w:val="0"/>
          <w:numId w:val="14"/>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Doppler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w:t>
      </w:r>
    </w:p>
    <w:p w14:paraId="5020F250" w14:textId="77777777" w:rsidR="00934F09" w:rsidRDefault="00934F09" w:rsidP="00934F09">
      <w:pPr>
        <w:pStyle w:val="ListParagraph"/>
        <w:numPr>
          <w:ilvl w:val="0"/>
          <w:numId w:val="14"/>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Chụp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giúp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ảnh</w:t>
      </w:r>
      <w:proofErr w:type="spellEnd"/>
      <w:r>
        <w:rPr>
          <w:rFonts w:ascii="Times New Roman" w:hAnsi="Times New Roman" w:cs="Times New Roman"/>
          <w:sz w:val="24"/>
          <w:szCs w:val="24"/>
        </w:rPr>
        <w:t>:</w:t>
      </w:r>
    </w:p>
    <w:p w14:paraId="1AFCCBEB" w14:textId="77777777" w:rsidR="00934F09" w:rsidRDefault="00934F09" w:rsidP="00934F09">
      <w:pPr>
        <w:pStyle w:val="ListParagraph"/>
        <w:numPr>
          <w:ilvl w:val="0"/>
          <w:numId w:val="15"/>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Chất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thoát</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w:t>
      </w:r>
    </w:p>
    <w:p w14:paraId="6F27BC94" w14:textId="77777777" w:rsidR="00934F09" w:rsidRDefault="00934F09" w:rsidP="00934F09">
      <w:pPr>
        <w:pStyle w:val="ListParagraph"/>
        <w:numPr>
          <w:ilvl w:val="0"/>
          <w:numId w:val="15"/>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Lòng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nhở</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cục</w:t>
      </w:r>
      <w:proofErr w:type="spellEnd"/>
      <w:r>
        <w:rPr>
          <w:rFonts w:ascii="Times New Roman" w:hAnsi="Times New Roman" w:cs="Times New Roman"/>
          <w:sz w:val="24"/>
          <w:szCs w:val="24"/>
        </w:rPr>
        <w:t>.</w:t>
      </w:r>
    </w:p>
    <w:p w14:paraId="627A5B2C" w14:textId="77777777" w:rsidR="00934F09" w:rsidRDefault="00934F09" w:rsidP="00934F09">
      <w:pPr>
        <w:pStyle w:val="ListParagraph"/>
        <w:numPr>
          <w:ilvl w:val="0"/>
          <w:numId w:val="15"/>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w:t>
      </w:r>
    </w:p>
    <w:p w14:paraId="0B0885EC" w14:textId="77777777" w:rsidR="00934F09" w:rsidRDefault="00934F09" w:rsidP="00934F09">
      <w:pPr>
        <w:pStyle w:val="ListParagraph"/>
        <w:numPr>
          <w:ilvl w:val="0"/>
          <w:numId w:val="16"/>
        </w:numPr>
        <w:tabs>
          <w:tab w:val="left" w:pos="6163"/>
        </w:tabs>
        <w:jc w:val="both"/>
        <w:rPr>
          <w:rFonts w:ascii="Times New Roman" w:hAnsi="Times New Roman" w:cs="Times New Roman"/>
          <w:sz w:val="24"/>
          <w:szCs w:val="24"/>
        </w:rPr>
      </w:pPr>
      <w:proofErr w:type="spellStart"/>
      <w:r>
        <w:rPr>
          <w:rFonts w:ascii="Times New Roman" w:hAnsi="Times New Roman" w:cs="Times New Roman"/>
          <w:sz w:val="24"/>
          <w:szCs w:val="24"/>
        </w:rPr>
        <w:t>Mổ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w:t>
      </w:r>
    </w:p>
    <w:p w14:paraId="6106678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Tổn thương thần kinh:</w:t>
      </w:r>
    </w:p>
    <w:p w14:paraId="4DBE9A1B" w14:textId="77777777" w:rsidR="00934F09" w:rsidRDefault="00934F09" w:rsidP="00934F09">
      <w:pPr>
        <w:tabs>
          <w:tab w:val="left" w:pos="6163"/>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44"/>
        <w:gridCol w:w="3873"/>
        <w:gridCol w:w="3878"/>
      </w:tblGrid>
      <w:tr w:rsidR="00934F09" w14:paraId="6B75175A" w14:textId="77777777" w:rsidTr="002E7C5B">
        <w:tc>
          <w:tcPr>
            <w:tcW w:w="1668" w:type="dxa"/>
            <w:vAlign w:val="center"/>
          </w:tcPr>
          <w:p w14:paraId="242AE583"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tổn thương</w:t>
            </w:r>
          </w:p>
        </w:tc>
        <w:tc>
          <w:tcPr>
            <w:tcW w:w="3976" w:type="dxa"/>
            <w:vAlign w:val="center"/>
          </w:tcPr>
          <w:p w14:paraId="1CB3950E"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Mất cảm giác</w:t>
            </w:r>
          </w:p>
        </w:tc>
        <w:tc>
          <w:tcPr>
            <w:tcW w:w="3977" w:type="dxa"/>
            <w:vAlign w:val="center"/>
          </w:tcPr>
          <w:p w14:paraId="3069F1FC"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Mất vận động</w:t>
            </w:r>
          </w:p>
        </w:tc>
      </w:tr>
      <w:tr w:rsidR="00934F09" w14:paraId="31540ECC" w14:textId="77777777" w:rsidTr="002E7C5B">
        <w:tc>
          <w:tcPr>
            <w:tcW w:w="1668" w:type="dxa"/>
            <w:vAlign w:val="center"/>
          </w:tcPr>
          <w:p w14:paraId="060DCA7D"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quay</w:t>
            </w:r>
          </w:p>
        </w:tc>
        <w:tc>
          <w:tcPr>
            <w:tcW w:w="3976" w:type="dxa"/>
          </w:tcPr>
          <w:p w14:paraId="5A1DDB60"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Vùng mặt mu tay, kẽ ngón 1 – 2.</w:t>
            </w:r>
          </w:p>
        </w:tc>
        <w:tc>
          <w:tcPr>
            <w:tcW w:w="3977" w:type="dxa"/>
          </w:tcPr>
          <w:p w14:paraId="4675D408"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Duỗi ngón cái, duỗi cổ tay.</w:t>
            </w:r>
          </w:p>
        </w:tc>
      </w:tr>
      <w:tr w:rsidR="00934F09" w14:paraId="6BBCFF89" w14:textId="77777777" w:rsidTr="002E7C5B">
        <w:tc>
          <w:tcPr>
            <w:tcW w:w="1668" w:type="dxa"/>
            <w:vAlign w:val="center"/>
          </w:tcPr>
          <w:p w14:paraId="00C8846D"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giữa</w:t>
            </w:r>
          </w:p>
        </w:tc>
        <w:tc>
          <w:tcPr>
            <w:tcW w:w="3976" w:type="dxa"/>
          </w:tcPr>
          <w:p w14:paraId="278CF4AF"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Mặt gan đốt I, ngón trỏ.</w:t>
            </w:r>
          </w:p>
        </w:tc>
        <w:tc>
          <w:tcPr>
            <w:tcW w:w="3977" w:type="dxa"/>
          </w:tcPr>
          <w:p w14:paraId="6593A20F"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Gấp ngón trỏ, ngón cái, đối chiếu.</w:t>
            </w:r>
          </w:p>
        </w:tc>
      </w:tr>
      <w:tr w:rsidR="00934F09" w14:paraId="1719690C" w14:textId="77777777" w:rsidTr="002E7C5B">
        <w:tc>
          <w:tcPr>
            <w:tcW w:w="1668" w:type="dxa"/>
            <w:vAlign w:val="center"/>
          </w:tcPr>
          <w:p w14:paraId="4CA42A72" w14:textId="77777777" w:rsidR="00934F09" w:rsidRDefault="00934F09" w:rsidP="002E7C5B">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trụ</w:t>
            </w:r>
          </w:p>
        </w:tc>
        <w:tc>
          <w:tcPr>
            <w:tcW w:w="3976" w:type="dxa"/>
          </w:tcPr>
          <w:p w14:paraId="50FD4509"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Mặt gan của ngón út.</w:t>
            </w:r>
          </w:p>
        </w:tc>
        <w:tc>
          <w:tcPr>
            <w:tcW w:w="3977" w:type="dxa"/>
          </w:tcPr>
          <w:p w14:paraId="1F4E3A25" w14:textId="77777777" w:rsidR="00934F09" w:rsidRDefault="00934F09" w:rsidP="002E7C5B">
            <w:pPr>
              <w:tabs>
                <w:tab w:val="left" w:pos="6163"/>
              </w:tabs>
              <w:jc w:val="both"/>
              <w:rPr>
                <w:rFonts w:ascii="Times New Roman" w:hAnsi="Times New Roman" w:cs="Times New Roman"/>
                <w:sz w:val="24"/>
                <w:szCs w:val="24"/>
              </w:rPr>
            </w:pPr>
            <w:r>
              <w:rPr>
                <w:rFonts w:ascii="Times New Roman" w:hAnsi="Times New Roman" w:cs="Times New Roman"/>
                <w:sz w:val="24"/>
                <w:szCs w:val="24"/>
              </w:rPr>
              <w:t>Giạng, khép các ngón tay.</w:t>
            </w:r>
          </w:p>
        </w:tc>
      </w:tr>
    </w:tbl>
    <w:p w14:paraId="44DFAF6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phẫu thuật xử lý tổn thương mạch máu – thần kinh, xử lý tổn thương xương.</w:t>
      </w:r>
    </w:p>
    <w:p w14:paraId="5458C52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2, Biến chứng sớm.</w:t>
      </w:r>
    </w:p>
    <w:p w14:paraId="6C91497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a, Rối loạn dinh dưỡng:</w:t>
      </w:r>
    </w:p>
    <w:p w14:paraId="1CBCD05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bột chặt, bất động lâu ngày, tập muộn.</w:t>
      </w:r>
    </w:p>
    <w:p w14:paraId="12929A8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14:paraId="1D3E70C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Tay sưng nề to.</w:t>
      </w:r>
    </w:p>
    <w:p w14:paraId="7F7A40C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Bề mặt da nhiều nốt phỏng nước, loét nhiễm trùng.</w:t>
      </w:r>
    </w:p>
    <w:p w14:paraId="10154B5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Chi ấm, mạch quay, trụ rõ.</w:t>
      </w:r>
    </w:p>
    <w:p w14:paraId="1BF7680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Cận lâm sàng: Doppler mạch bình thường.</w:t>
      </w:r>
    </w:p>
    <w:p w14:paraId="7D5E82D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Xử trí:</w:t>
      </w:r>
    </w:p>
    <w:p w14:paraId="2DCEA26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Treo cao tay.</w:t>
      </w:r>
    </w:p>
    <w:p w14:paraId="6B397F6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Thuốc kháng sinh. </w:t>
      </w:r>
    </w:p>
    <w:p w14:paraId="17DA0D9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Thuốc chống phù nề.</w:t>
      </w:r>
    </w:p>
    <w:p w14:paraId="2347BB3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3, Biến chứng muộn.</w:t>
      </w:r>
    </w:p>
    <w:p w14:paraId="11E5D54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a, Hội chứng Wolkmann ( được mô tả năm 1991).</w:t>
      </w:r>
    </w:p>
    <w:p w14:paraId="39346D7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w:t>
      </w:r>
    </w:p>
    <w:p w14:paraId="2B57880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Do chèn ép bột chặt: → tránh biến chứng này: bột rạch rọc trong tuần đầu, theo dõi sát, nếu thấy dấu hiệu chèn ép, thì mở rộng bột sớm; sau 1 tuần nắn chỉnh lại, thay bột tròn.</w:t>
      </w:r>
    </w:p>
    <w:p w14:paraId="580A57A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Do hội chứng chèn ép khoang ở cẳng tay mà không được xử trí kịp thời.</w:t>
      </w:r>
    </w:p>
    <w:p w14:paraId="1FD2473D"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Cơ gấp các ngón bị thiếu máu nuôi, xơ hóa, cơ rút:</w:t>
      </w:r>
    </w:p>
    <w:p w14:paraId="6103BC4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Ngón tay gấp: đốt 1 duỗil đốt 2, 3 co quắp.</w:t>
      </w:r>
    </w:p>
    <w:p w14:paraId="675A2CA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Duỗi thụ động các ngón đau.</w:t>
      </w:r>
    </w:p>
    <w:p w14:paraId="09700C7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Gấp cổ tay lại vẫn có thể duỗi các ngón.</w:t>
      </w:r>
    </w:p>
    <w:p w14:paraId="2A9AE622"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Điều trị:</w:t>
      </w:r>
    </w:p>
    <w:p w14:paraId="137B62F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Còn sớm, bị nhẹ: nẹp bột chỉnh duỗi dần.</w:t>
      </w:r>
    </w:p>
    <w:p w14:paraId="7F909BE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Co quắp nặng: bác sĩ chuyên khoa mổ tách rời, hạ thấp nguyên ủy cơ gấp ngón, mở kéo dài gân, mổ làm ngắn xương.</w:t>
      </w:r>
    </w:p>
    <w:p w14:paraId="69BA0EF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b, Can lệch xương.</w:t>
      </w:r>
    </w:p>
    <w:p w14:paraId="21DDD58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 di lệch thứ phát.</w:t>
      </w:r>
    </w:p>
    <w:p w14:paraId="565673A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Chẩn đoán: </w:t>
      </w:r>
    </w:p>
    <w:p w14:paraId="4DA01AB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ngắn chi, lệch chi rõ.</w:t>
      </w:r>
    </w:p>
    <w:p w14:paraId="122EF10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XQ: lệch trục.</w:t>
      </w:r>
    </w:p>
    <w:p w14:paraId="2DE037C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Xử trí: </w:t>
      </w:r>
    </w:p>
    <w:p w14:paraId="0DC8E8F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Lệch ngang ở trẻ em: khả năng tự thích nghi với di lệch ngang rất khá. Dù di lệch nhiều song không vẹo nghiêng, khả năng tự sửa chữa rất tốt.</w:t>
      </w:r>
    </w:p>
    <w:p w14:paraId="6F9F4358"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Lệch nhiều, can còn non: mổ phá can, đặt lại, cố định với ghim đinh Kirschner.</w:t>
      </w:r>
    </w:p>
    <w:p w14:paraId="4BE7767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Lệch nhiều, can chắc: không nên phá can đặt lại.</w:t>
      </w:r>
    </w:p>
    <w:p w14:paraId="09B8718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c, Vẹo khuỷu.</w:t>
      </w:r>
    </w:p>
    <w:p w14:paraId="03E6ECC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 đưỡng gãy làm tổn thương một bên sụn phát triển, gây dính “Đầu thân xương” 1 bên.</w:t>
      </w:r>
    </w:p>
    <w:p w14:paraId="4D17623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Chẩn đoán:</w:t>
      </w:r>
    </w:p>
    <w:p w14:paraId="1520C25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có 2 kiểu vẹo: vẹo trong hoặc vẹo ngoài ( thường là di chứng của gãy gấp).</w:t>
      </w:r>
    </w:p>
    <w:p w14:paraId="24CC209B"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vẹo khuỷu → chẩn đoán xác định.</w:t>
      </w:r>
    </w:p>
    <w:p w14:paraId="460B991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chờ chỗ ổ gãy liền tốt, đục sửa trục</w:t>
      </w:r>
    </w:p>
    <w:p w14:paraId="45FD362A"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bé: ghim đinh Kirschner cố định hay bó bột giữ trục tốt, khuỷu để thẳng.</w:t>
      </w:r>
    </w:p>
    <w:p w14:paraId="1E13BA2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lớn: cố định vững chắc với nẹp vít, tập cử động sớm.</w:t>
      </w:r>
    </w:p>
    <w:p w14:paraId="75DA5724"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d, Cứng khớp.</w:t>
      </w:r>
    </w:p>
    <w:p w14:paraId="544DF78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Hiếm gặp.</w:t>
      </w:r>
    </w:p>
    <w:p w14:paraId="4E1D4B1C"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Ngoại trừ trường hợp kèm thương tổn phối hợp với đầu trên xương trụ hoặc xương quay.</w:t>
      </w:r>
    </w:p>
    <w:p w14:paraId="54D747F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e, Canxi hóa xương.</w:t>
      </w:r>
    </w:p>
    <w:p w14:paraId="61EFA910"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Ít gặp.</w:t>
      </w:r>
    </w:p>
    <w:p w14:paraId="4235B3B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Khối cơ xung quanh ổ gãy canxi hóa tạo nên cứng khớp khuỷu.</w:t>
      </w:r>
    </w:p>
    <w:p w14:paraId="213C325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f, Liệt dây thần kinh trụ muộn do vẹo khuỷu</w:t>
      </w:r>
    </w:p>
    <w:p w14:paraId="1D64430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Khi có dấu hiệu vẹo khuỷu, theo theo dõi sát thần kinh trụ có thể sẽ bị căng quá mức gây nên liệt thần kinh trụ muộn.</w:t>
      </w:r>
    </w:p>
    <w:p w14:paraId="2A6BE39F"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nếu thấy dấu hiệu chén ép (mất cảm giác mặt gan, ngón tay út, mất vận động giạng, khép các ngón tay) → mổ sớm: chuyển vị trí thần kinh trụ, nếu cần phải đục sửa trục cánh tay.</w:t>
      </w:r>
    </w:p>
    <w:p w14:paraId="0808053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g, Vôi hóa quanh khớp.</w:t>
      </w:r>
    </w:p>
    <w:p w14:paraId="36BC8FCE"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hạn chế vận động khớp khuỷu.</w:t>
      </w:r>
    </w:p>
    <w:p w14:paraId="7AE5AB99"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vôi hóa bất thường quanh khớp khuỷu.</w:t>
      </w:r>
    </w:p>
    <w:p w14:paraId="57F4FDA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h, Chồi xương.</w:t>
      </w:r>
    </w:p>
    <w:p w14:paraId="6CB3A6E3"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w:t>
      </w:r>
    </w:p>
    <w:p w14:paraId="43164DA6"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w:t>
      </w:r>
    </w:p>
    <w:p w14:paraId="49ADA475"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Sờ thấy đầu chồi xương dưới da, hạn chế gập khớp khuỷu.</w:t>
      </w:r>
    </w:p>
    <w:p w14:paraId="258AFD77" w14:textId="77777777" w:rsidR="00934F09" w:rsidRDefault="00934F09" w:rsidP="00934F09">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chồi xương.</w:t>
      </w:r>
    </w:p>
    <w:p w14:paraId="62090144" w14:textId="1FD4D2FC" w:rsidR="00977C3A" w:rsidRPr="00383832" w:rsidRDefault="00934F09" w:rsidP="00383832">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đục bỏ chồi xương ( khi chồi xương cản trở khớp khuỷu).</w:t>
      </w:r>
    </w:p>
    <w:sectPr w:rsidR="00977C3A" w:rsidRPr="00383832" w:rsidSect="00703BE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A0C"/>
    <w:multiLevelType w:val="hybridMultilevel"/>
    <w:tmpl w:val="720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0988"/>
    <w:multiLevelType w:val="hybridMultilevel"/>
    <w:tmpl w:val="A68A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754B5"/>
    <w:multiLevelType w:val="hybridMultilevel"/>
    <w:tmpl w:val="F5E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25115"/>
    <w:multiLevelType w:val="hybridMultilevel"/>
    <w:tmpl w:val="C57A60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844ABB"/>
    <w:multiLevelType w:val="hybridMultilevel"/>
    <w:tmpl w:val="338E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F35B8"/>
    <w:multiLevelType w:val="hybridMultilevel"/>
    <w:tmpl w:val="37FA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C2A97"/>
    <w:multiLevelType w:val="hybridMultilevel"/>
    <w:tmpl w:val="1BB2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C23EE"/>
    <w:multiLevelType w:val="hybridMultilevel"/>
    <w:tmpl w:val="55AE7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8080A"/>
    <w:multiLevelType w:val="hybridMultilevel"/>
    <w:tmpl w:val="9DEA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7643D"/>
    <w:multiLevelType w:val="hybridMultilevel"/>
    <w:tmpl w:val="005A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24DF6"/>
    <w:multiLevelType w:val="hybridMultilevel"/>
    <w:tmpl w:val="422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D6DB2"/>
    <w:multiLevelType w:val="hybridMultilevel"/>
    <w:tmpl w:val="2B6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F24C6"/>
    <w:multiLevelType w:val="hybridMultilevel"/>
    <w:tmpl w:val="17683A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320323"/>
    <w:multiLevelType w:val="hybridMultilevel"/>
    <w:tmpl w:val="1166C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536EA0"/>
    <w:multiLevelType w:val="hybridMultilevel"/>
    <w:tmpl w:val="C1B4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A769D"/>
    <w:multiLevelType w:val="hybridMultilevel"/>
    <w:tmpl w:val="5270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4"/>
  </w:num>
  <w:num w:numId="4">
    <w:abstractNumId w:val="7"/>
  </w:num>
  <w:num w:numId="5">
    <w:abstractNumId w:val="11"/>
  </w:num>
  <w:num w:numId="6">
    <w:abstractNumId w:val="5"/>
  </w:num>
  <w:num w:numId="7">
    <w:abstractNumId w:val="12"/>
  </w:num>
  <w:num w:numId="8">
    <w:abstractNumId w:val="2"/>
  </w:num>
  <w:num w:numId="9">
    <w:abstractNumId w:val="15"/>
  </w:num>
  <w:num w:numId="10">
    <w:abstractNumId w:val="4"/>
  </w:num>
  <w:num w:numId="11">
    <w:abstractNumId w:val="1"/>
  </w:num>
  <w:num w:numId="12">
    <w:abstractNumId w:val="8"/>
  </w:num>
  <w:num w:numId="13">
    <w:abstractNumId w:val="13"/>
  </w:num>
  <w:num w:numId="14">
    <w:abstractNumId w:val="9"/>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09"/>
    <w:rsid w:val="00383832"/>
    <w:rsid w:val="00934F09"/>
    <w:rsid w:val="0097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EAD5"/>
  <w15:chartTrackingRefBased/>
  <w15:docId w15:val="{6DF96A59-87CB-4CE6-B4B2-1D790774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09"/>
    <w:pPr>
      <w:spacing w:after="200" w:line="276" w:lineRule="auto"/>
      <w:ind w:left="720"/>
      <w:contextualSpacing/>
    </w:pPr>
    <w:rPr>
      <w:noProof w:val="0"/>
      <w:lang w:val="en-US"/>
    </w:rPr>
  </w:style>
  <w:style w:type="table" w:styleId="TableGrid">
    <w:name w:val="Table Grid"/>
    <w:basedOn w:val="TableNormal"/>
    <w:uiPriority w:val="59"/>
    <w:rsid w:val="00934F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3161</Words>
  <Characters>18019</Characters>
  <Application>Microsoft Office Word</Application>
  <DocSecurity>0</DocSecurity>
  <Lines>150</Lines>
  <Paragraphs>42</Paragraphs>
  <ScaleCrop>false</ScaleCrop>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cp:revision>
  <dcterms:created xsi:type="dcterms:W3CDTF">2020-09-28T18:02:00Z</dcterms:created>
  <dcterms:modified xsi:type="dcterms:W3CDTF">2020-09-28T18:02:00Z</dcterms:modified>
</cp:coreProperties>
</file>