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6814F" w14:textId="77777777" w:rsidR="005416BE" w:rsidRDefault="008445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Phần Nội – Nhi:</w:t>
      </w:r>
    </w:p>
    <w:p w14:paraId="5CEB933B" w14:textId="77777777" w:rsidR="00DD0786" w:rsidRPr="00DD0786" w:rsidRDefault="00DD0786" w:rsidP="008445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Phần Đúng/Sai theo cụm</w:t>
      </w:r>
    </w:p>
    <w:p w14:paraId="547C2EFA" w14:textId="77777777" w:rsidR="008445DC" w:rsidRPr="001963F3" w:rsidRDefault="008445DC" w:rsidP="008445DC">
      <w:pPr>
        <w:rPr>
          <w:rFonts w:ascii="Times New Roman" w:hAnsi="Times New Roman" w:cs="Times New Roman"/>
          <w:b/>
          <w:sz w:val="28"/>
          <w:szCs w:val="28"/>
        </w:rPr>
      </w:pPr>
      <w:r w:rsidRPr="001963F3">
        <w:rPr>
          <w:rFonts w:ascii="Times New Roman" w:hAnsi="Times New Roman" w:cs="Times New Roman"/>
          <w:b/>
          <w:sz w:val="28"/>
          <w:szCs w:val="28"/>
        </w:rPr>
        <w:t>Nội khoa</w:t>
      </w:r>
    </w:p>
    <w:p w14:paraId="3B22FFEB" w14:textId="77777777" w:rsidR="008445DC" w:rsidRPr="008445DC" w:rsidRDefault="008445DC" w:rsidP="00844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8445DC">
        <w:rPr>
          <w:rFonts w:ascii="Times New Roman" w:hAnsi="Times New Roman" w:cs="Times New Roman"/>
          <w:sz w:val="28"/>
          <w:szCs w:val="28"/>
        </w:rPr>
        <w:t>Loãng xương ở phụ nữ mãn kinh 50-60 tuổi:</w:t>
      </w:r>
    </w:p>
    <w:p w14:paraId="48C09EB5" w14:textId="77777777" w:rsidR="008445DC" w:rsidRDefault="008445DC" w:rsidP="00844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Loãng xương gây lún xẹp đốt sống.</w:t>
      </w:r>
    </w:p>
    <w:p w14:paraId="20955268" w14:textId="77777777" w:rsidR="008445DC" w:rsidRPr="003E39A5" w:rsidRDefault="008445DC" w:rsidP="00844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E39A5">
        <w:rPr>
          <w:rFonts w:ascii="Times New Roman" w:hAnsi="Times New Roman" w:cs="Times New Roman"/>
          <w:sz w:val="28"/>
          <w:szCs w:val="28"/>
          <w:highlight w:val="yellow"/>
        </w:rPr>
        <w:t>Loãng xương biểu hiện ở xương xốp và gãy Poto-Colles</w:t>
      </w:r>
    </w:p>
    <w:p w14:paraId="1B8732A8" w14:textId="77777777" w:rsidR="008445DC" w:rsidRDefault="008445DC" w:rsidP="00844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Loãng xương biểu hiện ở xương đặc và gãy thân xương cánh tay</w:t>
      </w:r>
    </w:p>
    <w:p w14:paraId="2CAF0676" w14:textId="77777777" w:rsidR="008445DC" w:rsidRDefault="008445DC" w:rsidP="00844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cổ xương đùi</w:t>
      </w:r>
    </w:p>
    <w:p w14:paraId="5197B5E2" w14:textId="77777777" w:rsidR="008445DC" w:rsidRDefault="008445DC" w:rsidP="00844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Thuốc điều trị loãng xương nhóm biphosphonat:</w:t>
      </w:r>
    </w:p>
    <w:p w14:paraId="442970D9" w14:textId="77777777" w:rsidR="008445DC" w:rsidRDefault="008445DC" w:rsidP="00844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PTH</w:t>
      </w:r>
    </w:p>
    <w:p w14:paraId="04DB1532" w14:textId="77777777" w:rsidR="008445DC" w:rsidRPr="003E39A5" w:rsidRDefault="008445DC" w:rsidP="00844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E39A5">
        <w:rPr>
          <w:rFonts w:ascii="Times New Roman" w:hAnsi="Times New Roman" w:cs="Times New Roman"/>
          <w:sz w:val="28"/>
          <w:szCs w:val="28"/>
          <w:highlight w:val="yellow"/>
        </w:rPr>
        <w:t>Aclasta</w:t>
      </w:r>
    </w:p>
    <w:p w14:paraId="63C8C2E7" w14:textId="77777777" w:rsidR="008445DC" w:rsidRPr="003E39A5" w:rsidRDefault="008445DC" w:rsidP="00844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E39A5">
        <w:rPr>
          <w:rFonts w:ascii="Times New Roman" w:hAnsi="Times New Roman" w:cs="Times New Roman"/>
          <w:sz w:val="28"/>
          <w:szCs w:val="28"/>
          <w:highlight w:val="yellow"/>
        </w:rPr>
        <w:t>Foxamax- Alendurat</w:t>
      </w:r>
    </w:p>
    <w:p w14:paraId="27EA0A69" w14:textId="77777777" w:rsidR="008445DC" w:rsidRDefault="008445DC" w:rsidP="00844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Calcitonin</w:t>
      </w:r>
    </w:p>
    <w:p w14:paraId="589E2699" w14:textId="77777777" w:rsidR="008445DC" w:rsidRDefault="008445DC" w:rsidP="008445DC">
      <w:pPr>
        <w:rPr>
          <w:rFonts w:ascii="Times New Roman" w:hAnsi="Times New Roman" w:cs="Times New Roman"/>
          <w:sz w:val="28"/>
          <w:szCs w:val="28"/>
        </w:rPr>
      </w:pPr>
      <w:r w:rsidRPr="002D0DA0">
        <w:rPr>
          <w:rFonts w:ascii="Times New Roman" w:hAnsi="Times New Roman" w:cs="Times New Roman"/>
          <w:sz w:val="28"/>
          <w:szCs w:val="28"/>
          <w:highlight w:val="yellow"/>
        </w:rPr>
        <w:t>3, Viêm tụy mạn:</w:t>
      </w:r>
    </w:p>
    <w:p w14:paraId="463BAE39" w14:textId="77777777" w:rsidR="008445DC" w:rsidRDefault="008445DC" w:rsidP="0084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Tụy teo nhỏ</w:t>
      </w:r>
    </w:p>
    <w:p w14:paraId="7A979719" w14:textId="77777777" w:rsidR="008445DC" w:rsidRDefault="008445DC" w:rsidP="0084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biến đổi bờ trong D2 tá tràng trên film chụp cản quang</w:t>
      </w:r>
    </w:p>
    <w:p w14:paraId="248C847B" w14:textId="77777777" w:rsidR="008445DC" w:rsidRDefault="008445DC" w:rsidP="0084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cắt cụt đm thân tạng</w:t>
      </w:r>
    </w:p>
    <w:p w14:paraId="3DC339D3" w14:textId="77777777" w:rsidR="008445DC" w:rsidRDefault="008445DC" w:rsidP="0084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Hình ảnh vôi hóa đốt sống L4 </w:t>
      </w:r>
    </w:p>
    <w:p w14:paraId="058E3703" w14:textId="77777777" w:rsidR="008445DC" w:rsidRDefault="008445DC" w:rsidP="008445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trước có thêm các ý:</w:t>
      </w:r>
    </w:p>
    <w:p w14:paraId="3BE11C05" w14:textId="77777777" w:rsidR="008445DC" w:rsidRDefault="008445DC" w:rsidP="0084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Giãn đường mật</w:t>
      </w:r>
    </w:p>
    <w:p w14:paraId="45FCD2EB" w14:textId="77777777" w:rsidR="008445DC" w:rsidRDefault="008445DC" w:rsidP="0084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biến đổi bờ ngoài D2 tá tràng trên film cản quang</w:t>
      </w:r>
    </w:p>
    <w:p w14:paraId="0F3458D1" w14:textId="77777777" w:rsidR="008445DC" w:rsidRDefault="008445DC" w:rsidP="0084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Vôi hóa đốt sống L3 (xem thêm bài giảng YDS nói kỹ phần cận lâm sàng)</w:t>
      </w:r>
    </w:p>
    <w:p w14:paraId="663FFC6D" w14:textId="77777777" w:rsidR="008445DC" w:rsidRDefault="008445DC" w:rsidP="00844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 Biến chứng của GERD</w:t>
      </w:r>
      <w:r w:rsidR="002D0DA0">
        <w:rPr>
          <w:rFonts w:ascii="Times New Roman" w:hAnsi="Times New Roman" w:cs="Times New Roman"/>
          <w:sz w:val="28"/>
          <w:szCs w:val="28"/>
        </w:rPr>
        <w:t xml:space="preserve"> </w:t>
      </w:r>
      <w:r w:rsidR="002D0DA0" w:rsidRPr="002D0DA0">
        <w:rPr>
          <w:rFonts w:ascii="Times New Roman" w:hAnsi="Times New Roman" w:cs="Times New Roman"/>
          <w:color w:val="FF0000"/>
          <w:sz w:val="28"/>
          <w:szCs w:val="28"/>
        </w:rPr>
        <w:t>trừ B</w:t>
      </w:r>
      <w:r w:rsidR="002D0DA0">
        <w:rPr>
          <w:rFonts w:ascii="Times New Roman" w:hAnsi="Times New Roman" w:cs="Times New Roman"/>
          <w:color w:val="FF0000"/>
          <w:sz w:val="28"/>
          <w:szCs w:val="28"/>
        </w:rPr>
        <w:t>?? gây tiền ung thư thực quản nhưng hiếm gặp K???</w:t>
      </w:r>
    </w:p>
    <w:p w14:paraId="3FC3CBC5" w14:textId="77777777" w:rsidR="008445DC" w:rsidRDefault="008445DC" w:rsidP="00844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thực quản</w:t>
      </w:r>
    </w:p>
    <w:p w14:paraId="556D2D2A" w14:textId="77777777" w:rsidR="008445DC" w:rsidRDefault="008445DC" w:rsidP="00844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Phình giãn thực quản</w:t>
      </w:r>
    </w:p>
    <w:p w14:paraId="586A93FA" w14:textId="77777777" w:rsidR="008445DC" w:rsidRDefault="008445DC" w:rsidP="00844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Hẹp thực quản</w:t>
      </w:r>
    </w:p>
    <w:p w14:paraId="0BBBB0FF" w14:textId="77777777" w:rsidR="008445DC" w:rsidRDefault="008445DC" w:rsidP="00844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Loét thực quản</w:t>
      </w:r>
    </w:p>
    <w:p w14:paraId="3A81CB94" w14:textId="77777777" w:rsidR="008445DC" w:rsidRDefault="008445DC" w:rsidP="00844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 Xquang giãn phế quản</w:t>
      </w:r>
    </w:p>
    <w:p w14:paraId="206BB54C" w14:textId="77777777" w:rsidR="008445DC" w:rsidRDefault="008445DC" w:rsidP="008445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hình ảnh viêm tổ chức quanh phế quản giãn</w:t>
      </w:r>
    </w:p>
    <w:p w14:paraId="5F16F7DA" w14:textId="77777777" w:rsidR="008445DC" w:rsidRDefault="008445DC" w:rsidP="008445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 ong</w:t>
      </w:r>
    </w:p>
    <w:p w14:paraId="0F2F5ED5" w14:textId="77777777" w:rsidR="008445DC" w:rsidRPr="00D648D8" w:rsidRDefault="008445DC" w:rsidP="008445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648D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Đường song song</w:t>
      </w:r>
    </w:p>
    <w:p w14:paraId="2755D5CA" w14:textId="77777777" w:rsidR="008445DC" w:rsidRDefault="008445DC" w:rsidP="008445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thể tích thùy phổi</w:t>
      </w:r>
    </w:p>
    <w:p w14:paraId="22F77A01" w14:textId="77777777" w:rsidR="008445DC" w:rsidRDefault="008445DC" w:rsidP="00844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Hẹp 2 lá</w:t>
      </w:r>
    </w:p>
    <w:p w14:paraId="0B10471E" w14:textId="77777777" w:rsidR="008445DC" w:rsidRDefault="008445DC" w:rsidP="008445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>Hẹp càng ít, chênh áp qua van càng thấp</w:t>
      </w:r>
      <w:commentRangeEnd w:id="1"/>
      <w:r w:rsidR="001A01C7">
        <w:rPr>
          <w:rStyle w:val="CommentReference"/>
        </w:rPr>
        <w:commentReference w:id="1"/>
      </w:r>
    </w:p>
    <w:p w14:paraId="0A84F9B5" w14:textId="77777777" w:rsidR="008445DC" w:rsidRDefault="008445DC" w:rsidP="008445DC">
      <w:pPr>
        <w:pStyle w:val="ListParagraph"/>
        <w:numPr>
          <w:ilvl w:val="0"/>
          <w:numId w:val="11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chênh áp qua phương </w:t>
      </w:r>
      <w:commentRangeStart w:id="2"/>
      <w:r>
        <w:rPr>
          <w:rFonts w:ascii="Times New Roman" w:hAnsi="Times New Roman" w:cs="Times New Roman"/>
          <w:sz w:val="28"/>
          <w:szCs w:val="28"/>
        </w:rPr>
        <w:t>pháp đo PHT</w:t>
      </w:r>
      <w:commentRangeEnd w:id="2"/>
      <w:r w:rsidR="001A01C7">
        <w:rPr>
          <w:rStyle w:val="CommentReference"/>
        </w:rPr>
        <w:commentReference w:id="2"/>
      </w:r>
    </w:p>
    <w:p w14:paraId="2A6C43E3" w14:textId="77777777" w:rsidR="008445DC" w:rsidRDefault="008445DC" w:rsidP="008445DC">
      <w:pPr>
        <w:pStyle w:val="ListParagraph"/>
        <w:numPr>
          <w:ilvl w:val="0"/>
          <w:numId w:val="11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âm TM: để xác định mức độ hẹp (công thức sách giáo khoa)</w:t>
      </w:r>
    </w:p>
    <w:p w14:paraId="1675189C" w14:textId="77777777" w:rsidR="008445DC" w:rsidRDefault="008445DC" w:rsidP="008445DC">
      <w:pPr>
        <w:pStyle w:val="ListParagraph"/>
        <w:numPr>
          <w:ilvl w:val="0"/>
          <w:numId w:val="11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âm tim chuẩn tính đc diện tích lỗ van, xđ mức độ hẹp</w:t>
      </w:r>
    </w:p>
    <w:p w14:paraId="253DD48B" w14:textId="77777777" w:rsidR="008445DC" w:rsidRDefault="008445DC" w:rsidP="008445DC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7, 1 bệnh nhân có nhóm máu O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, nhận đc nhóm máu:</w:t>
      </w:r>
    </w:p>
    <w:p w14:paraId="500F90FE" w14:textId="77777777" w:rsidR="008445DC" w:rsidRDefault="008445DC" w:rsidP="008445DC">
      <w:pPr>
        <w:pStyle w:val="ListParagraph"/>
        <w:numPr>
          <w:ilvl w:val="0"/>
          <w:numId w:val="12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14:paraId="003A3878" w14:textId="77777777" w:rsidR="008445DC" w:rsidRPr="008445DC" w:rsidRDefault="008445DC" w:rsidP="008445DC">
      <w:pPr>
        <w:pStyle w:val="ListParagraph"/>
        <w:numPr>
          <w:ilvl w:val="0"/>
          <w:numId w:val="12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14:paraId="5494FF0D" w14:textId="77777777" w:rsidR="008445DC" w:rsidRPr="008445DC" w:rsidRDefault="008445DC" w:rsidP="008445DC">
      <w:pPr>
        <w:pStyle w:val="ListParagraph"/>
        <w:numPr>
          <w:ilvl w:val="0"/>
          <w:numId w:val="12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14:paraId="73097D0C" w14:textId="77777777" w:rsidR="008445DC" w:rsidRDefault="008445DC" w:rsidP="008445DC">
      <w:pPr>
        <w:pStyle w:val="ListParagraph"/>
        <w:numPr>
          <w:ilvl w:val="0"/>
          <w:numId w:val="12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14:paraId="4E0F3017" w14:textId="77777777" w:rsidR="001963F3" w:rsidRDefault="001963F3" w:rsidP="001963F3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8, HCTH tiêu chuẩn chẩn đoán: SGK</w:t>
      </w:r>
    </w:p>
    <w:p w14:paraId="37B4D093" w14:textId="77777777" w:rsidR="001963F3" w:rsidRDefault="001963F3" w:rsidP="001963F3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9, Hội chứng Dressler (TDMP sau nhồi máu cơ tim)</w:t>
      </w:r>
    </w:p>
    <w:p w14:paraId="2EB278A9" w14:textId="77777777" w:rsidR="001963F3" w:rsidRDefault="001963F3" w:rsidP="001963F3">
      <w:pPr>
        <w:pStyle w:val="ListParagraph"/>
        <w:numPr>
          <w:ilvl w:val="0"/>
          <w:numId w:val="14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>Chỉ xảy ra trên BN nhồi máu cơ tim</w:t>
      </w:r>
      <w:commentRangeEnd w:id="3"/>
      <w:r w:rsidR="001A01C7">
        <w:rPr>
          <w:rStyle w:val="CommentReference"/>
        </w:rPr>
        <w:commentReference w:id="3"/>
      </w:r>
    </w:p>
    <w:p w14:paraId="0FCBBC65" w14:textId="77777777" w:rsidR="001963F3" w:rsidRPr="001A01C7" w:rsidRDefault="001963F3" w:rsidP="001963F3">
      <w:pPr>
        <w:pStyle w:val="ListParagraph"/>
        <w:numPr>
          <w:ilvl w:val="0"/>
          <w:numId w:val="14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1A01C7">
        <w:rPr>
          <w:rFonts w:ascii="Times New Roman" w:hAnsi="Times New Roman" w:cs="Times New Roman"/>
          <w:sz w:val="28"/>
          <w:szCs w:val="28"/>
          <w:highlight w:val="yellow"/>
        </w:rPr>
        <w:t>Dịch thấm</w:t>
      </w:r>
    </w:p>
    <w:p w14:paraId="16072FBB" w14:textId="77777777" w:rsidR="001963F3" w:rsidRDefault="001963F3" w:rsidP="001963F3">
      <w:pPr>
        <w:pStyle w:val="ListParagraph"/>
        <w:numPr>
          <w:ilvl w:val="0"/>
          <w:numId w:val="14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t>Đáp ứng tốt với corticoid</w:t>
      </w:r>
      <w:commentRangeEnd w:id="4"/>
      <w:r w:rsidR="001A01C7">
        <w:rPr>
          <w:rStyle w:val="CommentReference"/>
        </w:rPr>
        <w:commentReference w:id="4"/>
      </w:r>
    </w:p>
    <w:p w14:paraId="2CBEE5E3" w14:textId="77777777" w:rsidR="001963F3" w:rsidRDefault="001963F3" w:rsidP="001963F3">
      <w:pPr>
        <w:pStyle w:val="ListParagraph"/>
        <w:numPr>
          <w:ilvl w:val="0"/>
          <w:numId w:val="14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dùng kháng sinh</w:t>
      </w:r>
    </w:p>
    <w:p w14:paraId="3285FDD9" w14:textId="77777777" w:rsidR="001963F3" w:rsidRDefault="001963F3" w:rsidP="001963F3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 w:rsidRPr="001963F3">
        <w:rPr>
          <w:rFonts w:ascii="Times New Roman" w:hAnsi="Times New Roman" w:cs="Times New Roman"/>
          <w:b/>
          <w:sz w:val="28"/>
          <w:szCs w:val="28"/>
        </w:rPr>
        <w:t>Nhi khoa</w:t>
      </w:r>
    </w:p>
    <w:p w14:paraId="59683324" w14:textId="77777777" w:rsidR="001963F3" w:rsidRDefault="001963F3" w:rsidP="001963F3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10, Hội </w:t>
      </w:r>
      <w:commentRangeStart w:id="5"/>
      <w:r>
        <w:rPr>
          <w:rFonts w:ascii="Times New Roman" w:hAnsi="Times New Roman" w:cs="Times New Roman"/>
          <w:sz w:val="28"/>
          <w:szCs w:val="28"/>
        </w:rPr>
        <w:t xml:space="preserve">chứng ly giải u trong bệnh </w:t>
      </w:r>
      <w:commentRangeEnd w:id="5"/>
      <w:r w:rsidR="001A01C7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8"/>
          <w:szCs w:val="28"/>
        </w:rPr>
        <w:t>bạch cầu cấp (slide) dự phòng (Nhi)</w:t>
      </w:r>
    </w:p>
    <w:p w14:paraId="0D7EC698" w14:textId="77777777" w:rsidR="001963F3" w:rsidRDefault="001963F3" w:rsidP="001963F3">
      <w:pPr>
        <w:pStyle w:val="ListParagraph"/>
        <w:numPr>
          <w:ilvl w:val="0"/>
          <w:numId w:val="15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BC&lt;</w:t>
      </w:r>
      <w:commentRangeStart w:id="6"/>
      <w:r>
        <w:rPr>
          <w:rFonts w:ascii="Times New Roman" w:hAnsi="Times New Roman" w:cs="Times New Roman"/>
          <w:sz w:val="28"/>
          <w:szCs w:val="28"/>
        </w:rPr>
        <w:t xml:space="preserve">50000 </w:t>
      </w:r>
      <w:commentRangeEnd w:id="6"/>
      <w:r w:rsidR="001A01C7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8"/>
          <w:szCs w:val="28"/>
        </w:rPr>
        <w:t>thì nhiều triệu chứng</w:t>
      </w:r>
    </w:p>
    <w:p w14:paraId="539578E1" w14:textId="77777777" w:rsidR="001963F3" w:rsidRDefault="001963F3" w:rsidP="001963F3">
      <w:pPr>
        <w:pStyle w:val="ListParagraph"/>
        <w:numPr>
          <w:ilvl w:val="0"/>
          <w:numId w:val="15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Kiềm hóa nước tiểu</w:t>
      </w:r>
    </w:p>
    <w:p w14:paraId="284B2A67" w14:textId="77777777" w:rsidR="001963F3" w:rsidRDefault="001963F3" w:rsidP="001963F3">
      <w:pPr>
        <w:pStyle w:val="ListParagraph"/>
        <w:numPr>
          <w:ilvl w:val="0"/>
          <w:numId w:val="15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(đọc slide)</w:t>
      </w:r>
    </w:p>
    <w:p w14:paraId="66A68303" w14:textId="77777777" w:rsidR="001963F3" w:rsidRDefault="001963F3" w:rsidP="001963F3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11, Hệ vi khuẩn chí đường ruột:</w:t>
      </w:r>
    </w:p>
    <w:p w14:paraId="1CFD02E0" w14:textId="77777777" w:rsidR="001963F3" w:rsidRPr="001A01C7" w:rsidRDefault="001963F3" w:rsidP="001963F3">
      <w:pPr>
        <w:pStyle w:val="ListParagraph"/>
        <w:numPr>
          <w:ilvl w:val="0"/>
          <w:numId w:val="16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1A01C7">
        <w:rPr>
          <w:rFonts w:ascii="Times New Roman" w:hAnsi="Times New Roman" w:cs="Times New Roman"/>
          <w:sz w:val="28"/>
          <w:szCs w:val="28"/>
          <w:highlight w:val="yellow"/>
        </w:rPr>
        <w:t>Bifidus là chủ yếu ở trẻ bú mẹ</w:t>
      </w:r>
    </w:p>
    <w:p w14:paraId="31641DB9" w14:textId="77777777" w:rsidR="001963F3" w:rsidRPr="001A01C7" w:rsidRDefault="001963F3" w:rsidP="001963F3">
      <w:pPr>
        <w:pStyle w:val="ListParagraph"/>
        <w:numPr>
          <w:ilvl w:val="0"/>
          <w:numId w:val="16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1A01C7">
        <w:rPr>
          <w:rFonts w:ascii="Times New Roman" w:hAnsi="Times New Roman" w:cs="Times New Roman"/>
          <w:sz w:val="28"/>
          <w:szCs w:val="28"/>
          <w:highlight w:val="yellow"/>
        </w:rPr>
        <w:t>Ecoli là chủ yếu ở trẻ ăn sữa công thức</w:t>
      </w:r>
    </w:p>
    <w:p w14:paraId="68D50D95" w14:textId="77777777" w:rsidR="001963F3" w:rsidRDefault="001963F3" w:rsidP="001963F3">
      <w:pPr>
        <w:pStyle w:val="ListParagraph"/>
        <w:numPr>
          <w:ilvl w:val="0"/>
          <w:numId w:val="16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ăn sữa công thức Bifidus là chủ yếu</w:t>
      </w:r>
    </w:p>
    <w:p w14:paraId="507702FE" w14:textId="77777777" w:rsidR="001963F3" w:rsidRDefault="001963F3" w:rsidP="001963F3">
      <w:pPr>
        <w:pStyle w:val="ListParagraph"/>
        <w:numPr>
          <w:ilvl w:val="0"/>
          <w:numId w:val="16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vi khuẩn chí không thay đổi theo chế độ ăn</w:t>
      </w:r>
    </w:p>
    <w:p w14:paraId="00BA9967" w14:textId="77777777" w:rsidR="001963F3" w:rsidRDefault="001963F3" w:rsidP="001963F3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12, Ngộ độc phenolbarbital </w:t>
      </w:r>
    </w:p>
    <w:p w14:paraId="119BB0B4" w14:textId="77777777" w:rsidR="001963F3" w:rsidRDefault="001963F3" w:rsidP="001963F3">
      <w:pPr>
        <w:pStyle w:val="ListParagraph"/>
        <w:numPr>
          <w:ilvl w:val="0"/>
          <w:numId w:val="17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commentRangeStart w:id="7"/>
      <w:r>
        <w:rPr>
          <w:rFonts w:ascii="Times New Roman" w:hAnsi="Times New Roman" w:cs="Times New Roman"/>
          <w:sz w:val="28"/>
          <w:szCs w:val="28"/>
        </w:rPr>
        <w:t>Sử dụng than hoạt đa liều</w:t>
      </w:r>
      <w:commentRangeEnd w:id="7"/>
      <w:r w:rsidR="00630F78">
        <w:rPr>
          <w:rStyle w:val="CommentReference"/>
        </w:rPr>
        <w:commentReference w:id="7"/>
      </w:r>
    </w:p>
    <w:p w14:paraId="1CD6AA48" w14:textId="77777777" w:rsidR="001963F3" w:rsidRDefault="001963F3" w:rsidP="001963F3">
      <w:pPr>
        <w:pStyle w:val="ListParagraph"/>
        <w:numPr>
          <w:ilvl w:val="0"/>
          <w:numId w:val="17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Giải độc đặc hiệu</w:t>
      </w:r>
    </w:p>
    <w:p w14:paraId="724F56AB" w14:textId="77777777" w:rsidR="001963F3" w:rsidRDefault="001963F3" w:rsidP="001963F3">
      <w:pPr>
        <w:pStyle w:val="ListParagraph"/>
        <w:numPr>
          <w:ilvl w:val="0"/>
          <w:numId w:val="17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rFonts w:ascii="Times New Roman" w:hAnsi="Times New Roman" w:cs="Times New Roman"/>
          <w:sz w:val="28"/>
          <w:szCs w:val="28"/>
        </w:rPr>
        <w:t>Kiềm hóa nước tiểu</w:t>
      </w:r>
      <w:commentRangeEnd w:id="8"/>
      <w:r w:rsidR="00654B8D">
        <w:rPr>
          <w:rStyle w:val="CommentReference"/>
        </w:rPr>
        <w:commentReference w:id="8"/>
      </w:r>
    </w:p>
    <w:p w14:paraId="68BCE3C1" w14:textId="77777777" w:rsidR="001963F3" w:rsidRDefault="001963F3" w:rsidP="001963F3">
      <w:pPr>
        <w:pStyle w:val="ListParagraph"/>
        <w:numPr>
          <w:ilvl w:val="0"/>
          <w:numId w:val="17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</w:rPr>
        <w:t>Rửa dạ dày</w:t>
      </w:r>
      <w:commentRangeEnd w:id="9"/>
      <w:r w:rsidR="00654B8D">
        <w:rPr>
          <w:rStyle w:val="CommentReference"/>
        </w:rPr>
        <w:commentReference w:id="9"/>
      </w:r>
    </w:p>
    <w:p w14:paraId="317A4E7D" w14:textId="77777777" w:rsidR="001963F3" w:rsidRDefault="001963F3" w:rsidP="001963F3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13, Thấp tim ở TE</w:t>
      </w:r>
    </w:p>
    <w:p w14:paraId="3C21D00D" w14:textId="77777777" w:rsidR="001963F3" w:rsidRDefault="001963F3" w:rsidP="001963F3">
      <w:pPr>
        <w:pStyle w:val="ListParagraph"/>
        <w:numPr>
          <w:ilvl w:val="0"/>
          <w:numId w:val="18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liên cầu da, họng</w:t>
      </w:r>
    </w:p>
    <w:p w14:paraId="783756DD" w14:textId="77777777" w:rsidR="001963F3" w:rsidRPr="001963F3" w:rsidRDefault="001963F3" w:rsidP="001963F3">
      <w:pPr>
        <w:pStyle w:val="ListParagraph"/>
        <w:numPr>
          <w:ilvl w:val="0"/>
          <w:numId w:val="18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commentRangeStart w:id="10"/>
      <w:r>
        <w:rPr>
          <w:rFonts w:ascii="Times New Roman" w:hAnsi="Times New Roman" w:cs="Times New Roman"/>
          <w:b/>
          <w:sz w:val="28"/>
          <w:szCs w:val="28"/>
        </w:rPr>
        <w:t>Liên quan tới tái phát nhanh chậm j đó (tra sách)</w:t>
      </w:r>
      <w:commentRangeEnd w:id="10"/>
      <w:r w:rsidR="00654B8D">
        <w:rPr>
          <w:rStyle w:val="CommentReference"/>
        </w:rPr>
        <w:commentReference w:id="10"/>
      </w:r>
    </w:p>
    <w:p w14:paraId="7E0C5BCF" w14:textId="77777777" w:rsidR="001963F3" w:rsidRDefault="001963F3" w:rsidP="001963F3">
      <w:pPr>
        <w:pStyle w:val="ListParagraph"/>
        <w:numPr>
          <w:ilvl w:val="0"/>
          <w:numId w:val="18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lại di chứng tổn thương các van tim</w:t>
      </w:r>
    </w:p>
    <w:p w14:paraId="3B2B1A65" w14:textId="77777777" w:rsidR="001963F3" w:rsidRDefault="001963F3" w:rsidP="001963F3">
      <w:pPr>
        <w:pStyle w:val="ListParagraph"/>
        <w:numPr>
          <w:ilvl w:val="0"/>
          <w:numId w:val="18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họng có thể xảy ra thành dịch nhỏ, nên thấp tim có thể thành dịch</w:t>
      </w:r>
    </w:p>
    <w:p w14:paraId="7FA07AD1" w14:textId="77777777" w:rsidR="001963F3" w:rsidRDefault="001963F3" w:rsidP="001963F3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14, Động tác bú mút ở trẻ em</w:t>
      </w:r>
    </w:p>
    <w:p w14:paraId="4A9493DE" w14:textId="77777777" w:rsidR="001963F3" w:rsidRDefault="001963F3" w:rsidP="001963F3">
      <w:pPr>
        <w:pStyle w:val="ListParagraph"/>
        <w:numPr>
          <w:ilvl w:val="0"/>
          <w:numId w:val="19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Phản xạ không điều kiện</w:t>
      </w:r>
    </w:p>
    <w:p w14:paraId="40F993E0" w14:textId="77777777" w:rsidR="001963F3" w:rsidRDefault="001963F3" w:rsidP="001963F3">
      <w:pPr>
        <w:pStyle w:val="ListParagraph"/>
        <w:numPr>
          <w:ilvl w:val="0"/>
          <w:numId w:val="19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Dây hướng tâm là dây 5</w:t>
      </w:r>
    </w:p>
    <w:p w14:paraId="41AAC540" w14:textId="77777777" w:rsidR="001963F3" w:rsidRDefault="001963F3" w:rsidP="001963F3">
      <w:pPr>
        <w:pStyle w:val="ListParagraph"/>
        <w:numPr>
          <w:ilvl w:val="0"/>
          <w:numId w:val="19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Dây ly tâm là: nhánh dây 5, dây 7, dây 12</w:t>
      </w:r>
    </w:p>
    <w:p w14:paraId="4F5E1006" w14:textId="77777777" w:rsidR="001963F3" w:rsidRDefault="001963F3" w:rsidP="001963F3">
      <w:pPr>
        <w:pStyle w:val="ListParagraph"/>
        <w:numPr>
          <w:ilvl w:val="0"/>
          <w:numId w:val="19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commentRangeStart w:id="11"/>
      <w:r>
        <w:rPr>
          <w:rFonts w:ascii="Times New Roman" w:hAnsi="Times New Roman" w:cs="Times New Roman"/>
          <w:sz w:val="28"/>
          <w:szCs w:val="28"/>
        </w:rPr>
        <w:t>Xuất hiện ở tháng thứ 3</w:t>
      </w:r>
      <w:commentRangeEnd w:id="11"/>
      <w:r w:rsidR="00944594">
        <w:rPr>
          <w:rStyle w:val="CommentReference"/>
        </w:rPr>
        <w:commentReference w:id="11"/>
      </w:r>
    </w:p>
    <w:p w14:paraId="6699A5F8" w14:textId="3D3B0CA2" w:rsidR="001963F3" w:rsidRDefault="001963F3" w:rsidP="001963F3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15, Về rối loạn tổng hợp hormon giáp trạng</w:t>
      </w:r>
      <w:r w:rsidR="0076517B">
        <w:rPr>
          <w:rFonts w:ascii="Times New Roman" w:hAnsi="Times New Roman" w:cs="Times New Roman"/>
          <w:sz w:val="28"/>
          <w:szCs w:val="28"/>
        </w:rPr>
        <w:t xml:space="preserve"> </w:t>
      </w:r>
      <w:r w:rsidR="0076517B" w:rsidRPr="0076517B">
        <w:rPr>
          <w:rFonts w:ascii="Times New Roman" w:hAnsi="Times New Roman" w:cs="Times New Roman"/>
          <w:sz w:val="28"/>
          <w:szCs w:val="28"/>
        </w:rPr>
        <w:sym w:font="Wingdings" w:char="F0E0"/>
      </w:r>
      <w:r w:rsidR="0076517B">
        <w:rPr>
          <w:rFonts w:ascii="Times New Roman" w:hAnsi="Times New Roman" w:cs="Times New Roman"/>
          <w:sz w:val="28"/>
          <w:szCs w:val="28"/>
        </w:rPr>
        <w:t xml:space="preserve"> suy giáp có bướu cổ</w:t>
      </w:r>
    </w:p>
    <w:p w14:paraId="2F811B99" w14:textId="721FB777" w:rsidR="001963F3" w:rsidRDefault="001963F3" w:rsidP="001963F3">
      <w:pPr>
        <w:pStyle w:val="ListParagraph"/>
        <w:numPr>
          <w:ilvl w:val="0"/>
          <w:numId w:val="20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điển hình</w:t>
      </w:r>
      <w:r w:rsidR="0076517B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070C83C5" w14:textId="0EACB9E1" w:rsidR="001963F3" w:rsidRDefault="001963F3" w:rsidP="001963F3">
      <w:pPr>
        <w:pStyle w:val="ListParagraph"/>
        <w:numPr>
          <w:ilvl w:val="0"/>
          <w:numId w:val="20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truyền trội trên NST thường</w:t>
      </w:r>
      <w:r w:rsidR="0076517B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0627BF1D" w14:textId="0A5DE1B3" w:rsidR="001963F3" w:rsidRDefault="001963F3" w:rsidP="001963F3">
      <w:pPr>
        <w:pStyle w:val="ListParagraph"/>
        <w:numPr>
          <w:ilvl w:val="0"/>
          <w:numId w:val="20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hoặc không có bướu cổ</w:t>
      </w:r>
      <w:r w:rsidR="0076517B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3DDB64E5" w14:textId="4EA840F4" w:rsidR="001963F3" w:rsidRDefault="001963F3" w:rsidP="001963F3">
      <w:pPr>
        <w:pStyle w:val="ListParagraph"/>
        <w:numPr>
          <w:ilvl w:val="0"/>
          <w:numId w:val="20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gặp hơn lạc chỗ</w:t>
      </w:r>
      <w:r w:rsidR="0076517B">
        <w:rPr>
          <w:rFonts w:ascii="Times New Roman" w:hAnsi="Times New Roman" w:cs="Times New Roman"/>
          <w:sz w:val="28"/>
          <w:szCs w:val="28"/>
        </w:rPr>
        <w:t>S</w:t>
      </w:r>
    </w:p>
    <w:p w14:paraId="24BA8939" w14:textId="77777777" w:rsidR="001963F3" w:rsidRDefault="00DD0786" w:rsidP="001963F3">
      <w:pPr>
        <w:tabs>
          <w:tab w:val="left" w:pos="1701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Phần MCQ</w:t>
      </w:r>
    </w:p>
    <w:p w14:paraId="232F15FE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khoa</w:t>
      </w:r>
    </w:p>
    <w:p w14:paraId="606B7349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Hội chứng nào không gặp ở tổn thương tiểu não</w:t>
      </w:r>
    </w:p>
    <w:p w14:paraId="15329256" w14:textId="0297AA2A" w:rsidR="00DD0786" w:rsidRDefault="00DD0786" w:rsidP="00DD0786">
      <w:pPr>
        <w:pStyle w:val="ListParagraph"/>
        <w:numPr>
          <w:ilvl w:val="0"/>
          <w:numId w:val="22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Romberg</w:t>
      </w:r>
      <w:r w:rsidR="00E55331">
        <w:rPr>
          <w:rFonts w:ascii="Times New Roman" w:hAnsi="Times New Roman" w:cs="Times New Roman"/>
          <w:sz w:val="28"/>
          <w:szCs w:val="28"/>
        </w:rPr>
        <w:t xml:space="preserve"> teo nửa mặt?</w:t>
      </w:r>
    </w:p>
    <w:p w14:paraId="5024A669" w14:textId="77777777" w:rsidR="00DD0786" w:rsidRDefault="00DD0786" w:rsidP="00DD0786">
      <w:pPr>
        <w:pStyle w:val="ListParagraph"/>
        <w:numPr>
          <w:ilvl w:val="0"/>
          <w:numId w:val="22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Ngón tay chỉ mũi</w:t>
      </w:r>
    </w:p>
    <w:p w14:paraId="2910FAB0" w14:textId="77777777" w:rsidR="00DD0786" w:rsidRDefault="00DD0786" w:rsidP="00DD0786">
      <w:pPr>
        <w:pStyle w:val="ListParagraph"/>
        <w:numPr>
          <w:ilvl w:val="0"/>
          <w:numId w:val="22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Gân gót chạm gối</w:t>
      </w:r>
    </w:p>
    <w:p w14:paraId="0B6E0509" w14:textId="77777777" w:rsidR="00DD0786" w:rsidRDefault="00DD0786" w:rsidP="00DD0786">
      <w:pPr>
        <w:pStyle w:val="ListParagraph"/>
        <w:numPr>
          <w:ilvl w:val="0"/>
          <w:numId w:val="22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(Tên tiếng anh)</w:t>
      </w:r>
    </w:p>
    <w:p w14:paraId="16C3EE9B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Hội chứng củ não sinh tư</w:t>
      </w:r>
    </w:p>
    <w:p w14:paraId="75A57CF5" w14:textId="77777777" w:rsidR="00DD0786" w:rsidRDefault="00DD0786" w:rsidP="00DD0786">
      <w:pPr>
        <w:pStyle w:val="ListParagraph"/>
        <w:numPr>
          <w:ilvl w:val="0"/>
          <w:numId w:val="23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DD0786">
        <w:rPr>
          <w:rFonts w:ascii="Times New Roman" w:hAnsi="Times New Roman" w:cs="Times New Roman"/>
          <w:sz w:val="28"/>
          <w:szCs w:val="28"/>
          <w:u w:val="single"/>
        </w:rPr>
        <w:t xml:space="preserve">Brinaud </w:t>
      </w:r>
    </w:p>
    <w:p w14:paraId="68B7BC3C" w14:textId="77777777" w:rsidR="00DD0786" w:rsidRPr="00DD0786" w:rsidRDefault="00DD0786" w:rsidP="00DD0786">
      <w:pPr>
        <w:pStyle w:val="ListParagraph"/>
        <w:numPr>
          <w:ilvl w:val="0"/>
          <w:numId w:val="23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Horner</w:t>
      </w:r>
    </w:p>
    <w:p w14:paraId="6BBD461A" w14:textId="77777777" w:rsidR="00DD0786" w:rsidRPr="00DD0786" w:rsidRDefault="00DD0786" w:rsidP="00DD0786">
      <w:pPr>
        <w:pStyle w:val="ListParagraph"/>
        <w:numPr>
          <w:ilvl w:val="0"/>
          <w:numId w:val="23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7373A65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 Đặc điểm thiếu máu do lupus: ĐA: tan máu</w:t>
      </w:r>
    </w:p>
    <w:p w14:paraId="7CC824B5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4, Dự phòng nhổ răng thấp tim ở bn ko dị ứng methicillin</w:t>
      </w:r>
    </w:p>
    <w:p w14:paraId="253522CD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 Liều insulin ở bn ĐTĐ type I</w:t>
      </w:r>
    </w:p>
    <w:p w14:paraId="0284CD72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Phần case lâm sàng nội</w:t>
      </w:r>
    </w:p>
    <w:p w14:paraId="3BCA4004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Case áp xe phổi (test hết môn y6)</w:t>
      </w:r>
    </w:p>
    <w:p w14:paraId="5906BCBC" w14:textId="77777777" w:rsidR="00DD0786" w:rsidRPr="00DD0786" w:rsidRDefault="00DD0786" w:rsidP="00DD0786">
      <w:pPr>
        <w:pStyle w:val="ListParagraph"/>
        <w:numPr>
          <w:ilvl w:val="1"/>
          <w:numId w:val="24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 w:rsidRPr="00DD0786">
        <w:rPr>
          <w:rFonts w:ascii="Times New Roman" w:hAnsi="Times New Roman" w:cs="Times New Roman"/>
          <w:sz w:val="28"/>
          <w:szCs w:val="28"/>
        </w:rPr>
        <w:t>Chẩn đoán: Tràn mủ- Tràn khí MP, TK dưới da</w:t>
      </w:r>
    </w:p>
    <w:p w14:paraId="72835CA0" w14:textId="77777777" w:rsidR="00DD0786" w:rsidRDefault="00DD0786" w:rsidP="00DD0786">
      <w:pPr>
        <w:pStyle w:val="ListParagraph"/>
        <w:numPr>
          <w:ilvl w:val="1"/>
          <w:numId w:val="24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trị: Dẫn lưu, bơm rửa kháng sinh…</w:t>
      </w:r>
    </w:p>
    <w:p w14:paraId="34854848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Case bn 70 tuổi, phì đại TLT, có cầu bàng quang (trúng các tình huống 115 năm)</w:t>
      </w:r>
    </w:p>
    <w:p w14:paraId="7832CA32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 Case viêm khớp dạng thấp (trúng 115 năm)</w:t>
      </w:r>
    </w:p>
    <w:p w14:paraId="4F83CA69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 Case huyết học: bn nữ 25 tuổi, lâm sàng XHDD đa hình thái, hay chảy máu chân răng, rong kinh, xét nghiệm có thiếu máu, bạch cầu tiểu cầu bình thường</w:t>
      </w:r>
    </w:p>
    <w:p w14:paraId="0DF90DDE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Chỉ định thêm xét nghiệm nào để chẩn đoán</w:t>
      </w:r>
    </w:p>
    <w:p w14:paraId="2695AA75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Đông máu, SH máu</w:t>
      </w:r>
    </w:p>
    <w:p w14:paraId="56B915CE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DD0786">
        <w:rPr>
          <w:rFonts w:ascii="Times New Roman" w:hAnsi="Times New Roman" w:cs="Times New Roman"/>
          <w:sz w:val="28"/>
          <w:szCs w:val="28"/>
          <w:u w:val="single"/>
        </w:rPr>
        <w:t>Định lượng yếu tố 8,9,11, kháng thể kháng nhân</w:t>
      </w:r>
    </w:p>
    <w:p w14:paraId="15866EBC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Đông máu, kháng thể kháng nhân</w:t>
      </w:r>
    </w:p>
    <w:p w14:paraId="6152CF2D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…</w:t>
      </w:r>
    </w:p>
    <w:p w14:paraId="40E2E9FC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Nghĩ đến bệnh nào nhiều nhất</w:t>
      </w:r>
    </w:p>
    <w:p w14:paraId="5C372CF4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Hemophillia</w:t>
      </w:r>
    </w:p>
    <w:p w14:paraId="4BC486A0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DD0786">
        <w:rPr>
          <w:rFonts w:ascii="Times New Roman" w:hAnsi="Times New Roman" w:cs="Times New Roman"/>
          <w:sz w:val="28"/>
          <w:szCs w:val="28"/>
          <w:u w:val="single"/>
        </w:rPr>
        <w:t>Bệnh Von Willerbrand</w:t>
      </w:r>
    </w:p>
    <w:p w14:paraId="4D6D76E0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Xuất huyết giảm tiểu cầu</w:t>
      </w:r>
    </w:p>
    <w:p w14:paraId="7B76458A" w14:textId="77777777" w:rsidR="00DD0786" w:rsidRDefault="00DD0786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Suy tủy</w:t>
      </w:r>
    </w:p>
    <w:p w14:paraId="0356BAFE" w14:textId="77777777" w:rsidR="00DD0786" w:rsidRDefault="00213EB9" w:rsidP="00DD0786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Case lâm sàng Nhi</w:t>
      </w:r>
    </w:p>
    <w:p w14:paraId="31505F7E" w14:textId="77777777" w:rsidR="00213EB9" w:rsidRDefault="00213EB9" w:rsidP="00213EB9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Phân độ xuất huyết não trên SÂ-CT: Độ 3 → điều trị gì</w:t>
      </w:r>
    </w:p>
    <w:p w14:paraId="736C279B" w14:textId="77777777" w:rsidR="00213EB9" w:rsidRDefault="00213EB9" w:rsidP="00213EB9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Trẻ 11 tháng đến tiêm phòng, khám sốt 39 độ, cho các vaccin đã tiêm (các vaccin 5/1 không có vaccin sởi),</w:t>
      </w:r>
    </w:p>
    <w:p w14:paraId="1738666A" w14:textId="77777777" w:rsidR="00213EB9" w:rsidRDefault="00213EB9" w:rsidP="00213EB9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Trẻ này thiếu mũi vaccin nào: ĐA sởi</w:t>
      </w:r>
    </w:p>
    <w:p w14:paraId="69BDA2C8" w14:textId="77777777" w:rsidR="00213EB9" w:rsidRDefault="00213EB9" w:rsidP="00213EB9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Cho lời khuyên</w:t>
      </w:r>
    </w:p>
    <w:p w14:paraId="2B1ACE4A" w14:textId="77777777" w:rsidR="00213EB9" w:rsidRDefault="00213EB9" w:rsidP="00213EB9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A. Tiêm</w:t>
      </w:r>
    </w:p>
    <w:p w14:paraId="3E68BB7C" w14:textId="77777777" w:rsidR="00213EB9" w:rsidRDefault="00213EB9" w:rsidP="00213EB9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Sau 1 tuần</w:t>
      </w:r>
    </w:p>
    <w:p w14:paraId="52ED4C47" w14:textId="77777777" w:rsidR="00213EB9" w:rsidRDefault="00213EB9" w:rsidP="00213EB9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Sau 2 tuần</w:t>
      </w:r>
    </w:p>
    <w:p w14:paraId="74941D86" w14:textId="77777777" w:rsidR="00213EB9" w:rsidRDefault="00213EB9" w:rsidP="00213EB9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Khuyên đi khám điều trị quay lại tiêm khi khỏi</w:t>
      </w:r>
    </w:p>
    <w:p w14:paraId="713DA6CC" w14:textId="77777777" w:rsidR="00213EB9" w:rsidRDefault="00213EB9" w:rsidP="00213EB9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 Case tâm thần vận động (trúng test hết môn): phát triển bình thường</w:t>
      </w:r>
    </w:p>
    <w:p w14:paraId="6534C988" w14:textId="77777777" w:rsidR="00342333" w:rsidRDefault="00213EB9" w:rsidP="00342333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 Case HCTH: trẻ nam 3 tuổi, có triệu chứng của HCTH, sốt cao 38-39°C 2 ngày nay, xét nghiệm albumin 13g/l, ATIII</w:t>
      </w:r>
      <w:r w:rsidR="00342333">
        <w:rPr>
          <w:rFonts w:ascii="Times New Roman" w:hAnsi="Times New Roman" w:cs="Times New Roman"/>
          <w:sz w:val="28"/>
          <w:szCs w:val="28"/>
        </w:rPr>
        <w:t xml:space="preserve"> 60%, D-Dimer 800, fibrinogen 8g/l, siêu âm không có dịch ổ bụng</w:t>
      </w:r>
    </w:p>
    <w:p w14:paraId="35245620" w14:textId="77777777" w:rsidR="00342333" w:rsidRDefault="00342333" w:rsidP="00342333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Chẩn đoán: </w:t>
      </w:r>
    </w:p>
    <w:p w14:paraId="4E08DCCB" w14:textId="77777777" w:rsidR="00342333" w:rsidRDefault="00342333" w:rsidP="00342333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VPM do phế cầu ???</w:t>
      </w:r>
    </w:p>
    <w:p w14:paraId="450B496A" w14:textId="77777777" w:rsidR="00342333" w:rsidRDefault="00342333" w:rsidP="00342333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VPM do ecoli</w:t>
      </w:r>
    </w:p>
    <w:p w14:paraId="5D0C3009" w14:textId="77777777" w:rsidR="00342333" w:rsidRDefault="00342333" w:rsidP="00342333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Tắc mạch mạc treo</w:t>
      </w:r>
    </w:p>
    <w:p w14:paraId="379BC2E1" w14:textId="77777777" w:rsidR="00342333" w:rsidRDefault="00342333" w:rsidP="00342333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Viêm cầu thận cấp</w:t>
      </w:r>
    </w:p>
    <w:p w14:paraId="6D900402" w14:textId="77777777" w:rsidR="00DD0786" w:rsidRDefault="00342333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Điều trị j đầu tiên</w:t>
      </w:r>
    </w:p>
    <w:p w14:paraId="48F6AB80" w14:textId="77777777" w:rsidR="00342333" w:rsidRDefault="00342333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Kháng sinh</w:t>
      </w:r>
    </w:p>
    <w:p w14:paraId="3A1E2132" w14:textId="77777777" w:rsidR="00342333" w:rsidRDefault="00342333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Albumin</w:t>
      </w:r>
    </w:p>
    <w:p w14:paraId="30EC50E2" w14:textId="77777777" w:rsidR="00342333" w:rsidRDefault="00342333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Heparin</w:t>
      </w:r>
    </w:p>
    <w:p w14:paraId="74E7C025" w14:textId="77777777" w:rsidR="00342333" w:rsidRDefault="00342333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D….</w:t>
      </w:r>
    </w:p>
    <w:p w14:paraId="79C347AB" w14:textId="77777777" w:rsidR="00342333" w:rsidRDefault="00342333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 Case ngộ độc: trẻ 12 tuổi bị bố đánh (test thầy Thắng trong video) test hết môn</w:t>
      </w:r>
    </w:p>
    <w:p w14:paraId="53A1719E" w14:textId="77777777" w:rsidR="00342333" w:rsidRDefault="00342333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Case tiêu hóa: trẻ 9 tháng 9kg, tiêu chảy phân nhầy, các mức độ mất nước…</w:t>
      </w:r>
    </w:p>
    <w:p w14:paraId="73909608" w14:textId="77777777" w:rsidR="00342333" w:rsidRDefault="00342333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Chẩn đoán: ĐA Tiêu chảy cấp mất nước nặng</w:t>
      </w:r>
    </w:p>
    <w:p w14:paraId="0CD8B6BB" w14:textId="77777777" w:rsidR="00342333" w:rsidRDefault="00342333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Điều trị (SGK) ringer lactat 800ml trong 6h</w:t>
      </w:r>
    </w:p>
    <w:p w14:paraId="70E6E74B" w14:textId="77777777" w:rsidR="00342333" w:rsidRDefault="00A130DC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7, Case sơ sinh (test) ĐA 31-32 tuần (chấm được 11 điểm)</w:t>
      </w:r>
    </w:p>
    <w:p w14:paraId="65440D66" w14:textId="77777777" w:rsidR="00A6598A" w:rsidRDefault="00A6598A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8, Case thiếu máu: Trẻ 11 tháng (trúng test)</w:t>
      </w:r>
    </w:p>
    <w:p w14:paraId="7EC2E448" w14:textId="77777777" w:rsidR="00A130DC" w:rsidRDefault="00A130DC" w:rsidP="00DD0786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MCQ Nhi</w:t>
      </w:r>
    </w:p>
    <w:p w14:paraId="15BCA362" w14:textId="77777777" w:rsidR="00A130DC" w:rsidRDefault="00A130DC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Thời gian ủ bệnh</w:t>
      </w:r>
      <w:r w:rsidR="00D17DA1">
        <w:rPr>
          <w:rFonts w:ascii="Times New Roman" w:hAnsi="Times New Roman" w:cs="Times New Roman"/>
          <w:sz w:val="28"/>
          <w:szCs w:val="28"/>
        </w:rPr>
        <w:t xml:space="preserve"> thấp tim sau nhiễm liên cầu họng: 12 tuần</w:t>
      </w:r>
    </w:p>
    <w:p w14:paraId="00D49895" w14:textId="77777777" w:rsidR="00D17DA1" w:rsidRDefault="00D17DA1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Dự phòng viêm đa khớp đơn thuần trong thấp tim (SGK)</w:t>
      </w:r>
    </w:p>
    <w:p w14:paraId="76EE4585" w14:textId="77777777" w:rsidR="00D17DA1" w:rsidRDefault="00D17DA1" w:rsidP="00DD0786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 Suy tim cấp ở trẻ em</w:t>
      </w:r>
    </w:p>
    <w:p w14:paraId="2DEE04C4" w14:textId="77777777" w:rsidR="00D17DA1" w:rsidRPr="00D17DA1" w:rsidRDefault="00D17DA1" w:rsidP="00D17DA1">
      <w:pPr>
        <w:pStyle w:val="ListParagraph"/>
        <w:numPr>
          <w:ilvl w:val="0"/>
          <w:numId w:val="26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D17DA1">
        <w:rPr>
          <w:rFonts w:ascii="Times New Roman" w:hAnsi="Times New Roman" w:cs="Times New Roman"/>
          <w:sz w:val="28"/>
          <w:szCs w:val="28"/>
          <w:u w:val="single"/>
        </w:rPr>
        <w:t>Phù mặt nhiều hơn phù chân</w:t>
      </w:r>
    </w:p>
    <w:p w14:paraId="1F39A58D" w14:textId="77777777" w:rsidR="00D17DA1" w:rsidRDefault="00D17DA1" w:rsidP="00D17DA1">
      <w:pPr>
        <w:pStyle w:val="ListParagraph"/>
        <w:numPr>
          <w:ilvl w:val="0"/>
          <w:numId w:val="26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Tĩnh mạch cổ luôn nổi</w:t>
      </w:r>
    </w:p>
    <w:p w14:paraId="0190DD9B" w14:textId="77777777" w:rsidR="00D17DA1" w:rsidRDefault="00D17DA1" w:rsidP="00D17DA1">
      <w:pPr>
        <w:pStyle w:val="ListParagraph"/>
        <w:numPr>
          <w:ilvl w:val="0"/>
          <w:numId w:val="26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 đập nhanh, mờ</w:t>
      </w:r>
    </w:p>
    <w:p w14:paraId="2D922C72" w14:textId="77777777" w:rsidR="00D17DA1" w:rsidRDefault="00D17DA1" w:rsidP="00D17DA1">
      <w:pPr>
        <w:pStyle w:val="ListParagraph"/>
        <w:numPr>
          <w:ilvl w:val="0"/>
          <w:numId w:val="26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 …</w:t>
      </w:r>
    </w:p>
    <w:p w14:paraId="5BBFE08A" w14:textId="77777777" w:rsidR="00D17DA1" w:rsidRDefault="00D17DA1" w:rsidP="00D17DA1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 Thấp tim tiến triển chẩn đoán dựa vào</w:t>
      </w:r>
    </w:p>
    <w:p w14:paraId="6B15EC47" w14:textId="77777777" w:rsidR="00D17DA1" w:rsidRDefault="00D17DA1" w:rsidP="00D17DA1">
      <w:pPr>
        <w:pStyle w:val="ListParagraph"/>
        <w:numPr>
          <w:ilvl w:val="0"/>
          <w:numId w:val="27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ASLO </w:t>
      </w:r>
    </w:p>
    <w:p w14:paraId="431655BB" w14:textId="77777777" w:rsidR="00D17DA1" w:rsidRDefault="00D17DA1" w:rsidP="00D17DA1">
      <w:pPr>
        <w:pStyle w:val="ListParagraph"/>
        <w:numPr>
          <w:ilvl w:val="0"/>
          <w:numId w:val="27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AE3BD2D" w14:textId="77777777" w:rsidR="00D17DA1" w:rsidRDefault="00F361E2" w:rsidP="00D17DA1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 Chiều dài ruột trẻ sơ sinh gấp bao nhiêu lần chiều cao</w:t>
      </w:r>
    </w:p>
    <w:p w14:paraId="1DDD43D0" w14:textId="77777777" w:rsidR="00F361E2" w:rsidRDefault="00F361E2" w:rsidP="00F361E2">
      <w:pPr>
        <w:pStyle w:val="ListParagraph"/>
        <w:numPr>
          <w:ilvl w:val="0"/>
          <w:numId w:val="28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lần</w:t>
      </w:r>
    </w:p>
    <w:p w14:paraId="4C7F3B95" w14:textId="77777777" w:rsidR="00F361E2" w:rsidRDefault="00F361E2" w:rsidP="00F361E2">
      <w:pPr>
        <w:pStyle w:val="ListParagraph"/>
        <w:numPr>
          <w:ilvl w:val="0"/>
          <w:numId w:val="28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lần</w:t>
      </w:r>
    </w:p>
    <w:p w14:paraId="481DA5BC" w14:textId="77777777" w:rsidR="00F361E2" w:rsidRDefault="00F361E2" w:rsidP="00F361E2">
      <w:pPr>
        <w:pStyle w:val="ListParagraph"/>
        <w:numPr>
          <w:ilvl w:val="0"/>
          <w:numId w:val="28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lần</w:t>
      </w:r>
    </w:p>
    <w:p w14:paraId="346BF8A3" w14:textId="77777777" w:rsidR="00F361E2" w:rsidRDefault="00F361E2" w:rsidP="00F361E2">
      <w:pPr>
        <w:pStyle w:val="ListParagraph"/>
        <w:numPr>
          <w:ilvl w:val="0"/>
          <w:numId w:val="28"/>
        </w:num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4-5.5 lần</w:t>
      </w:r>
    </w:p>
    <w:p w14:paraId="2D2E48CD" w14:textId="77777777" w:rsidR="00F361E2" w:rsidRDefault="00F361E2" w:rsidP="00F361E2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Nguyên nhân xảy ra hiện tượng tiết nước bọt sinh lý (SGK)</w:t>
      </w:r>
    </w:p>
    <w:p w14:paraId="63ABB42A" w14:textId="77777777" w:rsidR="00F361E2" w:rsidRPr="00F361E2" w:rsidRDefault="00F361E2" w:rsidP="00F361E2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7, Đặc điểm SDD thể Marashmus</w:t>
      </w:r>
    </w:p>
    <w:sectPr w:rsidR="00F361E2" w:rsidRPr="00F361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h Đức Phùng Văn" w:date="2019-07-19T00:17:00Z" w:initials="AĐPV">
    <w:p w14:paraId="6412C70D" w14:textId="77777777" w:rsidR="001A01C7" w:rsidRDefault="001A01C7">
      <w:pPr>
        <w:pStyle w:val="CommentText"/>
      </w:pPr>
      <w:r>
        <w:rPr>
          <w:rStyle w:val="CommentReference"/>
        </w:rPr>
        <w:annotationRef/>
      </w:r>
      <w:r>
        <w:t>Đúng?</w:t>
      </w:r>
    </w:p>
  </w:comment>
  <w:comment w:id="2" w:author="Anh Đức Phùng Văn" w:date="2019-07-19T00:17:00Z" w:initials="AĐPV">
    <w:p w14:paraId="3F6B1F94" w14:textId="77777777" w:rsidR="001A01C7" w:rsidRDefault="001A01C7">
      <w:pPr>
        <w:pStyle w:val="CommentText"/>
      </w:pPr>
      <w:r>
        <w:rPr>
          <w:rStyle w:val="CommentReference"/>
        </w:rPr>
        <w:annotationRef/>
      </w:r>
      <w:r>
        <w:t>Tính độ hẹp?</w:t>
      </w:r>
    </w:p>
  </w:comment>
  <w:comment w:id="3" w:author="Anh Đức Phùng Văn" w:date="2019-07-19T00:12:00Z" w:initials="AĐPV">
    <w:p w14:paraId="0BA75326" w14:textId="77777777" w:rsidR="001A01C7" w:rsidRDefault="001A01C7">
      <w:pPr>
        <w:pStyle w:val="CommentText"/>
      </w:pPr>
      <w:r>
        <w:rPr>
          <w:rStyle w:val="CommentReference"/>
        </w:rPr>
        <w:annotationRef/>
      </w:r>
      <w:r>
        <w:t>ở rất nhiều loại tổn thương màng ngoài tim</w:t>
      </w:r>
    </w:p>
  </w:comment>
  <w:comment w:id="4" w:author="Anh Đức Phùng Văn" w:date="2019-07-19T00:14:00Z" w:initials="AĐPV">
    <w:p w14:paraId="2D2D9F3D" w14:textId="77777777" w:rsidR="001A01C7" w:rsidRDefault="001A01C7">
      <w:pPr>
        <w:pStyle w:val="CommentText"/>
      </w:pPr>
      <w:r>
        <w:rPr>
          <w:rStyle w:val="CommentReference"/>
        </w:rPr>
        <w:annotationRef/>
      </w:r>
      <w:r>
        <w:t>gần như ko kết quả đầu tay là nsaids và colchicin, ko được mới corti</w:t>
      </w:r>
    </w:p>
  </w:comment>
  <w:comment w:id="5" w:author="Anh Đức Phùng Văn" w:date="2019-07-19T00:19:00Z" w:initials="AĐPV">
    <w:p w14:paraId="4A42B71C" w14:textId="77777777" w:rsidR="001A01C7" w:rsidRDefault="001A01C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do vỡ </w:t>
      </w:r>
      <w:r w:rsidRPr="001A01C7">
        <w:rPr>
          <w:rStyle w:val="CommentReference"/>
        </w:rPr>
        <w:sym w:font="Wingdings" w:char="F0E0"/>
      </w:r>
      <w:r>
        <w:rPr>
          <w:rStyle w:val="CommentReference"/>
        </w:rPr>
        <w:t xml:space="preserve"> giải phóng ồ ạt ion nội bào và chuyển hóa trung gian vào máu</w:t>
      </w:r>
    </w:p>
  </w:comment>
  <w:comment w:id="6" w:author="Anh Đức Phùng Văn" w:date="2019-07-19T00:20:00Z" w:initials="AĐPV">
    <w:p w14:paraId="7C777FBD" w14:textId="77777777" w:rsidR="001A01C7" w:rsidRDefault="001A01C7">
      <w:pPr>
        <w:pStyle w:val="CommentText"/>
      </w:pPr>
      <w:r>
        <w:rPr>
          <w:rStyle w:val="CommentReference"/>
        </w:rPr>
        <w:annotationRef/>
      </w:r>
      <w:r>
        <w:t>trên 50000 là ytnc</w:t>
      </w:r>
    </w:p>
    <w:p w14:paraId="0F6C7C4F" w14:textId="77777777" w:rsidR="001A01C7" w:rsidRDefault="001A01C7">
      <w:pPr>
        <w:pStyle w:val="CommentText"/>
      </w:pPr>
      <w:r>
        <w:t>nước tiểu toan</w:t>
      </w:r>
    </w:p>
    <w:p w14:paraId="4FE9A5E9" w14:textId="77777777" w:rsidR="001A01C7" w:rsidRDefault="001A01C7">
      <w:pPr>
        <w:pStyle w:val="CommentText"/>
      </w:pPr>
      <w:r>
        <w:t>tử vong chủ yếu do suy thận và xuất huyết</w:t>
      </w:r>
    </w:p>
  </w:comment>
  <w:comment w:id="7" w:author="Anh Đức Phùng Văn" w:date="2019-07-19T00:38:00Z" w:initials="AĐPV">
    <w:p w14:paraId="518EB2DC" w14:textId="77777777" w:rsidR="00630F78" w:rsidRDefault="00630F78">
      <w:pPr>
        <w:pStyle w:val="CommentText"/>
      </w:pPr>
      <w:r>
        <w:rPr>
          <w:rStyle w:val="CommentReference"/>
        </w:rPr>
        <w:annotationRef/>
      </w:r>
      <w:r>
        <w:t>đúng – sách nội 535</w:t>
      </w:r>
    </w:p>
  </w:comment>
  <w:comment w:id="8" w:author="Anh Đức Phùng Văn" w:date="2019-07-19T00:39:00Z" w:initials="AĐPV">
    <w:p w14:paraId="6A708C3E" w14:textId="77777777" w:rsidR="00654B8D" w:rsidRDefault="00654B8D">
      <w:pPr>
        <w:pStyle w:val="CommentText"/>
      </w:pPr>
      <w:r>
        <w:rPr>
          <w:rStyle w:val="CommentReference"/>
        </w:rPr>
        <w:annotationRef/>
      </w:r>
      <w:r>
        <w:t>đúng luôn</w:t>
      </w:r>
    </w:p>
  </w:comment>
  <w:comment w:id="9" w:author="Anh Đức Phùng Văn" w:date="2019-07-19T00:39:00Z" w:initials="AĐPV">
    <w:p w14:paraId="7AC11D0F" w14:textId="77777777" w:rsidR="00654B8D" w:rsidRDefault="00654B8D">
      <w:pPr>
        <w:pStyle w:val="CommentText"/>
      </w:pPr>
      <w:r>
        <w:rPr>
          <w:rStyle w:val="CommentReference"/>
        </w:rPr>
        <w:annotationRef/>
      </w:r>
      <w:r>
        <w:t>sách nhi trước 6h</w:t>
      </w:r>
    </w:p>
  </w:comment>
  <w:comment w:id="10" w:author="Anh Đức Phùng Văn" w:date="2019-07-19T00:42:00Z" w:initials="AĐPV">
    <w:p w14:paraId="5D84AFEC" w14:textId="77777777" w:rsidR="00654B8D" w:rsidRDefault="00654B8D">
      <w:pPr>
        <w:pStyle w:val="CommentText"/>
      </w:pPr>
      <w:r>
        <w:rPr>
          <w:rStyle w:val="CommentReference"/>
        </w:rPr>
        <w:annotationRef/>
      </w:r>
      <w:r>
        <w:t>khoảng 75% thấp tim cấp tiến triển tốt sau 6 tuần điều trị, chỉ khoảng dưới 5% các triệu chứng vẫn còn sau 6 tháng trong trương fhopwj múa giật hoặc viêm tim dai dẳng</w:t>
      </w:r>
    </w:p>
    <w:p w14:paraId="465DEB18" w14:textId="77777777" w:rsidR="00654B8D" w:rsidRDefault="00654B8D">
      <w:pPr>
        <w:pStyle w:val="CommentText"/>
      </w:pPr>
      <w:r>
        <w:t>thấp tim có thể tái phát. Tái phát hay xảy ra trong 5 năm đầu, sau đó nguy cơ giảm, trẻ bị tái phát nguy cơ tim mạn cao hơn hẳn</w:t>
      </w:r>
    </w:p>
    <w:p w14:paraId="1C10C2F3" w14:textId="77777777" w:rsidR="00654B8D" w:rsidRDefault="00654B8D">
      <w:pPr>
        <w:pStyle w:val="CommentText"/>
      </w:pPr>
    </w:p>
    <w:p w14:paraId="4A13A5D7" w14:textId="77777777" w:rsidR="00654B8D" w:rsidRDefault="00654B8D">
      <w:pPr>
        <w:pStyle w:val="CommentText"/>
      </w:pPr>
      <w:r>
        <w:t>70% khoải hoàn toàn ko để lại di chứng, nếu nặng 70% có thể tổn thương tim kéo dài</w:t>
      </w:r>
    </w:p>
    <w:p w14:paraId="6ECE0078" w14:textId="77777777" w:rsidR="00654B8D" w:rsidRDefault="00654B8D">
      <w:pPr>
        <w:pStyle w:val="CommentText"/>
      </w:pPr>
    </w:p>
    <w:p w14:paraId="6FF4F3DA" w14:textId="77777777" w:rsidR="00654B8D" w:rsidRDefault="00654B8D">
      <w:pPr>
        <w:pStyle w:val="CommentText"/>
      </w:pPr>
      <w:r>
        <w:t>Bệnh nhân múa giật mà không có biểu hiện viêm tim trên lâm sàng vẫn có nguy cơ hẹp hai lá sau nhiều năm.</w:t>
      </w:r>
    </w:p>
  </w:comment>
  <w:comment w:id="11" w:author="Anh Đức Phùng Văn" w:date="2019-07-19T00:48:00Z" w:initials="AĐPV">
    <w:p w14:paraId="7C41B195" w14:textId="0A356069" w:rsidR="00944594" w:rsidRDefault="00944594">
      <w:pPr>
        <w:pStyle w:val="CommentText"/>
      </w:pPr>
      <w:r>
        <w:rPr>
          <w:rStyle w:val="CommentReference"/>
        </w:rPr>
        <w:annotationRef/>
      </w:r>
      <w:r>
        <w:t xml:space="preserve">Nuốt từ tuần 12 còn quan sát được từ 15 </w:t>
      </w:r>
      <w:r>
        <w:sym w:font="Wingdings" w:char="F0E0"/>
      </w:r>
      <w:r>
        <w:t xml:space="preserve"> đúng luôn?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12C70D" w15:done="0"/>
  <w15:commentEx w15:paraId="3F6B1F94" w15:done="0"/>
  <w15:commentEx w15:paraId="0BA75326" w15:done="0"/>
  <w15:commentEx w15:paraId="2D2D9F3D" w15:done="0"/>
  <w15:commentEx w15:paraId="4A42B71C" w15:done="0"/>
  <w15:commentEx w15:paraId="4FE9A5E9" w15:done="0"/>
  <w15:commentEx w15:paraId="518EB2DC" w15:done="0"/>
  <w15:commentEx w15:paraId="6A708C3E" w15:done="0"/>
  <w15:commentEx w15:paraId="7AC11D0F" w15:done="0"/>
  <w15:commentEx w15:paraId="6FF4F3DA" w15:done="0"/>
  <w15:commentEx w15:paraId="7C41B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2C70D" w16cid:durableId="20DB8A93"/>
  <w16cid:commentId w16cid:paraId="3F6B1F94" w16cid:durableId="20DB8A7F"/>
  <w16cid:commentId w16cid:paraId="0BA75326" w16cid:durableId="20DB8961"/>
  <w16cid:commentId w16cid:paraId="2D2D9F3D" w16cid:durableId="20DB89EA"/>
  <w16cid:commentId w16cid:paraId="4A42B71C" w16cid:durableId="20DB8B01"/>
  <w16cid:commentId w16cid:paraId="4FE9A5E9" w16cid:durableId="20DB8B4B"/>
  <w16cid:commentId w16cid:paraId="518EB2DC" w16cid:durableId="20DB8FA0"/>
  <w16cid:commentId w16cid:paraId="6A708C3E" w16cid:durableId="20DB8FB5"/>
  <w16cid:commentId w16cid:paraId="7AC11D0F" w16cid:durableId="20DB8FBD"/>
  <w16cid:commentId w16cid:paraId="6FF4F3DA" w16cid:durableId="20DB9067"/>
  <w16cid:commentId w16cid:paraId="7C41B195" w16cid:durableId="20DB91F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4126B" w14:textId="77777777" w:rsidR="00B27B12" w:rsidRDefault="00B27B12" w:rsidP="00D648D8">
      <w:pPr>
        <w:spacing w:after="0" w:line="240" w:lineRule="auto"/>
      </w:pPr>
      <w:r>
        <w:separator/>
      </w:r>
    </w:p>
  </w:endnote>
  <w:endnote w:type="continuationSeparator" w:id="0">
    <w:p w14:paraId="1AEB4243" w14:textId="77777777" w:rsidR="00B27B12" w:rsidRDefault="00B27B12" w:rsidP="00D6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1C40E" w14:textId="77777777" w:rsidR="00553EA3" w:rsidRDefault="00553E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E7FF7" w14:textId="77777777" w:rsidR="00553EA3" w:rsidRDefault="00553E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610D1" w14:textId="77777777" w:rsidR="00553EA3" w:rsidRDefault="00553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B3B68" w14:textId="77777777" w:rsidR="00B27B12" w:rsidRDefault="00B27B12" w:rsidP="00D648D8">
      <w:pPr>
        <w:spacing w:after="0" w:line="240" w:lineRule="auto"/>
      </w:pPr>
      <w:r>
        <w:separator/>
      </w:r>
    </w:p>
  </w:footnote>
  <w:footnote w:type="continuationSeparator" w:id="0">
    <w:p w14:paraId="6DAD9C3E" w14:textId="77777777" w:rsidR="00B27B12" w:rsidRDefault="00B27B12" w:rsidP="00D6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58AAF" w14:textId="6C73F3E5" w:rsidR="00553EA3" w:rsidRDefault="00553EA3">
    <w:pPr>
      <w:pStyle w:val="Header"/>
    </w:pPr>
    <w:r>
      <w:rPr>
        <w:noProof/>
      </w:rPr>
      <w:pict w14:anchorId="16EF11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1344" o:spid="_x0000_s2050" type="#_x0000_t136" style="position:absolute;margin-left:0;margin-top:0;width:131.25pt;height:98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0pt" string="BG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9ACA5" w14:textId="53A0170B" w:rsidR="00553EA3" w:rsidRDefault="00553EA3">
    <w:pPr>
      <w:pStyle w:val="Header"/>
    </w:pPr>
    <w:r>
      <w:rPr>
        <w:noProof/>
      </w:rPr>
      <w:pict w14:anchorId="6FDB85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1345" o:spid="_x0000_s2051" type="#_x0000_t136" style="position:absolute;margin-left:0;margin-top:0;width:131.25pt;height:98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0pt" string="BG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8DA07" w14:textId="639B2FD8" w:rsidR="00553EA3" w:rsidRDefault="00553EA3">
    <w:pPr>
      <w:pStyle w:val="Header"/>
    </w:pPr>
    <w:r>
      <w:rPr>
        <w:noProof/>
      </w:rPr>
      <w:pict w14:anchorId="0E3A09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1343" o:spid="_x0000_s2049" type="#_x0000_t136" style="position:absolute;margin-left:0;margin-top:0;width:131.25pt;height:98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0pt" string="BG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507E"/>
    <w:multiLevelType w:val="hybridMultilevel"/>
    <w:tmpl w:val="6D4A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2552A"/>
    <w:multiLevelType w:val="hybridMultilevel"/>
    <w:tmpl w:val="289E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D274E"/>
    <w:multiLevelType w:val="hybridMultilevel"/>
    <w:tmpl w:val="02B2E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160D8"/>
    <w:multiLevelType w:val="hybridMultilevel"/>
    <w:tmpl w:val="831EB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6FBB"/>
    <w:multiLevelType w:val="hybridMultilevel"/>
    <w:tmpl w:val="24321F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56B7A"/>
    <w:multiLevelType w:val="hybridMultilevel"/>
    <w:tmpl w:val="2C622DEA"/>
    <w:lvl w:ilvl="0" w:tplc="0C660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22DC1"/>
    <w:multiLevelType w:val="hybridMultilevel"/>
    <w:tmpl w:val="9D7E89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A79B5"/>
    <w:multiLevelType w:val="hybridMultilevel"/>
    <w:tmpl w:val="E95650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21AD6"/>
    <w:multiLevelType w:val="hybridMultilevel"/>
    <w:tmpl w:val="B7F0E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16D81"/>
    <w:multiLevelType w:val="hybridMultilevel"/>
    <w:tmpl w:val="89DAF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036C4"/>
    <w:multiLevelType w:val="hybridMultilevel"/>
    <w:tmpl w:val="13C4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54C25"/>
    <w:multiLevelType w:val="hybridMultilevel"/>
    <w:tmpl w:val="3036F5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2626D"/>
    <w:multiLevelType w:val="hybridMultilevel"/>
    <w:tmpl w:val="FAA41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718B4"/>
    <w:multiLevelType w:val="hybridMultilevel"/>
    <w:tmpl w:val="BA4A56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E79F8"/>
    <w:multiLevelType w:val="hybridMultilevel"/>
    <w:tmpl w:val="8BA00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F5F7E"/>
    <w:multiLevelType w:val="hybridMultilevel"/>
    <w:tmpl w:val="4594C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75374"/>
    <w:multiLevelType w:val="hybridMultilevel"/>
    <w:tmpl w:val="E6DAD698"/>
    <w:lvl w:ilvl="0" w:tplc="C8A622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214C5"/>
    <w:multiLevelType w:val="hybridMultilevel"/>
    <w:tmpl w:val="A246F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439FD"/>
    <w:multiLevelType w:val="hybridMultilevel"/>
    <w:tmpl w:val="E7F2E9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877783"/>
    <w:multiLevelType w:val="hybridMultilevel"/>
    <w:tmpl w:val="608425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63148"/>
    <w:multiLevelType w:val="hybridMultilevel"/>
    <w:tmpl w:val="84B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5F7A29"/>
    <w:multiLevelType w:val="hybridMultilevel"/>
    <w:tmpl w:val="F8B4C2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75542"/>
    <w:multiLevelType w:val="hybridMultilevel"/>
    <w:tmpl w:val="C5528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2373E9"/>
    <w:multiLevelType w:val="hybridMultilevel"/>
    <w:tmpl w:val="89DAF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B2400"/>
    <w:multiLevelType w:val="multilevel"/>
    <w:tmpl w:val="9F3A1A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E42186A"/>
    <w:multiLevelType w:val="hybridMultilevel"/>
    <w:tmpl w:val="D96CB978"/>
    <w:lvl w:ilvl="0" w:tplc="E2FC5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1A767E"/>
    <w:multiLevelType w:val="hybridMultilevel"/>
    <w:tmpl w:val="9690AC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3B1A41"/>
    <w:multiLevelType w:val="hybridMultilevel"/>
    <w:tmpl w:val="8ACE8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0"/>
  </w:num>
  <w:num w:numId="5">
    <w:abstractNumId w:val="11"/>
  </w:num>
  <w:num w:numId="6">
    <w:abstractNumId w:val="20"/>
  </w:num>
  <w:num w:numId="7">
    <w:abstractNumId w:val="19"/>
  </w:num>
  <w:num w:numId="8">
    <w:abstractNumId w:val="15"/>
  </w:num>
  <w:num w:numId="9">
    <w:abstractNumId w:val="12"/>
  </w:num>
  <w:num w:numId="10">
    <w:abstractNumId w:val="3"/>
  </w:num>
  <w:num w:numId="11">
    <w:abstractNumId w:val="18"/>
  </w:num>
  <w:num w:numId="12">
    <w:abstractNumId w:val="7"/>
  </w:num>
  <w:num w:numId="13">
    <w:abstractNumId w:val="23"/>
  </w:num>
  <w:num w:numId="14">
    <w:abstractNumId w:val="27"/>
  </w:num>
  <w:num w:numId="15">
    <w:abstractNumId w:val="9"/>
  </w:num>
  <w:num w:numId="16">
    <w:abstractNumId w:val="13"/>
  </w:num>
  <w:num w:numId="17">
    <w:abstractNumId w:val="17"/>
  </w:num>
  <w:num w:numId="18">
    <w:abstractNumId w:val="22"/>
  </w:num>
  <w:num w:numId="19">
    <w:abstractNumId w:val="4"/>
  </w:num>
  <w:num w:numId="20">
    <w:abstractNumId w:val="14"/>
  </w:num>
  <w:num w:numId="21">
    <w:abstractNumId w:val="5"/>
  </w:num>
  <w:num w:numId="22">
    <w:abstractNumId w:val="2"/>
  </w:num>
  <w:num w:numId="23">
    <w:abstractNumId w:val="6"/>
  </w:num>
  <w:num w:numId="24">
    <w:abstractNumId w:val="24"/>
  </w:num>
  <w:num w:numId="25">
    <w:abstractNumId w:val="25"/>
  </w:num>
  <w:num w:numId="26">
    <w:abstractNumId w:val="21"/>
  </w:num>
  <w:num w:numId="27">
    <w:abstractNumId w:val="8"/>
  </w:num>
  <w:num w:numId="2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h Đức Phùng Văn">
    <w15:presenceInfo w15:providerId="Windows Live" w15:userId="116215db09a4cc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DC"/>
    <w:rsid w:val="00073C6C"/>
    <w:rsid w:val="001963F3"/>
    <w:rsid w:val="001A01C7"/>
    <w:rsid w:val="00213EB9"/>
    <w:rsid w:val="002D0DA0"/>
    <w:rsid w:val="00342333"/>
    <w:rsid w:val="003C15A5"/>
    <w:rsid w:val="003E39A5"/>
    <w:rsid w:val="005416BE"/>
    <w:rsid w:val="00553EA3"/>
    <w:rsid w:val="00630F78"/>
    <w:rsid w:val="00654B8D"/>
    <w:rsid w:val="006C7A48"/>
    <w:rsid w:val="0076517B"/>
    <w:rsid w:val="008445DC"/>
    <w:rsid w:val="00944594"/>
    <w:rsid w:val="00A130DC"/>
    <w:rsid w:val="00A6598A"/>
    <w:rsid w:val="00B27B12"/>
    <w:rsid w:val="00D17DA1"/>
    <w:rsid w:val="00D648D8"/>
    <w:rsid w:val="00DD0786"/>
    <w:rsid w:val="00E55331"/>
    <w:rsid w:val="00F3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CAF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D8"/>
  </w:style>
  <w:style w:type="paragraph" w:styleId="Footer">
    <w:name w:val="footer"/>
    <w:basedOn w:val="Normal"/>
    <w:link w:val="FooterChar"/>
    <w:uiPriority w:val="99"/>
    <w:unhideWhenUsed/>
    <w:rsid w:val="00D6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D8"/>
  </w:style>
  <w:style w:type="character" w:styleId="CommentReference">
    <w:name w:val="annotation reference"/>
    <w:basedOn w:val="DefaultParagraphFont"/>
    <w:uiPriority w:val="99"/>
    <w:semiHidden/>
    <w:unhideWhenUsed/>
    <w:rsid w:val="001A0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C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D8"/>
  </w:style>
  <w:style w:type="paragraph" w:styleId="Footer">
    <w:name w:val="footer"/>
    <w:basedOn w:val="Normal"/>
    <w:link w:val="FooterChar"/>
    <w:uiPriority w:val="99"/>
    <w:unhideWhenUsed/>
    <w:rsid w:val="00D6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D8"/>
  </w:style>
  <w:style w:type="character" w:styleId="CommentReference">
    <w:name w:val="annotation reference"/>
    <w:basedOn w:val="DefaultParagraphFont"/>
    <w:uiPriority w:val="99"/>
    <w:semiHidden/>
    <w:unhideWhenUsed/>
    <w:rsid w:val="001A0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Vân</dc:creator>
  <cp:lastModifiedBy>Windows User</cp:lastModifiedBy>
  <cp:revision>2</cp:revision>
  <dcterms:created xsi:type="dcterms:W3CDTF">2020-12-13T08:41:00Z</dcterms:created>
  <dcterms:modified xsi:type="dcterms:W3CDTF">2020-12-13T08:41:00Z</dcterms:modified>
</cp:coreProperties>
</file>