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0BE" w:rsidRPr="006A5842" w:rsidRDefault="006A5842">
      <w:pPr>
        <w:rPr>
          <w:rFonts w:ascii="Times New Roman" w:hAnsi="Times New Roman" w:cs="Times New Roman"/>
          <w:sz w:val="28"/>
          <w:szCs w:val="28"/>
        </w:rPr>
      </w:pPr>
      <w:r w:rsidRPr="006A5842">
        <w:rPr>
          <w:rFonts w:ascii="Times New Roman" w:hAnsi="Times New Roman" w:cs="Times New Roman"/>
          <w:sz w:val="28"/>
          <w:szCs w:val="28"/>
        </w:rPr>
        <w:t>TEST NGOẠI KHOA</w:t>
      </w:r>
    </w:p>
    <w:p w:rsidR="006A5842" w:rsidRPr="006A5842" w:rsidRDefault="006A5842">
      <w:pPr>
        <w:rPr>
          <w:rFonts w:ascii="Times New Roman" w:hAnsi="Times New Roman" w:cs="Times New Roman"/>
          <w:sz w:val="28"/>
          <w:szCs w:val="28"/>
        </w:rPr>
      </w:pPr>
      <w:r w:rsidRPr="006A5842">
        <w:rPr>
          <w:rFonts w:ascii="Times New Roman" w:hAnsi="Times New Roman" w:cs="Times New Roman"/>
          <w:sz w:val="28"/>
          <w:szCs w:val="28"/>
        </w:rPr>
        <w:t xml:space="preserve">TRĨ </w:t>
      </w:r>
      <w:proofErr w:type="gramStart"/>
      <w:r w:rsidRPr="006A5842">
        <w:rPr>
          <w:rFonts w:ascii="Times New Roman" w:hAnsi="Times New Roman" w:cs="Times New Roman"/>
          <w:sz w:val="28"/>
          <w:szCs w:val="28"/>
        </w:rPr>
        <w:t>-  RÒ</w:t>
      </w:r>
      <w:proofErr w:type="gramEnd"/>
      <w:r w:rsidRPr="006A5842">
        <w:rPr>
          <w:rFonts w:ascii="Times New Roman" w:hAnsi="Times New Roman" w:cs="Times New Roman"/>
          <w:sz w:val="28"/>
          <w:szCs w:val="28"/>
        </w:rPr>
        <w:t xml:space="preserve"> HẬU MÔN</w:t>
      </w:r>
    </w:p>
    <w:p w:rsidR="006A5842" w:rsidRPr="006A5842" w:rsidRDefault="006A5842" w:rsidP="006A5842">
      <w:pPr>
        <w:pStyle w:val="ListParagraph"/>
        <w:numPr>
          <w:ilvl w:val="0"/>
          <w:numId w:val="1"/>
        </w:numPr>
        <w:ind w:left="284" w:hanging="426"/>
        <w:rPr>
          <w:rFonts w:ascii="Times New Roman" w:hAnsi="Times New Roman" w:cs="Times New Roman"/>
          <w:sz w:val="28"/>
          <w:szCs w:val="28"/>
        </w:rPr>
      </w:pPr>
      <w:r w:rsidRPr="006A5842">
        <w:rPr>
          <w:rFonts w:ascii="Times New Roman" w:hAnsi="Times New Roman" w:cs="Times New Roman"/>
          <w:sz w:val="28"/>
          <w:szCs w:val="28"/>
        </w:rPr>
        <w:t>TRĨ:</w:t>
      </w:r>
    </w:p>
    <w:p w:rsidR="006A5842" w:rsidRDefault="006A5842" w:rsidP="006A5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84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A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84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A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84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8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842"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Đ/S:</w:t>
      </w:r>
    </w:p>
    <w:p w:rsidR="006A5842" w:rsidRDefault="006A5842" w:rsidP="006A5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</w:p>
    <w:p w:rsidR="006A5842" w:rsidRDefault="006A5842" w:rsidP="006A5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:rsidR="006A5842" w:rsidRDefault="006A5842" w:rsidP="006A5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</w:p>
    <w:p w:rsidR="006A5842" w:rsidRDefault="006A5842" w:rsidP="006A5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</w:p>
    <w:p w:rsidR="006A5842" w:rsidRDefault="006A5842" w:rsidP="006A5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rát</w:t>
      </w:r>
      <w:proofErr w:type="spellEnd"/>
    </w:p>
    <w:p w:rsidR="006A5842" w:rsidRDefault="006A5842" w:rsidP="006A5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Fergus</w:t>
      </w:r>
      <w:r w:rsidR="004D0A4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A5842" w:rsidRDefault="004D0A4D" w:rsidP="006A5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0A4D" w:rsidRDefault="004D0A4D" w:rsidP="004D0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4D0A4D" w:rsidRDefault="004D0A4D" w:rsidP="004D0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:rsidR="004D0A4D" w:rsidRDefault="004D0A4D" w:rsidP="004D0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4D0A4D" w:rsidRDefault="004D0A4D" w:rsidP="004D0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0A4D" w:rsidRDefault="004D0A4D" w:rsidP="004D0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A4D" w:rsidRDefault="004D0A4D" w:rsidP="004D0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thẹn</w:t>
      </w:r>
      <w:proofErr w:type="spellEnd"/>
    </w:p>
    <w:p w:rsidR="004D0A4D" w:rsidRDefault="004D0A4D" w:rsidP="004D0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4D0A4D" w:rsidRDefault="004D0A4D" w:rsidP="004D0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ĐM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4D0A4D" w:rsidRDefault="00B0357C" w:rsidP="004D0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357C" w:rsidRDefault="00B0357C" w:rsidP="00B03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B0357C" w:rsidRDefault="00B0357C" w:rsidP="00B03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ngoèo</w:t>
      </w:r>
      <w:proofErr w:type="spellEnd"/>
    </w:p>
    <w:p w:rsidR="00B0357C" w:rsidRDefault="00B0357C" w:rsidP="00B03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</w:p>
    <w:p w:rsidR="00B0357C" w:rsidRDefault="00B0357C" w:rsidP="00B03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 Ferguson: Đ/S</w:t>
      </w:r>
    </w:p>
    <w:p w:rsidR="00B0357C" w:rsidRDefault="00B0357C" w:rsidP="00B035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:rsidR="00B0357C" w:rsidRDefault="00B0357C" w:rsidP="00B035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</w:p>
    <w:p w:rsidR="00B0357C" w:rsidRDefault="00B0357C" w:rsidP="00B035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</w:p>
    <w:p w:rsidR="00B0357C" w:rsidRDefault="00B0357C" w:rsidP="00B035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vơi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:rsid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357C" w:rsidRDefault="00B0357C" w:rsidP="00B03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</w:p>
    <w:p w:rsidR="00B0357C" w:rsidRDefault="00B0357C" w:rsidP="00B03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:rsidR="00B0357C" w:rsidRDefault="00B0357C" w:rsidP="00B03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:rsidR="00B0357C" w:rsidRDefault="00B0357C" w:rsidP="00B03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Ngứa</w:t>
      </w:r>
      <w:proofErr w:type="spellEnd"/>
    </w:p>
    <w:p w:rsid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357C" w:rsidRDefault="00B0357C" w:rsidP="00B0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</w:t>
      </w:r>
    </w:p>
    <w:p w:rsidR="00B0357C" w:rsidRDefault="00B0357C" w:rsidP="00B0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40%</w:t>
      </w:r>
    </w:p>
    <w:p w:rsidR="00B0357C" w:rsidRDefault="00B0357C" w:rsidP="00B0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30%</w:t>
      </w:r>
    </w:p>
    <w:p w:rsidR="00B0357C" w:rsidRDefault="00B0357C" w:rsidP="00B0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60%</w:t>
      </w:r>
    </w:p>
    <w:p w:rsid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Millian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Morgan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357C" w:rsidRDefault="00B0357C" w:rsidP="00B035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:rsidR="00B0357C" w:rsidRDefault="00B0357C" w:rsidP="00B035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:rsidR="00B0357C" w:rsidRDefault="00B0357C" w:rsidP="00B035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:rsidR="00B0357C" w:rsidRDefault="00B0357C" w:rsidP="00B035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</w:p>
    <w:p w:rsidR="00B0357C" w:rsidRDefault="008A5C96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A5C96" w:rsidRDefault="008A5C96" w:rsidP="008A5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6h</w:t>
      </w:r>
    </w:p>
    <w:p w:rsidR="008A5C96" w:rsidRDefault="008A5C96" w:rsidP="008A5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12h</w:t>
      </w:r>
    </w:p>
    <w:p w:rsidR="008A5C96" w:rsidRDefault="008A5C96" w:rsidP="008A5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8h</w:t>
      </w:r>
    </w:p>
    <w:p w:rsidR="008A5C96" w:rsidRDefault="008A5C96" w:rsidP="008A5C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10h</w:t>
      </w:r>
    </w:p>
    <w:p w:rsidR="008A5C96" w:rsidRDefault="008A5C96" w:rsidP="008A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</w:p>
    <w:p w:rsidR="008A5C96" w:rsidRDefault="008A5C96" w:rsidP="008A5C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8A5C96" w:rsidRDefault="008A5C96" w:rsidP="008A5C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A5C96" w:rsidRDefault="008A5C96" w:rsidP="008A5C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1,2,3</w:t>
      </w:r>
    </w:p>
    <w:p w:rsidR="008A5C96" w:rsidRDefault="008A5C96" w:rsidP="008A5C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A5C96" w:rsidRPr="008A5C96" w:rsidRDefault="008A5C96" w:rsidP="008A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nam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40t,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khám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vì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táo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bón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ỉa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máu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tươi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lượng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ít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dính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diễn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nhiều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năm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nay.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Đợt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thấy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xuất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khối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lồi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ra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ngoài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đại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tiện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đẩy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khối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lên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proofErr w:type="gram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proofErr w:type="gram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chẩn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đoán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trĩ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theo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tiến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triển</w:t>
      </w:r>
      <w:proofErr w:type="spellEnd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A5C96"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8A5C96" w:rsidRPr="008A5C96" w:rsidRDefault="008A5C96" w:rsidP="008A5C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 </w:t>
      </w:r>
    </w:p>
    <w:p w:rsidR="008A5C96" w:rsidRPr="008A5C96" w:rsidRDefault="008A5C96" w:rsidP="008A5C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2</w:t>
      </w:r>
    </w:p>
    <w:p w:rsidR="008A5C96" w:rsidRPr="008A5C96" w:rsidRDefault="008A5C96" w:rsidP="008A5C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3</w:t>
      </w:r>
    </w:p>
    <w:p w:rsidR="008A5C96" w:rsidRPr="008A5C96" w:rsidRDefault="008A5C96" w:rsidP="008A5C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4</w:t>
      </w:r>
    </w:p>
    <w:p w:rsidR="008A5C96" w:rsidRPr="008A5C96" w:rsidRDefault="008A5C96" w:rsidP="008A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8A5C96" w:rsidRPr="008A5C96" w:rsidRDefault="008A5C96" w:rsidP="008A5C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Cam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thiệp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lược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són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niên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, da</w:t>
      </w:r>
    </w:p>
    <w:p w:rsidR="008A5C96" w:rsidRPr="008A5C96" w:rsidRDefault="008A5C96" w:rsidP="008A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 Đ/S</w:t>
      </w:r>
    </w:p>
    <w:p w:rsidR="008A5C96" w:rsidRPr="008A5C96" w:rsidRDefault="008A5C96" w:rsidP="008A5C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đình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Shunt ĐM-TM</w:t>
      </w:r>
    </w:p>
    <w:p w:rsidR="008A5C96" w:rsidRPr="008A5C96" w:rsidRDefault="008A5C96" w:rsidP="008A5C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tiết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tộc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bện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Đ/S</w:t>
      </w:r>
    </w:p>
    <w:p w:rsidR="008A5C96" w:rsidRPr="008A5C96" w:rsidRDefault="008A5C96" w:rsidP="008A5C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trùng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máu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máu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học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8A5C96" w:rsidRPr="008A5C96" w:rsidRDefault="008A5C96" w:rsidP="008A5C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mổ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trĩ</w:t>
      </w:r>
      <w:proofErr w:type="spellEnd"/>
    </w:p>
    <w:p w:rsidR="008A5C96" w:rsidRPr="008A5C96" w:rsidRDefault="008A5C96" w:rsidP="008A5C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chỗ</w:t>
      </w:r>
      <w:proofErr w:type="spellEnd"/>
    </w:p>
    <w:p w:rsidR="008A5C96" w:rsidRPr="00FC68EF" w:rsidRDefault="008A5C96" w:rsidP="008A5C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đợt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Chay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trĩ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mạch)</w:t>
      </w:r>
    </w:p>
    <w:p w:rsidR="00FC68EF" w:rsidRDefault="00FC68EF" w:rsidP="00FC68EF">
      <w:pPr>
        <w:pStyle w:val="ListParagraph"/>
        <w:ind w:left="578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C68EF" w:rsidRDefault="00FC68EF" w:rsidP="00FC68EF">
      <w:pPr>
        <w:pStyle w:val="ListParagraph"/>
        <w:ind w:left="57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RÒ HẬU MÔN:</w:t>
      </w:r>
    </w:p>
    <w:p w:rsidR="00FC68EF" w:rsidRPr="00FC68EF" w:rsidRDefault="00FC68EF" w:rsidP="00FC68EF">
      <w:pPr>
        <w:pStyle w:val="ListParagraph"/>
        <w:numPr>
          <w:ilvl w:val="0"/>
          <w:numId w:val="20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nam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36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tuổi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tiền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nhiều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đợt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xuất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khối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nóng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đỏ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đau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ở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mông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gần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trích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dẫn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vết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chảy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nước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vàng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ở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vị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5h.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Đợt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thấy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xì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ra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qua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vết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đó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đi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khám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chẩn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đoán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rò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Dự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đoán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lỗ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rò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nguyên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thủy</w:t>
      </w:r>
      <w:proofErr w:type="spellEnd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ở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C68EF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FC68EF" w:rsidRPr="00FC68EF" w:rsidRDefault="00FC68EF" w:rsidP="00FC68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8h</w:t>
      </w:r>
    </w:p>
    <w:p w:rsidR="00FC68EF" w:rsidRPr="00FC68EF" w:rsidRDefault="00FC68EF" w:rsidP="00FC68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5h</w:t>
      </w:r>
    </w:p>
    <w:p w:rsidR="00FC68EF" w:rsidRPr="00FC68EF" w:rsidRDefault="00FC68EF" w:rsidP="00FC68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7h</w:t>
      </w:r>
    </w:p>
    <w:p w:rsidR="00FC68EF" w:rsidRPr="00FC68EF" w:rsidRDefault="00FC68EF" w:rsidP="00FC68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6h</w:t>
      </w:r>
    </w:p>
    <w:p w:rsidR="00FC68EF" w:rsidRDefault="00FC68EF" w:rsidP="00FC68EF">
      <w:pPr>
        <w:pStyle w:val="ListParagraph"/>
        <w:numPr>
          <w:ilvl w:val="0"/>
          <w:numId w:val="20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C68EF" w:rsidRDefault="00FC68EF" w:rsidP="00FC68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:rsidR="00FC68EF" w:rsidRDefault="00FC68EF" w:rsidP="00FC68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</w:p>
    <w:p w:rsidR="00FC68EF" w:rsidRDefault="00FC68EF" w:rsidP="00FC68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FC68EF" w:rsidRDefault="00FC68EF" w:rsidP="00FC68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ngựa</w:t>
      </w:r>
      <w:proofErr w:type="spellEnd"/>
    </w:p>
    <w:p w:rsidR="00FC68EF" w:rsidRDefault="00FC68EF" w:rsidP="00FC68EF">
      <w:pPr>
        <w:pStyle w:val="ListParagraph"/>
        <w:numPr>
          <w:ilvl w:val="0"/>
          <w:numId w:val="20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C68EF" w:rsidRDefault="00FC68EF" w:rsidP="00FC68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</w:p>
    <w:p w:rsidR="00FC68EF" w:rsidRDefault="00FC68EF" w:rsidP="00FC68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</w:p>
    <w:p w:rsidR="00FC68EF" w:rsidRDefault="00FC68EF" w:rsidP="00FC68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</w:p>
    <w:p w:rsidR="00FC68EF" w:rsidRDefault="00FC68EF" w:rsidP="00FC68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</w:p>
    <w:p w:rsidR="00FC68EF" w:rsidRDefault="00FC68EF" w:rsidP="00FC68EF">
      <w:pPr>
        <w:pStyle w:val="ListParagraph"/>
        <w:numPr>
          <w:ilvl w:val="0"/>
          <w:numId w:val="20"/>
        </w:numPr>
        <w:ind w:left="426" w:hanging="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C68EF" w:rsidRDefault="00FC68EF" w:rsidP="00FC68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</w:p>
    <w:p w:rsidR="00FC68EF" w:rsidRDefault="00FC68EF" w:rsidP="00FC68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</w:p>
    <w:p w:rsidR="00FC68EF" w:rsidRDefault="00FC68EF" w:rsidP="00FC68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GĐ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FC68EF" w:rsidRDefault="00FC68EF" w:rsidP="00FC68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C68EF" w:rsidRDefault="00FC68EF" w:rsidP="00FC68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C68EF" w:rsidRDefault="00FC68EF" w:rsidP="00FC68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</w:t>
      </w:r>
      <w:proofErr w:type="spellEnd"/>
    </w:p>
    <w:p w:rsidR="00FC68EF" w:rsidRDefault="00FC68EF" w:rsidP="00FC68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</w:p>
    <w:p w:rsidR="00FC68EF" w:rsidRDefault="00FC68EF" w:rsidP="00FC68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FC68EF" w:rsidRDefault="00FC68EF" w:rsidP="00FC68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</w:p>
    <w:p w:rsidR="00FC68EF" w:rsidRDefault="00FC68EF" w:rsidP="00FC68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</w:t>
      </w:r>
      <w:r w:rsidR="00EC2C2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C2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2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C2C22">
        <w:rPr>
          <w:rFonts w:ascii="Times New Roman" w:hAnsi="Times New Roman" w:cs="Times New Roman"/>
          <w:sz w:val="28"/>
          <w:szCs w:val="28"/>
        </w:rPr>
        <w:t xml:space="preserve"> Đ/S</w:t>
      </w:r>
    </w:p>
    <w:p w:rsidR="00FC68EF" w:rsidRDefault="00FC68EF" w:rsidP="00FC68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FC68EF" w:rsidRDefault="00FC68EF" w:rsidP="00FC68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FC68EF" w:rsidRDefault="00FC68EF" w:rsidP="00FC68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FC68EF" w:rsidRDefault="00FC68EF" w:rsidP="00FC68E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:rsidR="00FC68EF" w:rsidRPr="00EC2C22" w:rsidRDefault="00EC2C22" w:rsidP="00FC68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luật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Goodsall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nằm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½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TSM,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thẳng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nằm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½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TSM,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cong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nằm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½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TSM,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cong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50</w:t>
      </w:r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nằm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½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TSM,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thẳng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thủy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</w:p>
    <w:p w:rsidR="00EC2C22" w:rsidRPr="00EC2C22" w:rsidRDefault="00EC2C22" w:rsidP="00FC68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nam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36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tuổi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tiền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nhiều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đợt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xuất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khối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nóng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đỏ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đau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ở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mông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gần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trích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dẫn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vết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chảy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nước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vàng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ở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vị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5h.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Đợt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này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thấy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xì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ra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qua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vết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đó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đi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khám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chẩn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đoán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hậu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môn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Bệnh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chụp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bằng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bơm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thuốc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cản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quang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xuyên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thắt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thấp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Hướng</w:t>
      </w:r>
      <w:proofErr w:type="spellEnd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>trí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lòng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tràng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Mổ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chậm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thắ</w:t>
      </w:r>
      <w:r w:rsidR="0061672A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="006167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672A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6167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1672A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61672A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="0061672A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="0061672A">
        <w:rPr>
          <w:rFonts w:ascii="Times New Roman" w:hAnsi="Times New Roman" w:cs="Times New Roman"/>
          <w:color w:val="000000"/>
          <w:sz w:val="28"/>
          <w:szCs w:val="28"/>
        </w:rPr>
        <w:t xml:space="preserve"> 2 – 3 </w:t>
      </w:r>
      <w:proofErr w:type="spellStart"/>
      <w:r w:rsidR="0061672A">
        <w:rPr>
          <w:rFonts w:ascii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6167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Mổ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hở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2C2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D.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Mổ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rò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thắt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EC2C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2C22">
        <w:rPr>
          <w:rFonts w:ascii="Times New Roman" w:hAnsi="Times New Roman" w:cs="Times New Roman"/>
          <w:color w:val="000000"/>
          <w:sz w:val="28"/>
          <w:szCs w:val="28"/>
        </w:rPr>
        <w:t>hở</w:t>
      </w:r>
      <w:proofErr w:type="spellEnd"/>
    </w:p>
    <w:p w:rsidR="00EC2C22" w:rsidRDefault="003829A6" w:rsidP="00FC68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Đ/S</w:t>
      </w:r>
    </w:p>
    <w:p w:rsidR="003829A6" w:rsidRDefault="003829A6" w:rsidP="003829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Trĩ</w:t>
      </w:r>
      <w:proofErr w:type="spellEnd"/>
    </w:p>
    <w:p w:rsidR="003829A6" w:rsidRDefault="003829A6" w:rsidP="003829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Verneuil</w:t>
      </w:r>
      <w:proofErr w:type="spellEnd"/>
    </w:p>
    <w:p w:rsidR="003829A6" w:rsidRDefault="003829A6" w:rsidP="003829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</w:p>
    <w:p w:rsidR="003829A6" w:rsidRDefault="003829A6" w:rsidP="003829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</w:p>
    <w:p w:rsidR="003829A6" w:rsidRDefault="003829A6" w:rsidP="003829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29A6" w:rsidRDefault="003829A6" w:rsidP="003829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</w:t>
      </w:r>
      <w:proofErr w:type="spellEnd"/>
    </w:p>
    <w:p w:rsidR="003829A6" w:rsidRDefault="003829A6" w:rsidP="003829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3829A6" w:rsidRDefault="003829A6" w:rsidP="003829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3829A6" w:rsidRDefault="003829A6" w:rsidP="003829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Morgani</w:t>
      </w:r>
      <w:proofErr w:type="spellEnd"/>
    </w:p>
    <w:p w:rsidR="003829A6" w:rsidRPr="003829A6" w:rsidRDefault="003829A6" w:rsidP="003829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0A4D" w:rsidRPr="006A5842" w:rsidRDefault="004D0A4D" w:rsidP="004D0A4D">
      <w:pPr>
        <w:pStyle w:val="ListParagraph"/>
        <w:ind w:left="578"/>
        <w:rPr>
          <w:rFonts w:ascii="Times New Roman" w:hAnsi="Times New Roman" w:cs="Times New Roman"/>
          <w:sz w:val="28"/>
          <w:szCs w:val="28"/>
        </w:rPr>
      </w:pPr>
    </w:p>
    <w:sectPr w:rsidR="004D0A4D" w:rsidRPr="006A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CDD"/>
    <w:multiLevelType w:val="hybridMultilevel"/>
    <w:tmpl w:val="1F5A19CA"/>
    <w:lvl w:ilvl="0" w:tplc="38603268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BAD11AF"/>
    <w:multiLevelType w:val="hybridMultilevel"/>
    <w:tmpl w:val="13587E08"/>
    <w:lvl w:ilvl="0" w:tplc="0190526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CE613F1"/>
    <w:multiLevelType w:val="hybridMultilevel"/>
    <w:tmpl w:val="8B62B064"/>
    <w:lvl w:ilvl="0" w:tplc="3FB6B84A">
      <w:start w:val="1"/>
      <w:numFmt w:val="upperLetter"/>
      <w:lvlText w:val="%1."/>
      <w:lvlJc w:val="left"/>
      <w:pPr>
        <w:ind w:left="5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7391157"/>
    <w:multiLevelType w:val="hybridMultilevel"/>
    <w:tmpl w:val="97900E4E"/>
    <w:lvl w:ilvl="0" w:tplc="9ADC677C">
      <w:start w:val="1"/>
      <w:numFmt w:val="lowerLetter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9584D91"/>
    <w:multiLevelType w:val="hybridMultilevel"/>
    <w:tmpl w:val="A6F0F8B0"/>
    <w:lvl w:ilvl="0" w:tplc="DAA8E3B8">
      <w:start w:val="1"/>
      <w:numFmt w:val="upperLetter"/>
      <w:lvlText w:val="%1.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5">
    <w:nsid w:val="2B9F380C"/>
    <w:multiLevelType w:val="hybridMultilevel"/>
    <w:tmpl w:val="F9B07B18"/>
    <w:lvl w:ilvl="0" w:tplc="FD3EDE8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F700DC7"/>
    <w:multiLevelType w:val="hybridMultilevel"/>
    <w:tmpl w:val="9D52E92A"/>
    <w:lvl w:ilvl="0" w:tplc="D6A04F74">
      <w:start w:val="1"/>
      <w:numFmt w:val="upperLetter"/>
      <w:lvlText w:val="%1."/>
      <w:lvlJc w:val="left"/>
      <w:pPr>
        <w:ind w:left="5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6E064E6"/>
    <w:multiLevelType w:val="hybridMultilevel"/>
    <w:tmpl w:val="002AB11C"/>
    <w:lvl w:ilvl="0" w:tplc="C4268760">
      <w:start w:val="1"/>
      <w:numFmt w:val="upperLetter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7CD61E9"/>
    <w:multiLevelType w:val="hybridMultilevel"/>
    <w:tmpl w:val="901AC908"/>
    <w:lvl w:ilvl="0" w:tplc="06DC975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CDF692A"/>
    <w:multiLevelType w:val="hybridMultilevel"/>
    <w:tmpl w:val="B4ACC92E"/>
    <w:lvl w:ilvl="0" w:tplc="444443B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3EEB783F"/>
    <w:multiLevelType w:val="hybridMultilevel"/>
    <w:tmpl w:val="1CA06FF2"/>
    <w:lvl w:ilvl="0" w:tplc="71961E2E">
      <w:start w:val="1"/>
      <w:numFmt w:val="upperLetter"/>
      <w:lvlText w:val="%1."/>
      <w:lvlJc w:val="left"/>
      <w:pPr>
        <w:ind w:left="5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45AB66C7"/>
    <w:multiLevelType w:val="hybridMultilevel"/>
    <w:tmpl w:val="FA7E4AF6"/>
    <w:lvl w:ilvl="0" w:tplc="5614C33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5BA2424"/>
    <w:multiLevelType w:val="hybridMultilevel"/>
    <w:tmpl w:val="725A578E"/>
    <w:lvl w:ilvl="0" w:tplc="A872BE8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4A3D5BC8"/>
    <w:multiLevelType w:val="hybridMultilevel"/>
    <w:tmpl w:val="5546D8F8"/>
    <w:lvl w:ilvl="0" w:tplc="CB52C7D8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4C22732D"/>
    <w:multiLevelType w:val="hybridMultilevel"/>
    <w:tmpl w:val="8FFAF0AC"/>
    <w:lvl w:ilvl="0" w:tplc="08DC2BEE">
      <w:start w:val="1"/>
      <w:numFmt w:val="upperLetter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E11333A"/>
    <w:multiLevelType w:val="hybridMultilevel"/>
    <w:tmpl w:val="52C6E722"/>
    <w:lvl w:ilvl="0" w:tplc="FB2ED69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51100C75"/>
    <w:multiLevelType w:val="hybridMultilevel"/>
    <w:tmpl w:val="2F38D4A8"/>
    <w:lvl w:ilvl="0" w:tplc="D7624144">
      <w:start w:val="1"/>
      <w:numFmt w:val="upperLetter"/>
      <w:lvlText w:val="%1."/>
      <w:lvlJc w:val="left"/>
      <w:pPr>
        <w:ind w:left="5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>
    <w:nsid w:val="561225D8"/>
    <w:multiLevelType w:val="hybridMultilevel"/>
    <w:tmpl w:val="55C4D9A2"/>
    <w:lvl w:ilvl="0" w:tplc="3FA29952">
      <w:start w:val="1"/>
      <w:numFmt w:val="upperLetter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8">
    <w:nsid w:val="58627C7A"/>
    <w:multiLevelType w:val="hybridMultilevel"/>
    <w:tmpl w:val="F7BC6E3E"/>
    <w:lvl w:ilvl="0" w:tplc="D95676C6">
      <w:start w:val="1"/>
      <w:numFmt w:val="upperLetter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>
    <w:nsid w:val="5B91234A"/>
    <w:multiLevelType w:val="hybridMultilevel"/>
    <w:tmpl w:val="9DA0B20E"/>
    <w:lvl w:ilvl="0" w:tplc="449A4F4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5E400E1A"/>
    <w:multiLevelType w:val="hybridMultilevel"/>
    <w:tmpl w:val="8974D0A0"/>
    <w:lvl w:ilvl="0" w:tplc="991C7560">
      <w:start w:val="1"/>
      <w:numFmt w:val="decimal"/>
      <w:lvlText w:val="%1."/>
      <w:lvlJc w:val="left"/>
      <w:pPr>
        <w:ind w:left="93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1">
    <w:nsid w:val="601E3051"/>
    <w:multiLevelType w:val="hybridMultilevel"/>
    <w:tmpl w:val="945648B4"/>
    <w:lvl w:ilvl="0" w:tplc="7186BB3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65A776D6"/>
    <w:multiLevelType w:val="hybridMultilevel"/>
    <w:tmpl w:val="EA9AA2EA"/>
    <w:lvl w:ilvl="0" w:tplc="BBC870F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6EC3B08"/>
    <w:multiLevelType w:val="hybridMultilevel"/>
    <w:tmpl w:val="C0922546"/>
    <w:lvl w:ilvl="0" w:tplc="7B004B58">
      <w:start w:val="1"/>
      <w:numFmt w:val="upperLetter"/>
      <w:lvlText w:val="%1&gt;"/>
      <w:lvlJc w:val="left"/>
      <w:pPr>
        <w:ind w:left="59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>
    <w:nsid w:val="676F4B8A"/>
    <w:multiLevelType w:val="hybridMultilevel"/>
    <w:tmpl w:val="B6F66C7C"/>
    <w:lvl w:ilvl="0" w:tplc="26B43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4C70A8"/>
    <w:multiLevelType w:val="hybridMultilevel"/>
    <w:tmpl w:val="6E3452C6"/>
    <w:lvl w:ilvl="0" w:tplc="B9BC0496">
      <w:start w:val="1"/>
      <w:numFmt w:val="upperLetter"/>
      <w:lvlText w:val="%1."/>
      <w:lvlJc w:val="left"/>
      <w:pPr>
        <w:ind w:left="5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>
    <w:nsid w:val="68A71972"/>
    <w:multiLevelType w:val="hybridMultilevel"/>
    <w:tmpl w:val="D740385C"/>
    <w:lvl w:ilvl="0" w:tplc="2C86674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>
    <w:nsid w:val="755B6574"/>
    <w:multiLevelType w:val="hybridMultilevel"/>
    <w:tmpl w:val="794A9848"/>
    <w:lvl w:ilvl="0" w:tplc="DE005912">
      <w:start w:val="1"/>
      <w:numFmt w:val="upperLetter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8">
    <w:nsid w:val="7750197B"/>
    <w:multiLevelType w:val="hybridMultilevel"/>
    <w:tmpl w:val="B51808CA"/>
    <w:lvl w:ilvl="0" w:tplc="359E7E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4"/>
  </w:num>
  <w:num w:numId="2">
    <w:abstractNumId w:val="12"/>
  </w:num>
  <w:num w:numId="3">
    <w:abstractNumId w:val="0"/>
  </w:num>
  <w:num w:numId="4">
    <w:abstractNumId w:val="26"/>
  </w:num>
  <w:num w:numId="5">
    <w:abstractNumId w:val="21"/>
  </w:num>
  <w:num w:numId="6">
    <w:abstractNumId w:val="1"/>
  </w:num>
  <w:num w:numId="7">
    <w:abstractNumId w:val="15"/>
  </w:num>
  <w:num w:numId="8">
    <w:abstractNumId w:val="19"/>
  </w:num>
  <w:num w:numId="9">
    <w:abstractNumId w:val="9"/>
  </w:num>
  <w:num w:numId="10">
    <w:abstractNumId w:val="11"/>
  </w:num>
  <w:num w:numId="11">
    <w:abstractNumId w:val="5"/>
  </w:num>
  <w:num w:numId="12">
    <w:abstractNumId w:val="23"/>
  </w:num>
  <w:num w:numId="13">
    <w:abstractNumId w:val="4"/>
  </w:num>
  <w:num w:numId="14">
    <w:abstractNumId w:val="13"/>
  </w:num>
  <w:num w:numId="15">
    <w:abstractNumId w:val="6"/>
  </w:num>
  <w:num w:numId="16">
    <w:abstractNumId w:val="10"/>
  </w:num>
  <w:num w:numId="17">
    <w:abstractNumId w:val="2"/>
  </w:num>
  <w:num w:numId="18">
    <w:abstractNumId w:val="16"/>
  </w:num>
  <w:num w:numId="19">
    <w:abstractNumId w:val="25"/>
  </w:num>
  <w:num w:numId="20">
    <w:abstractNumId w:val="20"/>
  </w:num>
  <w:num w:numId="21">
    <w:abstractNumId w:val="3"/>
  </w:num>
  <w:num w:numId="22">
    <w:abstractNumId w:val="14"/>
  </w:num>
  <w:num w:numId="23">
    <w:abstractNumId w:val="22"/>
  </w:num>
  <w:num w:numId="24">
    <w:abstractNumId w:val="8"/>
  </w:num>
  <w:num w:numId="25">
    <w:abstractNumId w:val="28"/>
  </w:num>
  <w:num w:numId="26">
    <w:abstractNumId w:val="18"/>
  </w:num>
  <w:num w:numId="27">
    <w:abstractNumId w:val="17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42"/>
    <w:rsid w:val="003829A6"/>
    <w:rsid w:val="004D0A4D"/>
    <w:rsid w:val="005A00BE"/>
    <w:rsid w:val="0061672A"/>
    <w:rsid w:val="006A5842"/>
    <w:rsid w:val="008A5C96"/>
    <w:rsid w:val="00B0357C"/>
    <w:rsid w:val="00EC2C22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AFE26-1DAF-4E3F-8680-95DE8A93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2</cp:revision>
  <dcterms:created xsi:type="dcterms:W3CDTF">2018-01-27T01:28:00Z</dcterms:created>
  <dcterms:modified xsi:type="dcterms:W3CDTF">2018-01-28T04:25:00Z</dcterms:modified>
</cp:coreProperties>
</file>