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29" w:rsidRDefault="002C4A30">
      <w:pPr>
        <w:rPr>
          <w:rFonts w:ascii="Times New Roman" w:hAnsi="Times New Roman" w:cs="Times New Roman"/>
          <w:sz w:val="24"/>
          <w:szCs w:val="24"/>
        </w:rPr>
      </w:pPr>
      <w:r w:rsidRPr="002C4A30">
        <w:rPr>
          <w:rFonts w:ascii="Times New Roman" w:hAnsi="Times New Roman" w:cs="Times New Roman"/>
          <w:sz w:val="24"/>
          <w:szCs w:val="24"/>
        </w:rPr>
        <w:t>Câu 1.</w:t>
      </w:r>
      <w:r>
        <w:rPr>
          <w:rFonts w:ascii="Times New Roman" w:hAnsi="Times New Roman" w:cs="Times New Roman"/>
          <w:sz w:val="24"/>
          <w:szCs w:val="24"/>
        </w:rPr>
        <w:t xml:space="preserve"> Các mô hình phản ứng trong hệ thống nội tiết đặc biệt hiệu quả trong:</w:t>
      </w:r>
    </w:p>
    <w:p w:rsidR="002C4A30" w:rsidRDefault="002C4A30">
      <w:pPr>
        <w:rPr>
          <w:rFonts w:ascii="Times New Roman" w:hAnsi="Times New Roman" w:cs="Times New Roman"/>
          <w:sz w:val="24"/>
          <w:szCs w:val="24"/>
        </w:rPr>
      </w:pPr>
      <w:r w:rsidRPr="002C4A30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Phối hợp các hoạt động của tế bào</w:t>
      </w:r>
      <w:r w:rsidR="00076A15">
        <w:rPr>
          <w:rFonts w:ascii="Times New Roman" w:hAnsi="Times New Roman" w:cs="Times New Roman"/>
          <w:sz w:val="24"/>
          <w:szCs w:val="24"/>
        </w:rPr>
        <w:t>, mô</w:t>
      </w:r>
      <w:r>
        <w:rPr>
          <w:rFonts w:ascii="Times New Roman" w:hAnsi="Times New Roman" w:cs="Times New Roman"/>
          <w:sz w:val="24"/>
          <w:szCs w:val="24"/>
        </w:rPr>
        <w:t xml:space="preserve"> và cơ quan trên cơ sở lâu dài bền vững</w:t>
      </w:r>
    </w:p>
    <w:p w:rsidR="002C4A30" w:rsidRDefault="002C4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Các phản ứng đặc hiệu ngắn và nhanh</w:t>
      </w:r>
    </w:p>
    <w:p w:rsidR="002C4A30" w:rsidRDefault="002C4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Kiểm soát bệnh</w:t>
      </w:r>
    </w:p>
    <w:p w:rsidR="002C4A30" w:rsidRDefault="002C4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Sự giải phóng của các chất trung gian hóa học thần kinh</w:t>
      </w:r>
    </w:p>
    <w:p w:rsidR="002C4A30" w:rsidRDefault="002C4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C4A30" w:rsidRDefault="002C4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2. Điều nào sau đây không đặc trưng cho quá trình kiểm soát nội tiết</w:t>
      </w:r>
    </w:p>
    <w:p w:rsidR="002C4A30" w:rsidRDefault="002C4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Thời kỳ dậy thì</w:t>
      </w:r>
    </w:p>
    <w:p w:rsidR="002C4A30" w:rsidRDefault="002C4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Thời kỳ mang </w:t>
      </w:r>
      <w:proofErr w:type="gramStart"/>
      <w:r>
        <w:rPr>
          <w:rFonts w:ascii="Times New Roman" w:hAnsi="Times New Roman" w:cs="Times New Roman"/>
          <w:sz w:val="24"/>
          <w:szCs w:val="24"/>
        </w:rPr>
        <w:t>thai</w:t>
      </w:r>
      <w:proofErr w:type="gramEnd"/>
    </w:p>
    <w:p w:rsidR="002C4A30" w:rsidRDefault="002C4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Duy trì khả năng sinh sản ở nữ giới đến khi mãn kinh</w:t>
      </w:r>
    </w:p>
    <w:p w:rsidR="002C4A30" w:rsidRDefault="002C4A30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71FC">
        <w:rPr>
          <w:rFonts w:ascii="Times New Roman" w:hAnsi="Times New Roman" w:cs="Times New Roman"/>
          <w:sz w:val="24"/>
          <w:szCs w:val="24"/>
        </w:rPr>
        <w:t>Sự co thắt của cơ đồng tử khi ánh sáng chiếu vào mắt</w:t>
      </w:r>
    </w:p>
    <w:p w:rsidR="005671FC" w:rsidRDefault="00567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5671FC" w:rsidRDefault="00567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3. Sự giải phóng hormone từ tế bào nội tiết làm thay đổi:</w:t>
      </w:r>
    </w:p>
    <w:p w:rsidR="005671FC" w:rsidRDefault="00567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Tốc độ giải phóng các chất dẫn truyền thần kinh hóa học</w:t>
      </w:r>
    </w:p>
    <w:p w:rsidR="005671FC" w:rsidRDefault="005671FC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Các hoạt động chuyển hóa của nhiề</w:t>
      </w:r>
      <w:r w:rsidR="00076A15">
        <w:rPr>
          <w:rFonts w:ascii="Times New Roman" w:hAnsi="Times New Roman" w:cs="Times New Roman"/>
          <w:sz w:val="24"/>
          <w:szCs w:val="24"/>
        </w:rPr>
        <w:t>u mô và cơ quan cùng</w:t>
      </w:r>
      <w:r>
        <w:rPr>
          <w:rFonts w:ascii="Times New Roman" w:hAnsi="Times New Roman" w:cs="Times New Roman"/>
          <w:sz w:val="24"/>
          <w:szCs w:val="24"/>
        </w:rPr>
        <w:t xml:space="preserve"> lúc</w:t>
      </w:r>
    </w:p>
    <w:p w:rsidR="005671FC" w:rsidRDefault="00567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Sự phản ứng đặc hiệu với kích thích môi trường</w:t>
      </w:r>
    </w:p>
    <w:p w:rsidR="005671FC" w:rsidRDefault="00567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504378">
        <w:rPr>
          <w:rFonts w:ascii="Times New Roman" w:hAnsi="Times New Roman" w:cs="Times New Roman"/>
          <w:sz w:val="24"/>
          <w:szCs w:val="24"/>
        </w:rPr>
        <w:t>Ranh giới giải phẫu giữa hệ thống thần kinh và nội tiết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4. Các hormone amin hữu cơ bao gồm: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Androgen, estrogen, cortiocosteroid và calcitriol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Oxytocin, ADH, GH và prolactin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Leukotrien, prostaglandin, thromboxane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E, NE, dopamine, melatonin và hormone tuyến giáp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5. Hormone nào dưới đây không được phân loại là hormone dẫn xuất acid amin?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Thyroxine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Melatonin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LH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 w:rsidRPr="00504378">
        <w:rPr>
          <w:rFonts w:ascii="Times New Roman" w:hAnsi="Times New Roman" w:cs="Times New Roman"/>
          <w:sz w:val="24"/>
          <w:szCs w:val="24"/>
          <w:u w:val="single"/>
        </w:rPr>
        <w:lastRenderedPageBreak/>
        <w:t>D.</w:t>
      </w:r>
      <w:r>
        <w:rPr>
          <w:rFonts w:ascii="Times New Roman" w:hAnsi="Times New Roman" w:cs="Times New Roman"/>
          <w:sz w:val="24"/>
          <w:szCs w:val="24"/>
        </w:rPr>
        <w:t xml:space="preserve"> Eicosanoid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6. Một hormone kích thích giải phóng calci và tương tác với calmodulin: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Là PTH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Sẽ gắn với mitochondri bên trong tế bào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Sẽ vượt qua màng tế bào nhờ bản chất là lipid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 w:rsidRPr="00504378">
        <w:rPr>
          <w:rFonts w:ascii="Times New Roman" w:hAnsi="Times New Roman" w:cs="Times New Roman"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Sẽ kích hoạt các enzyme trong tế bào chất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7. Hormone nào dưới đây được bài tiết bởi tuyến yên và kiểm soát sự sản xuất melanin trong quá trình phát triển của </w:t>
      </w:r>
      <w:proofErr w:type="gramStart"/>
      <w:r>
        <w:rPr>
          <w:rFonts w:ascii="Times New Roman" w:hAnsi="Times New Roman" w:cs="Times New Roman"/>
          <w:sz w:val="24"/>
          <w:szCs w:val="24"/>
        </w:rPr>
        <w:t>thai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nhi, trẻ nhỏ, phụ nữ mang thai và một số tình trạng bệnh lý?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Oxytocin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MSH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Melatonin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LH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8. Vùng dưới đồi là trung tâm điều phối và kiểm soát chủ yếu bởi vì: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Bao gồm các trung tâm tự động và hoạt động như một cơ quan nội tiết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Kích thích các phản ứng thích hợp ở các tế bào đích ngoại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Kích thích phản ứng khôi phục thăng bằng nội môi</w:t>
      </w:r>
    </w:p>
    <w:p w:rsidR="00504378" w:rsidRDefault="0050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Khởi </w:t>
      </w:r>
      <w:r w:rsidR="00A8517B">
        <w:rPr>
          <w:rFonts w:ascii="Times New Roman" w:hAnsi="Times New Roman" w:cs="Times New Roman"/>
          <w:sz w:val="24"/>
          <w:szCs w:val="24"/>
        </w:rPr>
        <w:t>phát các phản xạ nội tiết và thần kinh</w:t>
      </w:r>
    </w:p>
    <w:p w:rsidR="00A8517B" w:rsidRDefault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A8517B" w:rsidRDefault="00A8517B" w:rsidP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11. Hormone được tổng hợp từ các phân tử của chất dẫn truyền thần kinh serotonin ở tuyến tùng là:</w:t>
      </w:r>
    </w:p>
    <w:p w:rsidR="00A8517B" w:rsidRDefault="00A8517B" w:rsidP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Pinealtonin</w:t>
      </w:r>
    </w:p>
    <w:p w:rsidR="00A8517B" w:rsidRDefault="00A8517B" w:rsidP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MSH</w:t>
      </w:r>
    </w:p>
    <w:p w:rsidR="00A8517B" w:rsidRDefault="00A8517B" w:rsidP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Oxytocin</w:t>
      </w:r>
    </w:p>
    <w:p w:rsidR="00A8517B" w:rsidRDefault="00A8517B" w:rsidP="00A8517B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Melatonin</w:t>
      </w:r>
    </w:p>
    <w:p w:rsidR="00A8517B" w:rsidRDefault="00A8517B" w:rsidP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B81B7D" w:rsidRDefault="00B81B7D" w:rsidP="00A8517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Câu 13.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Tuyến giáp bao quanh mặt trước khi quả đến bên dưới của:</w:t>
      </w:r>
    </w:p>
    <w:p w:rsidR="00B81B7D" w:rsidRDefault="00B81B7D" w:rsidP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 Xương ức</w:t>
      </w:r>
    </w:p>
    <w:p w:rsidR="00B81B7D" w:rsidRDefault="00B81B7D" w:rsidP="00A8517B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Sụn giáp</w:t>
      </w:r>
    </w:p>
    <w:p w:rsidR="00B81B7D" w:rsidRDefault="00B81B7D" w:rsidP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Xương bả vai và xương đòn</w:t>
      </w:r>
    </w:p>
    <w:p w:rsidR="00B81B7D" w:rsidRDefault="00B81B7D" w:rsidP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Phần lưng động mạch chủ lên</w:t>
      </w:r>
    </w:p>
    <w:p w:rsidR="00B81B7D" w:rsidRDefault="00B81B7D" w:rsidP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B81B7D" w:rsidRDefault="00B81B7D" w:rsidP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14. Điều nào sau đây KHÔNG là tác dụng của hormone tuyến giáp trên mô ngoại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B81B7D" w:rsidRDefault="00B81B7D" w:rsidP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Sự kích thích sự tạo thành hồng cầu</w:t>
      </w:r>
    </w:p>
    <w:p w:rsidR="00B81B7D" w:rsidRDefault="00B81B7D" w:rsidP="00A8517B">
      <w:pPr>
        <w:rPr>
          <w:rFonts w:ascii="Times New Roman" w:hAnsi="Times New Roman" w:cs="Times New Roman"/>
          <w:sz w:val="24"/>
          <w:szCs w:val="24"/>
        </w:rPr>
      </w:pPr>
      <w:r w:rsidRPr="00B81B7D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Sự trưởng thành của bạch cầu</w:t>
      </w:r>
    </w:p>
    <w:p w:rsidR="00B81B7D" w:rsidRDefault="00B81B7D" w:rsidP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Tăng nhịp tin và lực co bóp</w:t>
      </w:r>
    </w:p>
    <w:p w:rsidR="00B81B7D" w:rsidRPr="002C4A30" w:rsidRDefault="00B81B7D" w:rsidP="00A85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Tăng mức độ tiêu thụ oxy và năng lượng</w:t>
      </w:r>
    </w:p>
    <w:p w:rsidR="00A8517B" w:rsidRDefault="00B81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 w:rsidR="00F95E01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="00F95E01">
        <w:rPr>
          <w:rFonts w:ascii="Times New Roman" w:hAnsi="Times New Roman" w:cs="Times New Roman"/>
          <w:sz w:val="24"/>
          <w:szCs w:val="24"/>
        </w:rPr>
        <w:t>&gt;]</w:t>
      </w:r>
    </w:p>
    <w:p w:rsidR="00F95E01" w:rsidRDefault="00F95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15. Suy giáp, phù cứng và bướu cổ có thể là hậu quả của việc thiếu:</w:t>
      </w:r>
    </w:p>
    <w:p w:rsidR="00F95E01" w:rsidRDefault="00F95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Natri và calci</w:t>
      </w:r>
    </w:p>
    <w:p w:rsidR="00F95E01" w:rsidRDefault="00F95E01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Iod trong chế độ ăn</w:t>
      </w:r>
    </w:p>
    <w:p w:rsidR="00F95E01" w:rsidRDefault="00F95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Muối trong chế độ ăn</w:t>
      </w:r>
    </w:p>
    <w:p w:rsidR="00F95E01" w:rsidRDefault="00F95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Magne và kẽm</w:t>
      </w:r>
    </w:p>
    <w:p w:rsidR="00F95E01" w:rsidRDefault="00F95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F95E01" w:rsidRDefault="00F95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16. Hai cặp tuyến cận giáp </w:t>
      </w:r>
      <w:r w:rsidR="002946F9">
        <w:rPr>
          <w:rFonts w:ascii="Times New Roman" w:hAnsi="Times New Roman" w:cs="Times New Roman"/>
          <w:sz w:val="24"/>
          <w:szCs w:val="24"/>
        </w:rPr>
        <w:t>nằm trong: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Mặt bên sụn giáp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Mặt sau tuyến giáp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Mặt trước tuyến giáp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Mặt trước sụn giáp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17. Sự bài tiết nội tiết từ khu vực nào sau đây của tuyến thượng thận làm tăng nồng độ 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được giữ lại tại thận?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Vùng bó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Vùng cầu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Tủy thượng thận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Vùng lưới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18. Các hormone được giải phóng từ tủy thượng thận là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Epinephrine và norepinephrine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Cortisol và corticosterone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Aldosterone và androgen</w:t>
      </w:r>
    </w:p>
    <w:p w:rsidR="002946F9" w:rsidRDefault="0029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164718">
        <w:rPr>
          <w:rFonts w:ascii="Times New Roman" w:hAnsi="Times New Roman" w:cs="Times New Roman"/>
          <w:sz w:val="24"/>
          <w:szCs w:val="24"/>
        </w:rPr>
        <w:t>Mineralcorticoid và Glucocorticoid</w:t>
      </w:r>
    </w:p>
    <w:p w:rsidR="00164718" w:rsidRDefault="00164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164718" w:rsidRDefault="00164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19. Sự sản xuất glucocorticoid bất thường bởi tuyến thượng thận dẫn đến</w:t>
      </w:r>
    </w:p>
    <w:p w:rsidR="00164718" w:rsidRDefault="00164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Rối loạn cảm xúc </w:t>
      </w:r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mùa</w:t>
      </w:r>
    </w:p>
    <w:p w:rsidR="00164718" w:rsidRDefault="00164718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Bệ</w:t>
      </w:r>
      <w:r w:rsidR="00076A15">
        <w:rPr>
          <w:rFonts w:ascii="Times New Roman" w:hAnsi="Times New Roman" w:cs="Times New Roman"/>
          <w:sz w:val="24"/>
          <w:szCs w:val="24"/>
        </w:rPr>
        <w:t>nh Addison và bệnh</w:t>
      </w:r>
      <w:r>
        <w:rPr>
          <w:rFonts w:ascii="Times New Roman" w:hAnsi="Times New Roman" w:cs="Times New Roman"/>
          <w:sz w:val="24"/>
          <w:szCs w:val="24"/>
        </w:rPr>
        <w:t xml:space="preserve"> Cushing</w:t>
      </w:r>
    </w:p>
    <w:p w:rsidR="00164718" w:rsidRDefault="00164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Hội chứng thượng thận sinh dục và chứng vú to ở nam</w:t>
      </w:r>
    </w:p>
    <w:p w:rsidR="00164718" w:rsidRDefault="00164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Thiếu hoặc thừa aldosterole</w:t>
      </w:r>
    </w:p>
    <w:p w:rsidR="00164718" w:rsidRDefault="00164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164718" w:rsidRDefault="00164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20. </w:t>
      </w:r>
      <w:r w:rsidR="00CE2D21">
        <w:rPr>
          <w:rFonts w:ascii="Times New Roman" w:hAnsi="Times New Roman" w:cs="Times New Roman"/>
          <w:sz w:val="24"/>
          <w:szCs w:val="24"/>
        </w:rPr>
        <w:t>Điều nào dưới đây KHÔNG đúng về tuyến tùng?</w:t>
      </w:r>
    </w:p>
    <w:p w:rsidR="00CE2D21" w:rsidRDefault="00CE2D21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Bài tiết androgen cùng với tuyến sinh dục</w:t>
      </w:r>
    </w:p>
    <w:p w:rsidR="00CE2D21" w:rsidRDefault="00CE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Giữ vai trò quan trọng trong duy trì nhịp sinh dục, hoặc </w:t>
      </w:r>
      <w:proofErr w:type="gramStart"/>
      <w:r>
        <w:rPr>
          <w:rFonts w:ascii="Times New Roman" w:hAnsi="Times New Roman" w:cs="Times New Roman"/>
          <w:sz w:val="24"/>
          <w:szCs w:val="24"/>
        </w:rPr>
        <w:t>chu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kỳ ngày đêm của mỗi cá thể</w:t>
      </w:r>
    </w:p>
    <w:p w:rsidR="00CE2D21" w:rsidRDefault="00CE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Sản xuất melatonin</w:t>
      </w:r>
    </w:p>
    <w:p w:rsidR="00CE2D21" w:rsidRDefault="00CE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Được tìm thấy ở trung não</w:t>
      </w:r>
    </w:p>
    <w:p w:rsidR="00CE2D21" w:rsidRDefault="00CE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CE2D21" w:rsidRDefault="00CE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21. Tuyến tụy nằm trong vòng hình J giữa dạ dày và ruột non trong:</w:t>
      </w:r>
    </w:p>
    <w:p w:rsidR="00CE2D21" w:rsidRDefault="00CE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Khoang ngực</w:t>
      </w:r>
    </w:p>
    <w:p w:rsidR="00CE2D21" w:rsidRDefault="00CE2D21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BC5">
        <w:rPr>
          <w:rFonts w:ascii="Times New Roman" w:hAnsi="Times New Roman" w:cs="Times New Roman"/>
          <w:sz w:val="24"/>
          <w:szCs w:val="24"/>
        </w:rPr>
        <w:t>Khoang</w:t>
      </w:r>
      <w:r>
        <w:rPr>
          <w:rFonts w:ascii="Times New Roman" w:hAnsi="Times New Roman" w:cs="Times New Roman"/>
          <w:sz w:val="24"/>
          <w:szCs w:val="24"/>
        </w:rPr>
        <w:t xml:space="preserve"> bụng</w:t>
      </w:r>
      <w:r w:rsidR="003B7BC5">
        <w:rPr>
          <w:rFonts w:ascii="Times New Roman" w:hAnsi="Times New Roman" w:cs="Times New Roman"/>
          <w:sz w:val="24"/>
          <w:szCs w:val="24"/>
        </w:rPr>
        <w:t xml:space="preserve"> chậu</w:t>
      </w:r>
    </w:p>
    <w:p w:rsidR="00CE2D21" w:rsidRDefault="00CE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Khoang chậu</w:t>
      </w:r>
    </w:p>
    <w:p w:rsidR="00CE2D21" w:rsidRDefault="00CE2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Khoang sọ</w:t>
      </w:r>
    </w:p>
    <w:p w:rsidR="003B7BC5" w:rsidRDefault="003B7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3B7BC5" w:rsidRDefault="003B7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22. Các hormone sản xuất bởi đảo tụy tham gia điều hòa nồng độ glucose là</w:t>
      </w:r>
    </w:p>
    <w:p w:rsidR="003B7BC5" w:rsidRDefault="003B7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Calcitonin và calcitriol</w:t>
      </w:r>
    </w:p>
    <w:p w:rsidR="003B7BC5" w:rsidRDefault="003B7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Cortisol và androgen</w:t>
      </w:r>
    </w:p>
    <w:p w:rsidR="003B7BC5" w:rsidRDefault="003B7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 Leptin và resistin</w:t>
      </w:r>
    </w:p>
    <w:p w:rsidR="003B7BC5" w:rsidRDefault="003B7BC5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Insulin và glucagon</w:t>
      </w:r>
    </w:p>
    <w:p w:rsidR="003B7BC5" w:rsidRDefault="003B7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3B7BC5" w:rsidRDefault="003B7B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23. </w:t>
      </w:r>
      <w:r w:rsidR="00335EB5">
        <w:rPr>
          <w:rFonts w:ascii="Times New Roman" w:hAnsi="Times New Roman" w:cs="Times New Roman"/>
          <w:sz w:val="24"/>
          <w:szCs w:val="24"/>
        </w:rPr>
        <w:t>Mộ</w:t>
      </w:r>
      <w:r w:rsidR="00950D74">
        <w:rPr>
          <w:rFonts w:ascii="Times New Roman" w:hAnsi="Times New Roman" w:cs="Times New Roman"/>
          <w:sz w:val="24"/>
          <w:szCs w:val="24"/>
        </w:rPr>
        <w:t>t tình trạng bệnh lý</w:t>
      </w:r>
      <w:r w:rsidR="00335EB5">
        <w:rPr>
          <w:rFonts w:ascii="Times New Roman" w:hAnsi="Times New Roman" w:cs="Times New Roman"/>
          <w:sz w:val="24"/>
          <w:szCs w:val="24"/>
        </w:rPr>
        <w:t xml:space="preserve"> thường gặp liên quan đến đái tháo đường là:</w:t>
      </w:r>
    </w:p>
    <w:p w:rsidR="00335EB5" w:rsidRDefault="00335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076A1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uyết áp</w:t>
      </w:r>
      <w:r w:rsidR="00076A15">
        <w:rPr>
          <w:rFonts w:ascii="Times New Roman" w:hAnsi="Times New Roman" w:cs="Times New Roman"/>
          <w:sz w:val="24"/>
          <w:szCs w:val="24"/>
        </w:rPr>
        <w:t xml:space="preserve"> thấp</w:t>
      </w:r>
    </w:p>
    <w:p w:rsidR="00335EB5" w:rsidRDefault="00335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Rối loạn thần kinh</w:t>
      </w:r>
    </w:p>
    <w:p w:rsidR="00335EB5" w:rsidRDefault="00335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Yếu cơ</w:t>
      </w:r>
    </w:p>
    <w:p w:rsidR="00335EB5" w:rsidRDefault="00335EB5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Mất thị lực một phần hay hoàn toàn</w:t>
      </w:r>
    </w:p>
    <w:p w:rsidR="00335EB5" w:rsidRDefault="00335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335EB5" w:rsidRDefault="00335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24. Một tác dụng chính của ANP do </w:t>
      </w: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sản xuất là:</w:t>
      </w:r>
    </w:p>
    <w:p w:rsidR="00335EB5" w:rsidRDefault="00335EB5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Làm giảm khát</w:t>
      </w:r>
    </w:p>
    <w:p w:rsidR="00335EB5" w:rsidRDefault="00335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Kích thích giữ nước thận</w:t>
      </w:r>
    </w:p>
    <w:p w:rsidR="00335EB5" w:rsidRDefault="00335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4A4264">
        <w:rPr>
          <w:rFonts w:ascii="Times New Roman" w:hAnsi="Times New Roman" w:cs="Times New Roman"/>
          <w:sz w:val="24"/>
          <w:szCs w:val="24"/>
        </w:rPr>
        <w:t>Hỗ trợ sản xuất hồng cầu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Co mạch ngoại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25. Hormone nào giải phóng từ mô mỡ làm các tế bào sinh dưỡng trở nên kém đáp ứng với insulin?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Glucagon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Leptin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 w:rsidRPr="00076A15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Resistin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Aldosterone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26. Tác dụng cộng gộp của GH và glucocorticoid minh họa cho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Tác dụng đối kháng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Tác dụng tích hợp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Tác dụng thuận hóa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Tác dụng hiệp đồng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Câu 27. Các tác dụng khác nhau nhưng bổ sung cho nhau của calcitriol và PTH lên mô trong quá trình chuyển hoá calci minh họa cho: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Tác dụng tích hợp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Tác dụng cộng gộp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Tác dụng đối kháng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Tác dụng thuận hóa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28. Insulin quan trọng cho sự phát triển bình thường do thúc đẩy: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Cung cấp lượng năng lượng và chất dinh dưỡng phù hợp để phát triển tế bào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Hấp </w:t>
      </w:r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muối calci để bồi đắp xương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Sự phát triển bình thường của hệ thần kinh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 w:rsidRPr="004A4264">
        <w:rPr>
          <w:rFonts w:ascii="Times New Roman" w:hAnsi="Times New Roman" w:cs="Times New Roman"/>
          <w:i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Tất cả các ý trên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29. Trong nỗ lực khôi phục nhiệt độ cơ thể bình thường sau hạ thân nhiệt, việc điều chỉnh thăng bằng nội môi đòi hỏi: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Sự huy động nguồn dự trữ glucose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Tăng nhịp </w:t>
      </w: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và tần số hô hấp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Duy trì lượng muối và nước trong cơ thể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Run hoặc thay đổi đường đi dòng máu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30. Ở trẻ em, khi hormone sinh dục được sản xuất sớm, những thay đổi hành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rõ ràng xảy ra ở trẻ: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Thờ ơ và ngoan ngoãn 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Thừa cân và bất mãn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Hung hăng và quyết đoán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Thoái lui và chậm phát triển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31. Hormone bài tiết một lượng lớn bở</w:t>
      </w:r>
      <w:r w:rsidR="00950D74">
        <w:rPr>
          <w:rFonts w:ascii="Times New Roman" w:hAnsi="Times New Roman" w:cs="Times New Roman"/>
          <w:sz w:val="24"/>
          <w:szCs w:val="24"/>
        </w:rPr>
        <w:t>i tuyế</w:t>
      </w:r>
      <w:r>
        <w:rPr>
          <w:rFonts w:ascii="Times New Roman" w:hAnsi="Times New Roman" w:cs="Times New Roman"/>
          <w:sz w:val="24"/>
          <w:szCs w:val="24"/>
        </w:rPr>
        <w:t>n giáp là: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Thyroxine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 Thyroglobulin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Calcitonin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Triiodothyronine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32. Các tế bào chuyên biệt ở tuyến cận giáp tiết PTH là: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F0B">
        <w:rPr>
          <w:rFonts w:ascii="Times New Roman" w:hAnsi="Times New Roman" w:cs="Times New Roman"/>
          <w:sz w:val="24"/>
          <w:szCs w:val="24"/>
        </w:rPr>
        <w:t>Các t</w:t>
      </w:r>
      <w:r>
        <w:rPr>
          <w:rFonts w:ascii="Times New Roman" w:hAnsi="Times New Roman" w:cs="Times New Roman"/>
          <w:sz w:val="24"/>
          <w:szCs w:val="24"/>
        </w:rPr>
        <w:t>ế bào chính</w:t>
      </w:r>
    </w:p>
    <w:p w:rsidR="004A4264" w:rsidRDefault="004A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220F0B">
        <w:rPr>
          <w:rFonts w:ascii="Times New Roman" w:hAnsi="Times New Roman" w:cs="Times New Roman"/>
          <w:sz w:val="24"/>
          <w:szCs w:val="24"/>
        </w:rPr>
        <w:t>Các t</w:t>
      </w:r>
      <w:r>
        <w:rPr>
          <w:rFonts w:ascii="Times New Roman" w:hAnsi="Times New Roman" w:cs="Times New Roman"/>
          <w:sz w:val="24"/>
          <w:szCs w:val="24"/>
        </w:rPr>
        <w:t xml:space="preserve">ế bào </w:t>
      </w:r>
      <w:r w:rsidR="00220F0B">
        <w:rPr>
          <w:rFonts w:ascii="Times New Roman" w:hAnsi="Times New Roman" w:cs="Times New Roman"/>
          <w:sz w:val="24"/>
          <w:szCs w:val="24"/>
        </w:rPr>
        <w:t>của phần xa tuyến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Các tế bào biểu mô nang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Các tế bào C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33. Các hormone đóng vai trò quan trọng hàng đầu đối với sự phát triển bình thường bao gồm: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ADH, AVP, E, NE, PTH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GH, hormone tuyến giáp, insulin, PTH, hormone sinh sản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TSH, ACTH, insulin, PTH, LH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Mineralcorticoid, glucocorticoid, ACTH, LH, insulin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34. Thay đổi chức năng mạnh mẽ nhất xảy ra trong hệ nội tiết do sự lão hóa là: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Giảm nồng độ ADH và TSH trong máu và mô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Giảm toàn bộ nồng độ hormone lưu hành trong máu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Giảm nồng độ hormone sinh sản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i/>
          <w:sz w:val="24"/>
          <w:szCs w:val="24"/>
        </w:rPr>
        <w:t>D</w:t>
      </w:r>
      <w:r w:rsidRPr="00D66A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Tất cả những ý trên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35.</w:t>
      </w:r>
      <w:r w:rsidR="00D66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Tất cả những hormone được bài tiết từ vùng dưới đồi, tuyến yên, </w:t>
      </w: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  <w:r>
        <w:rPr>
          <w:rFonts w:ascii="Times New Roman" w:hAnsi="Times New Roman" w:cs="Times New Roman"/>
          <w:sz w:val="24"/>
          <w:szCs w:val="24"/>
        </w:rPr>
        <w:t>, thận, tuyến ức, ống tiêu hóa và tụy là: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Catecholamine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Hormone peptide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Hormone steroid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Dẫn xuất acid amin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36. Sự gắn của hormone peptid vào receptor khởi phát một chuỗi các hiện tượng hóa sinh làm thay đổ</w:t>
      </w:r>
      <w:r w:rsidR="00950D74">
        <w:rPr>
          <w:rFonts w:ascii="Times New Roman" w:hAnsi="Times New Roman" w:cs="Times New Roman"/>
          <w:sz w:val="24"/>
          <w:szCs w:val="24"/>
        </w:rPr>
        <w:t>i quá trình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Hoạt động enzyme trong tế bào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Khuếch tán qua lớp lipid màng tế bào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Giải phóng ion Ca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 hoặc nhập bào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Phiên mã RNA trong nhân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37. Vùng dưới đồi có ảnh hưởng mạnh mẽ đến chức năng nội tiết thông qua việc bài tiết: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Chất dẫn truyền thần kinh tham gia vào các hoạt động phản xạ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Thùy trước và sau tuyến yên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Giải phóng và ức chế hormone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i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Tất cả những ý trên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38. Tế bào nội tiết tuyến yên bị kích thích bởi sự giải phóng hormone thường là: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Không bị ảnh hưởng bởi hormone ngoại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mà nó kiểm soát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Cũng bị kích thích bởi hormone ngoại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mà nó kiểm soát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Bị kích thích hoặc ức chế bởi hormone ngoại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mà nó kiểm soát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Bị ức chế bởi hormone ngoại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mà nó kiểm soát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39. Cấu trúc nào dưới đây của tụy bài tiết ra một lượng lớn dung dịch kiềm giàu enzyme được dung để tiêu hóa thức </w:t>
      </w:r>
      <w:proofErr w:type="gramStart"/>
      <w:r>
        <w:rPr>
          <w:rFonts w:ascii="Times New Roman" w:hAnsi="Times New Roman" w:cs="Times New Roman"/>
          <w:sz w:val="24"/>
          <w:szCs w:val="24"/>
        </w:rPr>
        <w:t>ăn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trong tá tràng?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Nang tụy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Tế bào delta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Đảo tụy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Tế bào alpha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220F0B" w:rsidRDefault="00220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40.</w:t>
      </w:r>
      <w:r w:rsidR="00DA3178">
        <w:rPr>
          <w:rFonts w:ascii="Times New Roman" w:hAnsi="Times New Roman" w:cs="Times New Roman"/>
          <w:sz w:val="24"/>
          <w:szCs w:val="24"/>
        </w:rPr>
        <w:t xml:space="preserve"> </w:t>
      </w:r>
      <w:r w:rsidR="00446209">
        <w:rPr>
          <w:rFonts w:ascii="Times New Roman" w:hAnsi="Times New Roman" w:cs="Times New Roman"/>
          <w:sz w:val="24"/>
          <w:szCs w:val="24"/>
        </w:rPr>
        <w:t>Tình trạng nào sau đây không kích thích giải phóng renin từ thận?</w:t>
      </w:r>
    </w:p>
    <w:p w:rsidR="00446209" w:rsidRDefault="00446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723E4F">
        <w:rPr>
          <w:rFonts w:ascii="Times New Roman" w:hAnsi="Times New Roman" w:cs="Times New Roman"/>
          <w:sz w:val="24"/>
          <w:szCs w:val="24"/>
        </w:rPr>
        <w:t xml:space="preserve"> Giảm lưu lượng máu thận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lastRenderedPageBreak/>
        <w:t>B.</w:t>
      </w:r>
      <w:r>
        <w:rPr>
          <w:rFonts w:ascii="Times New Roman" w:hAnsi="Times New Roman" w:cs="Times New Roman"/>
          <w:sz w:val="24"/>
          <w:szCs w:val="24"/>
        </w:rPr>
        <w:t xml:space="preserve"> Kích thích phó giao cảm 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Kích thích giao cảm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Các ý trên đều sai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41. Hormone glycoprotein FSH ở nam có vai trò: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Tạo tinh trùng và bài tiết testosterone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Sự trưởng thành các tế bào mầm trong hệ sinh dục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Cơ thể nam không bài tiết FSH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Sản xuất tế bào kẽ ở nam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42. Hormone protein prolactin tham gia vào: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Sản xuất sữa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Sản xuất testosterone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Co bóp khi đẻ và bài xuất sữa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Tổng hợp melanin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43. Hormone dẫn xuất acid amin epinephrine có vai trof: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Giải phóng lipid từ mô mỡ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Phân cắt glycogen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Tăng hoạt động </w:t>
      </w: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i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Tất cả các ý trên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44. Sự bài tiết từ vùng nào sau đây của vỏ thượng thận có thể gây bệnh Cushing?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Vùng cầu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Vùng lưới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Vùng bó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Tủy thượng thận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Câu 45. Corticosteroid là hormone được sản xuất và bài tiết từ: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Vỏ</w:t>
      </w:r>
      <w:r w:rsidR="00076A15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bán cầu đại não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Vỏ thượng thận</w:t>
      </w:r>
    </w:p>
    <w:p w:rsidR="00723E4F" w:rsidRDefault="00723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Vỏ</w:t>
      </w:r>
      <w:r w:rsidR="00076A15">
        <w:rPr>
          <w:rFonts w:ascii="Times New Roman" w:hAnsi="Times New Roman" w:cs="Times New Roman"/>
          <w:sz w:val="24"/>
          <w:szCs w:val="24"/>
        </w:rPr>
        <w:t xml:space="preserve"> não chi phối cảm giác xúc giác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Tủy thượng thận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46. Chức năng nội tiết của thận và </w:t>
      </w: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bao gồm sản xuất và bài tiết các hormone: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Insulin và glucagon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Epinephrine và norepinephrine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Erythropoietin và ANP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Renin và angiotensinogen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47. Hệ sinh dục nam sản xuất các hormone: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FSH và ICSH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Inhibin và testosterone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LH và ICSH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Các ý trên đều đúng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48. Mô nội tiết của hệ sinh dục nữ sản xuất: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Estrogen, inhibin và progesterone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Androgen và estrogen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FSH và LH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Các ý trên đều đúng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49. Rối loạn nội tiết nào sau đây </w:t>
      </w:r>
      <w:r w:rsidR="00D66A1F" w:rsidRPr="00D66A1F">
        <w:rPr>
          <w:rFonts w:ascii="Times New Roman" w:hAnsi="Times New Roman" w:cs="Times New Roman"/>
          <w:b/>
          <w:sz w:val="24"/>
          <w:szCs w:val="24"/>
        </w:rPr>
        <w:t>KHÔNG</w:t>
      </w:r>
      <w:r w:rsidR="00D66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đặc trưng cho rối loạn liên quan đến GH?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Hội chứng Marfan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Bệnh khổng lồ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To viễn cực</w:t>
      </w:r>
    </w:p>
    <w:p w:rsidR="00076A15" w:rsidRDefault="00D66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 Lùn</w:t>
      </w:r>
      <w:r w:rsidR="00076A15">
        <w:rPr>
          <w:rFonts w:ascii="Times New Roman" w:hAnsi="Times New Roman" w:cs="Times New Roman"/>
          <w:sz w:val="24"/>
          <w:szCs w:val="24"/>
        </w:rPr>
        <w:t xml:space="preserve"> tuyến yên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50. Ở người trưởng thành, sự thay đổi trong hỗn hợp các h</w:t>
      </w:r>
      <w:r w:rsidR="00D66A1F">
        <w:rPr>
          <w:rFonts w:ascii="Times New Roman" w:hAnsi="Times New Roman" w:cs="Times New Roman"/>
          <w:sz w:val="24"/>
          <w:szCs w:val="24"/>
        </w:rPr>
        <w:t>ormone chi phối</w:t>
      </w:r>
      <w:r>
        <w:rPr>
          <w:rFonts w:ascii="Times New Roman" w:hAnsi="Times New Roman" w:cs="Times New Roman"/>
          <w:sz w:val="24"/>
          <w:szCs w:val="24"/>
        </w:rPr>
        <w:t xml:space="preserve"> hệ thần kinh trung ương có tác dụng đáng kể lên: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 w:rsidRPr="00D66A1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Trí nhớ và học tập</w:t>
      </w:r>
      <w:bookmarkStart w:id="0" w:name="_GoBack"/>
      <w:bookmarkEnd w:id="0"/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Trạng thái cảm xúc</w:t>
      </w:r>
    </w:p>
    <w:p w:rsidR="00076A15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Khả năng trí tuệ</w:t>
      </w:r>
    </w:p>
    <w:p w:rsidR="00076A15" w:rsidRPr="00220F0B" w:rsidRDefault="0007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Các ý trên đều đúng</w:t>
      </w:r>
    </w:p>
    <w:sectPr w:rsidR="00076A15" w:rsidRPr="0022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30"/>
    <w:rsid w:val="00000729"/>
    <w:rsid w:val="00076A15"/>
    <w:rsid w:val="00164718"/>
    <w:rsid w:val="00220F0B"/>
    <w:rsid w:val="00254F77"/>
    <w:rsid w:val="002763B9"/>
    <w:rsid w:val="002946F9"/>
    <w:rsid w:val="002C4A30"/>
    <w:rsid w:val="00335EB5"/>
    <w:rsid w:val="003A6032"/>
    <w:rsid w:val="003B7BC5"/>
    <w:rsid w:val="00446209"/>
    <w:rsid w:val="004A4264"/>
    <w:rsid w:val="00504378"/>
    <w:rsid w:val="005671FC"/>
    <w:rsid w:val="005B0287"/>
    <w:rsid w:val="00723E4F"/>
    <w:rsid w:val="00950D74"/>
    <w:rsid w:val="00A8517B"/>
    <w:rsid w:val="00A9170A"/>
    <w:rsid w:val="00AC3D45"/>
    <w:rsid w:val="00B81B7D"/>
    <w:rsid w:val="00CE2D21"/>
    <w:rsid w:val="00D66A1F"/>
    <w:rsid w:val="00DA3178"/>
    <w:rsid w:val="00E7694A"/>
    <w:rsid w:val="00E906F1"/>
    <w:rsid w:val="00F9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11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3</cp:revision>
  <dcterms:created xsi:type="dcterms:W3CDTF">2015-01-10T07:40:00Z</dcterms:created>
  <dcterms:modified xsi:type="dcterms:W3CDTF">2015-01-21T12:06:00Z</dcterms:modified>
</cp:coreProperties>
</file>