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B61D8" w14:textId="278A9856" w:rsidR="000C3B66" w:rsidRPr="000348D3" w:rsidRDefault="000348D3" w:rsidP="003151CC">
      <w:pPr>
        <w:pStyle w:val="Title"/>
        <w:jc w:val="center"/>
        <w:rPr>
          <w:color w:val="FF0000"/>
          <w:sz w:val="36"/>
          <w:szCs w:val="36"/>
        </w:rPr>
      </w:pPr>
      <w:r w:rsidRPr="000348D3">
        <w:rPr>
          <w:color w:val="FF0000"/>
          <w:sz w:val="36"/>
          <w:szCs w:val="36"/>
        </w:rPr>
        <w:t>KỸ THUẬT TIÊM GÂY TÊ CHO RĂNG CỬA VÀ RĂNG NANH HÀM TRÊN</w:t>
      </w:r>
    </w:p>
    <w:p w14:paraId="59A3B9A2" w14:textId="4269DD06" w:rsidR="00CF10A7" w:rsidRPr="005B0BB2" w:rsidRDefault="00CF10A7" w:rsidP="003151CC">
      <w:pPr>
        <w:pStyle w:val="Heading1"/>
      </w:pPr>
      <w:proofErr w:type="spellStart"/>
      <w:r w:rsidRPr="005B0BB2">
        <w:t>Chỉ</w:t>
      </w:r>
      <w:proofErr w:type="spellEnd"/>
      <w:r w:rsidRPr="005B0BB2">
        <w:t xml:space="preserve"> </w:t>
      </w:r>
      <w:proofErr w:type="spellStart"/>
      <w:r w:rsidRPr="005B0BB2">
        <w:t>định</w:t>
      </w:r>
      <w:proofErr w:type="spellEnd"/>
      <w:r w:rsidRPr="005B0BB2">
        <w:t xml:space="preserve"> </w:t>
      </w:r>
      <w:proofErr w:type="spellStart"/>
      <w:r w:rsidRPr="005B0BB2">
        <w:t>và</w:t>
      </w:r>
      <w:proofErr w:type="spellEnd"/>
      <w:r w:rsidRPr="005B0BB2">
        <w:t xml:space="preserve"> </w:t>
      </w:r>
      <w:proofErr w:type="spellStart"/>
      <w:r w:rsidRPr="005B0BB2">
        <w:t>xem</w:t>
      </w:r>
      <w:proofErr w:type="spellEnd"/>
      <w:r w:rsidRPr="005B0BB2">
        <w:t xml:space="preserve"> </w:t>
      </w:r>
      <w:proofErr w:type="spellStart"/>
      <w:r w:rsidRPr="005B0BB2">
        <w:t>xét</w:t>
      </w:r>
      <w:proofErr w:type="spellEnd"/>
      <w:r w:rsidRPr="005B0BB2">
        <w:t xml:space="preserve"> </w:t>
      </w:r>
      <w:proofErr w:type="spellStart"/>
      <w:r w:rsidRPr="005B0BB2">
        <w:t>lâm</w:t>
      </w:r>
      <w:proofErr w:type="spellEnd"/>
      <w:r w:rsidRPr="005B0BB2">
        <w:t xml:space="preserve"> </w:t>
      </w:r>
      <w:proofErr w:type="spellStart"/>
      <w:r w:rsidRPr="005B0BB2">
        <w:t>sàng</w:t>
      </w:r>
      <w:proofErr w:type="spellEnd"/>
    </w:p>
    <w:p w14:paraId="1490B012" w14:textId="4D3BDCA9" w:rsidR="00CF10A7" w:rsidRPr="003151CC" w:rsidRDefault="00CF10A7" w:rsidP="00CF10A7">
      <w:pPr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</w:rPr>
        <w:t>Tiêm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EF3184" w:rsidRPr="003151CC">
        <w:rPr>
          <w:rFonts w:ascii="Times New Roman" w:hAnsi="Times New Roman" w:cs="Times New Roman"/>
        </w:rPr>
        <w:t>gây</w:t>
      </w:r>
      <w:proofErr w:type="spellEnd"/>
      <w:r w:rsidR="00EF3184" w:rsidRPr="003151CC">
        <w:rPr>
          <w:rFonts w:ascii="Times New Roman" w:hAnsi="Times New Roman" w:cs="Times New Roman"/>
        </w:rPr>
        <w:t xml:space="preserve"> </w:t>
      </w:r>
      <w:proofErr w:type="spellStart"/>
      <w:r w:rsidR="00EF3184" w:rsidRPr="003151CC">
        <w:rPr>
          <w:rFonts w:ascii="Times New Roman" w:hAnsi="Times New Roman" w:cs="Times New Roman"/>
        </w:rPr>
        <w:t>tê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giúp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giảm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nhẹ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cơn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đau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khoa</w:t>
      </w:r>
      <w:proofErr w:type="spellEnd"/>
      <w:r w:rsidR="00AB2EB0"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trong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bệnh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nhân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đang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chờ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đợi</w:t>
      </w:r>
      <w:proofErr w:type="spellEnd"/>
      <w:r w:rsidR="00C15881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để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được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điều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trị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dứt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khoát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Nó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cũng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có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thể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1042C0" w:rsidRPr="003151CC">
        <w:rPr>
          <w:rFonts w:ascii="Times New Roman" w:hAnsi="Times New Roman" w:cs="Times New Roman"/>
        </w:rPr>
        <w:t>được</w:t>
      </w:r>
      <w:proofErr w:type="spellEnd"/>
      <w:r w:rsidR="001042C0" w:rsidRPr="003151CC">
        <w:rPr>
          <w:rFonts w:ascii="Times New Roman" w:hAnsi="Times New Roman" w:cs="Times New Roman"/>
        </w:rPr>
        <w:t xml:space="preserve"> </w:t>
      </w:r>
      <w:proofErr w:type="spellStart"/>
      <w:r w:rsidR="001042C0" w:rsidRPr="003151CC">
        <w:rPr>
          <w:rFonts w:ascii="Times New Roman" w:hAnsi="Times New Roman" w:cs="Times New Roman"/>
        </w:rPr>
        <w:t>sử</w:t>
      </w:r>
      <w:proofErr w:type="spellEnd"/>
      <w:r w:rsidR="001042C0" w:rsidRPr="003151CC">
        <w:rPr>
          <w:rFonts w:ascii="Times New Roman" w:hAnsi="Times New Roman" w:cs="Times New Roman"/>
        </w:rPr>
        <w:t xml:space="preserve"> </w:t>
      </w:r>
      <w:proofErr w:type="spellStart"/>
      <w:r w:rsidR="001042C0" w:rsidRPr="003151CC">
        <w:rPr>
          <w:rFonts w:ascii="Times New Roman" w:hAnsi="Times New Roman" w:cs="Times New Roman"/>
        </w:rPr>
        <w:t>dụng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một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hữu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ích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trong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việc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giúp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bác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sĩ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chuẩn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đoán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lâm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sàng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mà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không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làm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đ</w:t>
      </w:r>
      <w:r w:rsidR="00957366" w:rsidRPr="003151CC">
        <w:rPr>
          <w:rFonts w:ascii="Times New Roman" w:hAnsi="Times New Roman" w:cs="Times New Roman"/>
        </w:rPr>
        <w:t>a</w:t>
      </w:r>
      <w:r w:rsidR="00EC703E" w:rsidRPr="003151CC">
        <w:rPr>
          <w:rFonts w:ascii="Times New Roman" w:hAnsi="Times New Roman" w:cs="Times New Roman"/>
        </w:rPr>
        <w:t>u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bệnh</w:t>
      </w:r>
      <w:proofErr w:type="spellEnd"/>
      <w:r w:rsidR="00EC703E" w:rsidRPr="003151CC">
        <w:rPr>
          <w:rFonts w:ascii="Times New Roman" w:hAnsi="Times New Roman" w:cs="Times New Roman"/>
        </w:rPr>
        <w:t xml:space="preserve"> </w:t>
      </w:r>
      <w:proofErr w:type="spellStart"/>
      <w:r w:rsidR="00EC703E" w:rsidRPr="003151CC">
        <w:rPr>
          <w:rFonts w:ascii="Times New Roman" w:hAnsi="Times New Roman" w:cs="Times New Roman"/>
        </w:rPr>
        <w:t>nhân</w:t>
      </w:r>
      <w:proofErr w:type="spellEnd"/>
      <w:r w:rsidR="00EC703E" w:rsidRPr="003151CC">
        <w:rPr>
          <w:rFonts w:ascii="Times New Roman" w:hAnsi="Times New Roman" w:cs="Times New Roman"/>
        </w:rPr>
        <w:t>.</w:t>
      </w:r>
    </w:p>
    <w:p w14:paraId="459472BF" w14:textId="58D4A836" w:rsidR="00CF10A7" w:rsidRPr="003151CC" w:rsidRDefault="000E3140" w:rsidP="00CF10A7">
      <w:pPr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</w:rPr>
        <w:t>Đau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</w:t>
      </w:r>
      <w:r w:rsidR="00CF10A7" w:rsidRPr="003151CC">
        <w:rPr>
          <w:rFonts w:ascii="Times New Roman" w:hAnsi="Times New Roman" w:cs="Times New Roman"/>
        </w:rPr>
        <w:t>hức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là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r w:rsidR="006E241A" w:rsidRPr="003151CC">
        <w:rPr>
          <w:rFonts w:ascii="Times New Roman" w:hAnsi="Times New Roman" w:cs="Times New Roman"/>
        </w:rPr>
        <w:t xml:space="preserve">do </w:t>
      </w:r>
      <w:proofErr w:type="spellStart"/>
      <w:r w:rsidR="006E241A" w:rsidRPr="003151CC">
        <w:rPr>
          <w:rFonts w:ascii="Times New Roman" w:hAnsi="Times New Roman" w:cs="Times New Roman"/>
        </w:rPr>
        <w:t>ảnh</w:t>
      </w:r>
      <w:proofErr w:type="spellEnd"/>
      <w:r w:rsidR="006E241A" w:rsidRPr="003151CC">
        <w:rPr>
          <w:rFonts w:ascii="Times New Roman" w:hAnsi="Times New Roman" w:cs="Times New Roman"/>
        </w:rPr>
        <w:t xml:space="preserve"> </w:t>
      </w:r>
      <w:proofErr w:type="spellStart"/>
      <w:r w:rsidR="006E241A" w:rsidRPr="003151CC">
        <w:rPr>
          <w:rFonts w:ascii="Times New Roman" w:hAnsi="Times New Roman" w:cs="Times New Roman"/>
        </w:rPr>
        <w:t>hưởng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của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việc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kích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ứng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hoặc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6E241A" w:rsidRPr="003151CC">
        <w:rPr>
          <w:rFonts w:ascii="Times New Roman" w:hAnsi="Times New Roman" w:cs="Times New Roman"/>
        </w:rPr>
        <w:t>bị</w:t>
      </w:r>
      <w:proofErr w:type="spellEnd"/>
      <w:r w:rsidR="006E241A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viêm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dây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thần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kinh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r w:rsidR="006E241A" w:rsidRPr="003151CC">
        <w:rPr>
          <w:rFonts w:ascii="Times New Roman" w:hAnsi="Times New Roman" w:cs="Times New Roman"/>
        </w:rPr>
        <w:t xml:space="preserve">ở </w:t>
      </w:r>
      <w:proofErr w:type="spellStart"/>
      <w:r w:rsidR="006E241A" w:rsidRPr="003151CC">
        <w:rPr>
          <w:rFonts w:ascii="Times New Roman" w:hAnsi="Times New Roman" w:cs="Times New Roman"/>
        </w:rPr>
        <w:t>chân</w:t>
      </w:r>
      <w:proofErr w:type="spellEnd"/>
      <w:r w:rsidR="006E241A" w:rsidRPr="003151CC">
        <w:rPr>
          <w:rFonts w:ascii="Times New Roman" w:hAnsi="Times New Roman" w:cs="Times New Roman"/>
        </w:rPr>
        <w:t xml:space="preserve"> </w:t>
      </w:r>
      <w:proofErr w:type="spellStart"/>
      <w:r w:rsidR="006E241A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. </w:t>
      </w:r>
      <w:proofErr w:type="spellStart"/>
      <w:r w:rsidR="00CF10A7" w:rsidRPr="003151CC">
        <w:rPr>
          <w:rFonts w:ascii="Times New Roman" w:hAnsi="Times New Roman" w:cs="Times New Roman"/>
        </w:rPr>
        <w:t>Nguyên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nhân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thường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gặp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của</w:t>
      </w:r>
      <w:proofErr w:type="spellEnd"/>
      <w:r w:rsidR="002D2CF6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kích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ứng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hoặc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viêm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gây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ra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đau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bao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gồm</w:t>
      </w:r>
      <w:proofErr w:type="spellEnd"/>
      <w:r w:rsidR="00C048B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nhiễm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trùng</w:t>
      </w:r>
      <w:proofErr w:type="spellEnd"/>
      <w:r w:rsidR="00CF10A7" w:rsidRPr="003151CC">
        <w:rPr>
          <w:rFonts w:ascii="Times New Roman" w:hAnsi="Times New Roman" w:cs="Times New Roman"/>
        </w:rPr>
        <w:t xml:space="preserve">, </w:t>
      </w:r>
      <w:proofErr w:type="spellStart"/>
      <w:r w:rsidR="00CF10A7" w:rsidRPr="003151CC">
        <w:rPr>
          <w:rFonts w:ascii="Times New Roman" w:hAnsi="Times New Roman" w:cs="Times New Roman"/>
        </w:rPr>
        <w:t>sâu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048B7" w:rsidRPr="003151CC">
        <w:rPr>
          <w:rFonts w:ascii="Times New Roman" w:hAnsi="Times New Roman" w:cs="Times New Roman"/>
        </w:rPr>
        <w:t>dẫn</w:t>
      </w:r>
      <w:proofErr w:type="spellEnd"/>
      <w:r w:rsidR="00C048B7" w:rsidRPr="003151CC">
        <w:rPr>
          <w:rFonts w:ascii="Times New Roman" w:hAnsi="Times New Roman" w:cs="Times New Roman"/>
        </w:rPr>
        <w:t xml:space="preserve"> </w:t>
      </w:r>
      <w:proofErr w:type="spellStart"/>
      <w:r w:rsidR="00C048B7" w:rsidRPr="003151CC">
        <w:rPr>
          <w:rFonts w:ascii="Times New Roman" w:hAnsi="Times New Roman" w:cs="Times New Roman"/>
        </w:rPr>
        <w:t>tới</w:t>
      </w:r>
      <w:proofErr w:type="spellEnd"/>
      <w:r w:rsidR="00C048B7" w:rsidRPr="003151CC">
        <w:rPr>
          <w:rFonts w:ascii="Times New Roman" w:hAnsi="Times New Roman" w:cs="Times New Roman"/>
        </w:rPr>
        <w:t xml:space="preserve"> </w:t>
      </w:r>
      <w:proofErr w:type="spellStart"/>
      <w:r w:rsidR="00E379D6" w:rsidRPr="003151CC">
        <w:rPr>
          <w:rFonts w:ascii="Times New Roman" w:hAnsi="Times New Roman" w:cs="Times New Roman"/>
        </w:rPr>
        <w:t>việc</w:t>
      </w:r>
      <w:proofErr w:type="spellEnd"/>
      <w:r w:rsidR="00E379D6" w:rsidRPr="003151CC">
        <w:rPr>
          <w:rFonts w:ascii="Times New Roman" w:hAnsi="Times New Roman" w:cs="Times New Roman"/>
        </w:rPr>
        <w:t xml:space="preserve"> </w:t>
      </w:r>
      <w:proofErr w:type="spellStart"/>
      <w:r w:rsidR="00C048B7" w:rsidRPr="003151CC">
        <w:rPr>
          <w:rFonts w:ascii="Times New Roman" w:hAnsi="Times New Roman" w:cs="Times New Roman"/>
        </w:rPr>
        <w:t>các</w:t>
      </w:r>
      <w:proofErr w:type="spellEnd"/>
      <w:r w:rsidR="00C048B7" w:rsidRPr="003151CC">
        <w:rPr>
          <w:rFonts w:ascii="Times New Roman" w:hAnsi="Times New Roman" w:cs="Times New Roman"/>
        </w:rPr>
        <w:t xml:space="preserve"> </w:t>
      </w:r>
      <w:proofErr w:type="spellStart"/>
      <w:r w:rsidR="00C048B7" w:rsidRPr="003151CC">
        <w:rPr>
          <w:rFonts w:ascii="Times New Roman" w:hAnsi="Times New Roman" w:cs="Times New Roman"/>
        </w:rPr>
        <w:t>dây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thần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kinh</w:t>
      </w:r>
      <w:proofErr w:type="spellEnd"/>
      <w:r w:rsidR="00E379D6" w:rsidRPr="003151CC">
        <w:rPr>
          <w:rFonts w:ascii="Times New Roman" w:hAnsi="Times New Roman" w:cs="Times New Roman"/>
        </w:rPr>
        <w:t xml:space="preserve"> </w:t>
      </w:r>
      <w:proofErr w:type="spellStart"/>
      <w:r w:rsidR="00E379D6" w:rsidRPr="003151CC">
        <w:rPr>
          <w:rFonts w:ascii="Times New Roman" w:hAnsi="Times New Roman" w:cs="Times New Roman"/>
        </w:rPr>
        <w:t>bị</w:t>
      </w:r>
      <w:proofErr w:type="spellEnd"/>
      <w:r w:rsidR="00E379D6" w:rsidRPr="003151CC">
        <w:rPr>
          <w:rFonts w:ascii="Times New Roman" w:hAnsi="Times New Roman" w:cs="Times New Roman"/>
        </w:rPr>
        <w:t xml:space="preserve"> </w:t>
      </w:r>
      <w:proofErr w:type="spellStart"/>
      <w:r w:rsidR="00E379D6" w:rsidRPr="003151CC">
        <w:rPr>
          <w:rFonts w:ascii="Times New Roman" w:hAnsi="Times New Roman" w:cs="Times New Roman"/>
        </w:rPr>
        <w:t>lộ</w:t>
      </w:r>
      <w:proofErr w:type="spellEnd"/>
      <w:r w:rsidR="00E379D6" w:rsidRPr="003151CC">
        <w:rPr>
          <w:rFonts w:ascii="Times New Roman" w:hAnsi="Times New Roman" w:cs="Times New Roman"/>
        </w:rPr>
        <w:t xml:space="preserve"> </w:t>
      </w:r>
      <w:proofErr w:type="spellStart"/>
      <w:r w:rsidR="00E379D6" w:rsidRPr="003151CC">
        <w:rPr>
          <w:rFonts w:ascii="Times New Roman" w:hAnsi="Times New Roman" w:cs="Times New Roman"/>
        </w:rPr>
        <w:t>ra</w:t>
      </w:r>
      <w:proofErr w:type="spellEnd"/>
      <w:r w:rsidR="00CF10A7" w:rsidRPr="003151CC">
        <w:rPr>
          <w:rFonts w:ascii="Times New Roman" w:hAnsi="Times New Roman" w:cs="Times New Roman"/>
        </w:rPr>
        <w:t xml:space="preserve">, </w:t>
      </w:r>
      <w:proofErr w:type="spellStart"/>
      <w:r w:rsidR="00CF10A7" w:rsidRPr="003151CC">
        <w:rPr>
          <w:rFonts w:ascii="Times New Roman" w:hAnsi="Times New Roman" w:cs="Times New Roman"/>
        </w:rPr>
        <w:t>bệnh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F6041F" w:rsidRPr="003151CC">
        <w:rPr>
          <w:rFonts w:ascii="Times New Roman" w:hAnsi="Times New Roman" w:cs="Times New Roman"/>
        </w:rPr>
        <w:t>về</w:t>
      </w:r>
      <w:proofErr w:type="spellEnd"/>
      <w:r w:rsidR="00F6041F" w:rsidRPr="003151CC">
        <w:rPr>
          <w:rFonts w:ascii="Times New Roman" w:hAnsi="Times New Roman" w:cs="Times New Roman"/>
        </w:rPr>
        <w:t xml:space="preserve"> </w:t>
      </w:r>
      <w:proofErr w:type="spellStart"/>
      <w:r w:rsidR="00F6041F" w:rsidRPr="003151CC">
        <w:rPr>
          <w:rFonts w:ascii="Times New Roman" w:hAnsi="Times New Roman" w:cs="Times New Roman"/>
        </w:rPr>
        <w:t>lợi</w:t>
      </w:r>
      <w:proofErr w:type="spellEnd"/>
      <w:r w:rsidR="00CF10A7" w:rsidRPr="003151CC">
        <w:rPr>
          <w:rFonts w:ascii="Times New Roman" w:hAnsi="Times New Roman" w:cs="Times New Roman"/>
        </w:rPr>
        <w:t>,</w:t>
      </w:r>
      <w:r w:rsidR="00F6041F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mảng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bám</w:t>
      </w:r>
      <w:proofErr w:type="spellEnd"/>
      <w:r w:rsidR="00CF10A7" w:rsidRPr="003151CC">
        <w:rPr>
          <w:rFonts w:ascii="Times New Roman" w:hAnsi="Times New Roman" w:cs="Times New Roman"/>
        </w:rPr>
        <w:t xml:space="preserve"> ở </w:t>
      </w:r>
      <w:proofErr w:type="spellStart"/>
      <w:r w:rsidR="000C0E3B" w:rsidRPr="003151CC">
        <w:rPr>
          <w:rFonts w:ascii="Times New Roman" w:hAnsi="Times New Roman" w:cs="Times New Roman"/>
        </w:rPr>
        <w:t>răng</w:t>
      </w:r>
      <w:proofErr w:type="spellEnd"/>
      <w:r w:rsidR="000C0E3B" w:rsidRPr="003151CC">
        <w:rPr>
          <w:rFonts w:ascii="Times New Roman" w:hAnsi="Times New Roman" w:cs="Times New Roman"/>
        </w:rPr>
        <w:t xml:space="preserve"> </w:t>
      </w:r>
      <w:proofErr w:type="spellStart"/>
      <w:r w:rsidR="000C0E3B" w:rsidRPr="003151CC">
        <w:rPr>
          <w:rFonts w:ascii="Times New Roman" w:hAnsi="Times New Roman" w:cs="Times New Roman"/>
        </w:rPr>
        <w:t>hoặc</w:t>
      </w:r>
      <w:proofErr w:type="spellEnd"/>
      <w:r w:rsidR="000C0E3B" w:rsidRPr="003151CC">
        <w:rPr>
          <w:rFonts w:ascii="Times New Roman" w:hAnsi="Times New Roman" w:cs="Times New Roman"/>
        </w:rPr>
        <w:t xml:space="preserve"> </w:t>
      </w:r>
      <w:proofErr w:type="spellStart"/>
      <w:r w:rsidR="000C0E3B" w:rsidRPr="003151CC">
        <w:rPr>
          <w:rFonts w:ascii="Times New Roman" w:hAnsi="Times New Roman" w:cs="Times New Roman"/>
        </w:rPr>
        <w:t>gần</w:t>
      </w:r>
      <w:proofErr w:type="spellEnd"/>
      <w:r w:rsidR="000C0E3B" w:rsidRPr="003151CC">
        <w:rPr>
          <w:rFonts w:ascii="Times New Roman" w:hAnsi="Times New Roman" w:cs="Times New Roman"/>
        </w:rPr>
        <w:t xml:space="preserve"> </w:t>
      </w:r>
      <w:proofErr w:type="spellStart"/>
      <w:r w:rsidR="000C0E3B" w:rsidRPr="003151CC">
        <w:rPr>
          <w:rFonts w:ascii="Times New Roman" w:hAnsi="Times New Roman" w:cs="Times New Roman"/>
        </w:rPr>
        <w:t>lợi</w:t>
      </w:r>
      <w:proofErr w:type="spellEnd"/>
      <w:r w:rsidR="00CF10A7" w:rsidRPr="003151CC">
        <w:rPr>
          <w:rFonts w:ascii="Times New Roman" w:hAnsi="Times New Roman" w:cs="Times New Roman"/>
        </w:rPr>
        <w:t xml:space="preserve">, </w:t>
      </w:r>
      <w:proofErr w:type="spellStart"/>
      <w:r w:rsidR="00CF10A7" w:rsidRPr="003151CC">
        <w:rPr>
          <w:rFonts w:ascii="Times New Roman" w:hAnsi="Times New Roman" w:cs="Times New Roman"/>
        </w:rPr>
        <w:t>chấn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thương</w:t>
      </w:r>
      <w:proofErr w:type="spellEnd"/>
      <w:r w:rsidR="00CF10A7" w:rsidRPr="003151CC">
        <w:rPr>
          <w:rFonts w:ascii="Times New Roman" w:hAnsi="Times New Roman" w:cs="Times New Roman"/>
        </w:rPr>
        <w:t xml:space="preserve">, </w:t>
      </w:r>
      <w:proofErr w:type="spellStart"/>
      <w:r w:rsidR="00CF10A7" w:rsidRPr="003151CC">
        <w:rPr>
          <w:rFonts w:ascii="Times New Roman" w:hAnsi="Times New Roman" w:cs="Times New Roman"/>
        </w:rPr>
        <w:t>khối</w:t>
      </w:r>
      <w:proofErr w:type="spellEnd"/>
      <w:r w:rsidR="00CF10A7" w:rsidRPr="003151CC">
        <w:rPr>
          <w:rFonts w:ascii="Times New Roman" w:hAnsi="Times New Roman" w:cs="Times New Roman"/>
        </w:rPr>
        <w:t xml:space="preserve"> u </w:t>
      </w:r>
      <w:proofErr w:type="spellStart"/>
      <w:r w:rsidR="00CF10A7" w:rsidRPr="003151CC">
        <w:rPr>
          <w:rFonts w:ascii="Times New Roman" w:hAnsi="Times New Roman" w:cs="Times New Roman"/>
        </w:rPr>
        <w:t>và</w:t>
      </w:r>
      <w:proofErr w:type="spellEnd"/>
      <w:r w:rsidR="00090CCB" w:rsidRPr="003151CC">
        <w:rPr>
          <w:rFonts w:ascii="Times New Roman" w:hAnsi="Times New Roman" w:cs="Times New Roman"/>
        </w:rPr>
        <w:t xml:space="preserve"> do </w:t>
      </w:r>
      <w:proofErr w:type="spellStart"/>
      <w:r w:rsidR="00CF10A7" w:rsidRPr="003151CC">
        <w:rPr>
          <w:rFonts w:ascii="Times New Roman" w:hAnsi="Times New Roman" w:cs="Times New Roman"/>
        </w:rPr>
        <w:t>nhổ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 (</w:t>
      </w:r>
      <w:proofErr w:type="spellStart"/>
      <w:r w:rsidR="00CF10A7" w:rsidRPr="003151CC">
        <w:rPr>
          <w:rFonts w:ascii="Times New Roman" w:hAnsi="Times New Roman" w:cs="Times New Roman"/>
        </w:rPr>
        <w:t>Hìn</w:t>
      </w:r>
      <w:r w:rsidR="00BF1964" w:rsidRPr="003151CC">
        <w:rPr>
          <w:rFonts w:ascii="Times New Roman" w:hAnsi="Times New Roman" w:cs="Times New Roman"/>
        </w:rPr>
        <w:t>h</w:t>
      </w:r>
      <w:proofErr w:type="spellEnd"/>
      <w:r w:rsidR="00BF1964" w:rsidRPr="003151CC">
        <w:rPr>
          <w:rFonts w:ascii="Times New Roman" w:hAnsi="Times New Roman" w:cs="Times New Roman"/>
        </w:rPr>
        <w:t xml:space="preserve"> 1</w:t>
      </w:r>
      <w:r w:rsidR="00CF10A7" w:rsidRPr="003151CC">
        <w:rPr>
          <w:rFonts w:ascii="Times New Roman" w:hAnsi="Times New Roman" w:cs="Times New Roman"/>
        </w:rPr>
        <w:t xml:space="preserve">). </w:t>
      </w:r>
      <w:proofErr w:type="spellStart"/>
      <w:r w:rsidR="00CF10A7" w:rsidRPr="003151CC">
        <w:rPr>
          <w:rFonts w:ascii="Times New Roman" w:hAnsi="Times New Roman" w:cs="Times New Roman"/>
        </w:rPr>
        <w:t>Các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nguyên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nhân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ít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phổ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biến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hơn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bao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gồm</w:t>
      </w:r>
      <w:proofErr w:type="spellEnd"/>
      <w:r w:rsidR="00773B80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chứng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thoái</w:t>
      </w:r>
      <w:proofErr w:type="spellEnd"/>
      <w:r w:rsidR="00F943EE" w:rsidRPr="003151CC">
        <w:rPr>
          <w:rFonts w:ascii="Times New Roman" w:hAnsi="Times New Roman" w:cs="Times New Roman"/>
        </w:rPr>
        <w:t xml:space="preserve"> </w:t>
      </w:r>
      <w:proofErr w:type="spellStart"/>
      <w:r w:rsidR="00F943EE" w:rsidRPr="003151CC">
        <w:rPr>
          <w:rFonts w:ascii="Times New Roman" w:hAnsi="Times New Roman" w:cs="Times New Roman"/>
        </w:rPr>
        <w:t>hóa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khớp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và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chứng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đau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đầu</w:t>
      </w:r>
      <w:proofErr w:type="spellEnd"/>
      <w:r w:rsidR="00CF10A7" w:rsidRPr="003151CC">
        <w:rPr>
          <w:rFonts w:ascii="Times New Roman" w:hAnsi="Times New Roman" w:cs="Times New Roman"/>
        </w:rPr>
        <w:t xml:space="preserve">. </w:t>
      </w:r>
      <w:proofErr w:type="spellStart"/>
      <w:r w:rsidR="00CF10A7" w:rsidRPr="003151CC">
        <w:rPr>
          <w:rFonts w:ascii="Times New Roman" w:hAnsi="Times New Roman" w:cs="Times New Roman"/>
        </w:rPr>
        <w:t>Đau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đớn</w:t>
      </w:r>
      <w:proofErr w:type="spellEnd"/>
      <w:r w:rsidR="009C772E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liên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quan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đến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các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cửa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hoặc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nanh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có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thể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cũng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9C772E" w:rsidRPr="003151CC">
        <w:rPr>
          <w:rFonts w:ascii="Times New Roman" w:hAnsi="Times New Roman" w:cs="Times New Roman"/>
        </w:rPr>
        <w:t>có</w:t>
      </w:r>
      <w:proofErr w:type="spellEnd"/>
      <w:r w:rsidR="009C772E" w:rsidRPr="003151CC">
        <w:rPr>
          <w:rFonts w:ascii="Times New Roman" w:hAnsi="Times New Roman" w:cs="Times New Roman"/>
        </w:rPr>
        <w:t xml:space="preserve"> </w:t>
      </w:r>
      <w:proofErr w:type="spellStart"/>
      <w:r w:rsidR="009C772E" w:rsidRPr="003151CC">
        <w:rPr>
          <w:rFonts w:ascii="Times New Roman" w:hAnsi="Times New Roman" w:cs="Times New Roman"/>
        </w:rPr>
        <w:t>thể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từ</w:t>
      </w:r>
      <w:proofErr w:type="spellEnd"/>
      <w:r w:rsidR="009C772E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các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khu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giải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phẫu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khác</w:t>
      </w:r>
      <w:proofErr w:type="spellEnd"/>
      <w:r w:rsidR="00CF10A7" w:rsidRPr="003151CC">
        <w:rPr>
          <w:rFonts w:ascii="Times New Roman" w:hAnsi="Times New Roman" w:cs="Times New Roman"/>
        </w:rPr>
        <w:t xml:space="preserve">. </w:t>
      </w:r>
      <w:proofErr w:type="spellStart"/>
      <w:r w:rsidR="00CF10A7" w:rsidRPr="003151CC">
        <w:rPr>
          <w:rFonts w:ascii="Times New Roman" w:hAnsi="Times New Roman" w:cs="Times New Roman"/>
        </w:rPr>
        <w:t>Đau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như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vậy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có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thể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r w:rsidR="0080414B" w:rsidRPr="003151CC">
        <w:rPr>
          <w:rFonts w:ascii="Times New Roman" w:hAnsi="Times New Roman" w:cs="Times New Roman"/>
        </w:rPr>
        <w:t xml:space="preserve">do </w:t>
      </w:r>
      <w:proofErr w:type="spellStart"/>
      <w:r w:rsidR="00CF10A7" w:rsidRPr="003151CC">
        <w:rPr>
          <w:rFonts w:ascii="Times New Roman" w:hAnsi="Times New Roman" w:cs="Times New Roman"/>
        </w:rPr>
        <w:t>rối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loạn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chức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năng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khớp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thái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dương</w:t>
      </w:r>
      <w:proofErr w:type="spellEnd"/>
      <w:r w:rsidR="00CF10A7" w:rsidRPr="003151CC">
        <w:rPr>
          <w:rFonts w:ascii="Times New Roman" w:hAnsi="Times New Roman" w:cs="Times New Roman"/>
        </w:rPr>
        <w:t xml:space="preserve">, </w:t>
      </w:r>
      <w:proofErr w:type="spellStart"/>
      <w:r w:rsidR="00CF10A7" w:rsidRPr="003151CC">
        <w:rPr>
          <w:rFonts w:ascii="Times New Roman" w:hAnsi="Times New Roman" w:cs="Times New Roman"/>
        </w:rPr>
        <w:t>bệnh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xoang</w:t>
      </w:r>
      <w:proofErr w:type="spellEnd"/>
      <w:r w:rsidR="00CF10A7" w:rsidRPr="003151CC">
        <w:rPr>
          <w:rFonts w:ascii="Times New Roman" w:hAnsi="Times New Roman" w:cs="Times New Roman"/>
        </w:rPr>
        <w:t>,</w:t>
      </w:r>
      <w:r w:rsidR="0080414B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bất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thường</w:t>
      </w:r>
      <w:proofErr w:type="spellEnd"/>
      <w:r w:rsidR="0080414B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của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dây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thần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kinh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sinh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ba</w:t>
      </w:r>
      <w:proofErr w:type="spellEnd"/>
      <w:r w:rsidR="009026D0" w:rsidRPr="003151CC">
        <w:rPr>
          <w:rFonts w:ascii="Times New Roman" w:hAnsi="Times New Roman" w:cs="Times New Roman"/>
        </w:rPr>
        <w:t>,</w:t>
      </w:r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các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2765F" w:rsidRPr="003151CC">
        <w:rPr>
          <w:rFonts w:ascii="Times New Roman" w:hAnsi="Times New Roman" w:cs="Times New Roman"/>
        </w:rPr>
        <w:t>nhánh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của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nó</w:t>
      </w:r>
      <w:proofErr w:type="spellEnd"/>
      <w:r w:rsidR="00CF10A7" w:rsidRPr="003151CC">
        <w:rPr>
          <w:rFonts w:ascii="Times New Roman" w:hAnsi="Times New Roman" w:cs="Times New Roman"/>
        </w:rPr>
        <w:t xml:space="preserve">, </w:t>
      </w:r>
      <w:proofErr w:type="spellStart"/>
      <w:r w:rsidR="00CF10A7" w:rsidRPr="003151CC">
        <w:rPr>
          <w:rFonts w:ascii="Times New Roman" w:hAnsi="Times New Roman" w:cs="Times New Roman"/>
        </w:rPr>
        <w:t>và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vành</w:t>
      </w:r>
      <w:proofErr w:type="spellEnd"/>
      <w:r w:rsidR="0085412A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động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mạch</w:t>
      </w:r>
      <w:proofErr w:type="spellEnd"/>
      <w:r w:rsidR="00E0148E" w:rsidRPr="003151CC">
        <w:rPr>
          <w:rFonts w:ascii="Times New Roman" w:hAnsi="Times New Roman" w:cs="Times New Roman"/>
        </w:rPr>
        <w:t xml:space="preserve"> </w:t>
      </w:r>
      <w:proofErr w:type="spellStart"/>
      <w:r w:rsidR="00E0148E" w:rsidRPr="003151CC">
        <w:rPr>
          <w:rFonts w:ascii="Times New Roman" w:hAnsi="Times New Roman" w:cs="Times New Roman"/>
        </w:rPr>
        <w:t>hẹp</w:t>
      </w:r>
      <w:proofErr w:type="spellEnd"/>
      <w:r w:rsidR="00E0148E" w:rsidRPr="003151CC">
        <w:rPr>
          <w:rFonts w:ascii="Times New Roman" w:hAnsi="Times New Roman" w:cs="Times New Roman"/>
        </w:rPr>
        <w:t>.</w:t>
      </w:r>
    </w:p>
    <w:p w14:paraId="3232D89D" w14:textId="53D4EB3A" w:rsidR="00CF10A7" w:rsidRPr="003151CC" w:rsidRDefault="00E56E7F" w:rsidP="005D6FA7">
      <w:pPr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</w:rPr>
        <w:t>Đau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</w:t>
      </w:r>
      <w:r w:rsidR="00CF10A7" w:rsidRPr="003151CC">
        <w:rPr>
          <w:rFonts w:ascii="Times New Roman" w:hAnsi="Times New Roman" w:cs="Times New Roman"/>
        </w:rPr>
        <w:t>hức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có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thể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FC7AAB" w:rsidRPr="003151CC">
        <w:rPr>
          <w:rFonts w:ascii="Times New Roman" w:hAnsi="Times New Roman" w:cs="Times New Roman"/>
        </w:rPr>
        <w:t>dừng</w:t>
      </w:r>
      <w:proofErr w:type="spellEnd"/>
      <w:r w:rsidR="00FC7AAB" w:rsidRPr="003151CC">
        <w:rPr>
          <w:rFonts w:ascii="Times New Roman" w:hAnsi="Times New Roman" w:cs="Times New Roman"/>
        </w:rPr>
        <w:t xml:space="preserve"> </w:t>
      </w:r>
      <w:proofErr w:type="spellStart"/>
      <w:r w:rsidR="00FC7AAB" w:rsidRPr="003151CC">
        <w:rPr>
          <w:rFonts w:ascii="Times New Roman" w:hAnsi="Times New Roman" w:cs="Times New Roman"/>
        </w:rPr>
        <w:t>lại</w:t>
      </w:r>
      <w:proofErr w:type="spellEnd"/>
      <w:r w:rsidR="00FC7AAB" w:rsidRPr="003151CC">
        <w:rPr>
          <w:rFonts w:ascii="Times New Roman" w:hAnsi="Times New Roman" w:cs="Times New Roman"/>
        </w:rPr>
        <w:t xml:space="preserve"> ở </w:t>
      </w:r>
      <w:proofErr w:type="spellStart"/>
      <w:r w:rsidR="00CF10A7" w:rsidRPr="003151CC">
        <w:rPr>
          <w:rFonts w:ascii="Times New Roman" w:hAnsi="Times New Roman" w:cs="Times New Roman"/>
        </w:rPr>
        <w:t>một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FC7AAB" w:rsidRPr="003151CC">
        <w:rPr>
          <w:rFonts w:ascii="Times New Roman" w:hAnsi="Times New Roman" w:cs="Times New Roman"/>
        </w:rPr>
        <w:t>cơn</w:t>
      </w:r>
      <w:proofErr w:type="spellEnd"/>
      <w:r w:rsidR="00FC7AAB" w:rsidRPr="003151CC">
        <w:rPr>
          <w:rFonts w:ascii="Times New Roman" w:hAnsi="Times New Roman" w:cs="Times New Roman"/>
        </w:rPr>
        <w:t xml:space="preserve"> </w:t>
      </w:r>
      <w:proofErr w:type="spellStart"/>
      <w:r w:rsidR="00FC7AAB" w:rsidRPr="003151CC">
        <w:rPr>
          <w:rFonts w:ascii="Times New Roman" w:hAnsi="Times New Roman" w:cs="Times New Roman"/>
        </w:rPr>
        <w:t>đau</w:t>
      </w:r>
      <w:proofErr w:type="spellEnd"/>
      <w:r w:rsidR="00FC7AAB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đến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đau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FC7AAB" w:rsidRPr="003151CC">
        <w:rPr>
          <w:rFonts w:ascii="Times New Roman" w:hAnsi="Times New Roman" w:cs="Times New Roman"/>
        </w:rPr>
        <w:t>dai</w:t>
      </w:r>
      <w:proofErr w:type="spellEnd"/>
      <w:r w:rsidR="00FC7AAB" w:rsidRPr="003151CC">
        <w:rPr>
          <w:rFonts w:ascii="Times New Roman" w:hAnsi="Times New Roman" w:cs="Times New Roman"/>
        </w:rPr>
        <w:t xml:space="preserve"> </w:t>
      </w:r>
      <w:proofErr w:type="spellStart"/>
      <w:r w:rsidR="00FC7AAB" w:rsidRPr="003151CC">
        <w:rPr>
          <w:rFonts w:ascii="Times New Roman" w:hAnsi="Times New Roman" w:cs="Times New Roman"/>
        </w:rPr>
        <w:t>dẳng</w:t>
      </w:r>
      <w:proofErr w:type="spellEnd"/>
      <w:r w:rsidR="00CF10A7" w:rsidRPr="003151CC">
        <w:rPr>
          <w:rFonts w:ascii="Times New Roman" w:hAnsi="Times New Roman" w:cs="Times New Roman"/>
        </w:rPr>
        <w:t xml:space="preserve">. </w:t>
      </w:r>
      <w:proofErr w:type="spellStart"/>
      <w:r w:rsidR="006C437A" w:rsidRPr="003151CC">
        <w:rPr>
          <w:rFonts w:ascii="Times New Roman" w:hAnsi="Times New Roman" w:cs="Times New Roman"/>
        </w:rPr>
        <w:t>Đau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răng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có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thể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dẫn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đến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cấp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tính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hoặc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mãn</w:t>
      </w:r>
      <w:proofErr w:type="spellEnd"/>
      <w:r w:rsidR="006C437A" w:rsidRPr="003151CC">
        <w:rPr>
          <w:rFonts w:ascii="Times New Roman" w:hAnsi="Times New Roman" w:cs="Times New Roman"/>
        </w:rPr>
        <w:t xml:space="preserve"> </w:t>
      </w:r>
      <w:proofErr w:type="spellStart"/>
      <w:r w:rsidR="006C437A" w:rsidRPr="003151CC">
        <w:rPr>
          <w:rFonts w:ascii="Times New Roman" w:hAnsi="Times New Roman" w:cs="Times New Roman"/>
        </w:rPr>
        <w:t>tính</w:t>
      </w:r>
      <w:proofErr w:type="spellEnd"/>
      <w:r w:rsidR="00CF10A7" w:rsidRPr="003151CC">
        <w:rPr>
          <w:rFonts w:ascii="Times New Roman" w:hAnsi="Times New Roman" w:cs="Times New Roman"/>
        </w:rPr>
        <w:t xml:space="preserve">. </w:t>
      </w:r>
      <w:proofErr w:type="spellStart"/>
      <w:r w:rsidR="00CF10A7" w:rsidRPr="003151CC">
        <w:rPr>
          <w:rFonts w:ascii="Times New Roman" w:hAnsi="Times New Roman" w:cs="Times New Roman"/>
        </w:rPr>
        <w:t>Đau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là</w:t>
      </w:r>
      <w:proofErr w:type="spellEnd"/>
      <w:r w:rsidR="007775CA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thường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tồi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tệ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hơn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khi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răng</w:t>
      </w:r>
      <w:proofErr w:type="spellEnd"/>
      <w:r w:rsidR="00DA362D" w:rsidRPr="003151CC">
        <w:rPr>
          <w:rFonts w:ascii="Times New Roman" w:hAnsi="Times New Roman" w:cs="Times New Roman"/>
        </w:rPr>
        <w:t xml:space="preserve"> </w:t>
      </w:r>
      <w:proofErr w:type="spellStart"/>
      <w:r w:rsidR="00DA362D" w:rsidRPr="003151CC">
        <w:rPr>
          <w:rFonts w:ascii="Times New Roman" w:hAnsi="Times New Roman" w:cs="Times New Roman"/>
        </w:rPr>
        <w:t>bị</w:t>
      </w:r>
      <w:proofErr w:type="spellEnd"/>
      <w:r w:rsidR="00DA362D" w:rsidRPr="003151CC">
        <w:rPr>
          <w:rFonts w:ascii="Times New Roman" w:hAnsi="Times New Roman" w:cs="Times New Roman"/>
        </w:rPr>
        <w:t xml:space="preserve"> </w:t>
      </w:r>
      <w:proofErr w:type="spellStart"/>
      <w:r w:rsidR="00DA362D" w:rsidRPr="003151CC">
        <w:rPr>
          <w:rFonts w:ascii="Times New Roman" w:hAnsi="Times New Roman" w:cs="Times New Roman"/>
        </w:rPr>
        <w:t>ảnh</w:t>
      </w:r>
      <w:proofErr w:type="spellEnd"/>
      <w:r w:rsidR="00DA362D" w:rsidRPr="003151CC">
        <w:rPr>
          <w:rFonts w:ascii="Times New Roman" w:hAnsi="Times New Roman" w:cs="Times New Roman"/>
        </w:rPr>
        <w:t xml:space="preserve"> </w:t>
      </w:r>
      <w:proofErr w:type="spellStart"/>
      <w:r w:rsidR="00DA362D" w:rsidRPr="003151CC">
        <w:rPr>
          <w:rFonts w:ascii="Times New Roman" w:hAnsi="Times New Roman" w:cs="Times New Roman"/>
        </w:rPr>
        <w:t>hưởng</w:t>
      </w:r>
      <w:proofErr w:type="spellEnd"/>
      <w:r w:rsidR="00DA362D" w:rsidRPr="003151CC">
        <w:rPr>
          <w:rFonts w:ascii="Times New Roman" w:hAnsi="Times New Roman" w:cs="Times New Roman"/>
        </w:rPr>
        <w:t xml:space="preserve"> </w:t>
      </w:r>
      <w:proofErr w:type="spellStart"/>
      <w:r w:rsidR="00DA362D" w:rsidRPr="003151CC">
        <w:rPr>
          <w:rFonts w:ascii="Times New Roman" w:hAnsi="Times New Roman" w:cs="Times New Roman"/>
        </w:rPr>
        <w:t>như</w:t>
      </w:r>
      <w:proofErr w:type="spellEnd"/>
      <w:r w:rsidR="00DA362D" w:rsidRPr="003151CC">
        <w:rPr>
          <w:rFonts w:ascii="Times New Roman" w:hAnsi="Times New Roman" w:cs="Times New Roman"/>
        </w:rPr>
        <w:t xml:space="preserve"> </w:t>
      </w:r>
      <w:proofErr w:type="spellStart"/>
      <w:r w:rsidR="00DA362D" w:rsidRPr="003151CC">
        <w:rPr>
          <w:rFonts w:ascii="Times New Roman" w:hAnsi="Times New Roman" w:cs="Times New Roman"/>
        </w:rPr>
        <w:t>khi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7775CA" w:rsidRPr="003151CC">
        <w:rPr>
          <w:rFonts w:ascii="Times New Roman" w:hAnsi="Times New Roman" w:cs="Times New Roman"/>
        </w:rPr>
        <w:t>tiếp</w:t>
      </w:r>
      <w:proofErr w:type="spellEnd"/>
      <w:r w:rsidR="007775CA" w:rsidRPr="003151CC">
        <w:rPr>
          <w:rFonts w:ascii="Times New Roman" w:hAnsi="Times New Roman" w:cs="Times New Roman"/>
        </w:rPr>
        <w:t xml:space="preserve"> </w:t>
      </w:r>
      <w:proofErr w:type="spellStart"/>
      <w:r w:rsidR="007775CA" w:rsidRPr="003151CC">
        <w:rPr>
          <w:rFonts w:ascii="Times New Roman" w:hAnsi="Times New Roman" w:cs="Times New Roman"/>
        </w:rPr>
        <w:t>xúc</w:t>
      </w:r>
      <w:proofErr w:type="spellEnd"/>
      <w:r w:rsidR="007775CA" w:rsidRPr="003151CC">
        <w:rPr>
          <w:rFonts w:ascii="Times New Roman" w:hAnsi="Times New Roman" w:cs="Times New Roman"/>
        </w:rPr>
        <w:t xml:space="preserve"> </w:t>
      </w:r>
      <w:proofErr w:type="spellStart"/>
      <w:r w:rsidR="007775CA" w:rsidRPr="003151CC">
        <w:rPr>
          <w:rFonts w:ascii="Times New Roman" w:hAnsi="Times New Roman" w:cs="Times New Roman"/>
        </w:rPr>
        <w:t>với</w:t>
      </w:r>
      <w:proofErr w:type="spellEnd"/>
      <w:r w:rsidR="007775CA" w:rsidRPr="003151CC">
        <w:rPr>
          <w:rFonts w:ascii="Times New Roman" w:hAnsi="Times New Roman" w:cs="Times New Roman"/>
        </w:rPr>
        <w:t xml:space="preserve"> </w:t>
      </w:r>
      <w:proofErr w:type="spellStart"/>
      <w:r w:rsidR="007775CA" w:rsidRPr="003151CC">
        <w:rPr>
          <w:rFonts w:ascii="Times New Roman" w:hAnsi="Times New Roman" w:cs="Times New Roman"/>
        </w:rPr>
        <w:t>nóng</w:t>
      </w:r>
      <w:proofErr w:type="spellEnd"/>
      <w:r w:rsidR="007775CA" w:rsidRPr="003151CC">
        <w:rPr>
          <w:rFonts w:ascii="Times New Roman" w:hAnsi="Times New Roman" w:cs="Times New Roman"/>
        </w:rPr>
        <w:t xml:space="preserve"> hay </w:t>
      </w:r>
      <w:proofErr w:type="spellStart"/>
      <w:r w:rsidR="007775CA" w:rsidRPr="003151CC">
        <w:rPr>
          <w:rFonts w:ascii="Times New Roman" w:hAnsi="Times New Roman" w:cs="Times New Roman"/>
        </w:rPr>
        <w:t>lạnh</w:t>
      </w:r>
      <w:proofErr w:type="spellEnd"/>
      <w:r w:rsidR="007775CA" w:rsidRPr="003151CC">
        <w:rPr>
          <w:rFonts w:ascii="Times New Roman" w:hAnsi="Times New Roman" w:cs="Times New Roman"/>
        </w:rPr>
        <w:t xml:space="preserve"> </w:t>
      </w:r>
      <w:proofErr w:type="spellStart"/>
      <w:r w:rsidR="007775CA" w:rsidRPr="003151CC">
        <w:rPr>
          <w:rFonts w:ascii="Times New Roman" w:hAnsi="Times New Roman" w:cs="Times New Roman"/>
        </w:rPr>
        <w:t>hoặc</w:t>
      </w:r>
      <w:proofErr w:type="spellEnd"/>
      <w:r w:rsidR="007775CA" w:rsidRPr="003151CC">
        <w:rPr>
          <w:rFonts w:ascii="Times New Roman" w:hAnsi="Times New Roman" w:cs="Times New Roman"/>
        </w:rPr>
        <w:t xml:space="preserve"> </w:t>
      </w:r>
      <w:proofErr w:type="spellStart"/>
      <w:r w:rsidR="007775CA" w:rsidRPr="003151CC">
        <w:rPr>
          <w:rFonts w:ascii="Times New Roman" w:hAnsi="Times New Roman" w:cs="Times New Roman"/>
        </w:rPr>
        <w:t>khi</w:t>
      </w:r>
      <w:proofErr w:type="spellEnd"/>
      <w:r w:rsidR="007775CA" w:rsidRPr="003151CC">
        <w:rPr>
          <w:rFonts w:ascii="Times New Roman" w:hAnsi="Times New Roman" w:cs="Times New Roman"/>
        </w:rPr>
        <w:t xml:space="preserve"> </w:t>
      </w:r>
      <w:proofErr w:type="spellStart"/>
      <w:r w:rsidR="007775CA" w:rsidRPr="003151CC">
        <w:rPr>
          <w:rFonts w:ascii="Times New Roman" w:hAnsi="Times New Roman" w:cs="Times New Roman"/>
        </w:rPr>
        <w:t>nhai</w:t>
      </w:r>
      <w:proofErr w:type="spellEnd"/>
      <w:r w:rsidR="007775CA" w:rsidRPr="003151CC">
        <w:rPr>
          <w:rFonts w:ascii="Times New Roman" w:hAnsi="Times New Roman" w:cs="Times New Roman"/>
        </w:rPr>
        <w:t xml:space="preserve"> </w:t>
      </w:r>
      <w:proofErr w:type="spellStart"/>
      <w:r w:rsidR="007775CA" w:rsidRPr="003151CC">
        <w:rPr>
          <w:rFonts w:ascii="Times New Roman" w:hAnsi="Times New Roman" w:cs="Times New Roman"/>
        </w:rPr>
        <w:t>thức</w:t>
      </w:r>
      <w:proofErr w:type="spellEnd"/>
      <w:r w:rsidR="007775CA" w:rsidRPr="003151CC">
        <w:rPr>
          <w:rFonts w:ascii="Times New Roman" w:hAnsi="Times New Roman" w:cs="Times New Roman"/>
        </w:rPr>
        <w:t xml:space="preserve"> </w:t>
      </w:r>
      <w:proofErr w:type="spellStart"/>
      <w:r w:rsidR="007775CA" w:rsidRPr="003151CC">
        <w:rPr>
          <w:rFonts w:ascii="Times New Roman" w:hAnsi="Times New Roman" w:cs="Times New Roman"/>
        </w:rPr>
        <w:t>ăn</w:t>
      </w:r>
      <w:proofErr w:type="spellEnd"/>
      <w:r w:rsidR="005D6FA7" w:rsidRPr="003151CC">
        <w:rPr>
          <w:rFonts w:ascii="Times New Roman" w:hAnsi="Times New Roman" w:cs="Times New Roman"/>
        </w:rPr>
        <w:t xml:space="preserve">. </w:t>
      </w:r>
      <w:proofErr w:type="spellStart"/>
      <w:r w:rsidR="005D6FA7" w:rsidRPr="003151CC">
        <w:rPr>
          <w:rFonts w:ascii="Times New Roman" w:hAnsi="Times New Roman" w:cs="Times New Roman"/>
        </w:rPr>
        <w:t>Tác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động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lên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những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người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bị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đau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răng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có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thể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làm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cơn</w:t>
      </w:r>
      <w:proofErr w:type="spellEnd"/>
      <w:r w:rsidR="00CF10A7" w:rsidRPr="003151CC">
        <w:rPr>
          <w:rFonts w:ascii="Times New Roman" w:hAnsi="Times New Roman" w:cs="Times New Roman"/>
        </w:rPr>
        <w:t xml:space="preserve"> </w:t>
      </w:r>
      <w:proofErr w:type="spellStart"/>
      <w:r w:rsidR="00CF10A7" w:rsidRPr="003151CC">
        <w:rPr>
          <w:rFonts w:ascii="Times New Roman" w:hAnsi="Times New Roman" w:cs="Times New Roman"/>
        </w:rPr>
        <w:t>đau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trầm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trọng</w:t>
      </w:r>
      <w:proofErr w:type="spellEnd"/>
      <w:r w:rsidR="005D6FA7" w:rsidRPr="003151CC">
        <w:rPr>
          <w:rFonts w:ascii="Times New Roman" w:hAnsi="Times New Roman" w:cs="Times New Roman"/>
        </w:rPr>
        <w:t xml:space="preserve"> </w:t>
      </w:r>
      <w:proofErr w:type="spellStart"/>
      <w:r w:rsidR="005D6FA7" w:rsidRPr="003151CC">
        <w:rPr>
          <w:rFonts w:ascii="Times New Roman" w:hAnsi="Times New Roman" w:cs="Times New Roman"/>
        </w:rPr>
        <w:t>hơn</w:t>
      </w:r>
      <w:proofErr w:type="spellEnd"/>
      <w:r w:rsidR="00CF10A7" w:rsidRPr="003151CC">
        <w:rPr>
          <w:rFonts w:ascii="Times New Roman" w:hAnsi="Times New Roman" w:cs="Times New Roman"/>
        </w:rPr>
        <w:t>.</w:t>
      </w:r>
    </w:p>
    <w:p w14:paraId="7594D28C" w14:textId="41E5C599" w:rsidR="00CF10A7" w:rsidRPr="003151CC" w:rsidRDefault="00CF10A7" w:rsidP="00CF10A7">
      <w:pPr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</w:rPr>
        <w:t>Nếu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C25E38" w:rsidRPr="003151CC">
        <w:rPr>
          <w:rFonts w:ascii="Times New Roman" w:hAnsi="Times New Roman" w:cs="Times New Roman"/>
        </w:rPr>
        <w:t>bị</w:t>
      </w:r>
      <w:proofErr w:type="spellEnd"/>
      <w:r w:rsidR="00C25E38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viêm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nhiễm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hoặc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nhiễm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trùng</w:t>
      </w:r>
      <w:proofErr w:type="spellEnd"/>
      <w:r w:rsidR="00C25E38" w:rsidRPr="003151CC">
        <w:rPr>
          <w:rFonts w:ascii="Times New Roman" w:hAnsi="Times New Roman" w:cs="Times New Roman"/>
        </w:rPr>
        <w:t xml:space="preserve">, </w:t>
      </w:r>
      <w:proofErr w:type="spellStart"/>
      <w:r w:rsidR="00C25E38" w:rsidRPr="003151CC">
        <w:rPr>
          <w:rFonts w:ascii="Times New Roman" w:hAnsi="Times New Roman" w:cs="Times New Roman"/>
        </w:rPr>
        <w:t>lợi</w:t>
      </w:r>
      <w:proofErr w:type="spellEnd"/>
      <w:r w:rsidR="00C25E38" w:rsidRPr="003151CC">
        <w:rPr>
          <w:rFonts w:ascii="Times New Roman" w:hAnsi="Times New Roman" w:cs="Times New Roman"/>
        </w:rPr>
        <w:t xml:space="preserve"> </w:t>
      </w:r>
      <w:proofErr w:type="spellStart"/>
      <w:r w:rsidR="00C25E38" w:rsidRPr="003151CC">
        <w:rPr>
          <w:rFonts w:ascii="Times New Roman" w:hAnsi="Times New Roman" w:cs="Times New Roman"/>
        </w:rPr>
        <w:t>có</w:t>
      </w:r>
      <w:proofErr w:type="spellEnd"/>
      <w:r w:rsidR="00C25E38" w:rsidRPr="003151CC">
        <w:rPr>
          <w:rFonts w:ascii="Times New Roman" w:hAnsi="Times New Roman" w:cs="Times New Roman"/>
        </w:rPr>
        <w:t xml:space="preserve"> </w:t>
      </w:r>
      <w:proofErr w:type="spellStart"/>
      <w:r w:rsidR="00C25E38" w:rsidRPr="003151CC">
        <w:rPr>
          <w:rFonts w:ascii="Times New Roman" w:hAnsi="Times New Roman" w:cs="Times New Roman"/>
        </w:rPr>
        <w:t>thể</w:t>
      </w:r>
      <w:proofErr w:type="spellEnd"/>
      <w:r w:rsidR="00C25E38" w:rsidRPr="003151CC">
        <w:rPr>
          <w:rFonts w:ascii="Times New Roman" w:hAnsi="Times New Roman" w:cs="Times New Roman"/>
        </w:rPr>
        <w:t xml:space="preserve"> </w:t>
      </w:r>
      <w:proofErr w:type="spellStart"/>
      <w:r w:rsidR="00C25E38" w:rsidRPr="003151CC">
        <w:rPr>
          <w:rFonts w:ascii="Times New Roman" w:hAnsi="Times New Roman" w:cs="Times New Roman"/>
        </w:rPr>
        <w:t>bị</w:t>
      </w:r>
      <w:proofErr w:type="spellEnd"/>
      <w:r w:rsidR="00C25E38" w:rsidRPr="003151CC">
        <w:rPr>
          <w:rFonts w:ascii="Times New Roman" w:hAnsi="Times New Roman" w:cs="Times New Roman"/>
        </w:rPr>
        <w:t xml:space="preserve"> </w:t>
      </w:r>
      <w:r w:rsidR="009D488D" w:rsidRPr="003151CC">
        <w:rPr>
          <w:rFonts w:ascii="Times New Roman" w:hAnsi="Times New Roman" w:cs="Times New Roman"/>
        </w:rPr>
        <w:t xml:space="preserve">sung </w:t>
      </w:r>
      <w:proofErr w:type="spellStart"/>
      <w:r w:rsidR="009D488D" w:rsidRPr="003151CC">
        <w:rPr>
          <w:rFonts w:ascii="Times New Roman" w:hAnsi="Times New Roman" w:cs="Times New Roman"/>
        </w:rPr>
        <w:t>tấy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Chảy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máu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564E28" w:rsidRPr="003151CC">
        <w:rPr>
          <w:rFonts w:ascii="Times New Roman" w:hAnsi="Times New Roman" w:cs="Times New Roman"/>
        </w:rPr>
        <w:t>lợi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hoặc</w:t>
      </w:r>
      <w:proofErr w:type="spellEnd"/>
      <w:r w:rsidR="00564E28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thoát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564E28" w:rsidRPr="003151CC">
        <w:rPr>
          <w:rFonts w:ascii="Times New Roman" w:hAnsi="Times New Roman" w:cs="Times New Roman"/>
        </w:rPr>
        <w:t>dịch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cũng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có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thể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564E28" w:rsidRPr="003151CC">
        <w:rPr>
          <w:rFonts w:ascii="Times New Roman" w:hAnsi="Times New Roman" w:cs="Times New Roman"/>
        </w:rPr>
        <w:t>xuất</w:t>
      </w:r>
      <w:proofErr w:type="spellEnd"/>
      <w:r w:rsidR="00564E28" w:rsidRPr="003151CC">
        <w:rPr>
          <w:rFonts w:ascii="Times New Roman" w:hAnsi="Times New Roman" w:cs="Times New Roman"/>
        </w:rPr>
        <w:t xml:space="preserve"> </w:t>
      </w:r>
      <w:proofErr w:type="spellStart"/>
      <w:r w:rsidR="00564E28" w:rsidRPr="003151CC">
        <w:rPr>
          <w:rFonts w:ascii="Times New Roman" w:hAnsi="Times New Roman" w:cs="Times New Roman"/>
        </w:rPr>
        <w:t>hiện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Cần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nhớ</w:t>
      </w:r>
      <w:proofErr w:type="spellEnd"/>
      <w:r w:rsidR="00D876DC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rằng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đôi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một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chiếc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bị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tổn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hại</w:t>
      </w:r>
      <w:proofErr w:type="spellEnd"/>
      <w:r w:rsidR="00D876DC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đang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đau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đớn</w:t>
      </w:r>
      <w:proofErr w:type="spellEnd"/>
      <w:r w:rsidR="00B57ED9" w:rsidRPr="003151CC">
        <w:rPr>
          <w:rFonts w:ascii="Times New Roman" w:hAnsi="Times New Roman" w:cs="Times New Roman"/>
        </w:rPr>
        <w:t xml:space="preserve"> </w:t>
      </w:r>
      <w:proofErr w:type="spellStart"/>
      <w:r w:rsidR="00B57ED9" w:rsidRPr="003151CC">
        <w:rPr>
          <w:rFonts w:ascii="Times New Roman" w:hAnsi="Times New Roman" w:cs="Times New Roman"/>
        </w:rPr>
        <w:t>nghiêm</w:t>
      </w:r>
      <w:proofErr w:type="spellEnd"/>
      <w:r w:rsidR="00B57ED9" w:rsidRPr="003151CC">
        <w:rPr>
          <w:rFonts w:ascii="Times New Roman" w:hAnsi="Times New Roman" w:cs="Times New Roman"/>
        </w:rPr>
        <w:t xml:space="preserve"> </w:t>
      </w:r>
      <w:proofErr w:type="spellStart"/>
      <w:r w:rsidR="00B57ED9" w:rsidRPr="003151CC">
        <w:rPr>
          <w:rFonts w:ascii="Times New Roman" w:hAnsi="Times New Roman" w:cs="Times New Roman"/>
        </w:rPr>
        <w:t>trọng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cho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bệnh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nhân</w:t>
      </w:r>
      <w:proofErr w:type="spellEnd"/>
      <w:r w:rsidR="00B57ED9" w:rsidRPr="003151CC">
        <w:rPr>
          <w:rFonts w:ascii="Times New Roman" w:hAnsi="Times New Roman" w:cs="Times New Roman"/>
        </w:rPr>
        <w:t xml:space="preserve"> </w:t>
      </w:r>
      <w:proofErr w:type="spellStart"/>
      <w:r w:rsidR="00B57ED9" w:rsidRPr="003151CC">
        <w:rPr>
          <w:rFonts w:ascii="Times New Roman" w:hAnsi="Times New Roman" w:cs="Times New Roman"/>
        </w:rPr>
        <w:t>đó</w:t>
      </w:r>
      <w:proofErr w:type="spellEnd"/>
      <w:r w:rsidRPr="003151CC">
        <w:rPr>
          <w:rFonts w:ascii="Times New Roman" w:hAnsi="Times New Roman" w:cs="Times New Roman"/>
        </w:rPr>
        <w:t>.</w:t>
      </w:r>
    </w:p>
    <w:p w14:paraId="0D12AF59" w14:textId="6ED53A57" w:rsidR="00253FFE" w:rsidRPr="000B0E32" w:rsidRDefault="00253FFE" w:rsidP="00253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0B0E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6E9C" wp14:editId="4D486EF3">
            <wp:extent cx="50768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8B72" w14:textId="6FE92739" w:rsidR="00382913" w:rsidRPr="003151CC" w:rsidRDefault="00382913" w:rsidP="00382913">
      <w:pPr>
        <w:jc w:val="center"/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  <w:b/>
        </w:rPr>
        <w:t>Hình</w:t>
      </w:r>
      <w:proofErr w:type="spellEnd"/>
      <w:r w:rsidRPr="003151CC">
        <w:rPr>
          <w:rFonts w:ascii="Times New Roman" w:hAnsi="Times New Roman" w:cs="Times New Roman"/>
          <w:b/>
        </w:rPr>
        <w:t xml:space="preserve"> 1.</w:t>
      </w:r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cửa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bị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thụt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r w:rsidRPr="003151CC">
        <w:rPr>
          <w:rFonts w:ascii="Times New Roman" w:hAnsi="Times New Roman" w:cs="Times New Roman"/>
          <w:b/>
        </w:rPr>
        <w:t>A</w:t>
      </w:r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Ngày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bị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thương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r w:rsidRPr="003151CC">
        <w:rPr>
          <w:rFonts w:ascii="Times New Roman" w:hAnsi="Times New Roman" w:cs="Times New Roman"/>
          <w:b/>
        </w:rPr>
        <w:t>B</w:t>
      </w:r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Hình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ảnh</w:t>
      </w:r>
      <w:proofErr w:type="spellEnd"/>
      <w:r w:rsidRPr="003151CC">
        <w:rPr>
          <w:rFonts w:ascii="Times New Roman" w:hAnsi="Times New Roman" w:cs="Times New Roman"/>
        </w:rPr>
        <w:t xml:space="preserve"> X </w:t>
      </w:r>
      <w:proofErr w:type="spellStart"/>
      <w:r w:rsidRPr="003151CC">
        <w:rPr>
          <w:rFonts w:ascii="Times New Roman" w:hAnsi="Times New Roman" w:cs="Times New Roman"/>
        </w:rPr>
        <w:t>quang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vào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ngày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bị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thương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r w:rsidRPr="003151CC">
        <w:rPr>
          <w:rFonts w:ascii="Times New Roman" w:hAnsi="Times New Roman" w:cs="Times New Roman"/>
          <w:b/>
        </w:rPr>
        <w:t>C</w:t>
      </w:r>
      <w:r w:rsidRPr="003151CC">
        <w:rPr>
          <w:rFonts w:ascii="Times New Roman" w:hAnsi="Times New Roman" w:cs="Times New Roman"/>
        </w:rPr>
        <w:t>, Ba</w:t>
      </w:r>
    </w:p>
    <w:p w14:paraId="052C0230" w14:textId="01BBD3E0" w:rsidR="00253FFE" w:rsidRPr="003151CC" w:rsidRDefault="00382913" w:rsidP="00382913">
      <w:pPr>
        <w:jc w:val="center"/>
        <w:rPr>
          <w:rFonts w:ascii="Times New Roman" w:hAnsi="Times New Roman" w:cs="Times New Roman"/>
          <w:color w:val="231F20"/>
        </w:rPr>
      </w:pPr>
      <w:proofErr w:type="spellStart"/>
      <w:r w:rsidRPr="003151CC">
        <w:rPr>
          <w:rFonts w:ascii="Times New Roman" w:hAnsi="Times New Roman" w:cs="Times New Roman"/>
        </w:rPr>
        <w:t>tuần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sau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bị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thương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r w:rsidRPr="003151CC">
        <w:rPr>
          <w:rFonts w:ascii="Times New Roman" w:hAnsi="Times New Roman" w:cs="Times New Roman"/>
          <w:b/>
        </w:rPr>
        <w:t>D</w:t>
      </w:r>
      <w:r w:rsidRPr="003151CC">
        <w:rPr>
          <w:rFonts w:ascii="Times New Roman" w:hAnsi="Times New Roman" w:cs="Times New Roman"/>
        </w:rPr>
        <w:t xml:space="preserve">, </w:t>
      </w:r>
      <w:proofErr w:type="spellStart"/>
      <w:r w:rsidR="00A345E2" w:rsidRPr="003151CC">
        <w:rPr>
          <w:rFonts w:ascii="Times New Roman" w:hAnsi="Times New Roman" w:cs="Times New Roman"/>
        </w:rPr>
        <w:t>N</w:t>
      </w:r>
      <w:r w:rsidRPr="003151CC">
        <w:rPr>
          <w:rFonts w:ascii="Times New Roman" w:hAnsi="Times New Roman" w:cs="Times New Roman"/>
        </w:rPr>
        <w:t>ăm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tháng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sau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bị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thương</w:t>
      </w:r>
      <w:proofErr w:type="spellEnd"/>
      <w:r w:rsidR="009322B0" w:rsidRPr="003151CC">
        <w:rPr>
          <w:rFonts w:ascii="Times New Roman" w:hAnsi="Times New Roman" w:cs="Times New Roman"/>
        </w:rPr>
        <w:t xml:space="preserve"> (Theo </w:t>
      </w:r>
      <w:proofErr w:type="spellStart"/>
      <w:r w:rsidR="009322B0" w:rsidRPr="003151CC">
        <w:rPr>
          <w:rFonts w:ascii="Times New Roman" w:hAnsi="Times New Roman" w:cs="Times New Roman"/>
          <w:color w:val="231F20"/>
        </w:rPr>
        <w:t>McTigue</w:t>
      </w:r>
      <w:proofErr w:type="spellEnd"/>
      <w:r w:rsidR="009322B0" w:rsidRPr="003151CC">
        <w:rPr>
          <w:rFonts w:ascii="Times New Roman" w:hAnsi="Times New Roman" w:cs="Times New Roman"/>
          <w:color w:val="231F20"/>
        </w:rPr>
        <w:t xml:space="preserve"> DJ: Managing injuries to the primary dentition. </w:t>
      </w:r>
      <w:r w:rsidR="009322B0" w:rsidRPr="003151CC">
        <w:rPr>
          <w:rFonts w:ascii="Times New Roman" w:hAnsi="Times New Roman" w:cs="Times New Roman"/>
          <w:i/>
          <w:iCs/>
          <w:color w:val="231F20"/>
        </w:rPr>
        <w:t xml:space="preserve">Dent </w:t>
      </w:r>
      <w:proofErr w:type="spellStart"/>
      <w:r w:rsidR="009322B0" w:rsidRPr="003151CC">
        <w:rPr>
          <w:rFonts w:ascii="Times New Roman" w:hAnsi="Times New Roman" w:cs="Times New Roman"/>
          <w:i/>
          <w:iCs/>
          <w:color w:val="231F20"/>
        </w:rPr>
        <w:t>Clin</w:t>
      </w:r>
      <w:proofErr w:type="spellEnd"/>
      <w:r w:rsidR="009322B0" w:rsidRPr="003151CC">
        <w:rPr>
          <w:rFonts w:ascii="Times New Roman" w:hAnsi="Times New Roman" w:cs="Times New Roman"/>
          <w:i/>
          <w:iCs/>
          <w:color w:val="231F20"/>
        </w:rPr>
        <w:t xml:space="preserve"> North Am </w:t>
      </w:r>
      <w:r w:rsidR="009322B0" w:rsidRPr="003151CC">
        <w:rPr>
          <w:rFonts w:ascii="Times New Roman" w:hAnsi="Times New Roman" w:cs="Times New Roman"/>
          <w:color w:val="231F20"/>
        </w:rPr>
        <w:t>53:627–638, 2009.)</w:t>
      </w:r>
    </w:p>
    <w:p w14:paraId="53FD414F" w14:textId="0C7474A3" w:rsidR="00F2679E" w:rsidRPr="00105EB2" w:rsidRDefault="00F2679E" w:rsidP="003151CC">
      <w:pPr>
        <w:pStyle w:val="Heading1"/>
      </w:pPr>
      <w:proofErr w:type="spellStart"/>
      <w:r w:rsidRPr="00105EB2">
        <w:lastRenderedPageBreak/>
        <w:t>Các</w:t>
      </w:r>
      <w:proofErr w:type="spellEnd"/>
      <w:r w:rsidRPr="00105EB2">
        <w:t xml:space="preserve"> </w:t>
      </w:r>
      <w:proofErr w:type="spellStart"/>
      <w:r w:rsidRPr="00105EB2">
        <w:t>yếu</w:t>
      </w:r>
      <w:proofErr w:type="spellEnd"/>
      <w:r w:rsidRPr="00105EB2">
        <w:t xml:space="preserve"> </w:t>
      </w:r>
      <w:proofErr w:type="spellStart"/>
      <w:r w:rsidRPr="00105EB2">
        <w:t>tố</w:t>
      </w:r>
      <w:proofErr w:type="spellEnd"/>
      <w:r w:rsidRPr="00105EB2">
        <w:t xml:space="preserve"> </w:t>
      </w:r>
      <w:proofErr w:type="spellStart"/>
      <w:r w:rsidRPr="00105EB2">
        <w:t>liên</w:t>
      </w:r>
      <w:proofErr w:type="spellEnd"/>
      <w:r w:rsidRPr="00105EB2">
        <w:t xml:space="preserve"> </w:t>
      </w:r>
      <w:proofErr w:type="spellStart"/>
      <w:r w:rsidRPr="00105EB2">
        <w:t>quan</w:t>
      </w:r>
      <w:proofErr w:type="spellEnd"/>
      <w:r w:rsidRPr="00105EB2">
        <w:t xml:space="preserve"> </w:t>
      </w:r>
      <w:proofErr w:type="spellStart"/>
      <w:r w:rsidRPr="00105EB2">
        <w:t>về</w:t>
      </w:r>
      <w:proofErr w:type="spellEnd"/>
      <w:r w:rsidRPr="00105EB2">
        <w:t xml:space="preserve"> </w:t>
      </w:r>
      <w:proofErr w:type="spellStart"/>
      <w:r w:rsidRPr="00105EB2">
        <w:t>giải</w:t>
      </w:r>
      <w:proofErr w:type="spellEnd"/>
      <w:r w:rsidRPr="00105EB2">
        <w:t xml:space="preserve"> </w:t>
      </w:r>
      <w:proofErr w:type="spellStart"/>
      <w:r w:rsidRPr="00105EB2">
        <w:t>phẫu</w:t>
      </w:r>
      <w:proofErr w:type="spellEnd"/>
    </w:p>
    <w:p w14:paraId="6AAB4776" w14:textId="3EF768E8" w:rsidR="00F2679E" w:rsidRPr="003151CC" w:rsidRDefault="00F2679E" w:rsidP="00F2679E">
      <w:pPr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cửa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nanh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khoang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miệng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lợi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được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C537FF" w:rsidRPr="003151CC">
        <w:rPr>
          <w:rFonts w:ascii="Times New Roman" w:hAnsi="Times New Roman" w:cs="Times New Roman"/>
        </w:rPr>
        <w:t>bao</w:t>
      </w:r>
      <w:proofErr w:type="spellEnd"/>
      <w:r w:rsidR="00C537FF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bởi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thần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kinh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D14549" w:rsidRPr="003151CC">
        <w:rPr>
          <w:rFonts w:ascii="Times New Roman" w:hAnsi="Times New Roman" w:cs="Times New Roman"/>
        </w:rPr>
        <w:t>hàm</w:t>
      </w:r>
      <w:proofErr w:type="spellEnd"/>
      <w:r w:rsidR="000D10A4" w:rsidRPr="003151CC">
        <w:rPr>
          <w:rFonts w:ascii="Times New Roman" w:hAnsi="Times New Roman" w:cs="Times New Roman"/>
        </w:rPr>
        <w:t xml:space="preserve"> </w:t>
      </w:r>
      <w:proofErr w:type="spellStart"/>
      <w:r w:rsidR="000D10A4" w:rsidRPr="003151CC">
        <w:rPr>
          <w:rFonts w:ascii="Times New Roman" w:hAnsi="Times New Roman" w:cs="Times New Roman"/>
        </w:rPr>
        <w:t>trên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="0043171F" w:rsidRPr="003151CC">
        <w:rPr>
          <w:rFonts w:ascii="Times New Roman" w:hAnsi="Times New Roman" w:cs="Times New Roman"/>
        </w:rPr>
        <w:t>và</w:t>
      </w:r>
      <w:proofErr w:type="spellEnd"/>
      <w:r w:rsidR="00D14549" w:rsidRPr="003151CC">
        <w:rPr>
          <w:rFonts w:ascii="Times New Roman" w:hAnsi="Times New Roman" w:cs="Times New Roman"/>
        </w:rPr>
        <w:t xml:space="preserve"> </w:t>
      </w:r>
      <w:proofErr w:type="spellStart"/>
      <w:r w:rsidR="00D14549" w:rsidRPr="003151CC">
        <w:rPr>
          <w:rFonts w:ascii="Times New Roman" w:hAnsi="Times New Roman" w:cs="Times New Roman"/>
        </w:rPr>
        <w:t>nhánh</w:t>
      </w:r>
      <w:proofErr w:type="spellEnd"/>
      <w:r w:rsidR="00D14549" w:rsidRPr="003151CC">
        <w:rPr>
          <w:rFonts w:ascii="Times New Roman" w:hAnsi="Times New Roman" w:cs="Times New Roman"/>
        </w:rPr>
        <w:t xml:space="preserve"> </w:t>
      </w:r>
      <w:proofErr w:type="spellStart"/>
      <w:r w:rsidR="00D14549" w:rsidRPr="003151CC">
        <w:rPr>
          <w:rFonts w:ascii="Times New Roman" w:hAnsi="Times New Roman" w:cs="Times New Roman"/>
        </w:rPr>
        <w:t>thần</w:t>
      </w:r>
      <w:proofErr w:type="spellEnd"/>
      <w:r w:rsidR="00D14549" w:rsidRPr="003151CC">
        <w:rPr>
          <w:rFonts w:ascii="Times New Roman" w:hAnsi="Times New Roman" w:cs="Times New Roman"/>
        </w:rPr>
        <w:t xml:space="preserve"> </w:t>
      </w:r>
      <w:proofErr w:type="spellStart"/>
      <w:r w:rsidR="00D14549" w:rsidRPr="003151CC">
        <w:rPr>
          <w:rFonts w:ascii="Times New Roman" w:hAnsi="Times New Roman" w:cs="Times New Roman"/>
        </w:rPr>
        <w:t>kinh</w:t>
      </w:r>
      <w:proofErr w:type="spellEnd"/>
      <w:r w:rsidR="00D14549" w:rsidRPr="003151CC">
        <w:rPr>
          <w:rFonts w:ascii="Times New Roman" w:hAnsi="Times New Roman" w:cs="Times New Roman"/>
        </w:rPr>
        <w:t xml:space="preserve"> </w:t>
      </w:r>
      <w:proofErr w:type="spellStart"/>
      <w:r w:rsidR="00D14549" w:rsidRPr="003151CC">
        <w:rPr>
          <w:rFonts w:ascii="Times New Roman" w:hAnsi="Times New Roman" w:cs="Times New Roman"/>
        </w:rPr>
        <w:t>dưới</w:t>
      </w:r>
      <w:proofErr w:type="spellEnd"/>
      <w:r w:rsidR="00D14549" w:rsidRPr="003151CC">
        <w:rPr>
          <w:rFonts w:ascii="Times New Roman" w:hAnsi="Times New Roman" w:cs="Times New Roman"/>
        </w:rPr>
        <w:t xml:space="preserve"> ổ </w:t>
      </w:r>
      <w:proofErr w:type="spellStart"/>
      <w:r w:rsidR="00D14549" w:rsidRPr="003151CC">
        <w:rPr>
          <w:rFonts w:ascii="Times New Roman" w:hAnsi="Times New Roman" w:cs="Times New Roman"/>
        </w:rPr>
        <w:t>mắt</w:t>
      </w:r>
      <w:proofErr w:type="spellEnd"/>
      <w:r w:rsidRPr="003151CC">
        <w:rPr>
          <w:rFonts w:ascii="Times New Roman" w:hAnsi="Times New Roman" w:cs="Times New Roman"/>
        </w:rPr>
        <w:t xml:space="preserve"> (</w:t>
      </w:r>
      <w:proofErr w:type="spellStart"/>
      <w:r w:rsidRPr="003151CC">
        <w:rPr>
          <w:rFonts w:ascii="Times New Roman" w:hAnsi="Times New Roman" w:cs="Times New Roman"/>
        </w:rPr>
        <w:t>Hình</w:t>
      </w:r>
      <w:proofErr w:type="spellEnd"/>
      <w:r w:rsidRPr="003151CC">
        <w:rPr>
          <w:rFonts w:ascii="Times New Roman" w:hAnsi="Times New Roman" w:cs="Times New Roman"/>
        </w:rPr>
        <w:t xml:space="preserve"> 2). </w:t>
      </w:r>
      <w:proofErr w:type="spellStart"/>
      <w:r w:rsidRPr="003151CC">
        <w:rPr>
          <w:rFonts w:ascii="Times New Roman" w:hAnsi="Times New Roman" w:cs="Times New Roman"/>
        </w:rPr>
        <w:t>Các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sợi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của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thần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kinh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2B665D" w:rsidRPr="003151CC">
        <w:rPr>
          <w:rFonts w:ascii="Times New Roman" w:hAnsi="Times New Roman" w:cs="Times New Roman"/>
        </w:rPr>
        <w:t>hàm</w:t>
      </w:r>
      <w:proofErr w:type="spellEnd"/>
      <w:r w:rsidR="002B665D" w:rsidRPr="003151CC">
        <w:rPr>
          <w:rFonts w:ascii="Times New Roman" w:hAnsi="Times New Roman" w:cs="Times New Roman"/>
        </w:rPr>
        <w:t xml:space="preserve"> </w:t>
      </w:r>
      <w:proofErr w:type="spellStart"/>
      <w:r w:rsidR="002B665D" w:rsidRPr="003151CC">
        <w:rPr>
          <w:rFonts w:ascii="Times New Roman" w:hAnsi="Times New Roman" w:cs="Times New Roman"/>
        </w:rPr>
        <w:t>trên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có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thể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kết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nối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với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thần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kinh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đối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97672B" w:rsidRPr="003151CC">
        <w:rPr>
          <w:rFonts w:ascii="Times New Roman" w:hAnsi="Times New Roman" w:cs="Times New Roman"/>
        </w:rPr>
        <w:t>giao</w:t>
      </w:r>
      <w:proofErr w:type="spellEnd"/>
      <w:r w:rsidR="0097672B" w:rsidRPr="003151CC">
        <w:rPr>
          <w:rFonts w:ascii="Times New Roman" w:hAnsi="Times New Roman" w:cs="Times New Roman"/>
        </w:rPr>
        <w:t xml:space="preserve"> </w:t>
      </w:r>
      <w:proofErr w:type="spellStart"/>
      <w:r w:rsidR="006D468D" w:rsidRPr="003151CC">
        <w:rPr>
          <w:rFonts w:ascii="Times New Roman" w:hAnsi="Times New Roman" w:cs="Times New Roman"/>
        </w:rPr>
        <w:t>cảm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mặc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dù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thuốc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EF3184" w:rsidRPr="003151CC">
        <w:rPr>
          <w:rFonts w:ascii="Times New Roman" w:hAnsi="Times New Roman" w:cs="Times New Roman"/>
        </w:rPr>
        <w:t>gây</w:t>
      </w:r>
      <w:proofErr w:type="spellEnd"/>
      <w:r w:rsidR="00EF3184" w:rsidRPr="003151CC">
        <w:rPr>
          <w:rFonts w:ascii="Times New Roman" w:hAnsi="Times New Roman" w:cs="Times New Roman"/>
        </w:rPr>
        <w:t xml:space="preserve"> </w:t>
      </w:r>
      <w:proofErr w:type="spellStart"/>
      <w:r w:rsidR="00EF3184" w:rsidRPr="003151CC">
        <w:rPr>
          <w:rFonts w:ascii="Times New Roman" w:hAnsi="Times New Roman" w:cs="Times New Roman"/>
        </w:rPr>
        <w:t>tê</w:t>
      </w:r>
      <w:proofErr w:type="spellEnd"/>
      <w:r w:rsidR="006D468D" w:rsidRPr="003151CC">
        <w:rPr>
          <w:rFonts w:ascii="Times New Roman" w:hAnsi="Times New Roman" w:cs="Times New Roman"/>
        </w:rPr>
        <w:t xml:space="preserve"> </w:t>
      </w:r>
      <w:proofErr w:type="spellStart"/>
      <w:r w:rsidR="006D468D" w:rsidRPr="003151CC">
        <w:rPr>
          <w:rFonts w:ascii="Times New Roman" w:hAnsi="Times New Roman" w:cs="Times New Roman"/>
        </w:rPr>
        <w:t>tác</w:t>
      </w:r>
      <w:proofErr w:type="spellEnd"/>
      <w:r w:rsidR="006D468D" w:rsidRPr="003151CC">
        <w:rPr>
          <w:rFonts w:ascii="Times New Roman" w:hAnsi="Times New Roman" w:cs="Times New Roman"/>
        </w:rPr>
        <w:t xml:space="preserve"> </w:t>
      </w:r>
      <w:proofErr w:type="spellStart"/>
      <w:r w:rsidR="006D468D" w:rsidRPr="003151CC">
        <w:rPr>
          <w:rFonts w:ascii="Times New Roman" w:hAnsi="Times New Roman" w:cs="Times New Roman"/>
        </w:rPr>
        <w:t>dụng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tại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chỗ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6D468D" w:rsidRPr="003151CC">
        <w:rPr>
          <w:rFonts w:ascii="Times New Roman" w:hAnsi="Times New Roman" w:cs="Times New Roman"/>
        </w:rPr>
        <w:t>nhưng</w:t>
      </w:r>
      <w:proofErr w:type="spellEnd"/>
      <w:r w:rsidR="006D468D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có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thể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6D468D" w:rsidRPr="003151CC">
        <w:rPr>
          <w:rFonts w:ascii="Times New Roman" w:hAnsi="Times New Roman" w:cs="Times New Roman"/>
        </w:rPr>
        <w:t>lan</w:t>
      </w:r>
      <w:proofErr w:type="spellEnd"/>
      <w:r w:rsidR="006D468D" w:rsidRPr="003151CC">
        <w:rPr>
          <w:rFonts w:ascii="Times New Roman" w:hAnsi="Times New Roman" w:cs="Times New Roman"/>
        </w:rPr>
        <w:t xml:space="preserve"> </w:t>
      </w:r>
      <w:proofErr w:type="spellStart"/>
      <w:r w:rsidR="006D468D" w:rsidRPr="003151CC">
        <w:rPr>
          <w:rFonts w:ascii="Times New Roman" w:hAnsi="Times New Roman" w:cs="Times New Roman"/>
        </w:rPr>
        <w:t>truyền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hạn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chế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r w:rsidR="006D468D" w:rsidRPr="003151CC">
        <w:rPr>
          <w:rFonts w:ascii="Times New Roman" w:hAnsi="Times New Roman" w:cs="Times New Roman"/>
        </w:rPr>
        <w:t xml:space="preserve">qua </w:t>
      </w:r>
      <w:proofErr w:type="spellStart"/>
      <w:r w:rsidR="006D468D" w:rsidRPr="003151CC">
        <w:rPr>
          <w:rFonts w:ascii="Times New Roman" w:hAnsi="Times New Roman" w:cs="Times New Roman"/>
        </w:rPr>
        <w:t>các</w:t>
      </w:r>
      <w:proofErr w:type="spellEnd"/>
      <w:r w:rsidR="006D468D" w:rsidRPr="003151CC">
        <w:rPr>
          <w:rFonts w:ascii="Times New Roman" w:hAnsi="Times New Roman" w:cs="Times New Roman"/>
        </w:rPr>
        <w:t xml:space="preserve"> </w:t>
      </w:r>
      <w:proofErr w:type="spellStart"/>
      <w:r w:rsidR="006D468D" w:rsidRPr="003151CC">
        <w:rPr>
          <w:rFonts w:ascii="Times New Roman" w:hAnsi="Times New Roman" w:cs="Times New Roman"/>
        </w:rPr>
        <w:t>dây</w:t>
      </w:r>
      <w:proofErr w:type="spellEnd"/>
      <w:r w:rsidR="006D468D" w:rsidRPr="003151CC">
        <w:rPr>
          <w:rFonts w:ascii="Times New Roman" w:hAnsi="Times New Roman" w:cs="Times New Roman"/>
        </w:rPr>
        <w:t xml:space="preserve"> </w:t>
      </w:r>
      <w:proofErr w:type="spellStart"/>
      <w:r w:rsidR="006D468D" w:rsidRPr="003151CC">
        <w:rPr>
          <w:rFonts w:ascii="Times New Roman" w:hAnsi="Times New Roman" w:cs="Times New Roman"/>
        </w:rPr>
        <w:t>thần</w:t>
      </w:r>
      <w:proofErr w:type="spellEnd"/>
      <w:r w:rsidR="006D468D" w:rsidRPr="003151CC">
        <w:rPr>
          <w:rFonts w:ascii="Times New Roman" w:hAnsi="Times New Roman" w:cs="Times New Roman"/>
        </w:rPr>
        <w:t xml:space="preserve"> </w:t>
      </w:r>
      <w:proofErr w:type="spellStart"/>
      <w:r w:rsidR="006D468D" w:rsidRPr="003151CC">
        <w:rPr>
          <w:rFonts w:ascii="Times New Roman" w:hAnsi="Times New Roman" w:cs="Times New Roman"/>
        </w:rPr>
        <w:t>kinh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Màng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xương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xương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bao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quanh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AB2F08" w:rsidRPr="003151CC">
        <w:rPr>
          <w:rFonts w:ascii="Times New Roman" w:hAnsi="Times New Roman" w:cs="Times New Roman"/>
        </w:rPr>
        <w:t>gần</w:t>
      </w:r>
      <w:proofErr w:type="spellEnd"/>
      <w:r w:rsidR="00AB2F08" w:rsidRPr="003151CC">
        <w:rPr>
          <w:rFonts w:ascii="Times New Roman" w:hAnsi="Times New Roman" w:cs="Times New Roman"/>
        </w:rPr>
        <w:t xml:space="preserve"> </w:t>
      </w:r>
      <w:proofErr w:type="spellStart"/>
      <w:r w:rsidR="00AB2F08" w:rsidRPr="003151CC">
        <w:rPr>
          <w:rFonts w:ascii="Times New Roman" w:hAnsi="Times New Roman" w:cs="Times New Roman"/>
        </w:rPr>
        <w:t>chân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là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tương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đối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mỏng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dễ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dàng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cho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phép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khuếch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tán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EF3184" w:rsidRPr="003151CC">
        <w:rPr>
          <w:rFonts w:ascii="Times New Roman" w:hAnsi="Times New Roman" w:cs="Times New Roman"/>
        </w:rPr>
        <w:t>gây</w:t>
      </w:r>
      <w:proofErr w:type="spellEnd"/>
      <w:r w:rsidR="00EF3184" w:rsidRPr="003151CC">
        <w:rPr>
          <w:rFonts w:ascii="Times New Roman" w:hAnsi="Times New Roman" w:cs="Times New Roman"/>
        </w:rPr>
        <w:t xml:space="preserve"> </w:t>
      </w:r>
      <w:proofErr w:type="spellStart"/>
      <w:r w:rsidR="00EF3184" w:rsidRPr="003151CC">
        <w:rPr>
          <w:rFonts w:ascii="Times New Roman" w:hAnsi="Times New Roman" w:cs="Times New Roman"/>
        </w:rPr>
        <w:t>tê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cục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bộ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tiêm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vào</w:t>
      </w:r>
      <w:proofErr w:type="spellEnd"/>
      <w:r w:rsidR="00A2585F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vùng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AB2F08" w:rsidRPr="003151CC">
        <w:rPr>
          <w:rFonts w:ascii="Times New Roman" w:hAnsi="Times New Roman" w:cs="Times New Roman"/>
        </w:rPr>
        <w:t>tiêm</w:t>
      </w:r>
      <w:proofErr w:type="spellEnd"/>
      <w:r w:rsidR="005E5F15" w:rsidRPr="003151CC">
        <w:rPr>
          <w:rFonts w:ascii="Times New Roman" w:hAnsi="Times New Roman" w:cs="Times New Roman"/>
        </w:rPr>
        <w:t xml:space="preserve"> </w:t>
      </w:r>
      <w:r w:rsidRPr="003151CC">
        <w:rPr>
          <w:rFonts w:ascii="Times New Roman" w:hAnsi="Times New Roman" w:cs="Times New Roman"/>
        </w:rPr>
        <w:t>(</w:t>
      </w:r>
      <w:proofErr w:type="spellStart"/>
      <w:r w:rsidRPr="003151CC">
        <w:rPr>
          <w:rFonts w:ascii="Times New Roman" w:hAnsi="Times New Roman" w:cs="Times New Roman"/>
        </w:rPr>
        <w:t>Hình</w:t>
      </w:r>
      <w:proofErr w:type="spellEnd"/>
      <w:r w:rsidRPr="003151CC">
        <w:rPr>
          <w:rFonts w:ascii="Times New Roman" w:hAnsi="Times New Roman" w:cs="Times New Roman"/>
        </w:rPr>
        <w:t xml:space="preserve"> 3).</w:t>
      </w:r>
    </w:p>
    <w:p w14:paraId="2DC81E00" w14:textId="43300B2B" w:rsidR="00F507B7" w:rsidRPr="000B0E32" w:rsidRDefault="00F507B7" w:rsidP="00F36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0B0E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150AA" wp14:editId="29BA2568">
            <wp:extent cx="555307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4E95" w14:textId="18898018" w:rsidR="00F368F5" w:rsidRPr="003151CC" w:rsidRDefault="00F368F5" w:rsidP="00F368F5">
      <w:pPr>
        <w:jc w:val="center"/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  <w:b/>
        </w:rPr>
        <w:t>Hình</w:t>
      </w:r>
      <w:proofErr w:type="spellEnd"/>
      <w:r w:rsidRPr="003151CC">
        <w:rPr>
          <w:rFonts w:ascii="Times New Roman" w:hAnsi="Times New Roman" w:cs="Times New Roman"/>
          <w:b/>
        </w:rPr>
        <w:t xml:space="preserve"> 2.</w:t>
      </w:r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2625AC" w:rsidRPr="003151CC">
        <w:rPr>
          <w:rFonts w:ascii="Times New Roman" w:hAnsi="Times New Roman" w:cs="Times New Roman"/>
        </w:rPr>
        <w:t>Các</w:t>
      </w:r>
      <w:proofErr w:type="spellEnd"/>
      <w:r w:rsidR="002625AC" w:rsidRPr="003151CC">
        <w:rPr>
          <w:rFonts w:ascii="Times New Roman" w:hAnsi="Times New Roman" w:cs="Times New Roman"/>
        </w:rPr>
        <w:t xml:space="preserve"> </w:t>
      </w:r>
      <w:proofErr w:type="spellStart"/>
      <w:r w:rsidR="002625AC" w:rsidRPr="003151CC">
        <w:rPr>
          <w:rFonts w:ascii="Times New Roman" w:hAnsi="Times New Roman" w:cs="Times New Roman"/>
        </w:rPr>
        <w:t>dây</w:t>
      </w:r>
      <w:proofErr w:type="spellEnd"/>
      <w:r w:rsidR="002625AC" w:rsidRPr="003151CC">
        <w:rPr>
          <w:rFonts w:ascii="Times New Roman" w:hAnsi="Times New Roman" w:cs="Times New Roman"/>
        </w:rPr>
        <w:t xml:space="preserve"> </w:t>
      </w:r>
      <w:proofErr w:type="spellStart"/>
      <w:r w:rsidR="002625AC" w:rsidRPr="003151CC">
        <w:rPr>
          <w:rFonts w:ascii="Times New Roman" w:hAnsi="Times New Roman" w:cs="Times New Roman"/>
        </w:rPr>
        <w:t>t</w:t>
      </w:r>
      <w:r w:rsidRPr="003151CC">
        <w:rPr>
          <w:rFonts w:ascii="Times New Roman" w:hAnsi="Times New Roman" w:cs="Times New Roman"/>
        </w:rPr>
        <w:t>hần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kinh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liên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quan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tới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cửa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nanh</w:t>
      </w:r>
      <w:proofErr w:type="spellEnd"/>
      <w:r w:rsidRPr="003151CC">
        <w:rPr>
          <w:rFonts w:ascii="Times New Roman" w:hAnsi="Times New Roman" w:cs="Times New Roman"/>
        </w:rPr>
        <w:t>.</w:t>
      </w:r>
    </w:p>
    <w:p w14:paraId="67DEF8CA" w14:textId="25AC4754" w:rsidR="00304900" w:rsidRPr="000B0E32" w:rsidRDefault="00304900" w:rsidP="00F36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0B0E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81D3B" wp14:editId="0B3F876A">
            <wp:extent cx="48196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160A" w14:textId="5F7DB1B1" w:rsidR="00304900" w:rsidRPr="003151CC" w:rsidRDefault="00304900" w:rsidP="00F368F5">
      <w:pPr>
        <w:jc w:val="center"/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  <w:b/>
        </w:rPr>
        <w:t>Hình</w:t>
      </w:r>
      <w:proofErr w:type="spellEnd"/>
      <w:r w:rsidRPr="003151CC">
        <w:rPr>
          <w:rFonts w:ascii="Times New Roman" w:hAnsi="Times New Roman" w:cs="Times New Roman"/>
          <w:b/>
        </w:rPr>
        <w:t xml:space="preserve"> 3.</w:t>
      </w:r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Các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cấu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trúc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của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phần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nanh</w:t>
      </w:r>
      <w:proofErr w:type="spellEnd"/>
    </w:p>
    <w:p w14:paraId="213A8682" w14:textId="1DC291B3" w:rsidR="001A49F2" w:rsidRPr="008327E6" w:rsidRDefault="001A49F2" w:rsidP="003151CC">
      <w:pPr>
        <w:pStyle w:val="Heading1"/>
      </w:pPr>
      <w:proofErr w:type="spellStart"/>
      <w:r w:rsidRPr="008327E6">
        <w:t>Kỹ</w:t>
      </w:r>
      <w:proofErr w:type="spellEnd"/>
      <w:r w:rsidRPr="008327E6">
        <w:t xml:space="preserve"> </w:t>
      </w:r>
      <w:proofErr w:type="spellStart"/>
      <w:r w:rsidRPr="008327E6">
        <w:t>thuật</w:t>
      </w:r>
      <w:proofErr w:type="spellEnd"/>
      <w:r w:rsidRPr="008327E6">
        <w:t xml:space="preserve"> </w:t>
      </w:r>
      <w:proofErr w:type="spellStart"/>
      <w:r w:rsidRPr="008327E6">
        <w:t>tiêm</w:t>
      </w:r>
      <w:proofErr w:type="spellEnd"/>
    </w:p>
    <w:p w14:paraId="4C5C3022" w14:textId="72C5C7C9" w:rsidR="001A49F2" w:rsidRPr="003151CC" w:rsidRDefault="006F04A1" w:rsidP="006F04A1">
      <w:pPr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</w:rPr>
        <w:t>Bệnh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nhân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được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đặt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nằm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ngửa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Tổng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cộng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từ</w:t>
      </w:r>
      <w:proofErr w:type="spellEnd"/>
      <w:r w:rsidRPr="003151CC">
        <w:rPr>
          <w:rFonts w:ascii="Times New Roman" w:hAnsi="Times New Roman" w:cs="Times New Roman"/>
        </w:rPr>
        <w:t xml:space="preserve"> 1 </w:t>
      </w:r>
      <w:proofErr w:type="spellStart"/>
      <w:r w:rsidRPr="003151CC">
        <w:rPr>
          <w:rFonts w:ascii="Times New Roman" w:hAnsi="Times New Roman" w:cs="Times New Roman"/>
        </w:rPr>
        <w:t>đến</w:t>
      </w:r>
      <w:proofErr w:type="spellEnd"/>
      <w:r w:rsidRPr="003151CC">
        <w:rPr>
          <w:rFonts w:ascii="Times New Roman" w:hAnsi="Times New Roman" w:cs="Times New Roman"/>
        </w:rPr>
        <w:t xml:space="preserve"> 2 m</w:t>
      </w:r>
      <w:r w:rsidR="00B635F7" w:rsidRPr="003151CC">
        <w:rPr>
          <w:rFonts w:ascii="Times New Roman" w:hAnsi="Times New Roman" w:cs="Times New Roman"/>
        </w:rPr>
        <w:t>l</w:t>
      </w:r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thuốc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cục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bộ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được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B635F7" w:rsidRPr="003151CC">
        <w:rPr>
          <w:rFonts w:ascii="Times New Roman" w:hAnsi="Times New Roman" w:cs="Times New Roman"/>
        </w:rPr>
        <w:t>hút</w:t>
      </w:r>
      <w:proofErr w:type="spellEnd"/>
      <w:r w:rsidR="00B635F7" w:rsidRPr="003151CC">
        <w:rPr>
          <w:rFonts w:ascii="Times New Roman" w:hAnsi="Times New Roman" w:cs="Times New Roman"/>
        </w:rPr>
        <w:t xml:space="preserve"> </w:t>
      </w:r>
      <w:proofErr w:type="spellStart"/>
      <w:r w:rsidR="00B635F7" w:rsidRPr="003151CC">
        <w:rPr>
          <w:rFonts w:ascii="Times New Roman" w:hAnsi="Times New Roman" w:cs="Times New Roman"/>
        </w:rPr>
        <w:t>vào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trong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một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ống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tiêm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vô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khuẩn</w:t>
      </w:r>
      <w:proofErr w:type="spellEnd"/>
      <w:r w:rsidRPr="003151CC">
        <w:rPr>
          <w:rFonts w:ascii="Times New Roman" w:hAnsi="Times New Roman" w:cs="Times New Roman"/>
        </w:rPr>
        <w:t xml:space="preserve"> 3 m</w:t>
      </w:r>
      <w:r w:rsidR="00B635F7" w:rsidRPr="003151CC">
        <w:rPr>
          <w:rFonts w:ascii="Times New Roman" w:hAnsi="Times New Roman" w:cs="Times New Roman"/>
        </w:rPr>
        <w:t>l</w:t>
      </w:r>
      <w:r w:rsidRPr="003151CC">
        <w:rPr>
          <w:rFonts w:ascii="Times New Roman" w:hAnsi="Times New Roman" w:cs="Times New Roman"/>
        </w:rPr>
        <w:t xml:space="preserve">. </w:t>
      </w:r>
      <w:proofErr w:type="spellStart"/>
      <w:r w:rsidR="00B635F7" w:rsidRPr="003151CC">
        <w:rPr>
          <w:rFonts w:ascii="Times New Roman" w:hAnsi="Times New Roman" w:cs="Times New Roman"/>
        </w:rPr>
        <w:t>Phần</w:t>
      </w:r>
      <w:proofErr w:type="spellEnd"/>
      <w:r w:rsidR="00B635F7" w:rsidRPr="003151CC">
        <w:rPr>
          <w:rFonts w:ascii="Times New Roman" w:hAnsi="Times New Roman" w:cs="Times New Roman"/>
        </w:rPr>
        <w:t xml:space="preserve"> </w:t>
      </w:r>
      <w:proofErr w:type="spellStart"/>
      <w:r w:rsidR="00B635F7" w:rsidRPr="003151CC">
        <w:rPr>
          <w:rFonts w:ascii="Times New Roman" w:hAnsi="Times New Roman" w:cs="Times New Roman"/>
        </w:rPr>
        <w:t>m</w:t>
      </w:r>
      <w:r w:rsidRPr="003151CC">
        <w:rPr>
          <w:rFonts w:ascii="Times New Roman" w:hAnsi="Times New Roman" w:cs="Times New Roman"/>
        </w:rPr>
        <w:t>ôi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nằm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trên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B635F7" w:rsidRPr="003151CC">
        <w:rPr>
          <w:rFonts w:ascii="Times New Roman" w:hAnsi="Times New Roman" w:cs="Times New Roman"/>
        </w:rPr>
        <w:t>đau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B635F7" w:rsidRPr="003151CC">
        <w:rPr>
          <w:rFonts w:ascii="Times New Roman" w:hAnsi="Times New Roman" w:cs="Times New Roman"/>
        </w:rPr>
        <w:t>được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CB2874" w:rsidRPr="003151CC">
        <w:rPr>
          <w:rFonts w:ascii="Times New Roman" w:hAnsi="Times New Roman" w:cs="Times New Roman"/>
        </w:rPr>
        <w:t>đưa</w:t>
      </w:r>
      <w:proofErr w:type="spellEnd"/>
      <w:r w:rsidR="00CB2874" w:rsidRPr="003151CC">
        <w:rPr>
          <w:rFonts w:ascii="Times New Roman" w:hAnsi="Times New Roman" w:cs="Times New Roman"/>
        </w:rPr>
        <w:t xml:space="preserve"> </w:t>
      </w:r>
      <w:proofErr w:type="spellStart"/>
      <w:r w:rsidR="00CB2874" w:rsidRPr="003151CC">
        <w:rPr>
          <w:rFonts w:ascii="Times New Roman" w:hAnsi="Times New Roman" w:cs="Times New Roman"/>
        </w:rPr>
        <w:t>lên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một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lượng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nhỏ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các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thuốc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</w:t>
      </w:r>
      <w:r w:rsidR="00722F1E" w:rsidRPr="003151CC">
        <w:rPr>
          <w:rFonts w:ascii="Times New Roman" w:hAnsi="Times New Roman" w:cs="Times New Roman"/>
        </w:rPr>
        <w:t>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tại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chỗ</w:t>
      </w:r>
      <w:proofErr w:type="spellEnd"/>
      <w:r w:rsidR="00722F1E" w:rsidRPr="003151CC">
        <w:rPr>
          <w:rFonts w:ascii="Times New Roman" w:hAnsi="Times New Roman" w:cs="Times New Roman"/>
        </w:rPr>
        <w:t xml:space="preserve"> </w:t>
      </w:r>
      <w:proofErr w:type="spellStart"/>
      <w:r w:rsidR="00722F1E" w:rsidRPr="003151CC">
        <w:rPr>
          <w:rFonts w:ascii="Times New Roman" w:hAnsi="Times New Roman" w:cs="Times New Roman"/>
        </w:rPr>
        <w:t>được</w:t>
      </w:r>
      <w:proofErr w:type="spellEnd"/>
      <w:r w:rsidR="00722F1E" w:rsidRPr="003151CC">
        <w:rPr>
          <w:rFonts w:ascii="Times New Roman" w:hAnsi="Times New Roman" w:cs="Times New Roman"/>
        </w:rPr>
        <w:t xml:space="preserve"> </w:t>
      </w:r>
      <w:proofErr w:type="spellStart"/>
      <w:r w:rsidR="00722F1E" w:rsidRPr="003151CC">
        <w:rPr>
          <w:rFonts w:ascii="Times New Roman" w:hAnsi="Times New Roman" w:cs="Times New Roman"/>
        </w:rPr>
        <w:t>tiêm</w:t>
      </w:r>
      <w:proofErr w:type="spellEnd"/>
      <w:r w:rsidR="00722F1E" w:rsidRPr="003151CC">
        <w:rPr>
          <w:rFonts w:ascii="Times New Roman" w:hAnsi="Times New Roman" w:cs="Times New Roman"/>
        </w:rPr>
        <w:t xml:space="preserve"> </w:t>
      </w:r>
      <w:proofErr w:type="spellStart"/>
      <w:r w:rsidR="00722F1E" w:rsidRPr="003151CC">
        <w:rPr>
          <w:rFonts w:ascii="Times New Roman" w:hAnsi="Times New Roman" w:cs="Times New Roman"/>
        </w:rPr>
        <w:t>vào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Sau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tại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chỗ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đã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đạt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được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kim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tiêm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được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chèn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vào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vực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đã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được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554DD1" w:rsidRPr="003151CC">
        <w:rPr>
          <w:rFonts w:ascii="Times New Roman" w:hAnsi="Times New Roman" w:cs="Times New Roman"/>
        </w:rPr>
        <w:t>tê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trước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đó</w:t>
      </w:r>
      <w:proofErr w:type="spellEnd"/>
      <w:r w:rsidR="00961EB0"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tiến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dần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theo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hướng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trục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nhẹ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đến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554DD1" w:rsidRPr="003151CC">
        <w:rPr>
          <w:rFonts w:ascii="Times New Roman" w:hAnsi="Times New Roman" w:cs="Times New Roman"/>
        </w:rPr>
        <w:t>chân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của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bị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554DD1" w:rsidRPr="003151CC">
        <w:rPr>
          <w:rFonts w:ascii="Times New Roman" w:hAnsi="Times New Roman" w:cs="Times New Roman"/>
        </w:rPr>
        <w:t>đau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Khi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mũi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kim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C92006" w:rsidRPr="003151CC">
        <w:rPr>
          <w:rFonts w:ascii="Times New Roman" w:hAnsi="Times New Roman" w:cs="Times New Roman"/>
        </w:rPr>
        <w:t>chạm</w:t>
      </w:r>
      <w:proofErr w:type="spellEnd"/>
      <w:r w:rsidR="00C92006" w:rsidRPr="003151CC">
        <w:rPr>
          <w:rFonts w:ascii="Times New Roman" w:hAnsi="Times New Roman" w:cs="Times New Roman"/>
        </w:rPr>
        <w:t xml:space="preserve"> </w:t>
      </w:r>
      <w:proofErr w:type="spellStart"/>
      <w:r w:rsidR="00C92006" w:rsidRPr="003151CC">
        <w:rPr>
          <w:rFonts w:ascii="Times New Roman" w:hAnsi="Times New Roman" w:cs="Times New Roman"/>
        </w:rPr>
        <w:t>tới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xương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nó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sẽ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được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rút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nhẹ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ra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thuốc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tê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sẽ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được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tiêm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từ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từ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vào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khu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vực</w:t>
      </w:r>
      <w:proofErr w:type="spellEnd"/>
      <w:r w:rsidR="002C3E8D" w:rsidRPr="003151CC">
        <w:rPr>
          <w:rFonts w:ascii="Times New Roman" w:hAnsi="Times New Roman" w:cs="Times New Roman"/>
        </w:rPr>
        <w:t xml:space="preserve"> </w:t>
      </w:r>
      <w:proofErr w:type="spellStart"/>
      <w:r w:rsidR="002C3E8D" w:rsidRPr="003151CC">
        <w:rPr>
          <w:rFonts w:ascii="Times New Roman" w:hAnsi="Times New Roman" w:cs="Times New Roman"/>
        </w:rPr>
        <w:t>đích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Thuốc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3E3055" w:rsidRPr="003151CC">
        <w:rPr>
          <w:rFonts w:ascii="Times New Roman" w:hAnsi="Times New Roman" w:cs="Times New Roman"/>
        </w:rPr>
        <w:t>t</w:t>
      </w:r>
      <w:r w:rsidRPr="003151CC">
        <w:rPr>
          <w:rFonts w:ascii="Times New Roman" w:hAnsi="Times New Roman" w:cs="Times New Roman"/>
        </w:rPr>
        <w:t>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sẽ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nhanh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chóng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khuếch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tán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4B6804" w:rsidRPr="003151CC">
        <w:rPr>
          <w:rFonts w:ascii="Times New Roman" w:hAnsi="Times New Roman" w:cs="Times New Roman"/>
        </w:rPr>
        <w:t>chân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bị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ảnh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hưởng</w:t>
      </w:r>
      <w:proofErr w:type="spellEnd"/>
      <w:r w:rsidRPr="003151CC">
        <w:rPr>
          <w:rFonts w:ascii="Times New Roman" w:hAnsi="Times New Roman" w:cs="Times New Roman"/>
        </w:rPr>
        <w:t xml:space="preserve"> (</w:t>
      </w:r>
      <w:proofErr w:type="spellStart"/>
      <w:r w:rsidRPr="003151CC">
        <w:rPr>
          <w:rFonts w:ascii="Times New Roman" w:hAnsi="Times New Roman" w:cs="Times New Roman"/>
        </w:rPr>
        <w:t>Hình</w:t>
      </w:r>
      <w:proofErr w:type="spellEnd"/>
      <w:r w:rsidRPr="003151CC">
        <w:rPr>
          <w:rFonts w:ascii="Times New Roman" w:hAnsi="Times New Roman" w:cs="Times New Roman"/>
        </w:rPr>
        <w:t xml:space="preserve"> 4). </w:t>
      </w:r>
      <w:proofErr w:type="spellStart"/>
      <w:r w:rsidRPr="003151CC">
        <w:rPr>
          <w:rFonts w:ascii="Times New Roman" w:hAnsi="Times New Roman" w:cs="Times New Roman"/>
        </w:rPr>
        <w:t>Nên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nhớ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rằng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4B6804" w:rsidRPr="003151CC">
        <w:rPr>
          <w:rFonts w:ascii="Times New Roman" w:hAnsi="Times New Roman" w:cs="Times New Roman"/>
        </w:rPr>
        <w:t>chân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của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nanh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dài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hơn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7C606F" w:rsidRPr="003151CC">
        <w:rPr>
          <w:rFonts w:ascii="Times New Roman" w:hAnsi="Times New Roman" w:cs="Times New Roman"/>
        </w:rPr>
        <w:t>chân</w:t>
      </w:r>
      <w:proofErr w:type="spellEnd"/>
      <w:r w:rsidR="007C606F" w:rsidRPr="003151CC">
        <w:rPr>
          <w:rFonts w:ascii="Times New Roman" w:hAnsi="Times New Roman" w:cs="Times New Roman"/>
        </w:rPr>
        <w:t xml:space="preserve"> </w:t>
      </w:r>
      <w:proofErr w:type="spellStart"/>
      <w:r w:rsidR="007C606F" w:rsidRPr="003151CC">
        <w:rPr>
          <w:rFonts w:ascii="Times New Roman" w:hAnsi="Times New Roman" w:cs="Times New Roman"/>
        </w:rPr>
        <w:t>răng</w:t>
      </w:r>
      <w:proofErr w:type="spellEnd"/>
      <w:r w:rsidR="007C606F" w:rsidRPr="003151CC">
        <w:rPr>
          <w:rFonts w:ascii="Times New Roman" w:hAnsi="Times New Roman" w:cs="Times New Roman"/>
        </w:rPr>
        <w:t xml:space="preserve"> </w:t>
      </w:r>
      <w:proofErr w:type="spellStart"/>
      <w:r w:rsidR="007C606F" w:rsidRPr="003151CC">
        <w:rPr>
          <w:rFonts w:ascii="Times New Roman" w:hAnsi="Times New Roman" w:cs="Times New Roman"/>
        </w:rPr>
        <w:t>cửa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7C606F" w:rsidRPr="003151CC">
        <w:rPr>
          <w:rFonts w:ascii="Times New Roman" w:hAnsi="Times New Roman" w:cs="Times New Roman"/>
        </w:rPr>
        <w:t>chân</w:t>
      </w:r>
      <w:proofErr w:type="spellEnd"/>
      <w:r w:rsidR="007C606F" w:rsidRPr="003151CC">
        <w:rPr>
          <w:rFonts w:ascii="Times New Roman" w:hAnsi="Times New Roman" w:cs="Times New Roman"/>
        </w:rPr>
        <w:t xml:space="preserve"> </w:t>
      </w:r>
      <w:proofErr w:type="spellStart"/>
      <w:r w:rsidR="007C606F" w:rsidRPr="003151CC">
        <w:rPr>
          <w:rFonts w:ascii="Times New Roman" w:hAnsi="Times New Roman" w:cs="Times New Roman"/>
        </w:rPr>
        <w:t>răng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thường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hướng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về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phía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xa</w:t>
      </w:r>
      <w:proofErr w:type="spellEnd"/>
      <w:r w:rsidRPr="003151CC">
        <w:rPr>
          <w:rFonts w:ascii="Times New Roman" w:hAnsi="Times New Roman" w:cs="Times New Roman"/>
        </w:rPr>
        <w:t>.</w:t>
      </w:r>
    </w:p>
    <w:p w14:paraId="288E63C8" w14:textId="10EF2794" w:rsidR="008D04ED" w:rsidRPr="000B0E32" w:rsidRDefault="008D04ED" w:rsidP="008D04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B0E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5BF866" wp14:editId="29664A00">
            <wp:extent cx="536257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2EF1" w14:textId="77777777" w:rsidR="00A01EEC" w:rsidRPr="004D72DC" w:rsidRDefault="008D04ED" w:rsidP="008D04ED">
      <w:pPr>
        <w:jc w:val="center"/>
        <w:rPr>
          <w:rFonts w:ascii="Times New Roman" w:hAnsi="Times New Roman" w:cs="Times New Roman"/>
        </w:rPr>
      </w:pPr>
      <w:proofErr w:type="spellStart"/>
      <w:r w:rsidRPr="004D72DC">
        <w:rPr>
          <w:rFonts w:ascii="Times New Roman" w:hAnsi="Times New Roman" w:cs="Times New Roman"/>
          <w:b/>
        </w:rPr>
        <w:t>Hình</w:t>
      </w:r>
      <w:proofErr w:type="spellEnd"/>
      <w:r w:rsidRPr="004D72DC">
        <w:rPr>
          <w:rFonts w:ascii="Times New Roman" w:hAnsi="Times New Roman" w:cs="Times New Roman"/>
          <w:b/>
        </w:rPr>
        <w:t xml:space="preserve"> 4.</w:t>
      </w:r>
      <w:r w:rsidRPr="004D72DC">
        <w:rPr>
          <w:rFonts w:ascii="Times New Roman" w:hAnsi="Times New Roman" w:cs="Times New Roman"/>
        </w:rPr>
        <w:t xml:space="preserve"> </w:t>
      </w:r>
      <w:proofErr w:type="spellStart"/>
      <w:r w:rsidR="00A01EEC" w:rsidRPr="004D72DC">
        <w:rPr>
          <w:rFonts w:ascii="Times New Roman" w:hAnsi="Times New Roman" w:cs="Times New Roman"/>
        </w:rPr>
        <w:t>Vị</w:t>
      </w:r>
      <w:proofErr w:type="spellEnd"/>
      <w:r w:rsidR="00A01EEC" w:rsidRPr="004D72DC">
        <w:rPr>
          <w:rFonts w:ascii="Times New Roman" w:hAnsi="Times New Roman" w:cs="Times New Roman"/>
        </w:rPr>
        <w:t xml:space="preserve"> </w:t>
      </w:r>
      <w:proofErr w:type="spellStart"/>
      <w:r w:rsidR="00A01EEC" w:rsidRPr="004D72DC">
        <w:rPr>
          <w:rFonts w:ascii="Times New Roman" w:hAnsi="Times New Roman" w:cs="Times New Roman"/>
        </w:rPr>
        <w:t>trí</w:t>
      </w:r>
      <w:proofErr w:type="spellEnd"/>
      <w:r w:rsidR="00A01EEC" w:rsidRPr="004D72DC">
        <w:rPr>
          <w:rFonts w:ascii="Times New Roman" w:hAnsi="Times New Roman" w:cs="Times New Roman"/>
        </w:rPr>
        <w:t xml:space="preserve"> </w:t>
      </w:r>
      <w:proofErr w:type="spellStart"/>
      <w:r w:rsidR="00A01EEC" w:rsidRPr="004D72DC">
        <w:rPr>
          <w:rFonts w:ascii="Times New Roman" w:hAnsi="Times New Roman" w:cs="Times New Roman"/>
        </w:rPr>
        <w:t>đặt</w:t>
      </w:r>
      <w:proofErr w:type="spellEnd"/>
      <w:r w:rsidR="00A01EEC" w:rsidRPr="004D72DC">
        <w:rPr>
          <w:rFonts w:ascii="Times New Roman" w:hAnsi="Times New Roman" w:cs="Times New Roman"/>
        </w:rPr>
        <w:t xml:space="preserve"> </w:t>
      </w:r>
      <w:proofErr w:type="spellStart"/>
      <w:r w:rsidR="00A01EEC" w:rsidRPr="004D72DC">
        <w:rPr>
          <w:rFonts w:ascii="Times New Roman" w:hAnsi="Times New Roman" w:cs="Times New Roman"/>
        </w:rPr>
        <w:t>mũi</w:t>
      </w:r>
      <w:proofErr w:type="spellEnd"/>
      <w:r w:rsidR="00A01EEC" w:rsidRPr="004D72DC">
        <w:rPr>
          <w:rFonts w:ascii="Times New Roman" w:hAnsi="Times New Roman" w:cs="Times New Roman"/>
        </w:rPr>
        <w:t xml:space="preserve"> </w:t>
      </w:r>
      <w:proofErr w:type="spellStart"/>
      <w:r w:rsidR="00A01EEC" w:rsidRPr="004D72DC">
        <w:rPr>
          <w:rFonts w:ascii="Times New Roman" w:hAnsi="Times New Roman" w:cs="Times New Roman"/>
        </w:rPr>
        <w:t>tiêm</w:t>
      </w:r>
      <w:proofErr w:type="spellEnd"/>
      <w:r w:rsidR="00A01EEC" w:rsidRPr="004D72DC">
        <w:rPr>
          <w:rFonts w:ascii="Times New Roman" w:hAnsi="Times New Roman" w:cs="Times New Roman"/>
        </w:rPr>
        <w:t xml:space="preserve"> </w:t>
      </w:r>
      <w:proofErr w:type="spellStart"/>
      <w:r w:rsidR="00A01EEC" w:rsidRPr="004D72DC">
        <w:rPr>
          <w:rFonts w:ascii="Times New Roman" w:hAnsi="Times New Roman" w:cs="Times New Roman"/>
        </w:rPr>
        <w:t>tốt</w:t>
      </w:r>
      <w:proofErr w:type="spellEnd"/>
      <w:r w:rsidR="00A01EEC" w:rsidRPr="004D72DC">
        <w:rPr>
          <w:rFonts w:ascii="Times New Roman" w:hAnsi="Times New Roman" w:cs="Times New Roman"/>
        </w:rPr>
        <w:t>.</w:t>
      </w:r>
    </w:p>
    <w:p w14:paraId="41CE2019" w14:textId="1597C2C1" w:rsidR="008D04ED" w:rsidRPr="004D72DC" w:rsidRDefault="00A01EEC" w:rsidP="008D04ED">
      <w:pPr>
        <w:jc w:val="center"/>
        <w:rPr>
          <w:rFonts w:ascii="Times New Roman" w:hAnsi="Times New Roman" w:cs="Times New Roman"/>
        </w:rPr>
      </w:pPr>
      <w:proofErr w:type="spellStart"/>
      <w:r w:rsidRPr="004D72DC">
        <w:rPr>
          <w:rFonts w:ascii="Times New Roman" w:hAnsi="Times New Roman" w:cs="Times New Roman"/>
        </w:rPr>
        <w:t>Vùng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màu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xanh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lá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là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vị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trí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gây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tê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cục</w:t>
      </w:r>
      <w:proofErr w:type="spellEnd"/>
      <w:r w:rsidRPr="004D72DC">
        <w:rPr>
          <w:rFonts w:ascii="Times New Roman" w:hAnsi="Times New Roman" w:cs="Times New Roman"/>
        </w:rPr>
        <w:t xml:space="preserve"> </w:t>
      </w:r>
      <w:proofErr w:type="spellStart"/>
      <w:r w:rsidRPr="004D72DC">
        <w:rPr>
          <w:rFonts w:ascii="Times New Roman" w:hAnsi="Times New Roman" w:cs="Times New Roman"/>
        </w:rPr>
        <w:t>bộ</w:t>
      </w:r>
      <w:proofErr w:type="spellEnd"/>
      <w:r w:rsidRPr="004D72DC">
        <w:rPr>
          <w:rFonts w:ascii="Times New Roman" w:hAnsi="Times New Roman" w:cs="Times New Roman"/>
        </w:rPr>
        <w:t xml:space="preserve"> ban </w:t>
      </w:r>
      <w:proofErr w:type="spellStart"/>
      <w:r w:rsidRPr="004D72DC">
        <w:rPr>
          <w:rFonts w:ascii="Times New Roman" w:hAnsi="Times New Roman" w:cs="Times New Roman"/>
        </w:rPr>
        <w:t>đầu</w:t>
      </w:r>
      <w:proofErr w:type="spellEnd"/>
    </w:p>
    <w:p w14:paraId="48EB0FD8" w14:textId="222C8CDA" w:rsidR="00E053F3" w:rsidRPr="008327E6" w:rsidRDefault="00E053F3" w:rsidP="003151CC">
      <w:pPr>
        <w:pStyle w:val="Heading1"/>
      </w:pPr>
      <w:proofErr w:type="spellStart"/>
      <w:r w:rsidRPr="008327E6">
        <w:t>Tác</w:t>
      </w:r>
      <w:proofErr w:type="spellEnd"/>
      <w:r w:rsidRPr="008327E6">
        <w:t xml:space="preserve"> </w:t>
      </w:r>
      <w:proofErr w:type="spellStart"/>
      <w:r w:rsidRPr="008327E6">
        <w:t>dụng</w:t>
      </w:r>
      <w:proofErr w:type="spellEnd"/>
      <w:r w:rsidRPr="008327E6">
        <w:t xml:space="preserve"> </w:t>
      </w:r>
      <w:proofErr w:type="spellStart"/>
      <w:r w:rsidRPr="008327E6">
        <w:t>phụ</w:t>
      </w:r>
      <w:proofErr w:type="spellEnd"/>
      <w:r w:rsidRPr="008327E6">
        <w:t xml:space="preserve"> </w:t>
      </w:r>
      <w:proofErr w:type="spellStart"/>
      <w:r w:rsidRPr="008327E6">
        <w:t>và</w:t>
      </w:r>
      <w:proofErr w:type="spellEnd"/>
      <w:r w:rsidRPr="008327E6">
        <w:t xml:space="preserve"> </w:t>
      </w:r>
      <w:proofErr w:type="spellStart"/>
      <w:r w:rsidRPr="008327E6">
        <w:t>biến</w:t>
      </w:r>
      <w:proofErr w:type="spellEnd"/>
      <w:r w:rsidRPr="008327E6">
        <w:t xml:space="preserve"> </w:t>
      </w:r>
      <w:proofErr w:type="spellStart"/>
      <w:r w:rsidRPr="008327E6">
        <w:t>chứng</w:t>
      </w:r>
      <w:proofErr w:type="spellEnd"/>
    </w:p>
    <w:p w14:paraId="22245220" w14:textId="43D843FA" w:rsidR="00E053F3" w:rsidRPr="003151CC" w:rsidRDefault="00E053F3" w:rsidP="003151CC">
      <w:pPr>
        <w:rPr>
          <w:rFonts w:ascii="Times New Roman" w:hAnsi="Times New Roman" w:cs="Times New Roman"/>
        </w:rPr>
      </w:pPr>
      <w:proofErr w:type="spellStart"/>
      <w:r w:rsidRPr="003151CC">
        <w:rPr>
          <w:rFonts w:ascii="Times New Roman" w:hAnsi="Times New Roman" w:cs="Times New Roman"/>
        </w:rPr>
        <w:t>Nói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chung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việc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gây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tê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thần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kinh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trong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khoa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rất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tiện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ích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an </w:t>
      </w:r>
      <w:proofErr w:type="spellStart"/>
      <w:r w:rsidRPr="003151CC">
        <w:rPr>
          <w:rFonts w:ascii="Times New Roman" w:hAnsi="Times New Roman" w:cs="Times New Roman"/>
        </w:rPr>
        <w:t>toàn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Hầu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hết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các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phản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ứng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phụ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biến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chứng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chỉ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liên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quan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đến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việc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tiêm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vào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tĩnh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mạch</w:t>
      </w:r>
      <w:proofErr w:type="spellEnd"/>
      <w:r w:rsidRPr="003151CC">
        <w:rPr>
          <w:rFonts w:ascii="Times New Roman" w:hAnsi="Times New Roman" w:cs="Times New Roman"/>
        </w:rPr>
        <w:t xml:space="preserve">, </w:t>
      </w:r>
      <w:proofErr w:type="spellStart"/>
      <w:r w:rsidRPr="003151CC">
        <w:rPr>
          <w:rFonts w:ascii="Times New Roman" w:hAnsi="Times New Roman" w:cs="Times New Roman"/>
        </w:rPr>
        <w:t>sử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dụng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các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thuốc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t</w:t>
      </w:r>
      <w:r w:rsidRPr="003151CC">
        <w:rPr>
          <w:rFonts w:ascii="Times New Roman" w:hAnsi="Times New Roman" w:cs="Times New Roman"/>
        </w:rPr>
        <w:t>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cục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bộ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có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chứa</w:t>
      </w:r>
      <w:proofErr w:type="spellEnd"/>
      <w:r w:rsidRPr="003151CC">
        <w:rPr>
          <w:rFonts w:ascii="Times New Roman" w:hAnsi="Times New Roman" w:cs="Times New Roman"/>
        </w:rPr>
        <w:t xml:space="preserve"> epinephrine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hiện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tượng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ngất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đi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="00940632" w:rsidRPr="003151CC">
        <w:rPr>
          <w:rFonts w:ascii="Times New Roman" w:hAnsi="Times New Roman" w:cs="Times New Roman"/>
        </w:rPr>
        <w:t>Thỉnh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thoảng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có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sự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xuất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huyết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hoặc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hình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thành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các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khối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đặc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biệt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khi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bệnh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nhân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dùng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t</w:t>
      </w:r>
      <w:r w:rsidRPr="003151CC">
        <w:rPr>
          <w:rFonts w:ascii="Times New Roman" w:hAnsi="Times New Roman" w:cs="Times New Roman"/>
        </w:rPr>
        <w:t>huốc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chống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đông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máu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hoặc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thuốc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chống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tiểu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cầu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Những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sai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lầm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trong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việc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đặt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kim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làm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giảm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sự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khuếch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tán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940632" w:rsidRPr="003151CC">
        <w:rPr>
          <w:rFonts w:ascii="Times New Roman" w:hAnsi="Times New Roman" w:cs="Times New Roman"/>
        </w:rPr>
        <w:t>việc</w:t>
      </w:r>
      <w:proofErr w:type="spellEnd"/>
      <w:r w:rsidR="00940632"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cục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bộ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Đau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quá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mức</w:t>
      </w:r>
      <w:proofErr w:type="spellEnd"/>
      <w:r w:rsidRPr="003151CC">
        <w:rPr>
          <w:rFonts w:ascii="Times New Roman" w:hAnsi="Times New Roman" w:cs="Times New Roman"/>
        </w:rPr>
        <w:t xml:space="preserve"> do </w:t>
      </w:r>
      <w:proofErr w:type="spellStart"/>
      <w:r w:rsidRPr="003151CC">
        <w:rPr>
          <w:rFonts w:ascii="Times New Roman" w:hAnsi="Times New Roman" w:cs="Times New Roman"/>
        </w:rPr>
        <w:t>tiêm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quá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liều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gây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tê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cũng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nên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tránh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Bác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sĩ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BF7499" w:rsidRPr="003151CC">
        <w:rPr>
          <w:rFonts w:ascii="Times New Roman" w:hAnsi="Times New Roman" w:cs="Times New Roman"/>
        </w:rPr>
        <w:t>cần</w:t>
      </w:r>
      <w:proofErr w:type="spellEnd"/>
      <w:r w:rsidR="00BF7499" w:rsidRPr="003151CC">
        <w:rPr>
          <w:rFonts w:ascii="Times New Roman" w:hAnsi="Times New Roman" w:cs="Times New Roman"/>
        </w:rPr>
        <w:t xml:space="preserve"> </w:t>
      </w:r>
      <w:proofErr w:type="spellStart"/>
      <w:r w:rsidR="00BF7499" w:rsidRPr="003151CC">
        <w:rPr>
          <w:rFonts w:ascii="Times New Roman" w:hAnsi="Times New Roman" w:cs="Times New Roman"/>
        </w:rPr>
        <w:t>chú</w:t>
      </w:r>
      <w:proofErr w:type="spellEnd"/>
      <w:r w:rsidR="00BF7499" w:rsidRPr="003151CC">
        <w:rPr>
          <w:rFonts w:ascii="Times New Roman" w:hAnsi="Times New Roman" w:cs="Times New Roman"/>
        </w:rPr>
        <w:t xml:space="preserve"> ý</w:t>
      </w:r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rằng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áp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xe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nha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khoa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nghiêm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trọng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có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thể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đe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doạ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đến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tính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mạng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cần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phải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thực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hiện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việc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rạch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và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thoát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147236" w:rsidRPr="003151CC">
        <w:rPr>
          <w:rFonts w:ascii="Times New Roman" w:hAnsi="Times New Roman" w:cs="Times New Roman"/>
        </w:rPr>
        <w:t>dịch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khẩn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cấp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kết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hợp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với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147236" w:rsidRPr="003151CC">
        <w:rPr>
          <w:rFonts w:ascii="Times New Roman" w:hAnsi="Times New Roman" w:cs="Times New Roman"/>
        </w:rPr>
        <w:t>dùng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kháng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sinh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="00147236" w:rsidRPr="003151CC">
        <w:rPr>
          <w:rFonts w:ascii="Times New Roman" w:hAnsi="Times New Roman" w:cs="Times New Roman"/>
        </w:rPr>
        <w:t>mạnh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để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proofErr w:type="spellStart"/>
      <w:r w:rsidRPr="003151CC">
        <w:rPr>
          <w:rFonts w:ascii="Times New Roman" w:hAnsi="Times New Roman" w:cs="Times New Roman"/>
        </w:rPr>
        <w:t>tránh</w:t>
      </w:r>
      <w:proofErr w:type="spellEnd"/>
      <w:r w:rsidRPr="003151CC">
        <w:rPr>
          <w:rFonts w:ascii="Times New Roman" w:hAnsi="Times New Roman" w:cs="Times New Roman"/>
        </w:rPr>
        <w:t xml:space="preserve"> </w:t>
      </w:r>
      <w:r w:rsidR="00147236" w:rsidRPr="003151CC">
        <w:rPr>
          <w:rFonts w:ascii="Times New Roman" w:hAnsi="Times New Roman" w:cs="Times New Roman"/>
        </w:rPr>
        <w:t xml:space="preserve">tai </w:t>
      </w:r>
      <w:proofErr w:type="spellStart"/>
      <w:r w:rsidR="00147236" w:rsidRPr="003151CC">
        <w:rPr>
          <w:rFonts w:ascii="Times New Roman" w:hAnsi="Times New Roman" w:cs="Times New Roman"/>
        </w:rPr>
        <w:t>biến</w:t>
      </w:r>
      <w:proofErr w:type="spellEnd"/>
      <w:r w:rsidRPr="003151CC">
        <w:rPr>
          <w:rFonts w:ascii="Times New Roman" w:hAnsi="Times New Roman" w:cs="Times New Roman"/>
        </w:rPr>
        <w:t xml:space="preserve">. </w:t>
      </w:r>
      <w:proofErr w:type="spellStart"/>
      <w:r w:rsidRPr="003151CC">
        <w:rPr>
          <w:rFonts w:ascii="Times New Roman" w:hAnsi="Times New Roman" w:cs="Times New Roman"/>
        </w:rPr>
        <w:t>Đau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luôn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được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xem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xét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đánh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giá</w:t>
      </w:r>
      <w:proofErr w:type="spellEnd"/>
      <w:r w:rsidR="00D0087F" w:rsidRPr="003151CC">
        <w:rPr>
          <w:rFonts w:ascii="Times New Roman" w:hAnsi="Times New Roman" w:cs="Times New Roman"/>
        </w:rPr>
        <w:t xml:space="preserve"> ở </w:t>
      </w:r>
      <w:proofErr w:type="spellStart"/>
      <w:r w:rsidR="00D0087F" w:rsidRPr="003151CC">
        <w:rPr>
          <w:rFonts w:ascii="Times New Roman" w:hAnsi="Times New Roman" w:cs="Times New Roman"/>
        </w:rPr>
        <w:t>mỗi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bệnh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nhân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khác</w:t>
      </w:r>
      <w:proofErr w:type="spellEnd"/>
      <w:r w:rsidR="00D0087F" w:rsidRPr="003151CC">
        <w:rPr>
          <w:rFonts w:ascii="Times New Roman" w:hAnsi="Times New Roman" w:cs="Times New Roman"/>
        </w:rPr>
        <w:t xml:space="preserve"> </w:t>
      </w:r>
      <w:proofErr w:type="spellStart"/>
      <w:r w:rsidR="00D0087F" w:rsidRPr="003151CC">
        <w:rPr>
          <w:rFonts w:ascii="Times New Roman" w:hAnsi="Times New Roman" w:cs="Times New Roman"/>
        </w:rPr>
        <w:t>nhau</w:t>
      </w:r>
      <w:proofErr w:type="spellEnd"/>
      <w:r w:rsidRPr="003151CC">
        <w:rPr>
          <w:rFonts w:ascii="Times New Roman" w:hAnsi="Times New Roman" w:cs="Times New Roman"/>
        </w:rPr>
        <w:t>.</w:t>
      </w:r>
    </w:p>
    <w:p w14:paraId="2D0CC2E3" w14:textId="443BED02" w:rsidR="00DA6168" w:rsidRPr="009B28B3" w:rsidRDefault="00DA6168" w:rsidP="000348D3">
      <w:pPr>
        <w:jc w:val="right"/>
        <w:rPr>
          <w:rFonts w:ascii="Times New Roman" w:hAnsi="Times New Roman" w:cs="Times New Roman"/>
          <w:color w:val="ED7D31" w:themeColor="accent2"/>
        </w:rPr>
      </w:pPr>
      <w:proofErr w:type="spellStart"/>
      <w:r w:rsidRPr="009B28B3">
        <w:rPr>
          <w:rFonts w:ascii="Times New Roman" w:hAnsi="Times New Roman" w:cs="Times New Roman"/>
          <w:color w:val="ED7D31" w:themeColor="accent2"/>
        </w:rPr>
        <w:t>Dịch</w:t>
      </w:r>
      <w:proofErr w:type="spellEnd"/>
      <w:r w:rsidRPr="009B28B3">
        <w:rPr>
          <w:rFonts w:ascii="Times New Roman" w:hAnsi="Times New Roman" w:cs="Times New Roman"/>
          <w:color w:val="ED7D31" w:themeColor="accent2"/>
        </w:rPr>
        <w:t xml:space="preserve"> </w:t>
      </w:r>
      <w:proofErr w:type="spellStart"/>
      <w:r w:rsidRPr="009B28B3">
        <w:rPr>
          <w:rFonts w:ascii="Times New Roman" w:hAnsi="Times New Roman" w:cs="Times New Roman"/>
          <w:color w:val="ED7D31" w:themeColor="accent2"/>
        </w:rPr>
        <w:t>giả</w:t>
      </w:r>
      <w:proofErr w:type="spellEnd"/>
      <w:r w:rsidRPr="009B28B3">
        <w:rPr>
          <w:rFonts w:ascii="Times New Roman" w:hAnsi="Times New Roman" w:cs="Times New Roman"/>
          <w:color w:val="ED7D31" w:themeColor="accent2"/>
        </w:rPr>
        <w:t xml:space="preserve">: </w:t>
      </w:r>
      <w:proofErr w:type="spellStart"/>
      <w:r w:rsidRPr="009B28B3">
        <w:rPr>
          <w:rFonts w:ascii="Times New Roman" w:hAnsi="Times New Roman" w:cs="Times New Roman"/>
          <w:color w:val="ED7D31" w:themeColor="accent2"/>
        </w:rPr>
        <w:t>Nguyễn</w:t>
      </w:r>
      <w:proofErr w:type="spellEnd"/>
      <w:r w:rsidRPr="009B28B3">
        <w:rPr>
          <w:rFonts w:ascii="Times New Roman" w:hAnsi="Times New Roman" w:cs="Times New Roman"/>
          <w:color w:val="ED7D31" w:themeColor="accent2"/>
        </w:rPr>
        <w:t xml:space="preserve"> Long </w:t>
      </w:r>
      <w:proofErr w:type="spellStart"/>
      <w:r w:rsidRPr="009B28B3">
        <w:rPr>
          <w:rFonts w:ascii="Times New Roman" w:hAnsi="Times New Roman" w:cs="Times New Roman"/>
          <w:color w:val="ED7D31" w:themeColor="accent2"/>
        </w:rPr>
        <w:t>Nhật</w:t>
      </w:r>
      <w:proofErr w:type="spellEnd"/>
      <w:r w:rsidR="001A1C86" w:rsidRPr="009B28B3">
        <w:rPr>
          <w:rFonts w:ascii="Times New Roman" w:hAnsi="Times New Roman" w:cs="Times New Roman"/>
          <w:color w:val="ED7D31" w:themeColor="accent2"/>
        </w:rPr>
        <w:t xml:space="preserve"> (Doctor Louis)</w:t>
      </w:r>
    </w:p>
    <w:p w14:paraId="5AB49560" w14:textId="405C393D" w:rsidR="00CE759C" w:rsidRPr="009B28B3" w:rsidRDefault="00CE759C" w:rsidP="00DA6168">
      <w:pPr>
        <w:jc w:val="right"/>
        <w:rPr>
          <w:rFonts w:ascii="Times New Roman" w:hAnsi="Times New Roman" w:cs="Times New Roman"/>
          <w:color w:val="ED7D31" w:themeColor="accent2"/>
        </w:rPr>
      </w:pPr>
      <w:proofErr w:type="spellStart"/>
      <w:r w:rsidRPr="009B28B3">
        <w:rPr>
          <w:rFonts w:ascii="Times New Roman" w:hAnsi="Times New Roman" w:cs="Times New Roman"/>
          <w:color w:val="ED7D31" w:themeColor="accent2"/>
        </w:rPr>
        <w:t>Nguồn</w:t>
      </w:r>
      <w:proofErr w:type="spellEnd"/>
      <w:r w:rsidRPr="009B28B3">
        <w:rPr>
          <w:rFonts w:ascii="Times New Roman" w:hAnsi="Times New Roman" w:cs="Times New Roman"/>
          <w:color w:val="ED7D31" w:themeColor="accent2"/>
        </w:rPr>
        <w:t xml:space="preserve">: </w:t>
      </w:r>
      <w:r w:rsidR="003151CC" w:rsidRPr="009B28B3">
        <w:rPr>
          <w:rFonts w:ascii="Times New Roman" w:hAnsi="Times New Roman" w:cs="Times New Roman"/>
          <w:color w:val="ED7D31" w:themeColor="accent2"/>
        </w:rPr>
        <w:t xml:space="preserve">Atlas Pain </w:t>
      </w:r>
      <w:bookmarkStart w:id="0" w:name="_GoBack"/>
      <w:bookmarkEnd w:id="0"/>
      <w:r w:rsidR="003151CC" w:rsidRPr="009B28B3">
        <w:rPr>
          <w:rFonts w:ascii="Times New Roman" w:hAnsi="Times New Roman" w:cs="Times New Roman"/>
          <w:color w:val="ED7D31" w:themeColor="accent2"/>
        </w:rPr>
        <w:t xml:space="preserve">Management Injection </w:t>
      </w:r>
      <w:r w:rsidR="00C56B50" w:rsidRPr="009B28B3">
        <w:rPr>
          <w:rFonts w:ascii="Times New Roman" w:hAnsi="Times New Roman" w:cs="Times New Roman"/>
          <w:color w:val="ED7D31" w:themeColor="accent2"/>
        </w:rPr>
        <w:t>Techniques</w:t>
      </w:r>
    </w:p>
    <w:sectPr w:rsidR="00CE759C" w:rsidRPr="009B28B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FFB37" w14:textId="77777777" w:rsidR="0052172A" w:rsidRDefault="0052172A" w:rsidP="007220FC">
      <w:pPr>
        <w:spacing w:after="0" w:line="240" w:lineRule="auto"/>
      </w:pPr>
      <w:r>
        <w:separator/>
      </w:r>
    </w:p>
  </w:endnote>
  <w:endnote w:type="continuationSeparator" w:id="0">
    <w:p w14:paraId="6CC33160" w14:textId="77777777" w:rsidR="0052172A" w:rsidRDefault="0052172A" w:rsidP="00722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990AD" w14:textId="6611A93B" w:rsidR="007220FC" w:rsidRPr="00093F92" w:rsidRDefault="007220FC">
    <w:pPr>
      <w:tabs>
        <w:tab w:val="center" w:pos="4550"/>
        <w:tab w:val="left" w:pos="5818"/>
      </w:tabs>
      <w:ind w:right="260"/>
      <w:jc w:val="right"/>
      <w:rPr>
        <w:color w:val="4472C4" w:themeColor="accent1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 w:rsidRPr="00093F92">
      <w:rPr>
        <w:color w:val="4472C4" w:themeColor="accent1"/>
        <w:sz w:val="24"/>
        <w:szCs w:val="24"/>
      </w:rPr>
      <w:fldChar w:fldCharType="begin"/>
    </w:r>
    <w:r w:rsidRPr="00093F92">
      <w:rPr>
        <w:color w:val="4472C4" w:themeColor="accent1"/>
        <w:sz w:val="24"/>
        <w:szCs w:val="24"/>
      </w:rPr>
      <w:instrText xml:space="preserve"> PAGE   \* MERGEFORMAT </w:instrText>
    </w:r>
    <w:r w:rsidRPr="00093F92">
      <w:rPr>
        <w:color w:val="4472C4" w:themeColor="accent1"/>
        <w:sz w:val="24"/>
        <w:szCs w:val="24"/>
      </w:rPr>
      <w:fldChar w:fldCharType="separate"/>
    </w:r>
    <w:r w:rsidR="009B28B3">
      <w:rPr>
        <w:noProof/>
        <w:color w:val="4472C4" w:themeColor="accent1"/>
        <w:sz w:val="24"/>
        <w:szCs w:val="24"/>
      </w:rPr>
      <w:t>4</w:t>
    </w:r>
    <w:r w:rsidRPr="00093F92">
      <w:rPr>
        <w:color w:val="4472C4" w:themeColor="accent1"/>
        <w:sz w:val="24"/>
        <w:szCs w:val="24"/>
      </w:rPr>
      <w:fldChar w:fldCharType="end"/>
    </w:r>
    <w:r w:rsidRPr="00093F92">
      <w:rPr>
        <w:color w:val="4472C4" w:themeColor="accent1"/>
        <w:sz w:val="24"/>
        <w:szCs w:val="24"/>
      </w:rPr>
      <w:t xml:space="preserve"> | </w:t>
    </w:r>
    <w:r w:rsidRPr="00093F92">
      <w:rPr>
        <w:color w:val="4472C4" w:themeColor="accent1"/>
        <w:sz w:val="24"/>
        <w:szCs w:val="24"/>
      </w:rPr>
      <w:fldChar w:fldCharType="begin"/>
    </w:r>
    <w:r w:rsidRPr="00093F92">
      <w:rPr>
        <w:color w:val="4472C4" w:themeColor="accent1"/>
        <w:sz w:val="24"/>
        <w:szCs w:val="24"/>
      </w:rPr>
      <w:instrText xml:space="preserve"> NUMPAGES  \* Arabic  \* MERGEFORMAT </w:instrText>
    </w:r>
    <w:r w:rsidRPr="00093F92">
      <w:rPr>
        <w:color w:val="4472C4" w:themeColor="accent1"/>
        <w:sz w:val="24"/>
        <w:szCs w:val="24"/>
      </w:rPr>
      <w:fldChar w:fldCharType="separate"/>
    </w:r>
    <w:r w:rsidR="009B28B3">
      <w:rPr>
        <w:noProof/>
        <w:color w:val="4472C4" w:themeColor="accent1"/>
        <w:sz w:val="24"/>
        <w:szCs w:val="24"/>
      </w:rPr>
      <w:t>4</w:t>
    </w:r>
    <w:r w:rsidRPr="00093F92">
      <w:rPr>
        <w:color w:val="4472C4" w:themeColor="accent1"/>
        <w:sz w:val="24"/>
        <w:szCs w:val="24"/>
      </w:rPr>
      <w:fldChar w:fldCharType="end"/>
    </w:r>
  </w:p>
  <w:p w14:paraId="3FC9BB08" w14:textId="77777777" w:rsidR="007220FC" w:rsidRDefault="00722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F7DF8" w14:textId="77777777" w:rsidR="0052172A" w:rsidRDefault="0052172A" w:rsidP="007220FC">
      <w:pPr>
        <w:spacing w:after="0" w:line="240" w:lineRule="auto"/>
      </w:pPr>
      <w:r>
        <w:separator/>
      </w:r>
    </w:p>
  </w:footnote>
  <w:footnote w:type="continuationSeparator" w:id="0">
    <w:p w14:paraId="1EBADB73" w14:textId="77777777" w:rsidR="0052172A" w:rsidRDefault="0052172A" w:rsidP="00722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4D"/>
    <w:rsid w:val="000348D3"/>
    <w:rsid w:val="000544EC"/>
    <w:rsid w:val="00090CCB"/>
    <w:rsid w:val="00093F92"/>
    <w:rsid w:val="000B0E32"/>
    <w:rsid w:val="000C0E3B"/>
    <w:rsid w:val="000C3B66"/>
    <w:rsid w:val="000D10A4"/>
    <w:rsid w:val="000E3140"/>
    <w:rsid w:val="0010248B"/>
    <w:rsid w:val="001042C0"/>
    <w:rsid w:val="00105EB2"/>
    <w:rsid w:val="00147236"/>
    <w:rsid w:val="001A1C86"/>
    <w:rsid w:val="001A49F2"/>
    <w:rsid w:val="001F36D6"/>
    <w:rsid w:val="00253FFE"/>
    <w:rsid w:val="002625AC"/>
    <w:rsid w:val="00294243"/>
    <w:rsid w:val="002B665D"/>
    <w:rsid w:val="002C3E8D"/>
    <w:rsid w:val="002D2CF6"/>
    <w:rsid w:val="00304900"/>
    <w:rsid w:val="003151CC"/>
    <w:rsid w:val="0037394D"/>
    <w:rsid w:val="00382913"/>
    <w:rsid w:val="003914F4"/>
    <w:rsid w:val="0039627B"/>
    <w:rsid w:val="003A3571"/>
    <w:rsid w:val="003E3055"/>
    <w:rsid w:val="0043171F"/>
    <w:rsid w:val="00485108"/>
    <w:rsid w:val="00491AF7"/>
    <w:rsid w:val="00494AFF"/>
    <w:rsid w:val="004B6804"/>
    <w:rsid w:val="004D72DC"/>
    <w:rsid w:val="0052172A"/>
    <w:rsid w:val="00554DD1"/>
    <w:rsid w:val="00564E28"/>
    <w:rsid w:val="00583A66"/>
    <w:rsid w:val="005B0BB2"/>
    <w:rsid w:val="005D6FA7"/>
    <w:rsid w:val="005D71C7"/>
    <w:rsid w:val="005E5F15"/>
    <w:rsid w:val="006B5D14"/>
    <w:rsid w:val="006C333A"/>
    <w:rsid w:val="006C437A"/>
    <w:rsid w:val="006D468D"/>
    <w:rsid w:val="006E241A"/>
    <w:rsid w:val="006F04A1"/>
    <w:rsid w:val="007220FC"/>
    <w:rsid w:val="00722F1E"/>
    <w:rsid w:val="00773B80"/>
    <w:rsid w:val="007775CA"/>
    <w:rsid w:val="007A0404"/>
    <w:rsid w:val="007C606F"/>
    <w:rsid w:val="0080414B"/>
    <w:rsid w:val="008327E6"/>
    <w:rsid w:val="0085412A"/>
    <w:rsid w:val="008D04ED"/>
    <w:rsid w:val="009026D0"/>
    <w:rsid w:val="009322B0"/>
    <w:rsid w:val="00940632"/>
    <w:rsid w:val="00957366"/>
    <w:rsid w:val="00961EB0"/>
    <w:rsid w:val="0097672B"/>
    <w:rsid w:val="009B28B3"/>
    <w:rsid w:val="009C772E"/>
    <w:rsid w:val="009D368C"/>
    <w:rsid w:val="009D488D"/>
    <w:rsid w:val="00A01EEC"/>
    <w:rsid w:val="00A2585F"/>
    <w:rsid w:val="00A345E2"/>
    <w:rsid w:val="00AB2EB0"/>
    <w:rsid w:val="00AB2F08"/>
    <w:rsid w:val="00B57ED9"/>
    <w:rsid w:val="00B635F7"/>
    <w:rsid w:val="00BF1964"/>
    <w:rsid w:val="00BF3768"/>
    <w:rsid w:val="00BF7499"/>
    <w:rsid w:val="00C048B7"/>
    <w:rsid w:val="00C15881"/>
    <w:rsid w:val="00C25E38"/>
    <w:rsid w:val="00C260E8"/>
    <w:rsid w:val="00C2765F"/>
    <w:rsid w:val="00C537FF"/>
    <w:rsid w:val="00C56B50"/>
    <w:rsid w:val="00C92006"/>
    <w:rsid w:val="00CB2874"/>
    <w:rsid w:val="00CE759C"/>
    <w:rsid w:val="00CF10A7"/>
    <w:rsid w:val="00D0087F"/>
    <w:rsid w:val="00D14549"/>
    <w:rsid w:val="00D31245"/>
    <w:rsid w:val="00D6140A"/>
    <w:rsid w:val="00D876DC"/>
    <w:rsid w:val="00DA362D"/>
    <w:rsid w:val="00DA6168"/>
    <w:rsid w:val="00E0148E"/>
    <w:rsid w:val="00E053F3"/>
    <w:rsid w:val="00E379D6"/>
    <w:rsid w:val="00E56E7F"/>
    <w:rsid w:val="00EC703E"/>
    <w:rsid w:val="00EF3184"/>
    <w:rsid w:val="00F2679E"/>
    <w:rsid w:val="00F368F5"/>
    <w:rsid w:val="00F507B7"/>
    <w:rsid w:val="00F6041F"/>
    <w:rsid w:val="00F70DEB"/>
    <w:rsid w:val="00F943EE"/>
    <w:rsid w:val="00FC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78BF1"/>
  <w15:chartTrackingRefBased/>
  <w15:docId w15:val="{A5E61A9D-825A-4F82-ABE9-958A6F89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5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51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2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FC"/>
  </w:style>
  <w:style w:type="paragraph" w:styleId="Footer">
    <w:name w:val="footer"/>
    <w:basedOn w:val="Normal"/>
    <w:link w:val="FooterChar"/>
    <w:uiPriority w:val="99"/>
    <w:unhideWhenUsed/>
    <w:rsid w:val="00722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FC"/>
  </w:style>
  <w:style w:type="character" w:styleId="PlaceholderText">
    <w:name w:val="Placeholder Text"/>
    <w:basedOn w:val="DefaultParagraphFont"/>
    <w:uiPriority w:val="99"/>
    <w:semiHidden/>
    <w:rsid w:val="00722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100</cp:revision>
  <cp:lastPrinted>2018-02-21T14:43:00Z</cp:lastPrinted>
  <dcterms:created xsi:type="dcterms:W3CDTF">2018-02-21T09:38:00Z</dcterms:created>
  <dcterms:modified xsi:type="dcterms:W3CDTF">2018-11-20T14:02:00Z</dcterms:modified>
</cp:coreProperties>
</file>