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0B" w:rsidRDefault="0020620B" w:rsidP="0020620B">
      <w:pPr>
        <w:tabs>
          <w:tab w:val="left" w:pos="1200"/>
          <w:tab w:val="left" w:pos="5387"/>
        </w:tabs>
        <w:spacing w:after="0"/>
        <w:ind w:left="170"/>
      </w:pPr>
      <w:bookmarkStart w:id="0" w:name="OLE_LINK1"/>
      <w:bookmarkStart w:id="1" w:name="OLE_LINK2"/>
      <w:bookmarkStart w:id="2" w:name="_GoBack"/>
      <w:bookmarkEnd w:id="2"/>
      <w:r>
        <w:t>V/correspondant : F.AMOURI</w:t>
      </w:r>
      <w:r>
        <w:tab/>
        <w:t>GROUPE PREVOIR</w:t>
      </w:r>
    </w:p>
    <w:p w:rsidR="0020620B" w:rsidRDefault="0020620B" w:rsidP="0020620B">
      <w:pPr>
        <w:tabs>
          <w:tab w:val="left" w:pos="1200"/>
          <w:tab w:val="left" w:pos="5387"/>
        </w:tabs>
        <w:spacing w:after="0"/>
        <w:ind w:left="170"/>
      </w:pPr>
      <w:r>
        <w:tab/>
      </w:r>
      <w:r>
        <w:tab/>
        <w:t xml:space="preserve">19 </w:t>
      </w:r>
      <w:proofErr w:type="gramStart"/>
      <w:r>
        <w:t>rue</w:t>
      </w:r>
      <w:proofErr w:type="gramEnd"/>
      <w:r>
        <w:t xml:space="preserve"> </w:t>
      </w:r>
      <w:proofErr w:type="spellStart"/>
      <w:r>
        <w:t>d’aumale</w:t>
      </w:r>
      <w:proofErr w:type="spellEnd"/>
    </w:p>
    <w:p w:rsidR="0020620B" w:rsidRDefault="0020620B" w:rsidP="0020620B">
      <w:pPr>
        <w:tabs>
          <w:tab w:val="left" w:pos="1200"/>
          <w:tab w:val="left" w:pos="5387"/>
        </w:tabs>
        <w:ind w:left="170"/>
      </w:pPr>
      <w:r>
        <w:tab/>
      </w:r>
      <w:r>
        <w:tab/>
        <w:t>75306 PARIS CEDEX 09</w:t>
      </w:r>
    </w:p>
    <w:p w:rsidR="0020620B" w:rsidRDefault="0020620B" w:rsidP="0020620B">
      <w:pPr>
        <w:tabs>
          <w:tab w:val="left" w:pos="1200"/>
          <w:tab w:val="left" w:pos="5387"/>
        </w:tabs>
        <w:ind w:left="170"/>
      </w:pPr>
      <w:r>
        <w:tab/>
      </w:r>
      <w:r>
        <w:tab/>
        <w:t>Montreuil, Le 23 Novembre 2016</w:t>
      </w:r>
    </w:p>
    <w:p w:rsidR="0020620B" w:rsidRDefault="0020620B" w:rsidP="0020620B">
      <w:pPr>
        <w:tabs>
          <w:tab w:val="left" w:pos="1200"/>
          <w:tab w:val="left" w:pos="5387"/>
        </w:tabs>
        <w:spacing w:after="0"/>
        <w:ind w:left="170"/>
      </w:pPr>
      <w:r w:rsidRPr="00622A3E">
        <w:rPr>
          <w:u w:val="single"/>
        </w:rPr>
        <w:t>Chantier</w:t>
      </w:r>
      <w:r>
        <w:t> : 5 rue DROUOT-75009 PARIS</w:t>
      </w:r>
    </w:p>
    <w:p w:rsidR="0020620B" w:rsidRDefault="0020620B" w:rsidP="0020620B">
      <w:pPr>
        <w:tabs>
          <w:tab w:val="left" w:pos="1200"/>
          <w:tab w:val="left" w:pos="5387"/>
        </w:tabs>
        <w:spacing w:after="0"/>
        <w:ind w:left="170"/>
      </w:pPr>
      <w:r>
        <w:t xml:space="preserve">                  Porche-escalier principal</w:t>
      </w:r>
    </w:p>
    <w:p w:rsidR="0020620B" w:rsidRDefault="0020620B" w:rsidP="0020620B">
      <w:pPr>
        <w:tabs>
          <w:tab w:val="left" w:pos="1200"/>
          <w:tab w:val="left" w:pos="5387"/>
        </w:tabs>
        <w:ind w:left="170"/>
      </w:pPr>
      <w:r>
        <w:t xml:space="preserve">                  Plateaux de bureau R+1 - R+2 - R+3</w:t>
      </w:r>
    </w:p>
    <w:p w:rsidR="0020620B" w:rsidRPr="00622A3E" w:rsidRDefault="0020620B" w:rsidP="00B3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5387"/>
        </w:tabs>
        <w:ind w:left="170"/>
        <w:jc w:val="center"/>
        <w:rPr>
          <w:b/>
        </w:rPr>
      </w:pPr>
      <w:r w:rsidRPr="00622A3E">
        <w:rPr>
          <w:b/>
        </w:rPr>
        <w:t>FACTURE N° : JN16/1312</w:t>
      </w:r>
    </w:p>
    <w:p w:rsidR="00B3134F" w:rsidRDefault="00B3134F" w:rsidP="0020620B">
      <w:pPr>
        <w:tabs>
          <w:tab w:val="left" w:pos="1200"/>
          <w:tab w:val="left" w:pos="5387"/>
        </w:tabs>
        <w:ind w:left="170"/>
      </w:pPr>
    </w:p>
    <w:p w:rsidR="0020620B" w:rsidRPr="00622A3E" w:rsidRDefault="0020620B" w:rsidP="00B31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5387"/>
        </w:tabs>
        <w:ind w:left="2041" w:right="2041"/>
        <w:jc w:val="center"/>
        <w:rPr>
          <w:b/>
        </w:rPr>
      </w:pPr>
      <w:r w:rsidRPr="00622A3E">
        <w:rPr>
          <w:b/>
        </w:rPr>
        <w:t>SAVOIR</w:t>
      </w:r>
    </w:p>
    <w:p w:rsidR="0020620B" w:rsidRDefault="0020620B" w:rsidP="0020620B">
      <w:pPr>
        <w:tabs>
          <w:tab w:val="left" w:pos="1200"/>
          <w:tab w:val="left" w:pos="5387"/>
        </w:tabs>
        <w:ind w:left="170"/>
      </w:pPr>
      <w:r>
        <w:t>Travaux de peinture exécutés suivant devis n° 15/OT1228/2 du 14/12/2015</w:t>
      </w:r>
    </w:p>
    <w:p w:rsidR="0020620B" w:rsidRDefault="0020620B" w:rsidP="0020620B">
      <w:pPr>
        <w:tabs>
          <w:tab w:val="left" w:pos="1200"/>
          <w:tab w:val="left" w:pos="5387"/>
        </w:tabs>
        <w:ind w:left="170"/>
      </w:pPr>
      <w:r>
        <w:t>ENSEMBLE HT</w:t>
      </w:r>
      <w:r>
        <w:tab/>
        <w:t>145 000,00€</w:t>
      </w:r>
    </w:p>
    <w:p w:rsidR="0020620B" w:rsidRDefault="0020620B" w:rsidP="0020620B">
      <w:pPr>
        <w:tabs>
          <w:tab w:val="left" w:pos="1200"/>
          <w:tab w:val="left" w:pos="5387"/>
        </w:tabs>
        <w:ind w:left="170"/>
      </w:pPr>
      <w:r>
        <w:t>Avancement des travaux</w:t>
      </w:r>
    </w:p>
    <w:p w:rsidR="0020620B" w:rsidRDefault="0020620B" w:rsidP="0020620B">
      <w:pPr>
        <w:tabs>
          <w:tab w:val="left" w:pos="1200"/>
          <w:tab w:val="left" w:pos="4820"/>
          <w:tab w:val="left" w:pos="5387"/>
          <w:tab w:val="left" w:pos="5812"/>
          <w:tab w:val="left" w:pos="7088"/>
        </w:tabs>
        <w:ind w:left="170"/>
      </w:pPr>
      <w:r>
        <w:t>Art l3.3.1 Spécifications particulières</w:t>
      </w:r>
      <w:r>
        <w:tab/>
        <w:t>HT</w:t>
      </w:r>
      <w:r>
        <w:tab/>
        <w:t>6 334,00€ à ½ soit HT</w:t>
      </w:r>
      <w:r>
        <w:tab/>
        <w:t>3 167,00€</w:t>
      </w:r>
    </w:p>
    <w:p w:rsidR="0020620B" w:rsidRDefault="0020620B" w:rsidP="0020620B">
      <w:pPr>
        <w:tabs>
          <w:tab w:val="left" w:pos="1200"/>
          <w:tab w:val="left" w:pos="4820"/>
          <w:tab w:val="left" w:pos="5387"/>
          <w:tab w:val="left" w:pos="5812"/>
          <w:tab w:val="left" w:pos="7088"/>
        </w:tabs>
        <w:ind w:left="170"/>
      </w:pPr>
      <w:r>
        <w:t>Art l3.3.2 Escalier principal</w:t>
      </w:r>
      <w:r>
        <w:tab/>
        <w:t>HT</w:t>
      </w:r>
      <w:r>
        <w:tab/>
        <w:t>18 555,00€ SO</w:t>
      </w:r>
    </w:p>
    <w:p w:rsidR="0020620B" w:rsidRDefault="0020620B" w:rsidP="0020620B">
      <w:pPr>
        <w:tabs>
          <w:tab w:val="left" w:pos="1200"/>
          <w:tab w:val="left" w:pos="4820"/>
          <w:tab w:val="left" w:pos="5387"/>
          <w:tab w:val="left" w:pos="5812"/>
          <w:tab w:val="left" w:pos="7088"/>
        </w:tabs>
        <w:ind w:left="170"/>
      </w:pPr>
      <w:r>
        <w:t>Art l3.3.3 Porche immeuble</w:t>
      </w:r>
      <w:r>
        <w:tab/>
        <w:t>HT</w:t>
      </w:r>
      <w:r>
        <w:tab/>
        <w:t>14 866,00€ SO</w:t>
      </w:r>
    </w:p>
    <w:p w:rsidR="0020620B" w:rsidRDefault="0020620B" w:rsidP="0020620B">
      <w:pPr>
        <w:tabs>
          <w:tab w:val="left" w:pos="1200"/>
          <w:tab w:val="left" w:pos="4820"/>
          <w:tab w:val="left" w:pos="5387"/>
          <w:tab w:val="left" w:pos="5812"/>
          <w:tab w:val="left" w:pos="7088"/>
        </w:tabs>
        <w:ind w:left="170"/>
      </w:pPr>
      <w:r>
        <w:t>Art l3.3.4 Plateaux de bureaux</w:t>
      </w:r>
      <w:r>
        <w:tab/>
        <w:t>HT</w:t>
      </w:r>
      <w:r>
        <w:tab/>
        <w:t>93 309,00€ à85%</w:t>
      </w:r>
      <w:r>
        <w:tab/>
      </w:r>
      <w:r>
        <w:tab/>
        <w:t>79 312,65€</w:t>
      </w:r>
    </w:p>
    <w:p w:rsidR="0020620B" w:rsidRDefault="0020620B" w:rsidP="0020620B">
      <w:pPr>
        <w:tabs>
          <w:tab w:val="left" w:pos="1200"/>
          <w:tab w:val="left" w:pos="4820"/>
          <w:tab w:val="left" w:pos="5387"/>
          <w:tab w:val="left" w:pos="5812"/>
          <w:tab w:val="left" w:pos="7088"/>
        </w:tabs>
        <w:ind w:left="170"/>
      </w:pPr>
      <w:r>
        <w:t>Art l3.3.5 Ouvrages complémentaires</w:t>
      </w:r>
      <w:r>
        <w:tab/>
        <w:t>HT        4 890,00€ SO</w:t>
      </w:r>
    </w:p>
    <w:p w:rsidR="0020620B" w:rsidRDefault="0020620B" w:rsidP="0020620B">
      <w:pPr>
        <w:tabs>
          <w:tab w:val="left" w:pos="1200"/>
          <w:tab w:val="left" w:pos="4820"/>
          <w:tab w:val="left" w:pos="5387"/>
          <w:tab w:val="left" w:pos="5812"/>
          <w:tab w:val="left" w:pos="7088"/>
        </w:tabs>
        <w:ind w:left="170"/>
      </w:pPr>
      <w:r>
        <w:t>Art l3.3.6 Frais divers</w:t>
      </w:r>
      <w:r>
        <w:tab/>
        <w:t>HT        3 906,00€ SO</w:t>
      </w:r>
    </w:p>
    <w:p w:rsidR="0020620B" w:rsidRDefault="0020620B" w:rsidP="0020620B">
      <w:pPr>
        <w:tabs>
          <w:tab w:val="left" w:pos="1200"/>
          <w:tab w:val="left" w:pos="4820"/>
          <w:tab w:val="left" w:pos="5387"/>
          <w:tab w:val="left" w:pos="5812"/>
          <w:tab w:val="left" w:pos="7088"/>
        </w:tabs>
        <w:ind w:left="170"/>
      </w:pPr>
      <w:r>
        <w:t xml:space="preserve"> Art l3.3.6 Prorata 2%</w:t>
      </w:r>
      <w:r>
        <w:tab/>
        <w:t>HT        2 844,00€ à ½</w:t>
      </w:r>
      <w:r>
        <w:tab/>
      </w:r>
      <w:r>
        <w:tab/>
        <w:t xml:space="preserve"> </w:t>
      </w:r>
      <w:r w:rsidRPr="000B613E">
        <w:rPr>
          <w:u w:val="single"/>
        </w:rPr>
        <w:t>1 422,00€</w:t>
      </w:r>
      <w:r>
        <w:t xml:space="preserve">   </w:t>
      </w:r>
      <w:r w:rsidR="00BB77AF">
        <w:t>TOTAL HT</w:t>
      </w:r>
      <w:r w:rsidR="00BB77AF">
        <w:tab/>
      </w:r>
      <w:r w:rsidR="00BB77AF">
        <w:tab/>
      </w:r>
      <w:r w:rsidR="00BB77AF">
        <w:tab/>
      </w:r>
      <w:r w:rsidR="00BB77AF">
        <w:tab/>
      </w:r>
      <w:r w:rsidR="00BB77AF">
        <w:tab/>
      </w:r>
      <w:r w:rsidR="00BB77AF">
        <w:tab/>
        <w:t xml:space="preserve">83 901,65€   </w:t>
      </w:r>
      <w:r>
        <w:t>Déduire facture MI16/1290 du 20/05/2016</w:t>
      </w:r>
      <w:r>
        <w:tab/>
      </w:r>
      <w:r>
        <w:tab/>
      </w:r>
      <w:r>
        <w:tab/>
      </w:r>
      <w:r>
        <w:tab/>
      </w:r>
      <w:r>
        <w:tab/>
      </w:r>
      <w:r w:rsidRPr="000B613E">
        <w:rPr>
          <w:u w:val="single"/>
        </w:rPr>
        <w:t>59 152,40</w:t>
      </w:r>
      <w:r>
        <w:t xml:space="preserve">€ </w:t>
      </w:r>
      <w:r w:rsidR="00BB77AF">
        <w:t xml:space="preserve"> </w:t>
      </w:r>
      <w:r>
        <w:t>ENSEMBLE HT</w:t>
      </w:r>
      <w:r>
        <w:tab/>
      </w:r>
      <w:r>
        <w:tab/>
      </w:r>
      <w:r>
        <w:tab/>
      </w:r>
      <w:r>
        <w:tab/>
      </w:r>
      <w:r>
        <w:tab/>
        <w:t>24 749,25€</w:t>
      </w:r>
    </w:p>
    <w:p w:rsidR="0020620B" w:rsidRDefault="0020620B" w:rsidP="0020620B">
      <w:pPr>
        <w:tabs>
          <w:tab w:val="left" w:pos="1200"/>
          <w:tab w:val="left" w:pos="4820"/>
          <w:tab w:val="left" w:pos="5387"/>
          <w:tab w:val="left" w:pos="5812"/>
          <w:tab w:val="left" w:pos="7088"/>
        </w:tabs>
        <w:ind w:left="170" w:right="141"/>
      </w:pPr>
      <w:r>
        <w:t>TVA 20%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4 949,85€</w:t>
      </w:r>
    </w:p>
    <w:p w:rsidR="0020620B" w:rsidRDefault="0020620B" w:rsidP="0020620B">
      <w:pPr>
        <w:tabs>
          <w:tab w:val="left" w:pos="1200"/>
          <w:tab w:val="left" w:pos="4820"/>
          <w:tab w:val="left" w:pos="5387"/>
          <w:tab w:val="left" w:pos="5812"/>
          <w:tab w:val="left" w:pos="7088"/>
        </w:tabs>
        <w:ind w:left="170" w:right="141"/>
      </w:pPr>
      <w:r>
        <w:t>TOTAL TTC</w:t>
      </w:r>
      <w:r>
        <w:tab/>
      </w:r>
      <w:r>
        <w:tab/>
      </w:r>
      <w:r>
        <w:tab/>
      </w:r>
      <w:r>
        <w:tab/>
      </w:r>
      <w:r>
        <w:tab/>
      </w:r>
      <w:r w:rsidR="00BB77AF">
        <w:t xml:space="preserve">               </w:t>
      </w:r>
      <w:r>
        <w:t>29 699,10€</w:t>
      </w:r>
    </w:p>
    <w:p w:rsidR="00B3134F" w:rsidRDefault="00B3134F" w:rsidP="0020620B">
      <w:pPr>
        <w:tabs>
          <w:tab w:val="left" w:pos="1200"/>
          <w:tab w:val="left" w:pos="4820"/>
          <w:tab w:val="left" w:pos="5387"/>
          <w:tab w:val="left" w:pos="5812"/>
          <w:tab w:val="left" w:pos="7088"/>
        </w:tabs>
        <w:ind w:left="170" w:right="141"/>
      </w:pPr>
      <w:r>
        <w:t>RG 5%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- 1 484,95€</w:t>
      </w:r>
    </w:p>
    <w:p w:rsidR="00B3134F" w:rsidRPr="00B3134F" w:rsidRDefault="00B3134F" w:rsidP="0020620B">
      <w:pPr>
        <w:tabs>
          <w:tab w:val="left" w:pos="1200"/>
          <w:tab w:val="left" w:pos="4820"/>
          <w:tab w:val="left" w:pos="5387"/>
          <w:tab w:val="left" w:pos="5812"/>
          <w:tab w:val="left" w:pos="7088"/>
        </w:tabs>
        <w:ind w:left="170" w:right="141"/>
        <w:rPr>
          <w:u w:val="single"/>
        </w:rPr>
      </w:pPr>
      <w:r>
        <w:t>Prorata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  -</w:t>
      </w:r>
      <w:r w:rsidRPr="00B3134F">
        <w:rPr>
          <w:u w:val="single"/>
        </w:rPr>
        <w:t>593,98€</w:t>
      </w:r>
    </w:p>
    <w:p w:rsidR="00B3134F" w:rsidRDefault="00B3134F" w:rsidP="00B3134F">
      <w:pPr>
        <w:shd w:val="clear" w:color="auto" w:fill="8DB3E2" w:themeFill="text2" w:themeFillTint="66"/>
        <w:tabs>
          <w:tab w:val="left" w:pos="1200"/>
          <w:tab w:val="left" w:pos="4820"/>
          <w:tab w:val="left" w:pos="5387"/>
          <w:tab w:val="left" w:pos="5812"/>
          <w:tab w:val="left" w:pos="7088"/>
          <w:tab w:val="left" w:pos="7655"/>
        </w:tabs>
        <w:ind w:left="170" w:right="141"/>
      </w:pPr>
      <w:r>
        <w:t xml:space="preserve"> TOTAL TTC</w:t>
      </w:r>
      <w:r>
        <w:tab/>
      </w:r>
      <w:r>
        <w:tab/>
      </w:r>
      <w:r>
        <w:tab/>
        <w:t xml:space="preserve">                                                  27 620,17€</w:t>
      </w:r>
    </w:p>
    <w:bookmarkEnd w:id="0"/>
    <w:bookmarkEnd w:id="1"/>
    <w:p w:rsidR="00D02406" w:rsidRDefault="00D02406" w:rsidP="0020620B">
      <w:pPr>
        <w:ind w:left="170"/>
      </w:pPr>
    </w:p>
    <w:sectPr w:rsidR="00D02406" w:rsidSect="00CD6B89">
      <w:headerReference w:type="default" r:id="rId6"/>
      <w:pgSz w:w="11906" w:h="16838" w:code="9"/>
      <w:pgMar w:top="1417" w:right="1417" w:bottom="1417" w:left="1417" w:header="323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28B" w:rsidRDefault="005B628B" w:rsidP="00CD6B89">
      <w:pPr>
        <w:spacing w:after="0" w:line="240" w:lineRule="auto"/>
      </w:pPr>
      <w:r>
        <w:separator/>
      </w:r>
    </w:p>
  </w:endnote>
  <w:endnote w:type="continuationSeparator" w:id="0">
    <w:p w:rsidR="005B628B" w:rsidRDefault="005B628B" w:rsidP="00CD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28B" w:rsidRDefault="005B628B" w:rsidP="00CD6B89">
      <w:pPr>
        <w:spacing w:after="0" w:line="240" w:lineRule="auto"/>
      </w:pPr>
      <w:r>
        <w:separator/>
      </w:r>
    </w:p>
  </w:footnote>
  <w:footnote w:type="continuationSeparator" w:id="0">
    <w:p w:rsidR="005B628B" w:rsidRDefault="005B628B" w:rsidP="00CD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9840079"/>
      <w:docPartObj>
        <w:docPartGallery w:val="Watermarks"/>
        <w:docPartUnique/>
      </w:docPartObj>
    </w:sdtPr>
    <w:sdtContent>
      <w:p w:rsidR="00CD6B89" w:rsidRDefault="00C77C84">
        <w:pPr>
          <w:pStyle w:val="En-tte"/>
        </w:pPr>
        <w:r>
          <w:rPr>
            <w:noProof/>
            <w:lang w:eastAsia="fr-FR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-1024999</wp:posOffset>
              </wp:positionH>
              <wp:positionV relativeFrom="page">
                <wp:posOffset>-48260</wp:posOffset>
              </wp:positionV>
              <wp:extent cx="8101586" cy="10764000"/>
              <wp:effectExtent l="0" t="0" r="0" b="0"/>
              <wp:wrapNone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apier-entete-word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01586" cy="1076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86"/>
    <w:rsid w:val="001D4072"/>
    <w:rsid w:val="0020620B"/>
    <w:rsid w:val="005B628B"/>
    <w:rsid w:val="00622A3E"/>
    <w:rsid w:val="00896C7F"/>
    <w:rsid w:val="00960C80"/>
    <w:rsid w:val="00982B10"/>
    <w:rsid w:val="00B3134F"/>
    <w:rsid w:val="00BB1A86"/>
    <w:rsid w:val="00BB77AF"/>
    <w:rsid w:val="00C77C84"/>
    <w:rsid w:val="00CD6B89"/>
    <w:rsid w:val="00D0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7D81C4-CFB3-4B69-9BE1-2A7191C3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20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6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B89"/>
  </w:style>
  <w:style w:type="paragraph" w:styleId="Pieddepage">
    <w:name w:val="footer"/>
    <w:basedOn w:val="Normal"/>
    <w:link w:val="PieddepageCar"/>
    <w:uiPriority w:val="99"/>
    <w:unhideWhenUsed/>
    <w:rsid w:val="00CD6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Malak</cp:lastModifiedBy>
  <cp:revision>2</cp:revision>
  <cp:lastPrinted>2016-11-23T11:26:00Z</cp:lastPrinted>
  <dcterms:created xsi:type="dcterms:W3CDTF">2016-11-23T12:51:00Z</dcterms:created>
  <dcterms:modified xsi:type="dcterms:W3CDTF">2016-11-23T12:51:00Z</dcterms:modified>
</cp:coreProperties>
</file>