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7EF8F" w14:textId="77777777" w:rsidR="00662470" w:rsidRDefault="00000000">
      <w:pPr>
        <w:spacing w:after="0"/>
        <w:ind w:right="370"/>
      </w:pPr>
      <w:r>
        <w:rPr>
          <w:noProof/>
        </w:rPr>
        <w:drawing>
          <wp:anchor distT="0" distB="0" distL="114300" distR="114300" simplePos="0" relativeHeight="251658240" behindDoc="0" locked="0" layoutInCell="1" allowOverlap="0" wp14:anchorId="38D4818A" wp14:editId="4B7A65CC">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54EE165E" w14:textId="77777777" w:rsidR="00662470" w:rsidRDefault="00000000">
      <w:pPr>
        <w:spacing w:after="0"/>
        <w:ind w:left="170" w:right="370"/>
      </w:pPr>
      <w:r>
        <w:rPr>
          <w:rFonts w:ascii="Times New Roman" w:eastAsia="Times New Roman" w:hAnsi="Times New Roman" w:cs="Times New Roman"/>
          <w:sz w:val="24"/>
        </w:rPr>
        <w:t>Klinik und Poliklinik für Strahlentherapie und Radioonkologie</w:t>
      </w:r>
    </w:p>
    <w:p w14:paraId="4CDCF0AF" w14:textId="77777777" w:rsidR="00662470" w:rsidRDefault="00000000">
      <w:pPr>
        <w:spacing w:after="260" w:line="250" w:lineRule="auto"/>
        <w:ind w:left="165" w:right="785" w:hanging="10"/>
        <w:jc w:val="both"/>
      </w:pPr>
      <w:r>
        <w:rPr>
          <w:rFonts w:ascii="Times New Roman" w:eastAsia="Times New Roman" w:hAnsi="Times New Roman" w:cs="Times New Roman"/>
        </w:rPr>
        <w:t>Direktorinnen: Prof. Dr. med. M. Krause, Prof. Dr. med. Dr. E. Troost</w:t>
      </w:r>
    </w:p>
    <w:p w14:paraId="530A4FED" w14:textId="77777777" w:rsidR="00662470" w:rsidRDefault="00000000">
      <w:pPr>
        <w:spacing w:after="0" w:line="272" w:lineRule="auto"/>
        <w:ind w:left="8390" w:right="533"/>
      </w:pPr>
      <w:r>
        <w:rPr>
          <w:rFonts w:ascii="Times New Roman" w:eastAsia="Times New Roman" w:hAnsi="Times New Roman" w:cs="Times New Roman"/>
          <w:sz w:val="14"/>
        </w:rPr>
        <w:t>Universitätsklinikum Carl Gustav Carus an der Technischen Universität Dresden</w:t>
      </w:r>
    </w:p>
    <w:p w14:paraId="4DA91595" w14:textId="77777777" w:rsidR="00662470" w:rsidRDefault="00000000">
      <w:pPr>
        <w:tabs>
          <w:tab w:val="center" w:pos="1743"/>
          <w:tab w:val="right" w:pos="10294"/>
        </w:tabs>
        <w:spacing w:after="91"/>
      </w:pPr>
      <w:r>
        <w:tab/>
      </w:r>
      <w:r>
        <w:rPr>
          <w:rFonts w:ascii="Times New Roman" w:eastAsia="Times New Roman" w:hAnsi="Times New Roman" w:cs="Times New Roman"/>
          <w:sz w:val="12"/>
        </w:rPr>
        <w:t>Universitätsklinikum Carl Gustav Carus · 01307 Dresden</w:t>
      </w:r>
      <w:r>
        <w:rPr>
          <w:rFonts w:ascii="Times New Roman" w:eastAsia="Times New Roman" w:hAnsi="Times New Roman" w:cs="Times New Roman"/>
          <w:sz w:val="12"/>
        </w:rPr>
        <w:tab/>
      </w:r>
      <w:r>
        <w:rPr>
          <w:rFonts w:ascii="Times New Roman" w:eastAsia="Times New Roman" w:hAnsi="Times New Roman" w:cs="Times New Roman"/>
          <w:sz w:val="14"/>
        </w:rPr>
        <w:t>Anstalt des öffentlichen Rechts</w:t>
      </w:r>
    </w:p>
    <w:p w14:paraId="6AADD0D7" w14:textId="77777777" w:rsidR="00662470" w:rsidRDefault="00000000">
      <w:pPr>
        <w:spacing w:after="3" w:line="547" w:lineRule="auto"/>
        <w:ind w:left="8400" w:hanging="10"/>
      </w:pPr>
      <w:r>
        <w:rPr>
          <w:noProof/>
        </w:rPr>
        <mc:AlternateContent>
          <mc:Choice Requires="wpg">
            <w:drawing>
              <wp:anchor distT="0" distB="0" distL="114300" distR="114300" simplePos="0" relativeHeight="251659264" behindDoc="0" locked="0" layoutInCell="1" allowOverlap="1" wp14:anchorId="31A014B5" wp14:editId="6547362C">
                <wp:simplePos x="0" y="0"/>
                <wp:positionH relativeFrom="column">
                  <wp:posOffset>7379</wp:posOffset>
                </wp:positionH>
                <wp:positionV relativeFrom="paragraph">
                  <wp:posOffset>239526</wp:posOffset>
                </wp:positionV>
                <wp:extent cx="6614703" cy="2425471"/>
                <wp:effectExtent l="0" t="0" r="0" b="0"/>
                <wp:wrapSquare wrapText="bothSides"/>
                <wp:docPr id="8623" name="Group 8623"/>
                <wp:cNvGraphicFramePr/>
                <a:graphic xmlns:a="http://schemas.openxmlformats.org/drawingml/2006/main">
                  <a:graphicData uri="http://schemas.microsoft.com/office/word/2010/wordprocessingGroup">
                    <wpg:wgp>
                      <wpg:cNvGrpSpPr/>
                      <wpg:grpSpPr>
                        <a:xfrm>
                          <a:off x="0" y="0"/>
                          <a:ext cx="6614703" cy="2425471"/>
                          <a:chOff x="0" y="0"/>
                          <a:chExt cx="6614703" cy="2425471"/>
                        </a:xfrm>
                      </wpg:grpSpPr>
                      <wps:wsp>
                        <wps:cNvPr id="8430" name="Rectangle 8430"/>
                        <wps:cNvSpPr/>
                        <wps:spPr>
                          <a:xfrm>
                            <a:off x="5320525" y="110992"/>
                            <a:ext cx="324691" cy="111140"/>
                          </a:xfrm>
                          <a:prstGeom prst="rect">
                            <a:avLst/>
                          </a:prstGeom>
                          <a:ln>
                            <a:noFill/>
                          </a:ln>
                        </wps:spPr>
                        <wps:txbx>
                          <w:txbxContent>
                            <w:p w14:paraId="4B7C4C54" w14:textId="77777777" w:rsidR="00662470"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8431" name="Rectangle 8431"/>
                        <wps:cNvSpPr/>
                        <wps:spPr>
                          <a:xfrm>
                            <a:off x="5564121" y="110992"/>
                            <a:ext cx="477223" cy="111140"/>
                          </a:xfrm>
                          <a:prstGeom prst="rect">
                            <a:avLst/>
                          </a:prstGeom>
                          <a:ln>
                            <a:noFill/>
                          </a:ln>
                        </wps:spPr>
                        <wps:txbx>
                          <w:txbxContent>
                            <w:p w14:paraId="781BC02C" w14:textId="77777777" w:rsidR="00662470"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13718" name="Shape 13718"/>
                        <wps:cNvSpPr/>
                        <wps:spPr>
                          <a:xfrm>
                            <a:off x="0" y="0"/>
                            <a:ext cx="3186739" cy="876219"/>
                          </a:xfrm>
                          <a:custGeom>
                            <a:avLst/>
                            <a:gdLst/>
                            <a:ahLst/>
                            <a:cxnLst/>
                            <a:rect l="0" t="0" r="0" b="0"/>
                            <a:pathLst>
                              <a:path w="3186739" h="876219">
                                <a:moveTo>
                                  <a:pt x="0" y="0"/>
                                </a:moveTo>
                                <a:lnTo>
                                  <a:pt x="3186739" y="0"/>
                                </a:lnTo>
                                <a:lnTo>
                                  <a:pt x="3186739" y="876219"/>
                                </a:lnTo>
                                <a:lnTo>
                                  <a:pt x="0" y="8762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19" name="Shape 13719"/>
                        <wps:cNvSpPr/>
                        <wps:spPr>
                          <a:xfrm>
                            <a:off x="4564266" y="457156"/>
                            <a:ext cx="2050437" cy="1136542"/>
                          </a:xfrm>
                          <a:custGeom>
                            <a:avLst/>
                            <a:gdLst/>
                            <a:ahLst/>
                            <a:cxnLst/>
                            <a:rect l="0" t="0" r="0" b="0"/>
                            <a:pathLst>
                              <a:path w="2050437" h="1136542">
                                <a:moveTo>
                                  <a:pt x="0" y="0"/>
                                </a:moveTo>
                                <a:lnTo>
                                  <a:pt x="2050437" y="0"/>
                                </a:lnTo>
                                <a:lnTo>
                                  <a:pt x="2050437" y="1136542"/>
                                </a:lnTo>
                                <a:lnTo>
                                  <a:pt x="0" y="1136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0" name="Shape 13720"/>
                        <wps:cNvSpPr/>
                        <wps:spPr>
                          <a:xfrm>
                            <a:off x="25388" y="1587348"/>
                            <a:ext cx="5421268" cy="838123"/>
                          </a:xfrm>
                          <a:custGeom>
                            <a:avLst/>
                            <a:gdLst/>
                            <a:ahLst/>
                            <a:cxnLst/>
                            <a:rect l="0" t="0" r="0" b="0"/>
                            <a:pathLst>
                              <a:path w="5421268" h="838123">
                                <a:moveTo>
                                  <a:pt x="0" y="0"/>
                                </a:moveTo>
                                <a:lnTo>
                                  <a:pt x="5421268" y="0"/>
                                </a:lnTo>
                                <a:lnTo>
                                  <a:pt x="5421268" y="838123"/>
                                </a:lnTo>
                                <a:lnTo>
                                  <a:pt x="0" y="8381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A014B5" id="Group 8623" o:spid="_x0000_s1026" style="position:absolute;left:0;text-align:left;margin-left:.6pt;margin-top:18.85pt;width:520.85pt;height:191pt;z-index:251659264" coordsize="66147,2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">
                <v:rect id="Rectangle 8430" o:spid="_x0000_s1027" style="position:absolute;left:53205;top:1109;width:3247;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" filled="f" stroked="f">
                  <v:textbox inset="0,0,0,0">
                    <w:txbxContent>
                      <w:p w14:paraId="4B7C4C54" w14:textId="77777777" w:rsidR="00662470" w:rsidRDefault="00000000">
                        <w:r>
                          <w:rPr>
                            <w:rFonts w:ascii="Times New Roman" w:eastAsia="Times New Roman" w:hAnsi="Times New Roman" w:cs="Times New Roman"/>
                            <w:spacing w:val="-1"/>
                            <w:w w:val="109"/>
                            <w:sz w:val="14"/>
                          </w:rPr>
                          <w:t>01307</w:t>
                        </w:r>
                      </w:p>
                    </w:txbxContent>
                  </v:textbox>
                </v:rect>
                <v:rect id="Rectangle 8431" o:spid="_x0000_s1028" style="position:absolute;left:55641;top:1109;width:477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vAxgAAAN0AAAAPAAAAZHJzL2Rvd25yZXYueG1sRI9Pa8JA&#10;FMTvQr/D8gredGMt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fBMbwMYAAADdAAAA&#10;DwAAAAAAAAAAAAAAAAAHAgAAZHJzL2Rvd25yZXYueG1sUEsFBgAAAAADAAMAtwAAAPoCAAAAAA==&#10;" filled="f" stroked="f">
                  <v:textbox inset="0,0,0,0">
                    <w:txbxContent>
                      <w:p w14:paraId="781BC02C" w14:textId="77777777" w:rsidR="00662470"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shape id="Shape 13718" o:spid="_x0000_s1029" style="position:absolute;width:31867;height:8762;visibility:visible;mso-wrap-style:square;v-text-anchor:top" coordsize="3186739,87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" path="m,l3186739,r,876219l,876219,,e" fillcolor="black" stroked="f" strokeweight="0">
                  <v:stroke miterlimit="83231f" joinstyle="miter"/>
                  <v:path arrowok="t" textboxrect="0,0,3186739,876219"/>
                </v:shape>
                <v:shape id="Shape 13719" o:spid="_x0000_s1030" style="position:absolute;left:45642;top:4571;width:20505;height:11365;visibility:visible;mso-wrap-style:square;v-text-anchor:top" coordsize="2050437,113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" path="m,l2050437,r,1136542l,1136542,,e" fillcolor="black" stroked="f" strokeweight="0">
                  <v:stroke miterlimit="83231f" joinstyle="miter"/>
                  <v:path arrowok="t" textboxrect="0,0,2050437,1136542"/>
                </v:shape>
                <v:shape id="Shape 13720" o:spid="_x0000_s1031" style="position:absolute;left:253;top:15873;width:54213;height:8381;visibility:visible;mso-wrap-style:square;v-text-anchor:top" coordsize="5421268,83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" path="m,l5421268,r,838123l,838123,,e" fillcolor="black" stroked="f" strokeweight="0">
                  <v:stroke miterlimit="83231f" joinstyle="miter"/>
                  <v:path arrowok="t" textboxrect="0,0,5421268,838123"/>
                </v:shape>
                <w10:wrap type="square"/>
              </v:group>
            </w:pict>
          </mc:Fallback>
        </mc:AlternateContent>
      </w:r>
      <w:r>
        <w:rPr>
          <w:rFonts w:ascii="Times New Roman" w:eastAsia="Times New Roman" w:hAnsi="Times New Roman" w:cs="Times New Roman"/>
          <w:sz w:val="14"/>
        </w:rPr>
        <w:t>des Freistaates Sachsen Fetscherstraße 74</w:t>
      </w:r>
    </w:p>
    <w:p w14:paraId="2931AE89" w14:textId="77777777" w:rsidR="00662470" w:rsidRDefault="00000000">
      <w:pPr>
        <w:spacing w:after="3730"/>
        <w:ind w:right="496"/>
        <w:jc w:val="right"/>
      </w:pPr>
      <w:r>
        <w:rPr>
          <w:rFonts w:ascii="Times New Roman" w:eastAsia="Times New Roman" w:hAnsi="Times New Roman" w:cs="Times New Roman"/>
          <w:sz w:val="14"/>
        </w:rPr>
        <w:t>Telefon (0351) 4 58 - 0</w:t>
      </w:r>
    </w:p>
    <w:p w14:paraId="72017CDB" w14:textId="77777777" w:rsidR="00662470" w:rsidRDefault="00000000">
      <w:pPr>
        <w:spacing w:after="161"/>
        <w:ind w:right="454"/>
        <w:jc w:val="center"/>
      </w:pPr>
      <w:r>
        <w:rPr>
          <w:rFonts w:ascii="Times New Roman" w:eastAsia="Times New Roman" w:hAnsi="Times New Roman" w:cs="Times New Roman"/>
        </w:rPr>
        <w:t>Abschlussbericht</w:t>
      </w:r>
    </w:p>
    <w:p w14:paraId="3E1FDB83" w14:textId="77777777" w:rsidR="00662470" w:rsidRDefault="00000000">
      <w:pPr>
        <w:spacing w:after="0" w:line="343" w:lineRule="auto"/>
        <w:ind w:left="165" w:right="4430" w:hanging="10"/>
        <w:jc w:val="both"/>
      </w:pPr>
      <w:r>
        <w:rPr>
          <w:noProof/>
        </w:rPr>
        <mc:AlternateContent>
          <mc:Choice Requires="wpg">
            <w:drawing>
              <wp:anchor distT="0" distB="0" distL="114300" distR="114300" simplePos="0" relativeHeight="251660288" behindDoc="0" locked="0" layoutInCell="1" allowOverlap="1" wp14:anchorId="77F62EB1" wp14:editId="3A6A2E0B">
                <wp:simplePos x="0" y="0"/>
                <wp:positionH relativeFrom="page">
                  <wp:posOffset>216408</wp:posOffset>
                </wp:positionH>
                <wp:positionV relativeFrom="page">
                  <wp:posOffset>5399913</wp:posOffset>
                </wp:positionV>
                <wp:extent cx="179737" cy="4763"/>
                <wp:effectExtent l="0" t="0" r="0" b="0"/>
                <wp:wrapSquare wrapText="bothSides"/>
                <wp:docPr id="8620" name="Group 8620"/>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20"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16752BA6" wp14:editId="28183601">
                <wp:simplePos x="0" y="0"/>
                <wp:positionH relativeFrom="page">
                  <wp:posOffset>216408</wp:posOffset>
                </wp:positionH>
                <wp:positionV relativeFrom="page">
                  <wp:posOffset>3816191</wp:posOffset>
                </wp:positionV>
                <wp:extent cx="179737" cy="4763"/>
                <wp:effectExtent l="0" t="0" r="0" b="0"/>
                <wp:wrapTopAndBottom/>
                <wp:docPr id="8621" name="Group 8621"/>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21"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43DC8EC4" wp14:editId="7F5DDD33">
                <wp:simplePos x="0" y="0"/>
                <wp:positionH relativeFrom="page">
                  <wp:posOffset>216408</wp:posOffset>
                </wp:positionH>
                <wp:positionV relativeFrom="page">
                  <wp:posOffset>7581805</wp:posOffset>
                </wp:positionV>
                <wp:extent cx="179737" cy="4763"/>
                <wp:effectExtent l="0" t="0" r="0" b="0"/>
                <wp:wrapSquare wrapText="bothSides"/>
                <wp:docPr id="8622" name="Group 8622"/>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22"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rPr>
        <w:t>Sehr geehrte Frau Kollegin, sehr geehrter Herr Kollege, wir danken für die Vorstellung und berichten über den</w:t>
      </w:r>
    </w:p>
    <w:p w14:paraId="67351777" w14:textId="77777777" w:rsidR="00662470" w:rsidRDefault="00000000">
      <w:pPr>
        <w:spacing w:after="289" w:line="308" w:lineRule="auto"/>
        <w:ind w:left="165" w:right="1441" w:hanging="10"/>
        <w:jc w:val="both"/>
      </w:pPr>
      <w:r>
        <w:rPr>
          <w:noProof/>
        </w:rPr>
        <mc:AlternateContent>
          <mc:Choice Requires="wpg">
            <w:drawing>
              <wp:anchor distT="0" distB="0" distL="114300" distR="114300" simplePos="0" relativeHeight="251663360" behindDoc="0" locked="0" layoutInCell="1" allowOverlap="1" wp14:anchorId="4EFBF23A" wp14:editId="328868EC">
                <wp:simplePos x="0" y="0"/>
                <wp:positionH relativeFrom="column">
                  <wp:posOffset>864365</wp:posOffset>
                </wp:positionH>
                <wp:positionV relativeFrom="paragraph">
                  <wp:posOffset>-70422</wp:posOffset>
                </wp:positionV>
                <wp:extent cx="1269616" cy="596845"/>
                <wp:effectExtent l="0" t="0" r="0" b="0"/>
                <wp:wrapSquare wrapText="bothSides"/>
                <wp:docPr id="8626" name="Group 8626"/>
                <wp:cNvGraphicFramePr/>
                <a:graphic xmlns:a="http://schemas.openxmlformats.org/drawingml/2006/main">
                  <a:graphicData uri="http://schemas.microsoft.com/office/word/2010/wordprocessingGroup">
                    <wpg:wgp>
                      <wpg:cNvGrpSpPr/>
                      <wpg:grpSpPr>
                        <a:xfrm>
                          <a:off x="0" y="0"/>
                          <a:ext cx="1269616" cy="596845"/>
                          <a:chOff x="0" y="0"/>
                          <a:chExt cx="1269616" cy="596845"/>
                        </a:xfrm>
                      </wpg:grpSpPr>
                      <wps:wsp>
                        <wps:cNvPr id="13729" name="Shape 13729"/>
                        <wps:cNvSpPr/>
                        <wps:spPr>
                          <a:xfrm>
                            <a:off x="0" y="0"/>
                            <a:ext cx="1269616" cy="596845"/>
                          </a:xfrm>
                          <a:custGeom>
                            <a:avLst/>
                            <a:gdLst/>
                            <a:ahLst/>
                            <a:cxnLst/>
                            <a:rect l="0" t="0" r="0" b="0"/>
                            <a:pathLst>
                              <a:path w="1269616" h="596845">
                                <a:moveTo>
                                  <a:pt x="0" y="0"/>
                                </a:moveTo>
                                <a:lnTo>
                                  <a:pt x="1269616" y="0"/>
                                </a:lnTo>
                                <a:lnTo>
                                  <a:pt x="1269616" y="596845"/>
                                </a:lnTo>
                                <a:lnTo>
                                  <a:pt x="0" y="596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6" style="width:99.9697pt;height:46.9957pt;position:absolute;mso-position-horizontal-relative:text;mso-position-horizontal:absolute;margin-left:68.0602pt;mso-position-vertical-relative:text;margin-top:-5.5451pt;" coordsize="12696,5968">
                <v:shape id="Shape 13730" style="position:absolute;width:12696;height:5968;left:0;top:0;" coordsize="1269616,596845" path="m0,0l1269616,0l1269616,596845l0,59684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362DF502" wp14:editId="1C1D2E50">
                <wp:simplePos x="0" y="0"/>
                <wp:positionH relativeFrom="column">
                  <wp:posOffset>4893056</wp:posOffset>
                </wp:positionH>
                <wp:positionV relativeFrom="paragraph">
                  <wp:posOffset>-39614</wp:posOffset>
                </wp:positionV>
                <wp:extent cx="728665" cy="379425"/>
                <wp:effectExtent l="0" t="0" r="0" b="0"/>
                <wp:wrapSquare wrapText="bothSides"/>
                <wp:docPr id="8627" name="Group 8627"/>
                <wp:cNvGraphicFramePr/>
                <a:graphic xmlns:a="http://schemas.openxmlformats.org/drawingml/2006/main">
                  <a:graphicData uri="http://schemas.microsoft.com/office/word/2010/wordprocessingGroup">
                    <wpg:wgp>
                      <wpg:cNvGrpSpPr/>
                      <wpg:grpSpPr>
                        <a:xfrm>
                          <a:off x="0" y="0"/>
                          <a:ext cx="728665" cy="379425"/>
                          <a:chOff x="0" y="0"/>
                          <a:chExt cx="728665" cy="379425"/>
                        </a:xfrm>
                      </wpg:grpSpPr>
                      <wps:wsp>
                        <wps:cNvPr id="38" name="Rectangle 38"/>
                        <wps:cNvSpPr/>
                        <wps:spPr>
                          <a:xfrm>
                            <a:off x="379067" y="37419"/>
                            <a:ext cx="464965" cy="174648"/>
                          </a:xfrm>
                          <a:prstGeom prst="rect">
                            <a:avLst/>
                          </a:prstGeom>
                          <a:ln>
                            <a:noFill/>
                          </a:ln>
                        </wps:spPr>
                        <wps:txbx>
                          <w:txbxContent>
                            <w:p w14:paraId="65B06B25" w14:textId="77777777" w:rsidR="00662470" w:rsidRDefault="00000000">
                              <w:r>
                                <w:rPr>
                                  <w:rFonts w:ascii="Times New Roman" w:eastAsia="Times New Roman" w:hAnsi="Times New Roman" w:cs="Times New Roman"/>
                                  <w:w w:val="111"/>
                                </w:rPr>
                                <w:t>.1938</w:t>
                              </w:r>
                            </w:p>
                          </w:txbxContent>
                        </wps:txbx>
                        <wps:bodyPr horzOverflow="overflow" vert="horz" lIns="0" tIns="0" rIns="0" bIns="0" rtlCol="0">
                          <a:noAutofit/>
                        </wps:bodyPr>
                      </wps:wsp>
                      <wps:wsp>
                        <wps:cNvPr id="13733" name="Shape 13733"/>
                        <wps:cNvSpPr/>
                        <wps:spPr>
                          <a:xfrm>
                            <a:off x="1676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4" name="Shape 13734"/>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2DF502" id="Group 8627" o:spid="_x0000_s1032" style="position:absolute;left:0;text-align:left;margin-left:385.3pt;margin-top:-3.1pt;width:57.4pt;height:29.9pt;z-index:251664384"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">
                <v:rect id="Rectangle 38" o:spid="_x0000_s1033"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5B06B25" w14:textId="77777777" w:rsidR="00662470" w:rsidRDefault="00000000">
                        <w:r>
                          <w:rPr>
                            <w:rFonts w:ascii="Times New Roman" w:eastAsia="Times New Roman" w:hAnsi="Times New Roman" w:cs="Times New Roman"/>
                            <w:w w:val="111"/>
                          </w:rPr>
                          <w:t>.1938</w:t>
                        </w:r>
                      </w:p>
                    </w:txbxContent>
                  </v:textbox>
                </v:rect>
                <v:shape id="Shape 13733" o:spid="_x0000_s1034" style="position:absolute;left:167;width:3750;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" path="m,l374980,r,184353l,184353,,e" fillcolor="black" stroked="f" strokeweight="0">
                  <v:stroke miterlimit="83231f" joinstyle="miter"/>
                  <v:path arrowok="t" textboxrect="0,0,374980,184353"/>
                </v:shape>
                <v:shape id="Shape 13734" o:spid="_x0000_s1035"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" path="m,l645236,r,181305l,181305,,e" fillcolor="black" stroked="f" strokeweight="0">
                  <v:stroke miterlimit="83231f" joinstyle="miter"/>
                  <v:path arrowok="t" textboxrect="0,0,645236,181305"/>
                </v:shape>
                <w10:wrap type="square"/>
              </v:group>
            </w:pict>
          </mc:Fallback>
        </mc:AlternateContent>
      </w:r>
      <w:r>
        <w:rPr>
          <w:rFonts w:ascii="Times New Roman" w:eastAsia="Times New Roman" w:hAnsi="Times New Roman" w:cs="Times New Roman"/>
        </w:rPr>
        <w:t xml:space="preserve">Patientengeboren am wohnhaftAufnahmenr. </w:t>
      </w:r>
    </w:p>
    <w:p w14:paraId="7AD21920" w14:textId="77777777" w:rsidR="00662470" w:rsidRDefault="00000000">
      <w:pPr>
        <w:spacing w:after="571" w:line="250" w:lineRule="auto"/>
        <w:ind w:left="165" w:right="785" w:hanging="10"/>
        <w:jc w:val="both"/>
      </w:pPr>
      <w:r>
        <w:rPr>
          <w:rFonts w:ascii="Times New Roman" w:eastAsia="Times New Roman" w:hAnsi="Times New Roman" w:cs="Times New Roman"/>
        </w:rPr>
        <w:t xml:space="preserve">der sich in der Zeit vom 29.06.2023 bis 17.07.2023 in unserer stationären Behandlung befand. Zuvor 21.06. - 29.06: Urologie S3. </w:t>
      </w:r>
    </w:p>
    <w:p w14:paraId="691AEC37" w14:textId="77777777" w:rsidR="00662470" w:rsidRDefault="00000000">
      <w:pPr>
        <w:spacing w:after="88" w:line="253" w:lineRule="auto"/>
        <w:ind w:left="165" w:hanging="10"/>
      </w:pPr>
      <w:r>
        <w:rPr>
          <w:rFonts w:ascii="Times New Roman" w:eastAsia="Times New Roman" w:hAnsi="Times New Roman" w:cs="Times New Roman"/>
        </w:rPr>
        <w:t>Behandlungsdiagnose (rechtfertigende Indikation)</w:t>
      </w:r>
    </w:p>
    <w:p w14:paraId="48E4E31B" w14:textId="77777777" w:rsidR="00662470" w:rsidRDefault="00000000">
      <w:pPr>
        <w:spacing w:after="296" w:line="253" w:lineRule="auto"/>
        <w:ind w:left="165" w:hanging="10"/>
      </w:pPr>
      <w:r>
        <w:rPr>
          <w:rFonts w:ascii="Times New Roman" w:eastAsia="Times New Roman" w:hAnsi="Times New Roman" w:cs="Times New Roman"/>
        </w:rPr>
        <w:lastRenderedPageBreak/>
        <w:t xml:space="preserve">Schmerzhafte Knochenmetastasen mit drohender neurologischer Symptomatik (LWK4SKW1) C79.5 </w:t>
      </w:r>
    </w:p>
    <w:p w14:paraId="0FE95695" w14:textId="77777777" w:rsidR="00662470" w:rsidRDefault="00000000">
      <w:pPr>
        <w:spacing w:after="74" w:line="253" w:lineRule="auto"/>
        <w:ind w:left="165" w:hanging="10"/>
      </w:pPr>
      <w:r>
        <w:rPr>
          <w:rFonts w:ascii="Times New Roman" w:eastAsia="Times New Roman" w:hAnsi="Times New Roman" w:cs="Times New Roman"/>
        </w:rPr>
        <w:t>Onkologische Diagnosen</w:t>
      </w:r>
    </w:p>
    <w:p w14:paraId="05AB4875" w14:textId="77777777" w:rsidR="00662470" w:rsidRDefault="00000000">
      <w:pPr>
        <w:spacing w:after="12"/>
        <w:ind w:left="170"/>
      </w:pPr>
      <w:r>
        <w:rPr>
          <w:rFonts w:ascii="Times New Roman" w:eastAsia="Times New Roman" w:hAnsi="Times New Roman" w:cs="Times New Roman"/>
          <w:sz w:val="20"/>
          <w:u w:val="single" w:color="000000"/>
        </w:rPr>
        <w:t>Prostatakarzinom C61</w:t>
      </w:r>
      <w:r>
        <w:rPr>
          <w:rFonts w:ascii="Times New Roman" w:eastAsia="Times New Roman" w:hAnsi="Times New Roman" w:cs="Times New Roman"/>
          <w:sz w:val="20"/>
        </w:rPr>
        <w:t xml:space="preserve"> (ED: 10.05.2022)</w:t>
      </w:r>
    </w:p>
    <w:p w14:paraId="17075812" w14:textId="77777777" w:rsidR="00662470" w:rsidRDefault="00000000">
      <w:pPr>
        <w:tabs>
          <w:tab w:val="center" w:pos="3353"/>
        </w:tabs>
        <w:spacing w:after="13" w:line="266" w:lineRule="auto"/>
      </w:pPr>
      <w:r>
        <w:rPr>
          <w:rFonts w:ascii="Times New Roman" w:eastAsia="Times New Roman" w:hAnsi="Times New Roman" w:cs="Times New Roman"/>
          <w:sz w:val="20"/>
          <w:u w:val="single" w:color="000000"/>
        </w:rPr>
        <w:t>Histologie:</w:t>
      </w:r>
      <w:r>
        <w:rPr>
          <w:rFonts w:ascii="Times New Roman" w:eastAsia="Times New Roman" w:hAnsi="Times New Roman" w:cs="Times New Roman"/>
          <w:sz w:val="20"/>
          <w:u w:val="single" w:color="000000"/>
        </w:rPr>
        <w:tab/>
      </w:r>
      <w:r>
        <w:rPr>
          <w:rFonts w:ascii="Times New Roman" w:eastAsia="Times New Roman" w:hAnsi="Times New Roman" w:cs="Times New Roman"/>
          <w:sz w:val="20"/>
        </w:rPr>
        <w:t>M8140/3Adenokarzinom (10/12 Zyl. pos. bds.)</w:t>
      </w:r>
    </w:p>
    <w:p w14:paraId="0FCA5A6C" w14:textId="77777777" w:rsidR="00662470" w:rsidRDefault="00000000">
      <w:pPr>
        <w:tabs>
          <w:tab w:val="center" w:pos="2860"/>
        </w:tabs>
        <w:spacing w:after="13" w:line="266" w:lineRule="auto"/>
      </w:pPr>
      <w:r>
        <w:rPr>
          <w:rFonts w:ascii="Times New Roman" w:eastAsia="Times New Roman" w:hAnsi="Times New Roman" w:cs="Times New Roman"/>
          <w:sz w:val="20"/>
          <w:u w:val="single" w:color="000000"/>
        </w:rPr>
        <w:t>Staging:</w:t>
      </w:r>
      <w:r>
        <w:rPr>
          <w:rFonts w:ascii="Times New Roman" w:eastAsia="Times New Roman" w:hAnsi="Times New Roman" w:cs="Times New Roman"/>
          <w:sz w:val="20"/>
          <w:u w:val="single" w:color="000000"/>
        </w:rPr>
        <w:tab/>
      </w:r>
      <w:r>
        <w:rPr>
          <w:rFonts w:ascii="Times New Roman" w:eastAsia="Times New Roman" w:hAnsi="Times New Roman" w:cs="Times New Roman"/>
          <w:sz w:val="20"/>
        </w:rPr>
        <w:t>PSA-Wert: 739 ng/ml vom 05/2022</w:t>
      </w:r>
    </w:p>
    <w:p w14:paraId="60FB9755" w14:textId="77777777" w:rsidR="00662470" w:rsidRDefault="00000000">
      <w:pPr>
        <w:tabs>
          <w:tab w:val="center" w:pos="2700"/>
        </w:tabs>
        <w:spacing w:after="259" w:line="266"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Gleason-Score 4+3=7 (ISUP 3)</w:t>
      </w:r>
    </w:p>
    <w:p w14:paraId="2EE97744" w14:textId="77777777" w:rsidR="00662470" w:rsidRDefault="00000000">
      <w:pPr>
        <w:spacing w:after="13" w:line="266" w:lineRule="auto"/>
        <w:ind w:left="165" w:right="1122" w:hanging="10"/>
      </w:pPr>
      <w:r>
        <w:rPr>
          <w:rFonts w:ascii="Times New Roman" w:eastAsia="Times New Roman" w:hAnsi="Times New Roman" w:cs="Times New Roman"/>
          <w:sz w:val="20"/>
        </w:rPr>
        <w:t>04.05.2022 Multiple disseminierte Knochenmetastasen C79.5</w:t>
      </w:r>
    </w:p>
    <w:p w14:paraId="4D9127F2" w14:textId="77777777" w:rsidR="00662470" w:rsidRDefault="00000000">
      <w:pPr>
        <w:tabs>
          <w:tab w:val="center" w:pos="2979"/>
        </w:tabs>
        <w:spacing w:after="13" w:line="266" w:lineRule="auto"/>
      </w:pPr>
      <w:r>
        <w:rPr>
          <w:rFonts w:ascii="Times New Roman" w:eastAsia="Times New Roman" w:hAnsi="Times New Roman" w:cs="Times New Roman"/>
          <w:sz w:val="20"/>
        </w:rPr>
        <w:t>ab 05/2022 ambulant</w:t>
      </w:r>
      <w:r>
        <w:rPr>
          <w:rFonts w:ascii="Times New Roman" w:eastAsia="Times New Roman" w:hAnsi="Times New Roman" w:cs="Times New Roman"/>
          <w:sz w:val="20"/>
        </w:rPr>
        <w:tab/>
        <w:t>Trenantone</w:t>
      </w:r>
    </w:p>
    <w:p w14:paraId="54B64A40" w14:textId="77777777" w:rsidR="00662470" w:rsidRDefault="00000000">
      <w:pPr>
        <w:tabs>
          <w:tab w:val="center" w:pos="2891"/>
        </w:tabs>
        <w:spacing w:after="13" w:line="266" w:lineRule="auto"/>
      </w:pPr>
      <w:r>
        <w:rPr>
          <w:rFonts w:ascii="Times New Roman" w:eastAsia="Times New Roman" w:hAnsi="Times New Roman" w:cs="Times New Roman"/>
          <w:sz w:val="20"/>
        </w:rPr>
        <w:t>08-10/2022 ambulant</w:t>
      </w:r>
      <w:r>
        <w:rPr>
          <w:rFonts w:ascii="Times New Roman" w:eastAsia="Times New Roman" w:hAnsi="Times New Roman" w:cs="Times New Roman"/>
          <w:sz w:val="20"/>
        </w:rPr>
        <w:tab/>
        <w:t>Firmagon</w:t>
      </w:r>
    </w:p>
    <w:p w14:paraId="704B6332" w14:textId="77777777" w:rsidR="00662470" w:rsidRDefault="00000000">
      <w:pPr>
        <w:spacing w:after="257" w:line="266" w:lineRule="auto"/>
        <w:ind w:left="165" w:right="1122" w:hanging="10"/>
      </w:pPr>
      <w:r>
        <w:rPr>
          <w:rFonts w:ascii="Times New Roman" w:eastAsia="Times New Roman" w:hAnsi="Times New Roman" w:cs="Times New Roman"/>
          <w:sz w:val="20"/>
        </w:rPr>
        <w:t>01/2023 ambulant Enzalutamid, beendet wegen Tox, Nebenwirkungen: Blasenkrämpfe 01/2023 ambulant Abiraterone, beendet auf Patientenwunsch</w:t>
      </w:r>
    </w:p>
    <w:p w14:paraId="17296F3A" w14:textId="77777777" w:rsidR="00662470" w:rsidRDefault="00000000">
      <w:pPr>
        <w:spacing w:after="13" w:line="266" w:lineRule="auto"/>
        <w:ind w:left="165" w:right="1122" w:hanging="10"/>
      </w:pPr>
      <w:r>
        <w:rPr>
          <w:rFonts w:ascii="Times New Roman" w:eastAsia="Times New Roman" w:hAnsi="Times New Roman" w:cs="Times New Roman"/>
          <w:sz w:val="20"/>
        </w:rPr>
        <w:t>21.06.2023 metastasensuspekte Lymphknoten rechts iliakal und pelvinC77.5</w:t>
      </w:r>
    </w:p>
    <w:p w14:paraId="2B9CB380" w14:textId="77777777" w:rsidR="00662470" w:rsidRDefault="00000000">
      <w:pPr>
        <w:spacing w:after="279" w:line="266" w:lineRule="auto"/>
        <w:ind w:left="165" w:right="1122" w:hanging="10"/>
      </w:pPr>
      <w:r>
        <w:rPr>
          <w:rFonts w:ascii="Times New Roman" w:eastAsia="Times New Roman" w:hAnsi="Times New Roman" w:cs="Times New Roman"/>
          <w:sz w:val="20"/>
        </w:rPr>
        <w:t>21.06.2023 V a. Lebermetastase im Segment VIIIC78.7</w:t>
      </w:r>
    </w:p>
    <w:p w14:paraId="359F0E84" w14:textId="77777777" w:rsidR="00662470" w:rsidRDefault="00000000">
      <w:pPr>
        <w:spacing w:after="124"/>
        <w:ind w:left="170"/>
      </w:pPr>
      <w:r>
        <w:rPr>
          <w:noProof/>
        </w:rPr>
        <mc:AlternateContent>
          <mc:Choice Requires="wpg">
            <w:drawing>
              <wp:inline distT="0" distB="0" distL="0" distR="0" wp14:anchorId="26866BB6" wp14:editId="0DDEE4E2">
                <wp:extent cx="6120098" cy="4763"/>
                <wp:effectExtent l="0" t="0" r="0" b="0"/>
                <wp:docPr id="8619" name="Group 8619"/>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19"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31FCAFB3" w14:textId="77777777" w:rsidR="00662470" w:rsidRDefault="00000000">
      <w:pPr>
        <w:spacing w:after="3"/>
        <w:ind w:left="165" w:hanging="10"/>
      </w:pPr>
      <w:r>
        <w:rPr>
          <w:rFonts w:ascii="Times New Roman" w:eastAsia="Times New Roman" w:hAnsi="Times New Roman" w:cs="Times New Roman"/>
          <w:sz w:val="14"/>
        </w:rPr>
        <w:t>Vorstand: Prof. Dr. D. M. Albrecht (Sprecher); Frank Ohi · Vorsitzender des Aufsichtsrates: Prof. Dr. G. Brunner</w:t>
      </w:r>
    </w:p>
    <w:p w14:paraId="45ED4663" w14:textId="77777777" w:rsidR="00662470" w:rsidRDefault="00000000">
      <w:pPr>
        <w:spacing w:after="452"/>
        <w:ind w:left="22"/>
      </w:pPr>
      <w:r>
        <w:rPr>
          <w:noProof/>
        </w:rPr>
        <mc:AlternateContent>
          <mc:Choice Requires="wpg">
            <w:drawing>
              <wp:inline distT="0" distB="0" distL="0" distR="0" wp14:anchorId="3AFF7BAF" wp14:editId="7638AA49">
                <wp:extent cx="2247221" cy="273024"/>
                <wp:effectExtent l="0" t="0" r="0" b="0"/>
                <wp:docPr id="8761" name="Group 8761"/>
                <wp:cNvGraphicFramePr/>
                <a:graphic xmlns:a="http://schemas.openxmlformats.org/drawingml/2006/main">
                  <a:graphicData uri="http://schemas.microsoft.com/office/word/2010/wordprocessingGroup">
                    <wpg:wgp>
                      <wpg:cNvGrpSpPr/>
                      <wpg:grpSpPr>
                        <a:xfrm>
                          <a:off x="0" y="0"/>
                          <a:ext cx="2247221" cy="273024"/>
                          <a:chOff x="0" y="0"/>
                          <a:chExt cx="2247221" cy="273024"/>
                        </a:xfrm>
                      </wpg:grpSpPr>
                      <wps:wsp>
                        <wps:cNvPr id="13739" name="Shape 13739"/>
                        <wps:cNvSpPr/>
                        <wps:spPr>
                          <a:xfrm>
                            <a:off x="0" y="0"/>
                            <a:ext cx="2247221" cy="273024"/>
                          </a:xfrm>
                          <a:custGeom>
                            <a:avLst/>
                            <a:gdLst/>
                            <a:ahLst/>
                            <a:cxnLst/>
                            <a:rect l="0" t="0" r="0" b="0"/>
                            <a:pathLst>
                              <a:path w="2247221" h="273024">
                                <a:moveTo>
                                  <a:pt x="0" y="0"/>
                                </a:moveTo>
                                <a:lnTo>
                                  <a:pt x="2247221" y="0"/>
                                </a:lnTo>
                                <a:lnTo>
                                  <a:pt x="2247221" y="273024"/>
                                </a:lnTo>
                                <a:lnTo>
                                  <a:pt x="0" y="273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1" style="width:176.947pt;height:21.4979pt;mso-position-horizontal-relative:char;mso-position-vertical-relative:line" coordsize="22472,2730">
                <v:shape id="Shape 13740" style="position:absolute;width:22472;height:2730;left:0;top:0;" coordsize="2247221,273024" path="m0,0l2247221,0l2247221,273024l0,273024l0,0">
                  <v:stroke weight="0pt" endcap="flat" joinstyle="miter" miterlimit="10" on="false" color="#000000" opacity="0"/>
                  <v:fill on="true" color="#000000"/>
                </v:shape>
              </v:group>
            </w:pict>
          </mc:Fallback>
        </mc:AlternateContent>
      </w:r>
    </w:p>
    <w:p w14:paraId="3AB20E12" w14:textId="77777777" w:rsidR="00662470" w:rsidRDefault="00000000">
      <w:pPr>
        <w:spacing w:after="53" w:line="253" w:lineRule="auto"/>
        <w:ind w:left="165" w:hanging="10"/>
      </w:pPr>
      <w:r>
        <w:rPr>
          <w:rFonts w:ascii="Times New Roman" w:eastAsia="Times New Roman" w:hAnsi="Times New Roman" w:cs="Times New Roman"/>
        </w:rPr>
        <w:t>Anamnese</w:t>
      </w:r>
    </w:p>
    <w:p w14:paraId="5BD294AA" w14:textId="77777777" w:rsidR="00662470" w:rsidRDefault="00000000">
      <w:pPr>
        <w:spacing w:after="345" w:line="250" w:lineRule="auto"/>
        <w:ind w:left="165" w:right="620" w:hanging="10"/>
        <w:jc w:val="both"/>
      </w:pPr>
      <w:r>
        <w:rPr>
          <w:rFonts w:ascii="Times New Roman" w:eastAsia="Times New Roman" w:hAnsi="Times New Roman" w:cs="Times New Roman"/>
        </w:rPr>
        <w:t xml:space="preserve">Herr </w:t>
      </w:r>
      <w:r>
        <w:rPr>
          <w:noProof/>
        </w:rPr>
        <mc:AlternateContent>
          <mc:Choice Requires="wpg">
            <w:drawing>
              <wp:inline distT="0" distB="0" distL="0" distR="0" wp14:anchorId="76E997D2" wp14:editId="7A72434E">
                <wp:extent cx="528864" cy="181305"/>
                <wp:effectExtent l="0" t="0" r="0" b="0"/>
                <wp:docPr id="8762" name="Group 8762"/>
                <wp:cNvGraphicFramePr/>
                <a:graphic xmlns:a="http://schemas.openxmlformats.org/drawingml/2006/main">
                  <a:graphicData uri="http://schemas.microsoft.com/office/word/2010/wordprocessingGroup">
                    <wpg:wgp>
                      <wpg:cNvGrpSpPr/>
                      <wpg:grpSpPr>
                        <a:xfrm>
                          <a:off x="0" y="0"/>
                          <a:ext cx="528864" cy="181305"/>
                          <a:chOff x="0" y="0"/>
                          <a:chExt cx="528864" cy="181305"/>
                        </a:xfrm>
                      </wpg:grpSpPr>
                      <wps:wsp>
                        <wps:cNvPr id="13741" name="Shape 13741"/>
                        <wps:cNvSpPr/>
                        <wps:spPr>
                          <a:xfrm>
                            <a:off x="0" y="0"/>
                            <a:ext cx="528864" cy="181305"/>
                          </a:xfrm>
                          <a:custGeom>
                            <a:avLst/>
                            <a:gdLst/>
                            <a:ahLst/>
                            <a:cxnLst/>
                            <a:rect l="0" t="0" r="0" b="0"/>
                            <a:pathLst>
                              <a:path w="528864" h="181305">
                                <a:moveTo>
                                  <a:pt x="0" y="0"/>
                                </a:moveTo>
                                <a:lnTo>
                                  <a:pt x="528864" y="0"/>
                                </a:lnTo>
                                <a:lnTo>
                                  <a:pt x="52886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2" style="width:41.6429pt;height:14.276pt;mso-position-horizontal-relative:char;mso-position-vertical-relative:line" coordsize="5288,1813">
                <v:shape id="Shape 13742" style="position:absolute;width:5288;height:1813;left:0;top:0;" coordsize="528864,181305" path="m0,0l528864,0l52886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wurde uns bei Schmerzexazerbation aufgrund von ossären Metastasen eines multipel metastasierten Prostatakarzinoms zur Einleitung einer palliativ symptomatischen Strahlentherapie vorgestellt. Wir bestätigten die Bestrahlungsindikation. Nach einem ausführlichen Aufklärungsgespräch willigte Herr </w:t>
      </w:r>
      <w:r>
        <w:rPr>
          <w:noProof/>
        </w:rPr>
        <mc:AlternateContent>
          <mc:Choice Requires="wpg">
            <w:drawing>
              <wp:inline distT="0" distB="0" distL="0" distR="0" wp14:anchorId="0C8CF675" wp14:editId="16D7A85E">
                <wp:extent cx="511098" cy="181305"/>
                <wp:effectExtent l="0" t="0" r="0" b="0"/>
                <wp:docPr id="8763" name="Group 8763"/>
                <wp:cNvGraphicFramePr/>
                <a:graphic xmlns:a="http://schemas.openxmlformats.org/drawingml/2006/main">
                  <a:graphicData uri="http://schemas.microsoft.com/office/word/2010/wordprocessingGroup">
                    <wpg:wgp>
                      <wpg:cNvGrpSpPr/>
                      <wpg:grpSpPr>
                        <a:xfrm>
                          <a:off x="0" y="0"/>
                          <a:ext cx="511098" cy="181305"/>
                          <a:chOff x="0" y="0"/>
                          <a:chExt cx="511098" cy="181305"/>
                        </a:xfrm>
                      </wpg:grpSpPr>
                      <wps:wsp>
                        <wps:cNvPr id="13743" name="Shape 13743"/>
                        <wps:cNvSpPr/>
                        <wps:spPr>
                          <a:xfrm>
                            <a:off x="0" y="0"/>
                            <a:ext cx="511098" cy="181305"/>
                          </a:xfrm>
                          <a:custGeom>
                            <a:avLst/>
                            <a:gdLst/>
                            <a:ahLst/>
                            <a:cxnLst/>
                            <a:rect l="0" t="0" r="0" b="0"/>
                            <a:pathLst>
                              <a:path w="511098" h="181305">
                                <a:moveTo>
                                  <a:pt x="0" y="0"/>
                                </a:moveTo>
                                <a:lnTo>
                                  <a:pt x="511098" y="0"/>
                                </a:lnTo>
                                <a:lnTo>
                                  <a:pt x="511098"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3" style="width:40.244pt;height:14.276pt;mso-position-horizontal-relative:char;mso-position-vertical-relative:line" coordsize="5110,1813">
                <v:shape id="Shape 13744" style="position:absolute;width:5110;height:1813;left:0;top:0;" coordsize="511098,181305" path="m0,0l511098,0l511098,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schriftlich in die Therapiedurchführung ein. </w:t>
      </w:r>
    </w:p>
    <w:p w14:paraId="389E2C94" w14:textId="77777777" w:rsidR="00662470" w:rsidRDefault="00000000">
      <w:pPr>
        <w:spacing w:after="107" w:line="253" w:lineRule="auto"/>
        <w:ind w:left="165" w:hanging="10"/>
      </w:pPr>
      <w:r>
        <w:rPr>
          <w:rFonts w:ascii="Times New Roman" w:eastAsia="Times New Roman" w:hAnsi="Times New Roman" w:cs="Times New Roman"/>
        </w:rPr>
        <w:t>Radioonkologische Therapie</w:t>
      </w:r>
    </w:p>
    <w:p w14:paraId="2720F60B" w14:textId="77777777" w:rsidR="00662470" w:rsidRDefault="00000000">
      <w:pPr>
        <w:spacing w:after="243" w:line="258" w:lineRule="auto"/>
        <w:ind w:left="165" w:right="359" w:hanging="10"/>
      </w:pPr>
      <w:r>
        <w:rPr>
          <w:rFonts w:ascii="Times New Roman" w:eastAsia="Times New Roman" w:hAnsi="Times New Roman" w:cs="Times New Roman"/>
          <w:sz w:val="20"/>
        </w:rPr>
        <w:t>Es wurde vom 30.06.2023 bis zum 13.07.2023 eine palliative, symptomatische Strahlentherapie mit einer Gesamtdosis von 30 Gy in 14 Tagen appliziert.</w:t>
      </w:r>
    </w:p>
    <w:p w14:paraId="368BDA64" w14:textId="77777777" w:rsidR="00662470" w:rsidRDefault="00000000">
      <w:pPr>
        <w:spacing w:after="1" w:line="258" w:lineRule="auto"/>
        <w:ind w:left="165" w:right="359" w:hanging="10"/>
      </w:pPr>
      <w:r>
        <w:rPr>
          <w:rFonts w:ascii="Times New Roman" w:eastAsia="Times New Roman" w:hAnsi="Times New Roman" w:cs="Times New Roman"/>
          <w:sz w:val="20"/>
        </w:rPr>
        <w:t>Zielvolumen:</w:t>
      </w:r>
    </w:p>
    <w:p w14:paraId="2E45F25D" w14:textId="77777777" w:rsidR="00662470" w:rsidRDefault="00000000">
      <w:pPr>
        <w:spacing w:after="301" w:line="255" w:lineRule="auto"/>
        <w:ind w:left="170" w:right="799"/>
        <w:jc w:val="both"/>
      </w:pPr>
      <w:r>
        <w:rPr>
          <w:rFonts w:ascii="Times New Roman" w:eastAsia="Times New Roman" w:hAnsi="Times New Roman" w:cs="Times New Roman"/>
          <w:sz w:val="20"/>
        </w:rPr>
        <w:t>LWK4-SWK1 mit einer Dosis von 30 Gy (ICRU) in 6 Fraktionen (6/10 MV Photonen am Linearbeschleuniger, 6 Bestrahlungsfelder, CT gestützte-3D geplante Strahlentherapie, individuelle Kollimation mit MLC).</w:t>
      </w:r>
    </w:p>
    <w:p w14:paraId="4C6FB0ED" w14:textId="77777777" w:rsidR="00662470" w:rsidRDefault="00000000">
      <w:pPr>
        <w:spacing w:after="74" w:line="253" w:lineRule="auto"/>
        <w:ind w:left="165" w:hanging="10"/>
      </w:pPr>
      <w:r>
        <w:rPr>
          <w:rFonts w:ascii="Times New Roman" w:eastAsia="Times New Roman" w:hAnsi="Times New Roman" w:cs="Times New Roman"/>
        </w:rPr>
        <w:t>Begleiterkrankungen</w:t>
      </w:r>
    </w:p>
    <w:p w14:paraId="73E35773" w14:textId="77777777" w:rsidR="00662470" w:rsidRDefault="00000000">
      <w:pPr>
        <w:spacing w:after="13" w:line="266" w:lineRule="auto"/>
        <w:ind w:left="165" w:right="4367" w:hanging="10"/>
      </w:pPr>
      <w:r>
        <w:rPr>
          <w:rFonts w:ascii="Times New Roman" w:eastAsia="Times New Roman" w:hAnsi="Times New Roman" w:cs="Times New Roman"/>
          <w:sz w:val="20"/>
        </w:rPr>
        <w:t xml:space="preserve">Zystenniere mit Z.n. kompliziertem HWI und Harnstau konsekutive Harnstauungsniere rechts mit Z.n. PNS-Anlage pAVK </w:t>
      </w:r>
    </w:p>
    <w:p w14:paraId="739ED16F" w14:textId="77777777" w:rsidR="00662470" w:rsidRDefault="00000000">
      <w:pPr>
        <w:spacing w:after="13" w:line="266" w:lineRule="auto"/>
        <w:ind w:left="165" w:right="1122" w:hanging="10"/>
      </w:pPr>
      <w:r>
        <w:rPr>
          <w:rFonts w:ascii="Times New Roman" w:eastAsia="Times New Roman" w:hAnsi="Times New Roman" w:cs="Times New Roman"/>
          <w:sz w:val="20"/>
        </w:rPr>
        <w:t>Schmerzsyndrom</w:t>
      </w:r>
    </w:p>
    <w:p w14:paraId="2ED57680" w14:textId="77777777" w:rsidR="00662470" w:rsidRDefault="00000000">
      <w:pPr>
        <w:spacing w:after="291" w:line="266" w:lineRule="auto"/>
        <w:ind w:left="165" w:right="1122" w:hanging="10"/>
      </w:pPr>
      <w:r>
        <w:rPr>
          <w:rFonts w:ascii="Times New Roman" w:eastAsia="Times New Roman" w:hAnsi="Times New Roman" w:cs="Times New Roman"/>
          <w:sz w:val="20"/>
        </w:rPr>
        <w:t>Anämie mit notwendiger Erythrozytentransfusion</w:t>
      </w:r>
    </w:p>
    <w:p w14:paraId="4E2FEAFC" w14:textId="77777777" w:rsidR="00662470" w:rsidRDefault="00000000">
      <w:pPr>
        <w:spacing w:after="53" w:line="253" w:lineRule="auto"/>
        <w:ind w:left="165" w:hanging="10"/>
      </w:pPr>
      <w:r>
        <w:rPr>
          <w:rFonts w:ascii="Times New Roman" w:eastAsia="Times New Roman" w:hAnsi="Times New Roman" w:cs="Times New Roman"/>
        </w:rPr>
        <w:t>Befunde</w:t>
      </w:r>
    </w:p>
    <w:p w14:paraId="1F56A143" w14:textId="77777777" w:rsidR="00662470" w:rsidRDefault="00000000">
      <w:pPr>
        <w:spacing w:after="3" w:line="264" w:lineRule="auto"/>
        <w:ind w:left="165" w:right="511" w:hanging="10"/>
      </w:pPr>
      <w:r>
        <w:rPr>
          <w:rFonts w:ascii="Times New Roman" w:eastAsia="Times New Roman" w:hAnsi="Times New Roman" w:cs="Times New Roman"/>
          <w:sz w:val="18"/>
          <w:u w:val="single" w:color="000000"/>
        </w:rPr>
        <w:t>Organdiagn Fkt.-Szintigraphie mit Zusatzuntersuchung (Lasix-Gabe), durchgeführt am 30.06.2023 um 13:42 Uhr</w:t>
      </w:r>
    </w:p>
    <w:p w14:paraId="59754767" w14:textId="77777777" w:rsidR="00662470" w:rsidRDefault="00000000">
      <w:pPr>
        <w:spacing w:after="3" w:line="262" w:lineRule="auto"/>
        <w:ind w:left="165" w:right="4536" w:hanging="10"/>
      </w:pPr>
      <w:r>
        <w:rPr>
          <w:rFonts w:ascii="Times New Roman" w:eastAsia="Times New Roman" w:hAnsi="Times New Roman" w:cs="Times New Roman"/>
          <w:sz w:val="18"/>
        </w:rPr>
        <w:t xml:space="preserve">Befund: Nierensequenzszintigraphie vom 30.06.2023: </w:t>
      </w:r>
      <w:r>
        <w:rPr>
          <w:rFonts w:ascii="Times New Roman" w:eastAsia="Times New Roman" w:hAnsi="Times New Roman" w:cs="Times New Roman"/>
          <w:sz w:val="18"/>
          <w:u w:val="single" w:color="000000"/>
        </w:rPr>
        <w:t>Beurteilung:</w:t>
      </w:r>
      <w:r>
        <w:rPr>
          <w:rFonts w:ascii="Times New Roman" w:eastAsia="Times New Roman" w:hAnsi="Times New Roman" w:cs="Times New Roman"/>
          <w:sz w:val="18"/>
        </w:rPr>
        <w:t xml:space="preserve"> </w:t>
      </w:r>
    </w:p>
    <w:p w14:paraId="03411FE0"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Visuell deutlich eingeschränkte tubulosekretorische Gesamtfunktion, wobei der Funktionsanteil der rechten Niere überwiegt. </w:t>
      </w:r>
    </w:p>
    <w:p w14:paraId="7470859A" w14:textId="77777777" w:rsidR="00662470" w:rsidRDefault="00000000">
      <w:pPr>
        <w:spacing w:after="234" w:line="264" w:lineRule="auto"/>
        <w:ind w:left="165" w:right="786" w:hanging="10"/>
        <w:jc w:val="both"/>
      </w:pPr>
      <w:r>
        <w:rPr>
          <w:rFonts w:ascii="Times New Roman" w:eastAsia="Times New Roman" w:hAnsi="Times New Roman" w:cs="Times New Roman"/>
          <w:sz w:val="18"/>
        </w:rPr>
        <w:t>Zeichen einer hochgradigen funktionellen Harntransportstörung bds. (R &gt;&gt; L), rechts mit obstruktiver Komponente. Parenchymrarefizierung im unteren Nierendrittel rechts.</w:t>
      </w:r>
    </w:p>
    <w:p w14:paraId="1BC24BC0" w14:textId="77777777" w:rsidR="00662470" w:rsidRDefault="00000000">
      <w:pPr>
        <w:pStyle w:val="berschrift1"/>
      </w:pPr>
      <w:r>
        <w:t>Sonographie Leber mit KM, durchgeführt am 05.07.2023 um 16:32</w:t>
      </w:r>
    </w:p>
    <w:p w14:paraId="07E0D766"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Befund: Leber: Gut beurteilbar. Organ nicht vergrößert. Regelrechte Kontur. Oberfläche glatt. Echomuster homogen und nicht verdichtet. Gering Aszites um den linken Leberrand. </w:t>
      </w:r>
    </w:p>
    <w:p w14:paraId="57B424F1"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Zudem zeigt sich im Seg VIII eine rundliche, eher echoreiche, ca. 15x16 mm große Leberraumforderung, glatt begrenzt. </w:t>
      </w:r>
    </w:p>
    <w:p w14:paraId="34FA16EE" w14:textId="77777777" w:rsidR="00662470" w:rsidRDefault="00000000">
      <w:pPr>
        <w:spacing w:after="231" w:line="264" w:lineRule="auto"/>
        <w:ind w:left="165" w:right="786" w:hanging="10"/>
        <w:jc w:val="both"/>
      </w:pPr>
      <w:r>
        <w:rPr>
          <w:rFonts w:ascii="Times New Roman" w:eastAsia="Times New Roman" w:hAnsi="Times New Roman" w:cs="Times New Roman"/>
          <w:sz w:val="18"/>
        </w:rPr>
        <w:lastRenderedPageBreak/>
        <w:t xml:space="preserve">Nach einmaliger Applikation von insgesamt 2 ml Sonovue zeigt die arterielle Phase eine angedeutete Hyperkontrastierung. nach etwa 1min 20s zeigt sich bereits ein deutlich erkennbarer Kontrastierungsverlust im Bereich der RF. Somit ist der Befund unter KM-sonografischem Aspekt metastasensuspekt. Gesamtbeurteilung: Die RF in Seg VIII der Leber entspricht a.e. einer Lebermetastase. </w:t>
      </w:r>
    </w:p>
    <w:p w14:paraId="794E7915"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t>Konsil KIF - Befund vom 30.06.23</w:t>
      </w:r>
      <w:r>
        <w:rPr>
          <w:rFonts w:ascii="Times New Roman" w:eastAsia="Times New Roman" w:hAnsi="Times New Roman" w:cs="Times New Roman"/>
          <w:sz w:val="18"/>
        </w:rPr>
        <w:t xml:space="preserve"> </w:t>
      </w:r>
      <w:r>
        <w:rPr>
          <w:rFonts w:ascii="Times New Roman" w:eastAsia="Times New Roman" w:hAnsi="Times New Roman" w:cs="Times New Roman"/>
          <w:sz w:val="18"/>
          <w:u w:val="single" w:color="000000"/>
        </w:rPr>
        <w:t>Beurteilung:</w:t>
      </w:r>
    </w:p>
    <w:p w14:paraId="5288058D" w14:textId="77777777" w:rsidR="00662470" w:rsidRDefault="00000000">
      <w:pPr>
        <w:spacing w:after="3" w:line="262" w:lineRule="auto"/>
        <w:ind w:left="165" w:hanging="10"/>
      </w:pPr>
      <w:r>
        <w:rPr>
          <w:rFonts w:ascii="Times New Roman" w:eastAsia="Times New Roman" w:hAnsi="Times New Roman" w:cs="Times New Roman"/>
          <w:sz w:val="18"/>
        </w:rPr>
        <w:t xml:space="preserve">1. komplizierte Harnwegsinfektion mit V.a. superinfizierte Nierenzyste re. </w:t>
      </w:r>
    </w:p>
    <w:p w14:paraId="4749D3DB" w14:textId="77777777" w:rsidR="00662470" w:rsidRDefault="00000000">
      <w:pPr>
        <w:numPr>
          <w:ilvl w:val="0"/>
          <w:numId w:val="1"/>
        </w:numPr>
        <w:spacing w:after="4" w:line="264" w:lineRule="auto"/>
        <w:ind w:right="786" w:hanging="110"/>
        <w:jc w:val="both"/>
      </w:pPr>
      <w:r>
        <w:rPr>
          <w:rFonts w:ascii="Times New Roman" w:eastAsia="Times New Roman" w:hAnsi="Times New Roman" w:cs="Times New Roman"/>
          <w:sz w:val="18"/>
        </w:rPr>
        <w:t xml:space="preserve">Nachweis von E. cloacae complex im Urinkultur </w:t>
      </w:r>
    </w:p>
    <w:p w14:paraId="76514608" w14:textId="77777777" w:rsidR="00662470" w:rsidRDefault="00000000">
      <w:pPr>
        <w:numPr>
          <w:ilvl w:val="0"/>
          <w:numId w:val="1"/>
        </w:numPr>
        <w:spacing w:after="4" w:line="264" w:lineRule="auto"/>
        <w:ind w:right="786" w:hanging="110"/>
        <w:jc w:val="both"/>
      </w:pPr>
      <w:r>
        <w:rPr>
          <w:rFonts w:ascii="Times New Roman" w:eastAsia="Times New Roman" w:hAnsi="Times New Roman" w:cs="Times New Roman"/>
          <w:sz w:val="18"/>
        </w:rPr>
        <w:t xml:space="preserve">28.06.23 Urethrozystoskopie, Anlage einer Drainage in die mittlere große Nierenzyste sowie Abpunktion deroberen Zyste - Punktion der mittleren Nierenzyste (trübe übelriechende Sekret) </w:t>
      </w:r>
      <w:r>
        <w:rPr>
          <w:rFonts w:ascii="Times New Roman" w:eastAsia="Times New Roman" w:hAnsi="Times New Roman" w:cs="Times New Roman"/>
          <w:sz w:val="18"/>
          <w:u w:val="single" w:color="000000"/>
        </w:rPr>
        <w:t>Vorschlag:</w:t>
      </w:r>
    </w:p>
    <w:p w14:paraId="26F89A11" w14:textId="77777777" w:rsidR="00662470" w:rsidRDefault="00000000">
      <w:pPr>
        <w:spacing w:after="4" w:line="264" w:lineRule="auto"/>
        <w:ind w:left="165" w:right="1146" w:hanging="10"/>
        <w:jc w:val="both"/>
      </w:pPr>
      <w:r>
        <w:rPr>
          <w:rFonts w:ascii="Times New Roman" w:eastAsia="Times New Roman" w:hAnsi="Times New Roman" w:cs="Times New Roman"/>
          <w:sz w:val="18"/>
        </w:rPr>
        <w:t xml:space="preserve">Diagnostik: - bei Fieber Blutkulturen abnehmen (bedauerlicherweise bei Aufnahme keine BK-Diagnostik erfolgt) - bitte Procalcitonin nachmelden </w:t>
      </w:r>
    </w:p>
    <w:p w14:paraId="2A3B4D14" w14:textId="77777777" w:rsidR="00662470" w:rsidRDefault="00000000">
      <w:pPr>
        <w:numPr>
          <w:ilvl w:val="0"/>
          <w:numId w:val="1"/>
        </w:numPr>
        <w:spacing w:after="4" w:line="264" w:lineRule="auto"/>
        <w:ind w:right="786" w:hanging="110"/>
        <w:jc w:val="both"/>
      </w:pPr>
      <w:r>
        <w:rPr>
          <w:rFonts w:ascii="Times New Roman" w:eastAsia="Times New Roman" w:hAnsi="Times New Roman" w:cs="Times New Roman"/>
          <w:sz w:val="18"/>
        </w:rPr>
        <w:t xml:space="preserve">bitte sonographische Kontrolle der Leberläsionen im Seg. VIII (DD Zyste DD Metastase DD Abszess?) </w:t>
      </w:r>
    </w:p>
    <w:p w14:paraId="4008B602" w14:textId="77777777" w:rsidR="00662470" w:rsidRDefault="00000000">
      <w:pPr>
        <w:spacing w:after="4" w:line="264" w:lineRule="auto"/>
        <w:ind w:left="165" w:right="786" w:hanging="10"/>
        <w:jc w:val="both"/>
      </w:pPr>
      <w:r>
        <w:rPr>
          <w:rFonts w:ascii="Times New Roman" w:eastAsia="Times New Roman" w:hAnsi="Times New Roman" w:cs="Times New Roman"/>
          <w:sz w:val="18"/>
        </w:rPr>
        <w:t>Therapie: - Piperacillin / Tazobactam 3x4,5g IV zunächst fortführen (erst am 28.06. Nierenzystenpunktion mit Entleerung von trüben übelriechenden Sekret. Kultur hier noch ausstehen, daher Abwarten bis Montag, danach bei steriler Kultur sowie stark regrediente PCT-Werte, Pip/Taz beenden)</w:t>
      </w:r>
    </w:p>
    <w:p w14:paraId="293B37FB" w14:textId="77777777" w:rsidR="00662470" w:rsidRDefault="00000000">
      <w:pPr>
        <w:spacing w:after="413"/>
        <w:ind w:left="22"/>
      </w:pPr>
      <w:r>
        <w:rPr>
          <w:noProof/>
        </w:rPr>
        <mc:AlternateContent>
          <mc:Choice Requires="wpg">
            <w:drawing>
              <wp:inline distT="0" distB="0" distL="0" distR="0" wp14:anchorId="6A62EB06" wp14:editId="6FDF2CF4">
                <wp:extent cx="2171045" cy="279374"/>
                <wp:effectExtent l="0" t="0" r="0" b="0"/>
                <wp:docPr id="9418" name="Group 9418"/>
                <wp:cNvGraphicFramePr/>
                <a:graphic xmlns:a="http://schemas.openxmlformats.org/drawingml/2006/main">
                  <a:graphicData uri="http://schemas.microsoft.com/office/word/2010/wordprocessingGroup">
                    <wpg:wgp>
                      <wpg:cNvGrpSpPr/>
                      <wpg:grpSpPr>
                        <a:xfrm>
                          <a:off x="0" y="0"/>
                          <a:ext cx="2171045" cy="279374"/>
                          <a:chOff x="0" y="0"/>
                          <a:chExt cx="2171045" cy="279374"/>
                        </a:xfrm>
                      </wpg:grpSpPr>
                      <wps:wsp>
                        <wps:cNvPr id="13751" name="Shape 13751"/>
                        <wps:cNvSpPr/>
                        <wps:spPr>
                          <a:xfrm>
                            <a:off x="0" y="0"/>
                            <a:ext cx="2171045" cy="279374"/>
                          </a:xfrm>
                          <a:custGeom>
                            <a:avLst/>
                            <a:gdLst/>
                            <a:ahLst/>
                            <a:cxnLst/>
                            <a:rect l="0" t="0" r="0" b="0"/>
                            <a:pathLst>
                              <a:path w="2171045" h="279374">
                                <a:moveTo>
                                  <a:pt x="0" y="0"/>
                                </a:moveTo>
                                <a:lnTo>
                                  <a:pt x="2171045" y="0"/>
                                </a:lnTo>
                                <a:lnTo>
                                  <a:pt x="2171045" y="279374"/>
                                </a:lnTo>
                                <a:lnTo>
                                  <a:pt x="0" y="279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8" style="width:170.948pt;height:21.998pt;mso-position-horizontal-relative:char;mso-position-vertical-relative:line" coordsize="21710,2793">
                <v:shape id="Shape 13752" style="position:absolute;width:21710;height:2793;left:0;top:0;" coordsize="2171045,279374" path="m0,0l2171045,0l2171045,279374l0,279374l0,0">
                  <v:stroke weight="0pt" endcap="flat" joinstyle="miter" miterlimit="10" on="false" color="#000000" opacity="0"/>
                  <v:fill on="true" color="#000000"/>
                </v:shape>
              </v:group>
            </w:pict>
          </mc:Fallback>
        </mc:AlternateContent>
      </w:r>
    </w:p>
    <w:p w14:paraId="5FDF5613"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t>Konsil URO - Befund vom 03.07.23</w:t>
      </w:r>
      <w:r>
        <w:rPr>
          <w:rFonts w:ascii="Times New Roman" w:eastAsia="Times New Roman" w:hAnsi="Times New Roman" w:cs="Times New Roman"/>
          <w:sz w:val="18"/>
        </w:rPr>
        <w:t xml:space="preserve"> </w:t>
      </w:r>
      <w:r>
        <w:rPr>
          <w:rFonts w:ascii="Times New Roman" w:eastAsia="Times New Roman" w:hAnsi="Times New Roman" w:cs="Times New Roman"/>
          <w:sz w:val="18"/>
          <w:u w:val="single" w:color="000000"/>
        </w:rPr>
        <w:t>Diagnose(-n):</w:t>
      </w:r>
    </w:p>
    <w:p w14:paraId="15F5F218" w14:textId="77777777" w:rsidR="00662470" w:rsidRDefault="00000000">
      <w:pPr>
        <w:spacing w:after="4" w:line="264" w:lineRule="auto"/>
        <w:ind w:left="165" w:right="786" w:hanging="10"/>
        <w:jc w:val="both"/>
      </w:pPr>
      <w:r>
        <w:rPr>
          <w:rFonts w:ascii="Times New Roman" w:eastAsia="Times New Roman" w:hAnsi="Times New Roman" w:cs="Times New Roman"/>
          <w:sz w:val="18"/>
        </w:rPr>
        <w:t>met. Prostatakarzinom</w:t>
      </w:r>
    </w:p>
    <w:p w14:paraId="1755385F" w14:textId="77777777" w:rsidR="00662470" w:rsidRDefault="00000000">
      <w:pPr>
        <w:spacing w:after="4" w:line="264" w:lineRule="auto"/>
        <w:ind w:left="165" w:right="4274" w:hanging="10"/>
        <w:jc w:val="both"/>
      </w:pPr>
      <w:r>
        <w:rPr>
          <w:rFonts w:ascii="Times New Roman" w:eastAsia="Times New Roman" w:hAnsi="Times New Roman" w:cs="Times New Roman"/>
          <w:sz w:val="18"/>
        </w:rPr>
        <w:t xml:space="preserve">konsekutive Harnstauungsniere rechts, aktuell PNS versorgt </w:t>
      </w:r>
      <w:r>
        <w:rPr>
          <w:rFonts w:ascii="Times New Roman" w:eastAsia="Times New Roman" w:hAnsi="Times New Roman" w:cs="Times New Roman"/>
          <w:sz w:val="18"/>
          <w:u w:val="single" w:color="000000"/>
        </w:rPr>
        <w:t>Empfehlung:</w:t>
      </w:r>
    </w:p>
    <w:p w14:paraId="3B604A16" w14:textId="77777777" w:rsidR="00662470" w:rsidRDefault="00000000">
      <w:pPr>
        <w:numPr>
          <w:ilvl w:val="0"/>
          <w:numId w:val="1"/>
        </w:numPr>
        <w:spacing w:after="4" w:line="264" w:lineRule="auto"/>
        <w:ind w:right="786" w:hanging="110"/>
        <w:jc w:val="both"/>
      </w:pPr>
      <w:r>
        <w:rPr>
          <w:rFonts w:ascii="Times New Roman" w:eastAsia="Times New Roman" w:hAnsi="Times New Roman" w:cs="Times New Roman"/>
          <w:sz w:val="18"/>
        </w:rPr>
        <w:t xml:space="preserve">bitte vor Entlassung erneutes Konsil zwecks Wechsel der Pigtail-Nephrostomie auf eine Ballon-Nephrostomie12Charr </w:t>
      </w:r>
    </w:p>
    <w:p w14:paraId="780702F5" w14:textId="77777777" w:rsidR="00662470" w:rsidRDefault="00000000">
      <w:pPr>
        <w:numPr>
          <w:ilvl w:val="0"/>
          <w:numId w:val="1"/>
        </w:numPr>
        <w:spacing w:after="4" w:line="264" w:lineRule="auto"/>
        <w:ind w:right="786" w:hanging="110"/>
        <w:jc w:val="both"/>
      </w:pPr>
      <w:r>
        <w:rPr>
          <w:rFonts w:ascii="Times New Roman" w:eastAsia="Times New Roman" w:hAnsi="Times New Roman" w:cs="Times New Roman"/>
          <w:sz w:val="18"/>
        </w:rPr>
        <w:t xml:space="preserve">bezüglich der Therapie des Prostatakarzinoms siehe unseren Verlegungsbrief. Es ist eine Enzalutamid-ReChallenge mit 2x 40mg = 80 mg (2 Tbl tgl) empfehlenswert. Dies kann Herr Dr. Majewski ambulant einleiten. Je nach Verträglichkeit kann die Dosis auf Ziel 4 x 40mg = 160mg tgl erhöht werden. </w:t>
      </w:r>
    </w:p>
    <w:p w14:paraId="40097075" w14:textId="77777777" w:rsidR="00662470" w:rsidRDefault="00000000">
      <w:pPr>
        <w:numPr>
          <w:ilvl w:val="0"/>
          <w:numId w:val="1"/>
        </w:numPr>
        <w:spacing w:after="4" w:line="264" w:lineRule="auto"/>
        <w:ind w:right="786" w:hanging="110"/>
        <w:jc w:val="both"/>
      </w:pPr>
      <w:r>
        <w:rPr>
          <w:rFonts w:ascii="Times New Roman" w:eastAsia="Times New Roman" w:hAnsi="Times New Roman" w:cs="Times New Roman"/>
          <w:sz w:val="18"/>
        </w:rPr>
        <w:t xml:space="preserve">einer Chemotherapie mit Docetaxel steht der Patient sehr gegenüber; aufgrund der Komorbiditäten würden wirauch davor Abstand nehmen. </w:t>
      </w:r>
    </w:p>
    <w:p w14:paraId="452C114B" w14:textId="77777777" w:rsidR="00662470" w:rsidRDefault="00000000">
      <w:pPr>
        <w:numPr>
          <w:ilvl w:val="0"/>
          <w:numId w:val="1"/>
        </w:numPr>
        <w:spacing w:after="232" w:line="264" w:lineRule="auto"/>
        <w:ind w:right="786" w:hanging="110"/>
        <w:jc w:val="both"/>
      </w:pPr>
      <w:r>
        <w:rPr>
          <w:rFonts w:ascii="Times New Roman" w:eastAsia="Times New Roman" w:hAnsi="Times New Roman" w:cs="Times New Roman"/>
          <w:sz w:val="18"/>
        </w:rPr>
        <w:t>bitte Häusliche Versorgung klären (PFfegedienst etc) sowie eine SAPV Anbindung organisieren. (Patient hierzuausführlich aufgeklärt)</w:t>
      </w:r>
    </w:p>
    <w:p w14:paraId="46A04D73"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t>Konsil KIF - Befund vom 06.07.23</w:t>
      </w:r>
      <w:r>
        <w:rPr>
          <w:rFonts w:ascii="Times New Roman" w:eastAsia="Times New Roman" w:hAnsi="Times New Roman" w:cs="Times New Roman"/>
          <w:sz w:val="18"/>
        </w:rPr>
        <w:t xml:space="preserve"> </w:t>
      </w:r>
      <w:r>
        <w:rPr>
          <w:rFonts w:ascii="Times New Roman" w:eastAsia="Times New Roman" w:hAnsi="Times New Roman" w:cs="Times New Roman"/>
          <w:sz w:val="18"/>
          <w:u w:val="single" w:color="000000"/>
        </w:rPr>
        <w:t>Vorschlag:</w:t>
      </w:r>
    </w:p>
    <w:p w14:paraId="0EC82180"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Diagnostik: - Bei Fieber bitte Blutkultur und frische Urinkultur abnehmen </w:t>
      </w:r>
    </w:p>
    <w:p w14:paraId="2EB9F47B" w14:textId="77777777" w:rsidR="00662470" w:rsidRDefault="00000000">
      <w:pPr>
        <w:spacing w:after="231" w:line="264" w:lineRule="auto"/>
        <w:ind w:left="165" w:right="786" w:hanging="10"/>
        <w:jc w:val="both"/>
      </w:pPr>
      <w:r>
        <w:rPr>
          <w:rFonts w:ascii="Times New Roman" w:eastAsia="Times New Roman" w:hAnsi="Times New Roman" w:cs="Times New Roman"/>
          <w:sz w:val="18"/>
        </w:rPr>
        <w:t xml:space="preserve">Therapie: - Piperacillin / Tazobactam beenden. Aktuell Tag 15 der antiinfektiven Therapie bei komplizierten HWI mit V.a. superinfizierten Nierenzyste und einliegenden Fremdmaterial, somit ausreichende Therapiedauer. Bei deutlich regredienten Procalcitonin und Leukozytose, aber konstant bleibender CRP ist eher davon auszugehen dass die CRP tumorbedingt ist. Falls im Verlauf Infektionszeichnen bzw. V.a. Infektion dann bitte Procalcitonin bestimmen. </w:t>
      </w:r>
    </w:p>
    <w:p w14:paraId="2EE4E961"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t>Konsil UCC - Befund vom 12.07.23</w:t>
      </w:r>
      <w:r>
        <w:rPr>
          <w:rFonts w:ascii="Times New Roman" w:eastAsia="Times New Roman" w:hAnsi="Times New Roman" w:cs="Times New Roman"/>
          <w:sz w:val="18"/>
        </w:rPr>
        <w:t xml:space="preserve"> </w:t>
      </w:r>
      <w:r>
        <w:rPr>
          <w:rFonts w:ascii="Times New Roman" w:eastAsia="Times New Roman" w:hAnsi="Times New Roman" w:cs="Times New Roman"/>
          <w:sz w:val="18"/>
          <w:u w:val="single" w:color="000000"/>
        </w:rPr>
        <w:t>Befund:</w:t>
      </w:r>
    </w:p>
    <w:p w14:paraId="1ED9E7C9" w14:textId="77777777" w:rsidR="00662470" w:rsidRDefault="00000000">
      <w:pPr>
        <w:spacing w:after="4" w:line="264" w:lineRule="auto"/>
        <w:ind w:left="165" w:right="786" w:hanging="10"/>
        <w:jc w:val="both"/>
      </w:pPr>
      <w:r>
        <w:rPr>
          <w:rFonts w:ascii="Times New Roman" w:eastAsia="Times New Roman" w:hAnsi="Times New Roman" w:cs="Times New Roman"/>
          <w:sz w:val="18"/>
        </w:rPr>
        <w:t>12.07.2023</w:t>
      </w:r>
    </w:p>
    <w:p w14:paraId="289DD0AE" w14:textId="77777777" w:rsidR="00662470" w:rsidRDefault="00000000">
      <w:pPr>
        <w:spacing w:after="4" w:line="264" w:lineRule="auto"/>
        <w:ind w:left="165" w:right="786" w:hanging="10"/>
        <w:jc w:val="both"/>
      </w:pPr>
      <w:r>
        <w:rPr>
          <w:rFonts w:ascii="Times New Roman" w:eastAsia="Times New Roman" w:hAnsi="Times New Roman" w:cs="Times New Roman"/>
          <w:sz w:val="18"/>
        </w:rPr>
        <w:t>Pat. in gemischter Stimmung. Im Kontakt offen-zugewandt. Berichtet stichpunktartig Erkrankungs- und Behandlungsverlauf mit als freischaffender Künstler (Fotograf) insgesamt stark selbstbestimmter Lebensweise und -führung und daher Belastung durch "Lagerkoller" im Verlauf von Krankenhausaufenthalten. Zur limitierten Prognose orientiert und nachvollziehbar belastet; auch hier mit Wunsch nach Selbstbestimmtheit insofern, dass er aktuell keinen Gesprächbedarf habe und sich selbstständig kümmere. Froh über anstehende Reha, da er aufgrund des vielen Liegens kaum noch laufen könne.</w:t>
      </w:r>
    </w:p>
    <w:p w14:paraId="495B61B3" w14:textId="77777777" w:rsidR="00662470" w:rsidRDefault="00000000">
      <w:pPr>
        <w:spacing w:after="232" w:line="264" w:lineRule="auto"/>
        <w:ind w:left="165" w:right="786" w:hanging="10"/>
        <w:jc w:val="both"/>
      </w:pPr>
      <w:r>
        <w:rPr>
          <w:rFonts w:ascii="Times New Roman" w:eastAsia="Times New Roman" w:hAnsi="Times New Roman" w:cs="Times New Roman"/>
          <w:sz w:val="18"/>
        </w:rPr>
        <w:t>Kontaktdaten übermittelt und Hinweis auf ambulante Gesprächsmöglichkeit; Pat. kann sich bei Bedarf gerne melden.</w:t>
      </w:r>
    </w:p>
    <w:p w14:paraId="51BFFC99" w14:textId="77777777" w:rsidR="00662470" w:rsidRDefault="00000000">
      <w:pPr>
        <w:spacing w:after="3" w:line="264" w:lineRule="auto"/>
        <w:ind w:left="165" w:hanging="10"/>
      </w:pPr>
      <w:r>
        <w:rPr>
          <w:rFonts w:ascii="Times New Roman" w:eastAsia="Times New Roman" w:hAnsi="Times New Roman" w:cs="Times New Roman"/>
          <w:sz w:val="18"/>
          <w:u w:val="single" w:color="000000"/>
        </w:rPr>
        <w:t>Eingriffe/DL PNS-Anlage/Wechsel, rechts, durchgeführt am 13.07.2023 um 12:35</w:t>
      </w:r>
    </w:p>
    <w:p w14:paraId="4D4A5AFD"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Methodik: progrades Pyeloureterogramm rechts </w:t>
      </w:r>
    </w:p>
    <w:p w14:paraId="38917AD8" w14:textId="77777777" w:rsidR="00662470" w:rsidRDefault="00000000">
      <w:pPr>
        <w:spacing w:after="232" w:line="264" w:lineRule="auto"/>
        <w:ind w:left="165" w:right="786" w:hanging="10"/>
        <w:jc w:val="both"/>
      </w:pPr>
      <w:r>
        <w:rPr>
          <w:rFonts w:ascii="Times New Roman" w:eastAsia="Times New Roman" w:hAnsi="Times New Roman" w:cs="Times New Roman"/>
          <w:sz w:val="18"/>
        </w:rPr>
        <w:t>Befund: Darstellung einer orthotop gelegenen Ballonnephrostomie rechts nach Kontrastmittelapplikation.</w:t>
      </w:r>
    </w:p>
    <w:p w14:paraId="40228FA1"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t>Konsil URO - Befund vom 13.07.23</w:t>
      </w:r>
      <w:r>
        <w:rPr>
          <w:rFonts w:ascii="Times New Roman" w:eastAsia="Times New Roman" w:hAnsi="Times New Roman" w:cs="Times New Roman"/>
          <w:sz w:val="18"/>
        </w:rPr>
        <w:t xml:space="preserve"> </w:t>
      </w:r>
      <w:r>
        <w:rPr>
          <w:rFonts w:ascii="Times New Roman" w:eastAsia="Times New Roman" w:hAnsi="Times New Roman" w:cs="Times New Roman"/>
          <w:sz w:val="18"/>
          <w:u w:val="single" w:color="000000"/>
        </w:rPr>
        <w:t>Befund:</w:t>
      </w:r>
    </w:p>
    <w:p w14:paraId="08ECE131"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Wechsel Pigtaildrainage auf 12 Ch. Ballonnephrostomie nurch Dr. Alfarra nach Aufbougierung des Stichkanals auf 12 Ch. </w:t>
      </w:r>
    </w:p>
    <w:p w14:paraId="0287D624"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Einlegen einer 12 Ch. Nephrostomie, Blockung mit 3 ml, Annaht. Hiernach entleerte sich klarer Urin, keine Blutung. Der Patient wurde darüber aufgeklärt bei ausbleibender oder zurückgehender Fördermenge über die PNS, bei Fieber und Flankenschmerzen notfallmäßig Vorstellig zu werden. </w:t>
      </w:r>
    </w:p>
    <w:p w14:paraId="302EE58A" w14:textId="77777777" w:rsidR="00662470" w:rsidRDefault="00000000">
      <w:pPr>
        <w:spacing w:after="234" w:line="264" w:lineRule="auto"/>
        <w:ind w:left="165" w:right="786" w:hanging="10"/>
        <w:jc w:val="both"/>
      </w:pPr>
      <w:r>
        <w:rPr>
          <w:rFonts w:ascii="Times New Roman" w:eastAsia="Times New Roman" w:hAnsi="Times New Roman" w:cs="Times New Roman"/>
          <w:sz w:val="18"/>
        </w:rPr>
        <w:t xml:space="preserve">Zudem wurde er Aufgeklärt das alle 4 - 6 Wochen ein PNS-Wechsel nötig ist. Der nächste Termin hierfür besteht am 21.08.2023 um 11:00 Uhr. </w:t>
      </w:r>
    </w:p>
    <w:p w14:paraId="1228BD66"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t>Konsil URO - Befund vom 14.07.23</w:t>
      </w:r>
      <w:r>
        <w:rPr>
          <w:rFonts w:ascii="Times New Roman" w:eastAsia="Times New Roman" w:hAnsi="Times New Roman" w:cs="Times New Roman"/>
          <w:sz w:val="18"/>
        </w:rPr>
        <w:t xml:space="preserve"> </w:t>
      </w:r>
      <w:r>
        <w:rPr>
          <w:rFonts w:ascii="Times New Roman" w:eastAsia="Times New Roman" w:hAnsi="Times New Roman" w:cs="Times New Roman"/>
          <w:sz w:val="18"/>
          <w:u w:val="single" w:color="000000"/>
        </w:rPr>
        <w:t>Befund:</w:t>
      </w:r>
    </w:p>
    <w:p w14:paraId="3FF6A981" w14:textId="77777777" w:rsidR="00662470" w:rsidRDefault="00000000">
      <w:pPr>
        <w:spacing w:after="32" w:line="264" w:lineRule="auto"/>
        <w:ind w:left="165" w:right="1359" w:hanging="10"/>
        <w:jc w:val="both"/>
      </w:pPr>
      <w:r>
        <w:rPr>
          <w:rFonts w:ascii="Times New Roman" w:eastAsia="Times New Roman" w:hAnsi="Times New Roman" w:cs="Times New Roman"/>
          <w:sz w:val="18"/>
        </w:rPr>
        <w:t xml:space="preserve">Es erfolgte die PNS-Korrektur bei PNS-Dislokation rechts unter Rö-Darstellung und Drahtvorlage </w:t>
      </w:r>
      <w:r>
        <w:rPr>
          <w:rFonts w:ascii="Times New Roman" w:eastAsia="Times New Roman" w:hAnsi="Times New Roman" w:cs="Times New Roman"/>
          <w:sz w:val="18"/>
          <w:u w:val="single" w:color="000000"/>
        </w:rPr>
        <w:t>Empfehlung:</w:t>
      </w:r>
    </w:p>
    <w:p w14:paraId="74D17D39" w14:textId="77777777" w:rsidR="00662470" w:rsidRDefault="00000000">
      <w:pPr>
        <w:spacing w:after="232" w:line="264" w:lineRule="auto"/>
        <w:ind w:left="165" w:right="786" w:hanging="10"/>
        <w:jc w:val="both"/>
      </w:pPr>
      <w:r>
        <w:rPr>
          <w:rFonts w:ascii="Times New Roman" w:eastAsia="Times New Roman" w:hAnsi="Times New Roman" w:cs="Times New Roman"/>
          <w:sz w:val="18"/>
        </w:rPr>
        <w:t xml:space="preserve">PNS-Wechsel in 4-6 Wochen. </w:t>
      </w:r>
    </w:p>
    <w:p w14:paraId="23BDD8DD" w14:textId="77777777" w:rsidR="00662470" w:rsidRDefault="00000000">
      <w:pPr>
        <w:spacing w:after="3" w:line="264" w:lineRule="auto"/>
        <w:ind w:left="165" w:right="6453" w:hanging="10"/>
      </w:pPr>
      <w:r>
        <w:rPr>
          <w:rFonts w:ascii="Times New Roman" w:eastAsia="Times New Roman" w:hAnsi="Times New Roman" w:cs="Times New Roman"/>
          <w:sz w:val="18"/>
          <w:u w:val="single" w:color="000000"/>
        </w:rPr>
        <w:lastRenderedPageBreak/>
        <w:t>Konsil URO - Befund vom 17.07.23 Befund:</w:t>
      </w:r>
    </w:p>
    <w:p w14:paraId="45355227" w14:textId="77777777" w:rsidR="00662470" w:rsidRDefault="00000000">
      <w:pPr>
        <w:spacing w:after="4" w:line="264" w:lineRule="auto"/>
        <w:ind w:left="165" w:right="786" w:hanging="10"/>
        <w:jc w:val="both"/>
      </w:pPr>
      <w:r>
        <w:rPr>
          <w:rFonts w:ascii="Times New Roman" w:eastAsia="Times New Roman" w:hAnsi="Times New Roman" w:cs="Times New Roman"/>
          <w:sz w:val="18"/>
        </w:rPr>
        <w:t>Sonographisch mehrere bekannte rechtsseitige Zysten</w:t>
      </w:r>
    </w:p>
    <w:p w14:paraId="299D8107" w14:textId="77777777" w:rsidR="00662470" w:rsidRDefault="00000000">
      <w:pPr>
        <w:spacing w:after="4" w:line="264" w:lineRule="auto"/>
        <w:ind w:left="165" w:right="786" w:hanging="10"/>
        <w:jc w:val="both"/>
      </w:pPr>
      <w:r>
        <w:rPr>
          <w:rFonts w:ascii="Times New Roman" w:eastAsia="Times New Roman" w:hAnsi="Times New Roman" w:cs="Times New Roman"/>
          <w:sz w:val="18"/>
        </w:rPr>
        <w:t xml:space="preserve">Röntgen KM Kontrolle-&gt; PNS Lage letzte PNS Lage idem </w:t>
      </w:r>
    </w:p>
    <w:p w14:paraId="1A6BC1BC" w14:textId="77777777" w:rsidR="00662470" w:rsidRDefault="00000000">
      <w:pPr>
        <w:spacing w:after="4" w:line="264" w:lineRule="auto"/>
        <w:ind w:left="165" w:right="786" w:hanging="10"/>
        <w:jc w:val="both"/>
      </w:pPr>
      <w:r>
        <w:rPr>
          <w:rFonts w:ascii="Times New Roman" w:eastAsia="Times New Roman" w:hAnsi="Times New Roman" w:cs="Times New Roman"/>
          <w:sz w:val="18"/>
        </w:rPr>
        <w:t>Sichere lage nicht gut darstellbar</w:t>
      </w:r>
    </w:p>
    <w:p w14:paraId="32F41B1F" w14:textId="77777777" w:rsidR="00662470" w:rsidRDefault="00000000">
      <w:pPr>
        <w:spacing w:after="4" w:line="264" w:lineRule="auto"/>
        <w:ind w:left="165" w:right="786" w:hanging="10"/>
        <w:jc w:val="both"/>
      </w:pPr>
      <w:r>
        <w:rPr>
          <w:rFonts w:ascii="Times New Roman" w:eastAsia="Times New Roman" w:hAnsi="Times New Roman" w:cs="Times New Roman"/>
          <w:sz w:val="18"/>
        </w:rPr>
        <w:t>Krea bei 126 von 124</w:t>
      </w:r>
    </w:p>
    <w:p w14:paraId="59C13539" w14:textId="77777777" w:rsidR="00662470" w:rsidRDefault="00000000">
      <w:pPr>
        <w:spacing w:after="4" w:line="264" w:lineRule="auto"/>
        <w:ind w:left="165" w:right="6130" w:hanging="10"/>
        <w:jc w:val="both"/>
      </w:pPr>
      <w:r>
        <w:rPr>
          <w:rFonts w:ascii="Times New Roman" w:eastAsia="Times New Roman" w:hAnsi="Times New Roman" w:cs="Times New Roman"/>
          <w:sz w:val="18"/>
        </w:rPr>
        <w:t xml:space="preserve">Patient hat kein Flankenschmerzen </w:t>
      </w:r>
      <w:r>
        <w:rPr>
          <w:rFonts w:ascii="Times New Roman" w:eastAsia="Times New Roman" w:hAnsi="Times New Roman" w:cs="Times New Roman"/>
          <w:sz w:val="18"/>
          <w:u w:val="single" w:color="000000"/>
        </w:rPr>
        <w:t>Prozedur(-en):</w:t>
      </w:r>
    </w:p>
    <w:p w14:paraId="6423B80D" w14:textId="77777777" w:rsidR="00662470" w:rsidRDefault="00000000">
      <w:pPr>
        <w:numPr>
          <w:ilvl w:val="0"/>
          <w:numId w:val="2"/>
        </w:numPr>
        <w:spacing w:after="4" w:line="264" w:lineRule="auto"/>
        <w:ind w:right="786" w:hanging="110"/>
        <w:jc w:val="both"/>
      </w:pPr>
      <w:r>
        <w:rPr>
          <w:rFonts w:ascii="Times New Roman" w:eastAsia="Times New Roman" w:hAnsi="Times New Roman" w:cs="Times New Roman"/>
          <w:sz w:val="18"/>
        </w:rPr>
        <w:t>regelmäßige Wechsel der PNS im Intervall 4-6 Wochen über amb. Urologen, bei Fieber/SF/Entleerung trüben</w:t>
      </w:r>
    </w:p>
    <w:p w14:paraId="4958BD96" w14:textId="77777777" w:rsidR="00662470" w:rsidRDefault="00000000">
      <w:pPr>
        <w:spacing w:after="4" w:line="264" w:lineRule="auto"/>
        <w:ind w:left="165" w:right="786" w:hanging="10"/>
        <w:jc w:val="both"/>
      </w:pPr>
      <w:r>
        <w:rPr>
          <w:rFonts w:ascii="Times New Roman" w:eastAsia="Times New Roman" w:hAnsi="Times New Roman" w:cs="Times New Roman"/>
          <w:sz w:val="18"/>
        </w:rPr>
        <w:t>Urins/Harntransportstörung/Flankenschmerzen früher</w:t>
      </w:r>
    </w:p>
    <w:p w14:paraId="6C6E0ECA" w14:textId="77777777" w:rsidR="00662470" w:rsidRDefault="00000000">
      <w:pPr>
        <w:spacing w:after="343"/>
        <w:ind w:left="2"/>
      </w:pPr>
      <w:r>
        <w:rPr>
          <w:noProof/>
        </w:rPr>
        <mc:AlternateContent>
          <mc:Choice Requires="wpg">
            <w:drawing>
              <wp:inline distT="0" distB="0" distL="0" distR="0" wp14:anchorId="5FCC7C6F" wp14:editId="42CE8877">
                <wp:extent cx="2272618" cy="400008"/>
                <wp:effectExtent l="0" t="0" r="0" b="0"/>
                <wp:docPr id="9099" name="Group 9099"/>
                <wp:cNvGraphicFramePr/>
                <a:graphic xmlns:a="http://schemas.openxmlformats.org/drawingml/2006/main">
                  <a:graphicData uri="http://schemas.microsoft.com/office/word/2010/wordprocessingGroup">
                    <wpg:wgp>
                      <wpg:cNvGrpSpPr/>
                      <wpg:grpSpPr>
                        <a:xfrm>
                          <a:off x="0" y="0"/>
                          <a:ext cx="2272618" cy="400008"/>
                          <a:chOff x="0" y="0"/>
                          <a:chExt cx="2272618" cy="400008"/>
                        </a:xfrm>
                      </wpg:grpSpPr>
                      <wps:wsp>
                        <wps:cNvPr id="13763" name="Shape 13763"/>
                        <wps:cNvSpPr/>
                        <wps:spPr>
                          <a:xfrm>
                            <a:off x="0" y="0"/>
                            <a:ext cx="2272618" cy="400008"/>
                          </a:xfrm>
                          <a:custGeom>
                            <a:avLst/>
                            <a:gdLst/>
                            <a:ahLst/>
                            <a:cxnLst/>
                            <a:rect l="0" t="0" r="0" b="0"/>
                            <a:pathLst>
                              <a:path w="2272618" h="400008">
                                <a:moveTo>
                                  <a:pt x="0" y="0"/>
                                </a:moveTo>
                                <a:lnTo>
                                  <a:pt x="2272618" y="0"/>
                                </a:lnTo>
                                <a:lnTo>
                                  <a:pt x="2272618" y="400008"/>
                                </a:lnTo>
                                <a:lnTo>
                                  <a:pt x="0" y="40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99" style="width:178.946pt;height:31.4967pt;mso-position-horizontal-relative:char;mso-position-vertical-relative:line" coordsize="22726,4000">
                <v:shape id="Shape 13764" style="position:absolute;width:22726;height:4000;left:0;top:0;" coordsize="2272618,400008" path="m0,0l2272618,0l2272618,400008l0,400008l0,0">
                  <v:stroke weight="0pt" endcap="flat" joinstyle="miter" miterlimit="10" on="false" color="#000000" opacity="0"/>
                  <v:fill on="true" color="#000000"/>
                </v:shape>
              </v:group>
            </w:pict>
          </mc:Fallback>
        </mc:AlternateContent>
      </w:r>
    </w:p>
    <w:p w14:paraId="553A396B" w14:textId="77777777" w:rsidR="00662470" w:rsidRDefault="00000000">
      <w:pPr>
        <w:numPr>
          <w:ilvl w:val="0"/>
          <w:numId w:val="2"/>
        </w:numPr>
        <w:spacing w:after="4" w:line="264" w:lineRule="auto"/>
        <w:ind w:right="786" w:hanging="110"/>
        <w:jc w:val="both"/>
      </w:pPr>
      <w:r>
        <w:rPr>
          <w:rFonts w:ascii="Times New Roman" w:eastAsia="Times New Roman" w:hAnsi="Times New Roman" w:cs="Times New Roman"/>
          <w:sz w:val="18"/>
        </w:rPr>
        <w:t>Auf ausreichende TM achten (ca. 2 l/d)</w:t>
      </w:r>
    </w:p>
    <w:p w14:paraId="35B99636" w14:textId="77777777" w:rsidR="00662470" w:rsidRDefault="00000000">
      <w:pPr>
        <w:numPr>
          <w:ilvl w:val="0"/>
          <w:numId w:val="2"/>
        </w:numPr>
        <w:spacing w:after="4" w:line="264" w:lineRule="auto"/>
        <w:ind w:right="786" w:hanging="110"/>
        <w:jc w:val="both"/>
      </w:pPr>
      <w:r>
        <w:rPr>
          <w:rFonts w:ascii="Times New Roman" w:eastAsia="Times New Roman" w:hAnsi="Times New Roman" w:cs="Times New Roman"/>
          <w:sz w:val="18"/>
        </w:rPr>
        <w:t>bei Auftreten von Beschwerden (Fieber, SF, Koliken, Flankenschmerzen, Verschlechterung des</w:t>
      </w:r>
    </w:p>
    <w:p w14:paraId="2BC47561" w14:textId="77777777" w:rsidR="00662470" w:rsidRDefault="00000000">
      <w:pPr>
        <w:spacing w:after="59" w:line="264" w:lineRule="auto"/>
        <w:ind w:left="165" w:right="1478" w:hanging="10"/>
        <w:jc w:val="both"/>
      </w:pPr>
      <w:r>
        <w:rPr>
          <w:rFonts w:ascii="Times New Roman" w:eastAsia="Times New Roman" w:hAnsi="Times New Roman" w:cs="Times New Roman"/>
          <w:sz w:val="18"/>
        </w:rPr>
        <w:t>Allgemeinbefindes, Dysurie, trüber Urin, Blutungszeichen, Makrohämaturie, Anstieg Kreatinin) Re-Konsil -i.v. antibiotische Therapie weiter</w:t>
      </w:r>
    </w:p>
    <w:p w14:paraId="2AD7C2F6" w14:textId="77777777" w:rsidR="00662470" w:rsidRDefault="00000000">
      <w:pPr>
        <w:spacing w:after="0"/>
        <w:ind w:left="170"/>
      </w:pPr>
      <w:r>
        <w:rPr>
          <w:rFonts w:ascii="Times New Roman" w:eastAsia="Times New Roman" w:hAnsi="Times New Roman" w:cs="Times New Roman"/>
          <w:color w:val="0000FF"/>
          <w:sz w:val="20"/>
          <w:u w:val="single" w:color="0000FF"/>
        </w:rPr>
        <w:t>Laborwerte:</w:t>
      </w:r>
    </w:p>
    <w:tbl>
      <w:tblPr>
        <w:tblStyle w:val="TableGrid"/>
        <w:tblW w:w="8215" w:type="dxa"/>
        <w:tblInd w:w="170" w:type="dxa"/>
        <w:tblCellMar>
          <w:top w:w="0" w:type="dxa"/>
          <w:left w:w="0" w:type="dxa"/>
          <w:bottom w:w="0" w:type="dxa"/>
          <w:right w:w="0" w:type="dxa"/>
        </w:tblCellMar>
        <w:tblLook w:val="04A0" w:firstRow="1" w:lastRow="0" w:firstColumn="1" w:lastColumn="0" w:noHBand="0" w:noVBand="1"/>
      </w:tblPr>
      <w:tblGrid>
        <w:gridCol w:w="2135"/>
        <w:gridCol w:w="1534"/>
        <w:gridCol w:w="936"/>
        <w:gridCol w:w="943"/>
        <w:gridCol w:w="946"/>
        <w:gridCol w:w="946"/>
        <w:gridCol w:w="775"/>
      </w:tblGrid>
      <w:tr w:rsidR="00662470" w14:paraId="38F6CF1C" w14:textId="77777777">
        <w:trPr>
          <w:trHeight w:val="433"/>
        </w:trPr>
        <w:tc>
          <w:tcPr>
            <w:tcW w:w="2136" w:type="dxa"/>
            <w:tcBorders>
              <w:top w:val="nil"/>
              <w:left w:val="nil"/>
              <w:bottom w:val="nil"/>
              <w:right w:val="nil"/>
            </w:tcBorders>
          </w:tcPr>
          <w:p w14:paraId="325F1E1A" w14:textId="77777777" w:rsidR="00662470" w:rsidRDefault="00000000">
            <w:pPr>
              <w:spacing w:after="0"/>
              <w:ind w:left="29"/>
            </w:pPr>
            <w:r>
              <w:rPr>
                <w:rFonts w:ascii="Times New Roman" w:eastAsia="Times New Roman" w:hAnsi="Times New Roman" w:cs="Times New Roman"/>
                <w:sz w:val="14"/>
              </w:rPr>
              <w:t>Bezeichnung</w:t>
            </w:r>
          </w:p>
        </w:tc>
        <w:tc>
          <w:tcPr>
            <w:tcW w:w="1534" w:type="dxa"/>
            <w:tcBorders>
              <w:top w:val="nil"/>
              <w:left w:val="nil"/>
              <w:bottom w:val="nil"/>
              <w:right w:val="nil"/>
            </w:tcBorders>
          </w:tcPr>
          <w:p w14:paraId="061290E8" w14:textId="77777777" w:rsidR="00662470" w:rsidRDefault="00000000">
            <w:pPr>
              <w:spacing w:after="0"/>
              <w:ind w:left="19"/>
            </w:pPr>
            <w:r>
              <w:rPr>
                <w:rFonts w:ascii="Times New Roman" w:eastAsia="Times New Roman" w:hAnsi="Times New Roman" w:cs="Times New Roman"/>
                <w:sz w:val="14"/>
              </w:rPr>
              <w:t>Ref.-Bereich</w:t>
            </w:r>
          </w:p>
        </w:tc>
        <w:tc>
          <w:tcPr>
            <w:tcW w:w="936" w:type="dxa"/>
            <w:tcBorders>
              <w:top w:val="nil"/>
              <w:left w:val="nil"/>
              <w:bottom w:val="nil"/>
              <w:right w:val="nil"/>
            </w:tcBorders>
          </w:tcPr>
          <w:p w14:paraId="114DD65F" w14:textId="77777777" w:rsidR="00662470" w:rsidRDefault="00000000">
            <w:pPr>
              <w:spacing w:after="0"/>
              <w:ind w:left="19"/>
            </w:pPr>
            <w:r>
              <w:rPr>
                <w:rFonts w:ascii="Times New Roman" w:eastAsia="Times New Roman" w:hAnsi="Times New Roman" w:cs="Times New Roman"/>
                <w:sz w:val="14"/>
              </w:rPr>
              <w:t>Einheit</w:t>
            </w:r>
          </w:p>
        </w:tc>
        <w:tc>
          <w:tcPr>
            <w:tcW w:w="943" w:type="dxa"/>
            <w:tcBorders>
              <w:top w:val="nil"/>
              <w:left w:val="nil"/>
              <w:bottom w:val="nil"/>
              <w:right w:val="nil"/>
            </w:tcBorders>
          </w:tcPr>
          <w:p w14:paraId="7225B5ED" w14:textId="77777777" w:rsidR="00662470" w:rsidRDefault="00000000">
            <w:pPr>
              <w:spacing w:after="7"/>
              <w:ind w:left="29"/>
            </w:pPr>
            <w:r>
              <w:rPr>
                <w:rFonts w:ascii="Times New Roman" w:eastAsia="Times New Roman" w:hAnsi="Times New Roman" w:cs="Times New Roman"/>
                <w:sz w:val="14"/>
              </w:rPr>
              <w:t>9.7.23</w:t>
            </w:r>
          </w:p>
          <w:p w14:paraId="2BC146E0" w14:textId="77777777" w:rsidR="00662470" w:rsidRDefault="00000000">
            <w:pPr>
              <w:spacing w:after="0"/>
              <w:ind w:left="29"/>
            </w:pPr>
            <w:r>
              <w:rPr>
                <w:rFonts w:ascii="Times New Roman" w:eastAsia="Times New Roman" w:hAnsi="Times New Roman" w:cs="Times New Roman"/>
                <w:sz w:val="14"/>
              </w:rPr>
              <w:t>07:26</w:t>
            </w:r>
          </w:p>
        </w:tc>
        <w:tc>
          <w:tcPr>
            <w:tcW w:w="946" w:type="dxa"/>
            <w:tcBorders>
              <w:top w:val="nil"/>
              <w:left w:val="nil"/>
              <w:bottom w:val="nil"/>
              <w:right w:val="nil"/>
            </w:tcBorders>
          </w:tcPr>
          <w:p w14:paraId="30C8C9EE" w14:textId="77777777" w:rsidR="00662470" w:rsidRDefault="00000000">
            <w:pPr>
              <w:spacing w:after="7"/>
              <w:ind w:left="31"/>
            </w:pPr>
            <w:r>
              <w:rPr>
                <w:rFonts w:ascii="Times New Roman" w:eastAsia="Times New Roman" w:hAnsi="Times New Roman" w:cs="Times New Roman"/>
                <w:sz w:val="14"/>
              </w:rPr>
              <w:t>11.7.23</w:t>
            </w:r>
          </w:p>
          <w:p w14:paraId="21F77F09" w14:textId="77777777" w:rsidR="00662470" w:rsidRDefault="00000000">
            <w:pPr>
              <w:spacing w:after="0"/>
              <w:ind w:left="31"/>
            </w:pPr>
            <w:r>
              <w:rPr>
                <w:rFonts w:ascii="Times New Roman" w:eastAsia="Times New Roman" w:hAnsi="Times New Roman" w:cs="Times New Roman"/>
                <w:sz w:val="14"/>
              </w:rPr>
              <w:t>07:00</w:t>
            </w:r>
          </w:p>
        </w:tc>
        <w:tc>
          <w:tcPr>
            <w:tcW w:w="946" w:type="dxa"/>
            <w:tcBorders>
              <w:top w:val="nil"/>
              <w:left w:val="nil"/>
              <w:bottom w:val="nil"/>
              <w:right w:val="nil"/>
            </w:tcBorders>
          </w:tcPr>
          <w:p w14:paraId="2ED1525D" w14:textId="77777777" w:rsidR="00662470" w:rsidRDefault="00000000">
            <w:pPr>
              <w:spacing w:after="7"/>
              <w:ind w:left="31"/>
            </w:pPr>
            <w:r>
              <w:rPr>
                <w:rFonts w:ascii="Times New Roman" w:eastAsia="Times New Roman" w:hAnsi="Times New Roman" w:cs="Times New Roman"/>
                <w:sz w:val="14"/>
              </w:rPr>
              <w:t>13.7.23</w:t>
            </w:r>
          </w:p>
          <w:p w14:paraId="2F518850" w14:textId="77777777" w:rsidR="00662470" w:rsidRDefault="00000000">
            <w:pPr>
              <w:spacing w:after="0"/>
              <w:ind w:left="31"/>
            </w:pPr>
            <w:r>
              <w:rPr>
                <w:rFonts w:ascii="Times New Roman" w:eastAsia="Times New Roman" w:hAnsi="Times New Roman" w:cs="Times New Roman"/>
                <w:sz w:val="14"/>
              </w:rPr>
              <w:t>07:00</w:t>
            </w:r>
          </w:p>
        </w:tc>
        <w:tc>
          <w:tcPr>
            <w:tcW w:w="775" w:type="dxa"/>
            <w:tcBorders>
              <w:top w:val="nil"/>
              <w:left w:val="nil"/>
              <w:bottom w:val="nil"/>
              <w:right w:val="nil"/>
            </w:tcBorders>
          </w:tcPr>
          <w:p w14:paraId="65E72653" w14:textId="77777777" w:rsidR="00662470" w:rsidRDefault="00000000">
            <w:pPr>
              <w:spacing w:after="7"/>
              <w:ind w:left="29"/>
            </w:pPr>
            <w:r>
              <w:rPr>
                <w:rFonts w:ascii="Times New Roman" w:eastAsia="Times New Roman" w:hAnsi="Times New Roman" w:cs="Times New Roman"/>
                <w:sz w:val="14"/>
              </w:rPr>
              <w:t>15.7.23</w:t>
            </w:r>
          </w:p>
          <w:p w14:paraId="6FB62002" w14:textId="77777777" w:rsidR="00662470" w:rsidRDefault="00000000">
            <w:pPr>
              <w:spacing w:after="0"/>
              <w:ind w:left="29"/>
            </w:pPr>
            <w:r>
              <w:rPr>
                <w:rFonts w:ascii="Times New Roman" w:eastAsia="Times New Roman" w:hAnsi="Times New Roman" w:cs="Times New Roman"/>
                <w:sz w:val="14"/>
              </w:rPr>
              <w:t>07:02</w:t>
            </w:r>
          </w:p>
        </w:tc>
      </w:tr>
      <w:tr w:rsidR="00662470" w14:paraId="349EFF7E" w14:textId="77777777">
        <w:trPr>
          <w:trHeight w:val="335"/>
        </w:trPr>
        <w:tc>
          <w:tcPr>
            <w:tcW w:w="2136" w:type="dxa"/>
            <w:tcBorders>
              <w:top w:val="nil"/>
              <w:left w:val="nil"/>
              <w:bottom w:val="nil"/>
              <w:right w:val="nil"/>
            </w:tcBorders>
          </w:tcPr>
          <w:p w14:paraId="6F742BAD" w14:textId="77777777" w:rsidR="00662470" w:rsidRDefault="00000000">
            <w:pPr>
              <w:spacing w:after="0"/>
            </w:pPr>
            <w:r>
              <w:rPr>
                <w:rFonts w:ascii="Times New Roman" w:eastAsia="Times New Roman" w:hAnsi="Times New Roman" w:cs="Times New Roman"/>
                <w:sz w:val="16"/>
              </w:rPr>
              <w:t>Status</w:t>
            </w:r>
          </w:p>
        </w:tc>
        <w:tc>
          <w:tcPr>
            <w:tcW w:w="1534" w:type="dxa"/>
            <w:tcBorders>
              <w:top w:val="nil"/>
              <w:left w:val="nil"/>
              <w:bottom w:val="nil"/>
              <w:right w:val="nil"/>
            </w:tcBorders>
          </w:tcPr>
          <w:p w14:paraId="56BC8920" w14:textId="77777777" w:rsidR="00662470" w:rsidRDefault="00662470"/>
        </w:tc>
        <w:tc>
          <w:tcPr>
            <w:tcW w:w="936" w:type="dxa"/>
            <w:tcBorders>
              <w:top w:val="nil"/>
              <w:left w:val="nil"/>
              <w:bottom w:val="nil"/>
              <w:right w:val="nil"/>
            </w:tcBorders>
          </w:tcPr>
          <w:p w14:paraId="19E58571" w14:textId="77777777" w:rsidR="00662470" w:rsidRDefault="00662470"/>
        </w:tc>
        <w:tc>
          <w:tcPr>
            <w:tcW w:w="943" w:type="dxa"/>
            <w:tcBorders>
              <w:top w:val="nil"/>
              <w:left w:val="nil"/>
              <w:bottom w:val="nil"/>
              <w:right w:val="nil"/>
            </w:tcBorders>
          </w:tcPr>
          <w:p w14:paraId="153CFA59" w14:textId="77777777" w:rsidR="00662470" w:rsidRDefault="00000000">
            <w:pPr>
              <w:spacing w:after="0"/>
            </w:pPr>
            <w:r>
              <w:rPr>
                <w:rFonts w:ascii="Times New Roman" w:eastAsia="Times New Roman" w:hAnsi="Times New Roman" w:cs="Times New Roman"/>
                <w:sz w:val="16"/>
              </w:rPr>
              <w:t>Endbefund</w:t>
            </w:r>
          </w:p>
        </w:tc>
        <w:tc>
          <w:tcPr>
            <w:tcW w:w="946" w:type="dxa"/>
            <w:tcBorders>
              <w:top w:val="nil"/>
              <w:left w:val="nil"/>
              <w:bottom w:val="nil"/>
              <w:right w:val="nil"/>
            </w:tcBorders>
          </w:tcPr>
          <w:p w14:paraId="5F5CE7F2" w14:textId="77777777" w:rsidR="00662470" w:rsidRDefault="00000000">
            <w:pPr>
              <w:spacing w:after="0"/>
            </w:pPr>
            <w:r>
              <w:rPr>
                <w:rFonts w:ascii="Times New Roman" w:eastAsia="Times New Roman" w:hAnsi="Times New Roman" w:cs="Times New Roman"/>
                <w:sz w:val="16"/>
              </w:rPr>
              <w:t>Endbefund</w:t>
            </w:r>
          </w:p>
        </w:tc>
        <w:tc>
          <w:tcPr>
            <w:tcW w:w="946" w:type="dxa"/>
            <w:tcBorders>
              <w:top w:val="nil"/>
              <w:left w:val="nil"/>
              <w:bottom w:val="nil"/>
              <w:right w:val="nil"/>
            </w:tcBorders>
          </w:tcPr>
          <w:p w14:paraId="0A3B10ED" w14:textId="77777777" w:rsidR="00662470" w:rsidRDefault="00000000">
            <w:pPr>
              <w:spacing w:after="0"/>
            </w:pPr>
            <w:r>
              <w:rPr>
                <w:rFonts w:ascii="Times New Roman" w:eastAsia="Times New Roman" w:hAnsi="Times New Roman" w:cs="Times New Roman"/>
                <w:sz w:val="16"/>
              </w:rPr>
              <w:t>Endbefund</w:t>
            </w:r>
          </w:p>
        </w:tc>
        <w:tc>
          <w:tcPr>
            <w:tcW w:w="775" w:type="dxa"/>
            <w:tcBorders>
              <w:top w:val="nil"/>
              <w:left w:val="nil"/>
              <w:bottom w:val="nil"/>
              <w:right w:val="nil"/>
            </w:tcBorders>
          </w:tcPr>
          <w:p w14:paraId="1704F7B1" w14:textId="77777777" w:rsidR="00662470" w:rsidRDefault="00000000">
            <w:pPr>
              <w:spacing w:after="0"/>
              <w:jc w:val="both"/>
            </w:pPr>
            <w:r>
              <w:rPr>
                <w:rFonts w:ascii="Times New Roman" w:eastAsia="Times New Roman" w:hAnsi="Times New Roman" w:cs="Times New Roman"/>
                <w:sz w:val="16"/>
              </w:rPr>
              <w:t>Endbefund</w:t>
            </w:r>
          </w:p>
        </w:tc>
      </w:tr>
      <w:tr w:rsidR="00662470" w14:paraId="79369B25" w14:textId="77777777">
        <w:trPr>
          <w:trHeight w:val="278"/>
        </w:trPr>
        <w:tc>
          <w:tcPr>
            <w:tcW w:w="2136" w:type="dxa"/>
            <w:tcBorders>
              <w:top w:val="nil"/>
              <w:left w:val="nil"/>
              <w:bottom w:val="nil"/>
              <w:right w:val="nil"/>
            </w:tcBorders>
          </w:tcPr>
          <w:p w14:paraId="52BC5578" w14:textId="77777777" w:rsidR="00662470" w:rsidRDefault="00000000">
            <w:pPr>
              <w:spacing w:after="0"/>
            </w:pPr>
            <w:r>
              <w:rPr>
                <w:rFonts w:ascii="Times New Roman" w:eastAsia="Times New Roman" w:hAnsi="Times New Roman" w:cs="Times New Roman"/>
                <w:sz w:val="16"/>
              </w:rPr>
              <w:t>Hämoglobin i.B. (EDTA)</w:t>
            </w:r>
          </w:p>
        </w:tc>
        <w:tc>
          <w:tcPr>
            <w:tcW w:w="1534" w:type="dxa"/>
            <w:tcBorders>
              <w:top w:val="nil"/>
              <w:left w:val="nil"/>
              <w:bottom w:val="nil"/>
              <w:right w:val="nil"/>
            </w:tcBorders>
          </w:tcPr>
          <w:p w14:paraId="1E27CE7D" w14:textId="77777777" w:rsidR="00662470" w:rsidRDefault="00000000">
            <w:pPr>
              <w:spacing w:after="0"/>
            </w:pPr>
            <w:r>
              <w:rPr>
                <w:rFonts w:ascii="Times New Roman" w:eastAsia="Times New Roman" w:hAnsi="Times New Roman" w:cs="Times New Roman"/>
                <w:sz w:val="16"/>
              </w:rPr>
              <w:t>8,60 - 12,10</w:t>
            </w:r>
          </w:p>
        </w:tc>
        <w:tc>
          <w:tcPr>
            <w:tcW w:w="936" w:type="dxa"/>
            <w:tcBorders>
              <w:top w:val="nil"/>
              <w:left w:val="nil"/>
              <w:bottom w:val="nil"/>
              <w:right w:val="nil"/>
            </w:tcBorders>
          </w:tcPr>
          <w:p w14:paraId="7829487B" w14:textId="77777777" w:rsidR="00662470"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62CE83ED" w14:textId="77777777" w:rsidR="00662470" w:rsidRDefault="00000000">
            <w:pPr>
              <w:spacing w:after="0"/>
            </w:pPr>
            <w:r>
              <w:rPr>
                <w:rFonts w:ascii="Times New Roman" w:eastAsia="Times New Roman" w:hAnsi="Times New Roman" w:cs="Times New Roman"/>
                <w:sz w:val="16"/>
              </w:rPr>
              <w:t>5.40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7A81502" w14:textId="77777777" w:rsidR="00662470" w:rsidRDefault="00000000">
            <w:pPr>
              <w:spacing w:after="0"/>
            </w:pPr>
            <w:r>
              <w:rPr>
                <w:rFonts w:ascii="Times New Roman" w:eastAsia="Times New Roman" w:hAnsi="Times New Roman" w:cs="Times New Roman"/>
                <w:sz w:val="16"/>
              </w:rPr>
              <w:t>4.80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63AB581" w14:textId="77777777" w:rsidR="00662470" w:rsidRDefault="00000000">
            <w:pPr>
              <w:spacing w:after="0"/>
            </w:pPr>
            <w:r>
              <w:rPr>
                <w:rFonts w:ascii="Times New Roman" w:eastAsia="Times New Roman" w:hAnsi="Times New Roman" w:cs="Times New Roman"/>
                <w:sz w:val="16"/>
              </w:rPr>
              <w:t>6.40</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45521684" w14:textId="77777777" w:rsidR="00662470" w:rsidRDefault="00000000">
            <w:pPr>
              <w:spacing w:after="0"/>
            </w:pPr>
            <w:r>
              <w:rPr>
                <w:rFonts w:ascii="Times New Roman" w:eastAsia="Times New Roman" w:hAnsi="Times New Roman" w:cs="Times New Roman"/>
                <w:sz w:val="16"/>
              </w:rPr>
              <w:t>6.10</w:t>
            </w:r>
            <w:r>
              <w:rPr>
                <w:rFonts w:ascii="Times New Roman" w:eastAsia="Times New Roman" w:hAnsi="Times New Roman" w:cs="Times New Roman"/>
                <w:color w:val="FF0000"/>
                <w:sz w:val="14"/>
              </w:rPr>
              <w:t></w:t>
            </w:r>
          </w:p>
        </w:tc>
      </w:tr>
      <w:tr w:rsidR="00662470" w14:paraId="7C4BE3A0" w14:textId="77777777">
        <w:trPr>
          <w:trHeight w:val="278"/>
        </w:trPr>
        <w:tc>
          <w:tcPr>
            <w:tcW w:w="2136" w:type="dxa"/>
            <w:tcBorders>
              <w:top w:val="nil"/>
              <w:left w:val="nil"/>
              <w:bottom w:val="nil"/>
              <w:right w:val="nil"/>
            </w:tcBorders>
          </w:tcPr>
          <w:p w14:paraId="3EEAC870" w14:textId="77777777" w:rsidR="00662470" w:rsidRDefault="00000000">
            <w:pPr>
              <w:spacing w:after="0"/>
            </w:pPr>
            <w:r>
              <w:rPr>
                <w:rFonts w:ascii="Times New Roman" w:eastAsia="Times New Roman" w:hAnsi="Times New Roman" w:cs="Times New Roman"/>
                <w:sz w:val="16"/>
              </w:rPr>
              <w:t>Hämatokrit i.B. (EDTA)</w:t>
            </w:r>
          </w:p>
        </w:tc>
        <w:tc>
          <w:tcPr>
            <w:tcW w:w="1534" w:type="dxa"/>
            <w:tcBorders>
              <w:top w:val="nil"/>
              <w:left w:val="nil"/>
              <w:bottom w:val="nil"/>
              <w:right w:val="nil"/>
            </w:tcBorders>
          </w:tcPr>
          <w:p w14:paraId="50183D0A" w14:textId="77777777" w:rsidR="00662470" w:rsidRDefault="00000000">
            <w:pPr>
              <w:spacing w:after="0"/>
            </w:pPr>
            <w:r>
              <w:rPr>
                <w:rFonts w:ascii="Times New Roman" w:eastAsia="Times New Roman" w:hAnsi="Times New Roman" w:cs="Times New Roman"/>
                <w:sz w:val="16"/>
              </w:rPr>
              <w:t>0,400 - 0,540</w:t>
            </w:r>
          </w:p>
        </w:tc>
        <w:tc>
          <w:tcPr>
            <w:tcW w:w="936" w:type="dxa"/>
            <w:tcBorders>
              <w:top w:val="nil"/>
              <w:left w:val="nil"/>
              <w:bottom w:val="nil"/>
              <w:right w:val="nil"/>
            </w:tcBorders>
          </w:tcPr>
          <w:p w14:paraId="4CEA85FE" w14:textId="77777777" w:rsidR="00662470" w:rsidRDefault="00000000">
            <w:pPr>
              <w:spacing w:after="0"/>
            </w:pPr>
            <w:r>
              <w:rPr>
                <w:rFonts w:ascii="Times New Roman" w:eastAsia="Times New Roman" w:hAnsi="Times New Roman" w:cs="Times New Roman"/>
                <w:sz w:val="16"/>
              </w:rPr>
              <w:t>L/L</w:t>
            </w:r>
          </w:p>
        </w:tc>
        <w:tc>
          <w:tcPr>
            <w:tcW w:w="943" w:type="dxa"/>
            <w:tcBorders>
              <w:top w:val="nil"/>
              <w:left w:val="nil"/>
              <w:bottom w:val="nil"/>
              <w:right w:val="nil"/>
            </w:tcBorders>
          </w:tcPr>
          <w:p w14:paraId="5C23478D" w14:textId="77777777" w:rsidR="00662470" w:rsidRDefault="00000000">
            <w:pPr>
              <w:spacing w:after="0"/>
            </w:pPr>
            <w:r>
              <w:rPr>
                <w:rFonts w:ascii="Times New Roman" w:eastAsia="Times New Roman" w:hAnsi="Times New Roman" w:cs="Times New Roman"/>
                <w:sz w:val="16"/>
              </w:rPr>
              <w:t>0.27</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07CC3BD" w14:textId="77777777" w:rsidR="00662470" w:rsidRDefault="00000000">
            <w:pPr>
              <w:spacing w:after="0"/>
            </w:pPr>
            <w:r>
              <w:rPr>
                <w:rFonts w:ascii="Times New Roman" w:eastAsia="Times New Roman" w:hAnsi="Times New Roman" w:cs="Times New Roman"/>
                <w:sz w:val="16"/>
              </w:rPr>
              <w:t>0.24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D6E097E" w14:textId="77777777" w:rsidR="00662470" w:rsidRDefault="00000000">
            <w:pPr>
              <w:spacing w:after="0"/>
            </w:pPr>
            <w:r>
              <w:rPr>
                <w:rFonts w:ascii="Times New Roman" w:eastAsia="Times New Roman" w:hAnsi="Times New Roman" w:cs="Times New Roman"/>
                <w:sz w:val="16"/>
              </w:rPr>
              <w:t>0.31</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616F0CD3" w14:textId="77777777" w:rsidR="00662470" w:rsidRDefault="00000000">
            <w:pPr>
              <w:spacing w:after="0"/>
            </w:pPr>
            <w:r>
              <w:rPr>
                <w:rFonts w:ascii="Times New Roman" w:eastAsia="Times New Roman" w:hAnsi="Times New Roman" w:cs="Times New Roman"/>
                <w:sz w:val="16"/>
              </w:rPr>
              <w:t>0.30</w:t>
            </w:r>
            <w:r>
              <w:rPr>
                <w:rFonts w:ascii="Times New Roman" w:eastAsia="Times New Roman" w:hAnsi="Times New Roman" w:cs="Times New Roman"/>
                <w:color w:val="FF0000"/>
                <w:sz w:val="14"/>
              </w:rPr>
              <w:t></w:t>
            </w:r>
          </w:p>
        </w:tc>
      </w:tr>
      <w:tr w:rsidR="00662470" w14:paraId="59EF8D59" w14:textId="77777777">
        <w:trPr>
          <w:trHeight w:val="277"/>
        </w:trPr>
        <w:tc>
          <w:tcPr>
            <w:tcW w:w="2136" w:type="dxa"/>
            <w:tcBorders>
              <w:top w:val="nil"/>
              <w:left w:val="nil"/>
              <w:bottom w:val="nil"/>
              <w:right w:val="nil"/>
            </w:tcBorders>
          </w:tcPr>
          <w:p w14:paraId="06685D53" w14:textId="77777777" w:rsidR="00662470" w:rsidRDefault="00000000">
            <w:pPr>
              <w:spacing w:after="0"/>
            </w:pPr>
            <w:r>
              <w:rPr>
                <w:rFonts w:ascii="Times New Roman" w:eastAsia="Times New Roman" w:hAnsi="Times New Roman" w:cs="Times New Roman"/>
                <w:sz w:val="16"/>
              </w:rPr>
              <w:t>Leukozyten i.B. (EDTA)</w:t>
            </w:r>
          </w:p>
        </w:tc>
        <w:tc>
          <w:tcPr>
            <w:tcW w:w="1534" w:type="dxa"/>
            <w:tcBorders>
              <w:top w:val="nil"/>
              <w:left w:val="nil"/>
              <w:bottom w:val="nil"/>
              <w:right w:val="nil"/>
            </w:tcBorders>
          </w:tcPr>
          <w:p w14:paraId="6CD0F7B7" w14:textId="77777777" w:rsidR="00662470" w:rsidRDefault="00000000">
            <w:pPr>
              <w:spacing w:after="0"/>
            </w:pPr>
            <w:r>
              <w:rPr>
                <w:rFonts w:ascii="Times New Roman" w:eastAsia="Times New Roman" w:hAnsi="Times New Roman" w:cs="Times New Roman"/>
                <w:sz w:val="16"/>
              </w:rPr>
              <w:t>3,8 - 9,8</w:t>
            </w:r>
          </w:p>
        </w:tc>
        <w:tc>
          <w:tcPr>
            <w:tcW w:w="936" w:type="dxa"/>
            <w:tcBorders>
              <w:top w:val="nil"/>
              <w:left w:val="nil"/>
              <w:bottom w:val="nil"/>
              <w:right w:val="nil"/>
            </w:tcBorders>
          </w:tcPr>
          <w:p w14:paraId="27BC1B06" w14:textId="77777777" w:rsidR="00662470" w:rsidRDefault="00000000">
            <w:pPr>
              <w:spacing w:after="0"/>
            </w:pPr>
            <w:r>
              <w:rPr>
                <w:rFonts w:ascii="Times New Roman" w:eastAsia="Times New Roman" w:hAnsi="Times New Roman" w:cs="Times New Roman"/>
                <w:sz w:val="16"/>
              </w:rPr>
              <w:t>GPt/L</w:t>
            </w:r>
          </w:p>
        </w:tc>
        <w:tc>
          <w:tcPr>
            <w:tcW w:w="943" w:type="dxa"/>
            <w:tcBorders>
              <w:top w:val="nil"/>
              <w:left w:val="nil"/>
              <w:bottom w:val="nil"/>
              <w:right w:val="nil"/>
            </w:tcBorders>
          </w:tcPr>
          <w:p w14:paraId="76656C40" w14:textId="77777777" w:rsidR="00662470" w:rsidRDefault="00000000">
            <w:pPr>
              <w:spacing w:after="0"/>
            </w:pPr>
            <w:r>
              <w:rPr>
                <w:rFonts w:ascii="Times New Roman" w:eastAsia="Times New Roman" w:hAnsi="Times New Roman" w:cs="Times New Roman"/>
                <w:sz w:val="16"/>
              </w:rPr>
              <w:t>10.85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BF6C07F" w14:textId="77777777" w:rsidR="00662470" w:rsidRDefault="00000000">
            <w:pPr>
              <w:spacing w:after="0"/>
            </w:pPr>
            <w:r>
              <w:rPr>
                <w:rFonts w:ascii="Times New Roman" w:eastAsia="Times New Roman" w:hAnsi="Times New Roman" w:cs="Times New Roman"/>
                <w:sz w:val="16"/>
              </w:rPr>
              <w:t>10.36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4439BAF" w14:textId="77777777" w:rsidR="00662470" w:rsidRDefault="00000000">
            <w:pPr>
              <w:spacing w:after="0"/>
            </w:pPr>
            <w:r>
              <w:rPr>
                <w:rFonts w:ascii="Times New Roman" w:eastAsia="Times New Roman" w:hAnsi="Times New Roman" w:cs="Times New Roman"/>
                <w:sz w:val="16"/>
              </w:rPr>
              <w:t>12.90</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20B8505C" w14:textId="77777777" w:rsidR="00662470" w:rsidRDefault="00000000">
            <w:pPr>
              <w:spacing w:after="0"/>
            </w:pPr>
            <w:r>
              <w:rPr>
                <w:rFonts w:ascii="Times New Roman" w:eastAsia="Times New Roman" w:hAnsi="Times New Roman" w:cs="Times New Roman"/>
                <w:sz w:val="16"/>
              </w:rPr>
              <w:t>18.82</w:t>
            </w:r>
            <w:r>
              <w:rPr>
                <w:rFonts w:ascii="Times New Roman" w:eastAsia="Times New Roman" w:hAnsi="Times New Roman" w:cs="Times New Roman"/>
                <w:color w:val="FF0000"/>
                <w:sz w:val="14"/>
              </w:rPr>
              <w:t></w:t>
            </w:r>
          </w:p>
        </w:tc>
      </w:tr>
      <w:tr w:rsidR="00662470" w14:paraId="7D53C2F4" w14:textId="77777777">
        <w:trPr>
          <w:trHeight w:val="278"/>
        </w:trPr>
        <w:tc>
          <w:tcPr>
            <w:tcW w:w="2136" w:type="dxa"/>
            <w:tcBorders>
              <w:top w:val="nil"/>
              <w:left w:val="nil"/>
              <w:bottom w:val="nil"/>
              <w:right w:val="nil"/>
            </w:tcBorders>
          </w:tcPr>
          <w:p w14:paraId="560E6473" w14:textId="77777777" w:rsidR="00662470" w:rsidRDefault="00000000">
            <w:pPr>
              <w:spacing w:after="0"/>
            </w:pPr>
            <w:r>
              <w:rPr>
                <w:rFonts w:ascii="Times New Roman" w:eastAsia="Times New Roman" w:hAnsi="Times New Roman" w:cs="Times New Roman"/>
                <w:sz w:val="16"/>
              </w:rPr>
              <w:t>Thrombozyten i.B. (EDTA)</w:t>
            </w:r>
          </w:p>
        </w:tc>
        <w:tc>
          <w:tcPr>
            <w:tcW w:w="1534" w:type="dxa"/>
            <w:tcBorders>
              <w:top w:val="nil"/>
              <w:left w:val="nil"/>
              <w:bottom w:val="nil"/>
              <w:right w:val="nil"/>
            </w:tcBorders>
          </w:tcPr>
          <w:p w14:paraId="013076CF" w14:textId="77777777" w:rsidR="00662470" w:rsidRDefault="00000000">
            <w:pPr>
              <w:spacing w:after="0"/>
            </w:pPr>
            <w:r>
              <w:rPr>
                <w:rFonts w:ascii="Times New Roman" w:eastAsia="Times New Roman" w:hAnsi="Times New Roman" w:cs="Times New Roman"/>
                <w:sz w:val="16"/>
              </w:rPr>
              <w:t>150 - 400</w:t>
            </w:r>
          </w:p>
        </w:tc>
        <w:tc>
          <w:tcPr>
            <w:tcW w:w="936" w:type="dxa"/>
            <w:tcBorders>
              <w:top w:val="nil"/>
              <w:left w:val="nil"/>
              <w:bottom w:val="nil"/>
              <w:right w:val="nil"/>
            </w:tcBorders>
          </w:tcPr>
          <w:p w14:paraId="3B4A8D4F" w14:textId="77777777" w:rsidR="00662470" w:rsidRDefault="00000000">
            <w:pPr>
              <w:spacing w:after="0"/>
            </w:pPr>
            <w:r>
              <w:rPr>
                <w:rFonts w:ascii="Times New Roman" w:eastAsia="Times New Roman" w:hAnsi="Times New Roman" w:cs="Times New Roman"/>
                <w:sz w:val="16"/>
              </w:rPr>
              <w:t>GPt/L</w:t>
            </w:r>
          </w:p>
        </w:tc>
        <w:tc>
          <w:tcPr>
            <w:tcW w:w="943" w:type="dxa"/>
            <w:tcBorders>
              <w:top w:val="nil"/>
              <w:left w:val="nil"/>
              <w:bottom w:val="nil"/>
              <w:right w:val="nil"/>
            </w:tcBorders>
          </w:tcPr>
          <w:p w14:paraId="361BECB0" w14:textId="77777777" w:rsidR="00662470" w:rsidRDefault="00000000">
            <w:pPr>
              <w:spacing w:after="0"/>
            </w:pPr>
            <w:r>
              <w:rPr>
                <w:rFonts w:ascii="Times New Roman" w:eastAsia="Times New Roman" w:hAnsi="Times New Roman" w:cs="Times New Roman"/>
                <w:sz w:val="16"/>
              </w:rPr>
              <w:t>551</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853EAD6" w14:textId="77777777" w:rsidR="00662470" w:rsidRDefault="00000000">
            <w:pPr>
              <w:spacing w:after="0"/>
            </w:pPr>
            <w:r>
              <w:rPr>
                <w:rFonts w:ascii="Times New Roman" w:eastAsia="Times New Roman" w:hAnsi="Times New Roman" w:cs="Times New Roman"/>
                <w:sz w:val="16"/>
              </w:rPr>
              <w:t>501</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664F7D8" w14:textId="77777777" w:rsidR="00662470" w:rsidRDefault="00000000">
            <w:pPr>
              <w:spacing w:after="0"/>
            </w:pPr>
            <w:r>
              <w:rPr>
                <w:rFonts w:ascii="Times New Roman" w:eastAsia="Times New Roman" w:hAnsi="Times New Roman" w:cs="Times New Roman"/>
                <w:sz w:val="16"/>
              </w:rPr>
              <w:t>537</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1A850D16" w14:textId="77777777" w:rsidR="00662470" w:rsidRDefault="00000000">
            <w:pPr>
              <w:spacing w:after="0"/>
            </w:pPr>
            <w:r>
              <w:rPr>
                <w:rFonts w:ascii="Times New Roman" w:eastAsia="Times New Roman" w:hAnsi="Times New Roman" w:cs="Times New Roman"/>
                <w:sz w:val="16"/>
              </w:rPr>
              <w:t>411</w:t>
            </w:r>
            <w:r>
              <w:rPr>
                <w:rFonts w:ascii="Times New Roman" w:eastAsia="Times New Roman" w:hAnsi="Times New Roman" w:cs="Times New Roman"/>
                <w:color w:val="FF0000"/>
                <w:sz w:val="14"/>
              </w:rPr>
              <w:t></w:t>
            </w:r>
          </w:p>
        </w:tc>
      </w:tr>
      <w:tr w:rsidR="00662470" w14:paraId="2C225483" w14:textId="77777777">
        <w:trPr>
          <w:trHeight w:val="689"/>
        </w:trPr>
        <w:tc>
          <w:tcPr>
            <w:tcW w:w="2136" w:type="dxa"/>
            <w:tcBorders>
              <w:top w:val="nil"/>
              <w:left w:val="nil"/>
              <w:bottom w:val="nil"/>
              <w:right w:val="nil"/>
            </w:tcBorders>
          </w:tcPr>
          <w:p w14:paraId="116B132A" w14:textId="77777777" w:rsidR="00662470" w:rsidRDefault="00000000">
            <w:pPr>
              <w:spacing w:after="16"/>
            </w:pPr>
            <w:r>
              <w:rPr>
                <w:rFonts w:ascii="Times New Roman" w:eastAsia="Times New Roman" w:hAnsi="Times New Roman" w:cs="Times New Roman"/>
                <w:sz w:val="16"/>
              </w:rPr>
              <w:t>Mittleres</w:t>
            </w:r>
          </w:p>
          <w:p w14:paraId="53CAE3EF" w14:textId="77777777" w:rsidR="00662470" w:rsidRDefault="00000000">
            <w:pPr>
              <w:spacing w:after="13"/>
            </w:pPr>
            <w:r>
              <w:rPr>
                <w:rFonts w:ascii="Times New Roman" w:eastAsia="Times New Roman" w:hAnsi="Times New Roman" w:cs="Times New Roman"/>
                <w:sz w:val="16"/>
              </w:rPr>
              <w:t>Thrombozytenvolumen</w:t>
            </w:r>
          </w:p>
          <w:p w14:paraId="29973213" w14:textId="77777777" w:rsidR="00662470" w:rsidRDefault="00000000">
            <w:pPr>
              <w:spacing w:after="0"/>
            </w:pPr>
            <w:r>
              <w:rPr>
                <w:rFonts w:ascii="Times New Roman" w:eastAsia="Times New Roman" w:hAnsi="Times New Roman" w:cs="Times New Roman"/>
                <w:sz w:val="16"/>
              </w:rPr>
              <w:t>(EDTA)</w:t>
            </w:r>
          </w:p>
        </w:tc>
        <w:tc>
          <w:tcPr>
            <w:tcW w:w="1534" w:type="dxa"/>
            <w:tcBorders>
              <w:top w:val="nil"/>
              <w:left w:val="nil"/>
              <w:bottom w:val="nil"/>
              <w:right w:val="nil"/>
            </w:tcBorders>
          </w:tcPr>
          <w:p w14:paraId="2868CC1C" w14:textId="77777777" w:rsidR="00662470" w:rsidRDefault="00000000">
            <w:pPr>
              <w:spacing w:after="0"/>
            </w:pPr>
            <w:r>
              <w:rPr>
                <w:rFonts w:ascii="Times New Roman" w:eastAsia="Times New Roman" w:hAnsi="Times New Roman" w:cs="Times New Roman"/>
                <w:sz w:val="16"/>
              </w:rPr>
              <w:t>9,0 - 13,0</w:t>
            </w:r>
          </w:p>
        </w:tc>
        <w:tc>
          <w:tcPr>
            <w:tcW w:w="936" w:type="dxa"/>
            <w:tcBorders>
              <w:top w:val="nil"/>
              <w:left w:val="nil"/>
              <w:bottom w:val="nil"/>
              <w:right w:val="nil"/>
            </w:tcBorders>
          </w:tcPr>
          <w:p w14:paraId="576B1368" w14:textId="77777777" w:rsidR="00662470" w:rsidRDefault="00000000">
            <w:pPr>
              <w:spacing w:after="0"/>
            </w:pPr>
            <w:r>
              <w:rPr>
                <w:rFonts w:ascii="Times New Roman" w:eastAsia="Times New Roman" w:hAnsi="Times New Roman" w:cs="Times New Roman"/>
                <w:sz w:val="16"/>
              </w:rPr>
              <w:t>fl</w:t>
            </w:r>
          </w:p>
        </w:tc>
        <w:tc>
          <w:tcPr>
            <w:tcW w:w="943" w:type="dxa"/>
            <w:tcBorders>
              <w:top w:val="nil"/>
              <w:left w:val="nil"/>
              <w:bottom w:val="nil"/>
              <w:right w:val="nil"/>
            </w:tcBorders>
          </w:tcPr>
          <w:p w14:paraId="41D45054" w14:textId="77777777" w:rsidR="00662470" w:rsidRDefault="00000000">
            <w:pPr>
              <w:spacing w:after="0"/>
            </w:pPr>
            <w:r>
              <w:rPr>
                <w:rFonts w:ascii="Times New Roman" w:eastAsia="Times New Roman" w:hAnsi="Times New Roman" w:cs="Times New Roman"/>
                <w:sz w:val="16"/>
              </w:rPr>
              <w:t>10.4</w:t>
            </w:r>
          </w:p>
        </w:tc>
        <w:tc>
          <w:tcPr>
            <w:tcW w:w="946" w:type="dxa"/>
            <w:tcBorders>
              <w:top w:val="nil"/>
              <w:left w:val="nil"/>
              <w:bottom w:val="nil"/>
              <w:right w:val="nil"/>
            </w:tcBorders>
          </w:tcPr>
          <w:p w14:paraId="091A6E4D" w14:textId="77777777" w:rsidR="00662470" w:rsidRDefault="00000000">
            <w:pPr>
              <w:spacing w:after="0"/>
            </w:pPr>
            <w:r>
              <w:rPr>
                <w:rFonts w:ascii="Times New Roman" w:eastAsia="Times New Roman" w:hAnsi="Times New Roman" w:cs="Times New Roman"/>
                <w:sz w:val="16"/>
              </w:rPr>
              <w:t>10.7</w:t>
            </w:r>
          </w:p>
        </w:tc>
        <w:tc>
          <w:tcPr>
            <w:tcW w:w="946" w:type="dxa"/>
            <w:tcBorders>
              <w:top w:val="nil"/>
              <w:left w:val="nil"/>
              <w:bottom w:val="nil"/>
              <w:right w:val="nil"/>
            </w:tcBorders>
          </w:tcPr>
          <w:p w14:paraId="560633E6" w14:textId="77777777" w:rsidR="00662470" w:rsidRDefault="00000000">
            <w:pPr>
              <w:spacing w:after="0"/>
            </w:pPr>
            <w:r>
              <w:rPr>
                <w:rFonts w:ascii="Times New Roman" w:eastAsia="Times New Roman" w:hAnsi="Times New Roman" w:cs="Times New Roman"/>
                <w:sz w:val="16"/>
              </w:rPr>
              <w:t>10.5</w:t>
            </w:r>
          </w:p>
        </w:tc>
        <w:tc>
          <w:tcPr>
            <w:tcW w:w="775" w:type="dxa"/>
            <w:tcBorders>
              <w:top w:val="nil"/>
              <w:left w:val="nil"/>
              <w:bottom w:val="nil"/>
              <w:right w:val="nil"/>
            </w:tcBorders>
          </w:tcPr>
          <w:p w14:paraId="4701D3AC" w14:textId="77777777" w:rsidR="00662470" w:rsidRDefault="00000000">
            <w:pPr>
              <w:spacing w:after="0"/>
            </w:pPr>
            <w:r>
              <w:rPr>
                <w:rFonts w:ascii="Times New Roman" w:eastAsia="Times New Roman" w:hAnsi="Times New Roman" w:cs="Times New Roman"/>
                <w:sz w:val="16"/>
              </w:rPr>
              <w:t>10.4</w:t>
            </w:r>
          </w:p>
        </w:tc>
      </w:tr>
      <w:tr w:rsidR="00662470" w14:paraId="37CCF43F" w14:textId="77777777">
        <w:trPr>
          <w:trHeight w:val="264"/>
        </w:trPr>
        <w:tc>
          <w:tcPr>
            <w:tcW w:w="2136" w:type="dxa"/>
            <w:tcBorders>
              <w:top w:val="nil"/>
              <w:left w:val="nil"/>
              <w:bottom w:val="nil"/>
              <w:right w:val="nil"/>
            </w:tcBorders>
          </w:tcPr>
          <w:p w14:paraId="3C10F610" w14:textId="77777777" w:rsidR="00662470" w:rsidRDefault="00000000">
            <w:pPr>
              <w:spacing w:after="0"/>
            </w:pPr>
            <w:r>
              <w:rPr>
                <w:rFonts w:ascii="Times New Roman" w:eastAsia="Times New Roman" w:hAnsi="Times New Roman" w:cs="Times New Roman"/>
                <w:sz w:val="16"/>
              </w:rPr>
              <w:t>Erythrozyten i.B. (EDTA)</w:t>
            </w:r>
          </w:p>
        </w:tc>
        <w:tc>
          <w:tcPr>
            <w:tcW w:w="1534" w:type="dxa"/>
            <w:tcBorders>
              <w:top w:val="nil"/>
              <w:left w:val="nil"/>
              <w:bottom w:val="nil"/>
              <w:right w:val="nil"/>
            </w:tcBorders>
          </w:tcPr>
          <w:p w14:paraId="71BCA0CC" w14:textId="77777777" w:rsidR="00662470" w:rsidRDefault="00000000">
            <w:pPr>
              <w:spacing w:after="0"/>
            </w:pPr>
            <w:r>
              <w:rPr>
                <w:rFonts w:ascii="Times New Roman" w:eastAsia="Times New Roman" w:hAnsi="Times New Roman" w:cs="Times New Roman"/>
                <w:sz w:val="16"/>
              </w:rPr>
              <w:t>4,60 - 6,20</w:t>
            </w:r>
          </w:p>
        </w:tc>
        <w:tc>
          <w:tcPr>
            <w:tcW w:w="936" w:type="dxa"/>
            <w:tcBorders>
              <w:top w:val="nil"/>
              <w:left w:val="nil"/>
              <w:bottom w:val="nil"/>
              <w:right w:val="nil"/>
            </w:tcBorders>
          </w:tcPr>
          <w:p w14:paraId="6C719BE8" w14:textId="77777777" w:rsidR="00662470" w:rsidRDefault="00000000">
            <w:pPr>
              <w:spacing w:after="0"/>
            </w:pPr>
            <w:r>
              <w:rPr>
                <w:rFonts w:ascii="Times New Roman" w:eastAsia="Times New Roman" w:hAnsi="Times New Roman" w:cs="Times New Roman"/>
                <w:sz w:val="16"/>
              </w:rPr>
              <w:t>TPt/L</w:t>
            </w:r>
          </w:p>
        </w:tc>
        <w:tc>
          <w:tcPr>
            <w:tcW w:w="943" w:type="dxa"/>
            <w:tcBorders>
              <w:top w:val="nil"/>
              <w:left w:val="nil"/>
              <w:bottom w:val="nil"/>
              <w:right w:val="nil"/>
            </w:tcBorders>
          </w:tcPr>
          <w:p w14:paraId="5D76FF67" w14:textId="77777777" w:rsidR="00662470" w:rsidRDefault="00000000">
            <w:pPr>
              <w:spacing w:after="0"/>
            </w:pPr>
            <w:r>
              <w:rPr>
                <w:rFonts w:ascii="Times New Roman" w:eastAsia="Times New Roman" w:hAnsi="Times New Roman" w:cs="Times New Roman"/>
                <w:sz w:val="16"/>
              </w:rPr>
              <w:t>3.03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930F074" w14:textId="77777777" w:rsidR="00662470" w:rsidRDefault="00000000">
            <w:pPr>
              <w:spacing w:after="0"/>
            </w:pPr>
            <w:r>
              <w:rPr>
                <w:rFonts w:ascii="Times New Roman" w:eastAsia="Times New Roman" w:hAnsi="Times New Roman" w:cs="Times New Roman"/>
                <w:sz w:val="16"/>
              </w:rPr>
              <w:t>2.70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5856A68" w14:textId="77777777" w:rsidR="00662470" w:rsidRDefault="00000000">
            <w:pPr>
              <w:spacing w:after="0"/>
            </w:pPr>
            <w:r>
              <w:rPr>
                <w:rFonts w:ascii="Times New Roman" w:eastAsia="Times New Roman" w:hAnsi="Times New Roman" w:cs="Times New Roman"/>
                <w:sz w:val="16"/>
              </w:rPr>
              <w:t>3.57</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0A4FF093" w14:textId="77777777" w:rsidR="00662470" w:rsidRDefault="00000000">
            <w:pPr>
              <w:spacing w:after="0"/>
            </w:pPr>
            <w:r>
              <w:rPr>
                <w:rFonts w:ascii="Times New Roman" w:eastAsia="Times New Roman" w:hAnsi="Times New Roman" w:cs="Times New Roman"/>
                <w:sz w:val="16"/>
              </w:rPr>
              <w:t>3.35</w:t>
            </w:r>
            <w:r>
              <w:rPr>
                <w:rFonts w:ascii="Times New Roman" w:eastAsia="Times New Roman" w:hAnsi="Times New Roman" w:cs="Times New Roman"/>
                <w:color w:val="FF0000"/>
                <w:sz w:val="14"/>
              </w:rPr>
              <w:t></w:t>
            </w:r>
          </w:p>
        </w:tc>
      </w:tr>
      <w:tr w:rsidR="00662470" w14:paraId="38AD88A8" w14:textId="77777777">
        <w:trPr>
          <w:trHeight w:val="278"/>
        </w:trPr>
        <w:tc>
          <w:tcPr>
            <w:tcW w:w="2136" w:type="dxa"/>
            <w:tcBorders>
              <w:top w:val="nil"/>
              <w:left w:val="nil"/>
              <w:bottom w:val="nil"/>
              <w:right w:val="nil"/>
            </w:tcBorders>
          </w:tcPr>
          <w:p w14:paraId="4CC2DB3E" w14:textId="77777777" w:rsidR="00662470" w:rsidRDefault="00000000">
            <w:pPr>
              <w:spacing w:after="0"/>
            </w:pPr>
            <w:r>
              <w:rPr>
                <w:rFonts w:ascii="Times New Roman" w:eastAsia="Times New Roman" w:hAnsi="Times New Roman" w:cs="Times New Roman"/>
                <w:sz w:val="16"/>
              </w:rPr>
              <w:t>mittl.korp.Hämogl. (MCH)</w:t>
            </w:r>
          </w:p>
        </w:tc>
        <w:tc>
          <w:tcPr>
            <w:tcW w:w="1534" w:type="dxa"/>
            <w:tcBorders>
              <w:top w:val="nil"/>
              <w:left w:val="nil"/>
              <w:bottom w:val="nil"/>
              <w:right w:val="nil"/>
            </w:tcBorders>
          </w:tcPr>
          <w:p w14:paraId="6A61C8DD" w14:textId="77777777" w:rsidR="00662470" w:rsidRDefault="00000000">
            <w:pPr>
              <w:spacing w:after="0"/>
            </w:pPr>
            <w:r>
              <w:rPr>
                <w:rFonts w:ascii="Times New Roman" w:eastAsia="Times New Roman" w:hAnsi="Times New Roman" w:cs="Times New Roman"/>
                <w:sz w:val="16"/>
              </w:rPr>
              <w:t>1,70 - 2,10</w:t>
            </w:r>
          </w:p>
        </w:tc>
        <w:tc>
          <w:tcPr>
            <w:tcW w:w="936" w:type="dxa"/>
            <w:tcBorders>
              <w:top w:val="nil"/>
              <w:left w:val="nil"/>
              <w:bottom w:val="nil"/>
              <w:right w:val="nil"/>
            </w:tcBorders>
          </w:tcPr>
          <w:p w14:paraId="4463C357" w14:textId="77777777" w:rsidR="00662470" w:rsidRDefault="00000000">
            <w:pPr>
              <w:spacing w:after="0"/>
            </w:pPr>
            <w:r>
              <w:rPr>
                <w:rFonts w:ascii="Times New Roman" w:eastAsia="Times New Roman" w:hAnsi="Times New Roman" w:cs="Times New Roman"/>
                <w:sz w:val="16"/>
              </w:rPr>
              <w:t>fmol</w:t>
            </w:r>
          </w:p>
        </w:tc>
        <w:tc>
          <w:tcPr>
            <w:tcW w:w="943" w:type="dxa"/>
            <w:tcBorders>
              <w:top w:val="nil"/>
              <w:left w:val="nil"/>
              <w:bottom w:val="nil"/>
              <w:right w:val="nil"/>
            </w:tcBorders>
          </w:tcPr>
          <w:p w14:paraId="4249C084" w14:textId="77777777" w:rsidR="00662470" w:rsidRDefault="00000000">
            <w:pPr>
              <w:spacing w:after="0"/>
            </w:pPr>
            <w:r>
              <w:rPr>
                <w:rFonts w:ascii="Times New Roman" w:eastAsia="Times New Roman" w:hAnsi="Times New Roman" w:cs="Times New Roman"/>
                <w:sz w:val="16"/>
              </w:rPr>
              <w:t>1.78</w:t>
            </w:r>
          </w:p>
        </w:tc>
        <w:tc>
          <w:tcPr>
            <w:tcW w:w="946" w:type="dxa"/>
            <w:tcBorders>
              <w:top w:val="nil"/>
              <w:left w:val="nil"/>
              <w:bottom w:val="nil"/>
              <w:right w:val="nil"/>
            </w:tcBorders>
          </w:tcPr>
          <w:p w14:paraId="226B4E9D" w14:textId="77777777" w:rsidR="00662470" w:rsidRDefault="00000000">
            <w:pPr>
              <w:spacing w:after="0"/>
            </w:pPr>
            <w:r>
              <w:rPr>
                <w:rFonts w:ascii="Times New Roman" w:eastAsia="Times New Roman" w:hAnsi="Times New Roman" w:cs="Times New Roman"/>
                <w:sz w:val="16"/>
              </w:rPr>
              <w:t>1.78</w:t>
            </w:r>
          </w:p>
        </w:tc>
        <w:tc>
          <w:tcPr>
            <w:tcW w:w="946" w:type="dxa"/>
            <w:tcBorders>
              <w:top w:val="nil"/>
              <w:left w:val="nil"/>
              <w:bottom w:val="nil"/>
              <w:right w:val="nil"/>
            </w:tcBorders>
          </w:tcPr>
          <w:p w14:paraId="09B39B87" w14:textId="77777777" w:rsidR="00662470" w:rsidRDefault="00000000">
            <w:pPr>
              <w:spacing w:after="0"/>
            </w:pPr>
            <w:r>
              <w:rPr>
                <w:rFonts w:ascii="Times New Roman" w:eastAsia="Times New Roman" w:hAnsi="Times New Roman" w:cs="Times New Roman"/>
                <w:sz w:val="16"/>
              </w:rPr>
              <w:t>1.79</w:t>
            </w:r>
          </w:p>
        </w:tc>
        <w:tc>
          <w:tcPr>
            <w:tcW w:w="775" w:type="dxa"/>
            <w:tcBorders>
              <w:top w:val="nil"/>
              <w:left w:val="nil"/>
              <w:bottom w:val="nil"/>
              <w:right w:val="nil"/>
            </w:tcBorders>
          </w:tcPr>
          <w:p w14:paraId="4A625040" w14:textId="77777777" w:rsidR="00662470" w:rsidRDefault="00000000">
            <w:pPr>
              <w:spacing w:after="0"/>
            </w:pPr>
            <w:r>
              <w:rPr>
                <w:rFonts w:ascii="Times New Roman" w:eastAsia="Times New Roman" w:hAnsi="Times New Roman" w:cs="Times New Roman"/>
                <w:sz w:val="16"/>
              </w:rPr>
              <w:t>1.82</w:t>
            </w:r>
          </w:p>
        </w:tc>
      </w:tr>
      <w:tr w:rsidR="00662470" w14:paraId="779A3161" w14:textId="77777777">
        <w:trPr>
          <w:trHeight w:val="475"/>
        </w:trPr>
        <w:tc>
          <w:tcPr>
            <w:tcW w:w="2136" w:type="dxa"/>
            <w:tcBorders>
              <w:top w:val="nil"/>
              <w:left w:val="nil"/>
              <w:bottom w:val="nil"/>
              <w:right w:val="nil"/>
            </w:tcBorders>
          </w:tcPr>
          <w:p w14:paraId="746073F6" w14:textId="77777777" w:rsidR="00662470" w:rsidRDefault="00000000">
            <w:pPr>
              <w:spacing w:after="16"/>
            </w:pPr>
            <w:r>
              <w:rPr>
                <w:rFonts w:ascii="Times New Roman" w:eastAsia="Times New Roman" w:hAnsi="Times New Roman" w:cs="Times New Roman"/>
                <w:sz w:val="16"/>
              </w:rPr>
              <w:t>mittl. korp. Hb-Konz.</w:t>
            </w:r>
          </w:p>
          <w:p w14:paraId="334DA9E4" w14:textId="77777777" w:rsidR="00662470" w:rsidRDefault="00000000">
            <w:pPr>
              <w:spacing w:after="0"/>
            </w:pPr>
            <w:r>
              <w:rPr>
                <w:rFonts w:ascii="Times New Roman" w:eastAsia="Times New Roman" w:hAnsi="Times New Roman" w:cs="Times New Roman"/>
                <w:sz w:val="16"/>
              </w:rPr>
              <w:t>(MCHC)</w:t>
            </w:r>
          </w:p>
        </w:tc>
        <w:tc>
          <w:tcPr>
            <w:tcW w:w="1534" w:type="dxa"/>
            <w:tcBorders>
              <w:top w:val="nil"/>
              <w:left w:val="nil"/>
              <w:bottom w:val="nil"/>
              <w:right w:val="nil"/>
            </w:tcBorders>
          </w:tcPr>
          <w:p w14:paraId="457B5DAE" w14:textId="77777777" w:rsidR="00662470" w:rsidRDefault="00000000">
            <w:pPr>
              <w:spacing w:after="0"/>
            </w:pPr>
            <w:r>
              <w:rPr>
                <w:rFonts w:ascii="Times New Roman" w:eastAsia="Times New Roman" w:hAnsi="Times New Roman" w:cs="Times New Roman"/>
                <w:sz w:val="16"/>
              </w:rPr>
              <w:t>19,0 - 22,0</w:t>
            </w:r>
          </w:p>
        </w:tc>
        <w:tc>
          <w:tcPr>
            <w:tcW w:w="936" w:type="dxa"/>
            <w:tcBorders>
              <w:top w:val="nil"/>
              <w:left w:val="nil"/>
              <w:bottom w:val="nil"/>
              <w:right w:val="nil"/>
            </w:tcBorders>
          </w:tcPr>
          <w:p w14:paraId="28C5AB7D" w14:textId="77777777" w:rsidR="00662470"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425094A1" w14:textId="77777777" w:rsidR="00662470" w:rsidRDefault="00000000">
            <w:pPr>
              <w:spacing w:after="0"/>
            </w:pPr>
            <w:r>
              <w:rPr>
                <w:rFonts w:ascii="Times New Roman" w:eastAsia="Times New Roman" w:hAnsi="Times New Roman" w:cs="Times New Roman"/>
                <w:sz w:val="16"/>
              </w:rPr>
              <w:t>20.3</w:t>
            </w:r>
          </w:p>
        </w:tc>
        <w:tc>
          <w:tcPr>
            <w:tcW w:w="946" w:type="dxa"/>
            <w:tcBorders>
              <w:top w:val="nil"/>
              <w:left w:val="nil"/>
              <w:bottom w:val="nil"/>
              <w:right w:val="nil"/>
            </w:tcBorders>
          </w:tcPr>
          <w:p w14:paraId="2862C380" w14:textId="77777777" w:rsidR="00662470" w:rsidRDefault="00000000">
            <w:pPr>
              <w:spacing w:after="0"/>
            </w:pPr>
            <w:r>
              <w:rPr>
                <w:rFonts w:ascii="Times New Roman" w:eastAsia="Times New Roman" w:hAnsi="Times New Roman" w:cs="Times New Roman"/>
                <w:sz w:val="16"/>
              </w:rPr>
              <w:t>20.3</w:t>
            </w:r>
          </w:p>
        </w:tc>
        <w:tc>
          <w:tcPr>
            <w:tcW w:w="946" w:type="dxa"/>
            <w:tcBorders>
              <w:top w:val="nil"/>
              <w:left w:val="nil"/>
              <w:bottom w:val="nil"/>
              <w:right w:val="nil"/>
            </w:tcBorders>
          </w:tcPr>
          <w:p w14:paraId="6FF2C543" w14:textId="77777777" w:rsidR="00662470" w:rsidRDefault="00000000">
            <w:pPr>
              <w:spacing w:after="0"/>
            </w:pPr>
            <w:r>
              <w:rPr>
                <w:rFonts w:ascii="Times New Roman" w:eastAsia="Times New Roman" w:hAnsi="Times New Roman" w:cs="Times New Roman"/>
                <w:sz w:val="16"/>
              </w:rPr>
              <w:t>20.4</w:t>
            </w:r>
          </w:p>
        </w:tc>
        <w:tc>
          <w:tcPr>
            <w:tcW w:w="775" w:type="dxa"/>
            <w:tcBorders>
              <w:top w:val="nil"/>
              <w:left w:val="nil"/>
              <w:bottom w:val="nil"/>
              <w:right w:val="nil"/>
            </w:tcBorders>
          </w:tcPr>
          <w:p w14:paraId="4F868B48" w14:textId="77777777" w:rsidR="00662470" w:rsidRDefault="00000000">
            <w:pPr>
              <w:spacing w:after="0"/>
            </w:pPr>
            <w:r>
              <w:rPr>
                <w:rFonts w:ascii="Times New Roman" w:eastAsia="Times New Roman" w:hAnsi="Times New Roman" w:cs="Times New Roman"/>
                <w:sz w:val="16"/>
              </w:rPr>
              <w:t>20.2</w:t>
            </w:r>
          </w:p>
        </w:tc>
      </w:tr>
      <w:tr w:rsidR="00662470" w14:paraId="43650B32" w14:textId="77777777">
        <w:trPr>
          <w:trHeight w:val="263"/>
        </w:trPr>
        <w:tc>
          <w:tcPr>
            <w:tcW w:w="2136" w:type="dxa"/>
            <w:tcBorders>
              <w:top w:val="nil"/>
              <w:left w:val="nil"/>
              <w:bottom w:val="nil"/>
              <w:right w:val="nil"/>
            </w:tcBorders>
          </w:tcPr>
          <w:p w14:paraId="7165497A" w14:textId="77777777" w:rsidR="00662470" w:rsidRDefault="00000000">
            <w:pPr>
              <w:spacing w:after="0"/>
            </w:pPr>
            <w:r>
              <w:rPr>
                <w:rFonts w:ascii="Times New Roman" w:eastAsia="Times New Roman" w:hAnsi="Times New Roman" w:cs="Times New Roman"/>
                <w:sz w:val="16"/>
              </w:rPr>
              <w:t>mittl.korp.Volumen (MCV)</w:t>
            </w:r>
          </w:p>
        </w:tc>
        <w:tc>
          <w:tcPr>
            <w:tcW w:w="1534" w:type="dxa"/>
            <w:tcBorders>
              <w:top w:val="nil"/>
              <w:left w:val="nil"/>
              <w:bottom w:val="nil"/>
              <w:right w:val="nil"/>
            </w:tcBorders>
          </w:tcPr>
          <w:p w14:paraId="55C0B53F" w14:textId="77777777" w:rsidR="00662470" w:rsidRDefault="00000000">
            <w:pPr>
              <w:spacing w:after="0"/>
            </w:pPr>
            <w:r>
              <w:rPr>
                <w:rFonts w:ascii="Times New Roman" w:eastAsia="Times New Roman" w:hAnsi="Times New Roman" w:cs="Times New Roman"/>
                <w:sz w:val="16"/>
              </w:rPr>
              <w:t>80 - 96</w:t>
            </w:r>
          </w:p>
        </w:tc>
        <w:tc>
          <w:tcPr>
            <w:tcW w:w="936" w:type="dxa"/>
            <w:tcBorders>
              <w:top w:val="nil"/>
              <w:left w:val="nil"/>
              <w:bottom w:val="nil"/>
              <w:right w:val="nil"/>
            </w:tcBorders>
          </w:tcPr>
          <w:p w14:paraId="5CF60954" w14:textId="77777777" w:rsidR="00662470" w:rsidRDefault="00000000">
            <w:pPr>
              <w:spacing w:after="0"/>
            </w:pPr>
            <w:r>
              <w:rPr>
                <w:rFonts w:ascii="Times New Roman" w:eastAsia="Times New Roman" w:hAnsi="Times New Roman" w:cs="Times New Roman"/>
                <w:sz w:val="16"/>
              </w:rPr>
              <w:t>fl</w:t>
            </w:r>
          </w:p>
        </w:tc>
        <w:tc>
          <w:tcPr>
            <w:tcW w:w="943" w:type="dxa"/>
            <w:tcBorders>
              <w:top w:val="nil"/>
              <w:left w:val="nil"/>
              <w:bottom w:val="nil"/>
              <w:right w:val="nil"/>
            </w:tcBorders>
          </w:tcPr>
          <w:p w14:paraId="65D0B461" w14:textId="77777777" w:rsidR="00662470" w:rsidRDefault="00000000">
            <w:pPr>
              <w:spacing w:after="0"/>
            </w:pPr>
            <w:r>
              <w:rPr>
                <w:rFonts w:ascii="Times New Roman" w:eastAsia="Times New Roman" w:hAnsi="Times New Roman" w:cs="Times New Roman"/>
                <w:sz w:val="16"/>
              </w:rPr>
              <w:t>88</w:t>
            </w:r>
          </w:p>
        </w:tc>
        <w:tc>
          <w:tcPr>
            <w:tcW w:w="946" w:type="dxa"/>
            <w:tcBorders>
              <w:top w:val="nil"/>
              <w:left w:val="nil"/>
              <w:bottom w:val="nil"/>
              <w:right w:val="nil"/>
            </w:tcBorders>
          </w:tcPr>
          <w:p w14:paraId="12A4D76A" w14:textId="77777777" w:rsidR="00662470" w:rsidRDefault="00000000">
            <w:pPr>
              <w:spacing w:after="0"/>
            </w:pPr>
            <w:r>
              <w:rPr>
                <w:rFonts w:ascii="Times New Roman" w:eastAsia="Times New Roman" w:hAnsi="Times New Roman" w:cs="Times New Roman"/>
                <w:sz w:val="16"/>
              </w:rPr>
              <w:t>87</w:t>
            </w:r>
          </w:p>
        </w:tc>
        <w:tc>
          <w:tcPr>
            <w:tcW w:w="946" w:type="dxa"/>
            <w:tcBorders>
              <w:top w:val="nil"/>
              <w:left w:val="nil"/>
              <w:bottom w:val="nil"/>
              <w:right w:val="nil"/>
            </w:tcBorders>
          </w:tcPr>
          <w:p w14:paraId="58E8BFBE" w14:textId="77777777" w:rsidR="00662470" w:rsidRDefault="00000000">
            <w:pPr>
              <w:spacing w:after="0"/>
            </w:pPr>
            <w:r>
              <w:rPr>
                <w:rFonts w:ascii="Times New Roman" w:eastAsia="Times New Roman" w:hAnsi="Times New Roman" w:cs="Times New Roman"/>
                <w:sz w:val="16"/>
              </w:rPr>
              <w:t>88</w:t>
            </w:r>
          </w:p>
        </w:tc>
        <w:tc>
          <w:tcPr>
            <w:tcW w:w="775" w:type="dxa"/>
            <w:tcBorders>
              <w:top w:val="nil"/>
              <w:left w:val="nil"/>
              <w:bottom w:val="nil"/>
              <w:right w:val="nil"/>
            </w:tcBorders>
          </w:tcPr>
          <w:p w14:paraId="7410CBBD" w14:textId="77777777" w:rsidR="00662470" w:rsidRDefault="00000000">
            <w:pPr>
              <w:spacing w:after="0"/>
            </w:pPr>
            <w:r>
              <w:rPr>
                <w:rFonts w:ascii="Times New Roman" w:eastAsia="Times New Roman" w:hAnsi="Times New Roman" w:cs="Times New Roman"/>
                <w:sz w:val="16"/>
              </w:rPr>
              <w:t>90</w:t>
            </w:r>
          </w:p>
        </w:tc>
      </w:tr>
      <w:tr w:rsidR="00662470" w14:paraId="1C9C5825" w14:textId="77777777">
        <w:trPr>
          <w:trHeight w:val="277"/>
        </w:trPr>
        <w:tc>
          <w:tcPr>
            <w:tcW w:w="2136" w:type="dxa"/>
            <w:tcBorders>
              <w:top w:val="nil"/>
              <w:left w:val="nil"/>
              <w:bottom w:val="nil"/>
              <w:right w:val="nil"/>
            </w:tcBorders>
          </w:tcPr>
          <w:p w14:paraId="166B489F" w14:textId="77777777" w:rsidR="00662470" w:rsidRDefault="00000000">
            <w:pPr>
              <w:spacing w:after="0"/>
            </w:pPr>
            <w:r>
              <w:rPr>
                <w:rFonts w:ascii="Times New Roman" w:eastAsia="Times New Roman" w:hAnsi="Times New Roman" w:cs="Times New Roman"/>
                <w:sz w:val="16"/>
              </w:rPr>
              <w:t>Ery-Verteil.-breite (EDTA)</w:t>
            </w:r>
          </w:p>
        </w:tc>
        <w:tc>
          <w:tcPr>
            <w:tcW w:w="1534" w:type="dxa"/>
            <w:tcBorders>
              <w:top w:val="nil"/>
              <w:left w:val="nil"/>
              <w:bottom w:val="nil"/>
              <w:right w:val="nil"/>
            </w:tcBorders>
          </w:tcPr>
          <w:p w14:paraId="2CCDABDE" w14:textId="77777777" w:rsidR="00662470" w:rsidRDefault="00000000">
            <w:pPr>
              <w:spacing w:after="0"/>
            </w:pPr>
            <w:r>
              <w:rPr>
                <w:rFonts w:ascii="Times New Roman" w:eastAsia="Times New Roman" w:hAnsi="Times New Roman" w:cs="Times New Roman"/>
                <w:sz w:val="16"/>
              </w:rPr>
              <w:t>11,6 - 14,4</w:t>
            </w:r>
          </w:p>
        </w:tc>
        <w:tc>
          <w:tcPr>
            <w:tcW w:w="936" w:type="dxa"/>
            <w:tcBorders>
              <w:top w:val="nil"/>
              <w:left w:val="nil"/>
              <w:bottom w:val="nil"/>
              <w:right w:val="nil"/>
            </w:tcBorders>
          </w:tcPr>
          <w:p w14:paraId="69472EA6" w14:textId="77777777" w:rsidR="00662470"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6AD58FB0" w14:textId="77777777" w:rsidR="00662470" w:rsidRDefault="00000000">
            <w:pPr>
              <w:spacing w:after="0"/>
            </w:pPr>
            <w:r>
              <w:rPr>
                <w:rFonts w:ascii="Times New Roman" w:eastAsia="Times New Roman" w:hAnsi="Times New Roman" w:cs="Times New Roman"/>
                <w:sz w:val="16"/>
              </w:rPr>
              <w:t>15.0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DF636AB" w14:textId="77777777" w:rsidR="00662470" w:rsidRDefault="00000000">
            <w:pPr>
              <w:spacing w:after="0"/>
            </w:pPr>
            <w:r>
              <w:rPr>
                <w:rFonts w:ascii="Times New Roman" w:eastAsia="Times New Roman" w:hAnsi="Times New Roman" w:cs="Times New Roman"/>
                <w:sz w:val="16"/>
              </w:rPr>
              <w:t>15.6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99C0EF9" w14:textId="77777777" w:rsidR="00662470" w:rsidRDefault="00000000">
            <w:pPr>
              <w:spacing w:after="0"/>
            </w:pPr>
            <w:r>
              <w:rPr>
                <w:rFonts w:ascii="Times New Roman" w:eastAsia="Times New Roman" w:hAnsi="Times New Roman" w:cs="Times New Roman"/>
                <w:sz w:val="16"/>
              </w:rPr>
              <w:t>15.4</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42F7198F" w14:textId="77777777" w:rsidR="00662470" w:rsidRDefault="00000000">
            <w:pPr>
              <w:spacing w:after="0"/>
            </w:pPr>
            <w:r>
              <w:rPr>
                <w:rFonts w:ascii="Times New Roman" w:eastAsia="Times New Roman" w:hAnsi="Times New Roman" w:cs="Times New Roman"/>
                <w:sz w:val="16"/>
              </w:rPr>
              <w:t>15.9</w:t>
            </w:r>
            <w:r>
              <w:rPr>
                <w:rFonts w:ascii="Times New Roman" w:eastAsia="Times New Roman" w:hAnsi="Times New Roman" w:cs="Times New Roman"/>
                <w:color w:val="FF0000"/>
                <w:sz w:val="14"/>
              </w:rPr>
              <w:t></w:t>
            </w:r>
          </w:p>
        </w:tc>
      </w:tr>
      <w:tr w:rsidR="00662470" w14:paraId="2C65F377" w14:textId="77777777">
        <w:trPr>
          <w:trHeight w:val="278"/>
        </w:trPr>
        <w:tc>
          <w:tcPr>
            <w:tcW w:w="2136" w:type="dxa"/>
            <w:tcBorders>
              <w:top w:val="nil"/>
              <w:left w:val="nil"/>
              <w:bottom w:val="nil"/>
              <w:right w:val="nil"/>
            </w:tcBorders>
          </w:tcPr>
          <w:p w14:paraId="34EE4B13" w14:textId="77777777" w:rsidR="00662470" w:rsidRDefault="00000000">
            <w:pPr>
              <w:spacing w:after="0"/>
            </w:pPr>
            <w:r>
              <w:rPr>
                <w:rFonts w:ascii="Times New Roman" w:eastAsia="Times New Roman" w:hAnsi="Times New Roman" w:cs="Times New Roman"/>
                <w:sz w:val="16"/>
              </w:rPr>
              <w:t>C-reaktives Protein i.S.</w:t>
            </w:r>
          </w:p>
        </w:tc>
        <w:tc>
          <w:tcPr>
            <w:tcW w:w="1534" w:type="dxa"/>
            <w:tcBorders>
              <w:top w:val="nil"/>
              <w:left w:val="nil"/>
              <w:bottom w:val="nil"/>
              <w:right w:val="nil"/>
            </w:tcBorders>
          </w:tcPr>
          <w:p w14:paraId="34C2E441" w14:textId="77777777" w:rsidR="00662470" w:rsidRDefault="00000000">
            <w:pPr>
              <w:spacing w:after="0"/>
            </w:pPr>
            <w:r>
              <w:rPr>
                <w:rFonts w:ascii="Times New Roman" w:eastAsia="Times New Roman" w:hAnsi="Times New Roman" w:cs="Times New Roman"/>
                <w:sz w:val="16"/>
              </w:rPr>
              <w:t>&lt; 5.0</w:t>
            </w:r>
          </w:p>
        </w:tc>
        <w:tc>
          <w:tcPr>
            <w:tcW w:w="936" w:type="dxa"/>
            <w:tcBorders>
              <w:top w:val="nil"/>
              <w:left w:val="nil"/>
              <w:bottom w:val="nil"/>
              <w:right w:val="nil"/>
            </w:tcBorders>
          </w:tcPr>
          <w:p w14:paraId="33BB6EFA" w14:textId="77777777" w:rsidR="00662470" w:rsidRDefault="00000000">
            <w:pPr>
              <w:spacing w:after="0"/>
            </w:pPr>
            <w:r>
              <w:rPr>
                <w:rFonts w:ascii="Times New Roman" w:eastAsia="Times New Roman" w:hAnsi="Times New Roman" w:cs="Times New Roman"/>
                <w:sz w:val="16"/>
              </w:rPr>
              <w:t>mg/L</w:t>
            </w:r>
          </w:p>
        </w:tc>
        <w:tc>
          <w:tcPr>
            <w:tcW w:w="943" w:type="dxa"/>
            <w:tcBorders>
              <w:top w:val="nil"/>
              <w:left w:val="nil"/>
              <w:bottom w:val="nil"/>
              <w:right w:val="nil"/>
            </w:tcBorders>
          </w:tcPr>
          <w:p w14:paraId="389D2CBC" w14:textId="77777777" w:rsidR="00662470" w:rsidRDefault="00000000">
            <w:pPr>
              <w:spacing w:after="0"/>
            </w:pPr>
            <w:r>
              <w:rPr>
                <w:rFonts w:ascii="Times New Roman" w:eastAsia="Times New Roman" w:hAnsi="Times New Roman" w:cs="Times New Roman"/>
                <w:sz w:val="16"/>
              </w:rPr>
              <w:t>209.1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0C9FFD1" w14:textId="77777777" w:rsidR="00662470" w:rsidRDefault="00000000">
            <w:pPr>
              <w:spacing w:after="0"/>
            </w:pPr>
            <w:r>
              <w:rPr>
                <w:rFonts w:ascii="Times New Roman" w:eastAsia="Times New Roman" w:hAnsi="Times New Roman" w:cs="Times New Roman"/>
                <w:sz w:val="16"/>
              </w:rPr>
              <w:t>153.0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067AE65" w14:textId="77777777" w:rsidR="00662470" w:rsidRDefault="00000000">
            <w:pPr>
              <w:spacing w:after="0"/>
            </w:pPr>
            <w:r>
              <w:rPr>
                <w:rFonts w:ascii="Times New Roman" w:eastAsia="Times New Roman" w:hAnsi="Times New Roman" w:cs="Times New Roman"/>
                <w:sz w:val="16"/>
              </w:rPr>
              <w:t>194.8</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049A3EC0" w14:textId="77777777" w:rsidR="00662470" w:rsidRDefault="00000000">
            <w:pPr>
              <w:spacing w:after="0"/>
            </w:pPr>
            <w:r>
              <w:rPr>
                <w:rFonts w:ascii="Times New Roman" w:eastAsia="Times New Roman" w:hAnsi="Times New Roman" w:cs="Times New Roman"/>
                <w:sz w:val="16"/>
              </w:rPr>
              <w:t>223.6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662470" w14:paraId="43A77137" w14:textId="77777777">
        <w:trPr>
          <w:trHeight w:val="278"/>
        </w:trPr>
        <w:tc>
          <w:tcPr>
            <w:tcW w:w="2136" w:type="dxa"/>
            <w:tcBorders>
              <w:top w:val="nil"/>
              <w:left w:val="nil"/>
              <w:bottom w:val="nil"/>
              <w:right w:val="nil"/>
            </w:tcBorders>
          </w:tcPr>
          <w:p w14:paraId="5E39DA0B" w14:textId="77777777" w:rsidR="00662470" w:rsidRDefault="00000000">
            <w:pPr>
              <w:spacing w:after="0"/>
            </w:pPr>
            <w:r>
              <w:rPr>
                <w:rFonts w:ascii="Times New Roman" w:eastAsia="Times New Roman" w:hAnsi="Times New Roman" w:cs="Times New Roman"/>
                <w:sz w:val="16"/>
              </w:rPr>
              <w:t>Lipämie-Index (Serum) L</w:t>
            </w:r>
          </w:p>
        </w:tc>
        <w:tc>
          <w:tcPr>
            <w:tcW w:w="1534" w:type="dxa"/>
            <w:tcBorders>
              <w:top w:val="nil"/>
              <w:left w:val="nil"/>
              <w:bottom w:val="nil"/>
              <w:right w:val="nil"/>
            </w:tcBorders>
          </w:tcPr>
          <w:p w14:paraId="6C6ED294" w14:textId="77777777" w:rsidR="00662470" w:rsidRDefault="00000000">
            <w:pPr>
              <w:spacing w:after="0"/>
            </w:pPr>
            <w:r>
              <w:rPr>
                <w:rFonts w:ascii="Times New Roman" w:eastAsia="Times New Roman" w:hAnsi="Times New Roman" w:cs="Times New Roman"/>
                <w:sz w:val="16"/>
              </w:rPr>
              <w:t>&lt;10</w:t>
            </w:r>
          </w:p>
        </w:tc>
        <w:tc>
          <w:tcPr>
            <w:tcW w:w="936" w:type="dxa"/>
            <w:tcBorders>
              <w:top w:val="nil"/>
              <w:left w:val="nil"/>
              <w:bottom w:val="nil"/>
              <w:right w:val="nil"/>
            </w:tcBorders>
          </w:tcPr>
          <w:p w14:paraId="729157E5" w14:textId="77777777" w:rsidR="00662470" w:rsidRDefault="00662470"/>
        </w:tc>
        <w:tc>
          <w:tcPr>
            <w:tcW w:w="943" w:type="dxa"/>
            <w:tcBorders>
              <w:top w:val="nil"/>
              <w:left w:val="nil"/>
              <w:bottom w:val="nil"/>
              <w:right w:val="nil"/>
            </w:tcBorders>
          </w:tcPr>
          <w:p w14:paraId="4CE5EE31" w14:textId="77777777" w:rsidR="00662470" w:rsidRDefault="00662470"/>
        </w:tc>
        <w:tc>
          <w:tcPr>
            <w:tcW w:w="946" w:type="dxa"/>
            <w:tcBorders>
              <w:top w:val="nil"/>
              <w:left w:val="nil"/>
              <w:bottom w:val="nil"/>
              <w:right w:val="nil"/>
            </w:tcBorders>
          </w:tcPr>
          <w:p w14:paraId="2BEFAD56" w14:textId="77777777" w:rsidR="00662470" w:rsidRDefault="00000000">
            <w:pPr>
              <w:spacing w:after="0"/>
            </w:pPr>
            <w:r>
              <w:rPr>
                <w:rFonts w:ascii="Times New Roman" w:eastAsia="Times New Roman" w:hAnsi="Times New Roman" w:cs="Times New Roman"/>
                <w:sz w:val="16"/>
              </w:rPr>
              <w:t>11</w:t>
            </w:r>
          </w:p>
        </w:tc>
        <w:tc>
          <w:tcPr>
            <w:tcW w:w="946" w:type="dxa"/>
            <w:tcBorders>
              <w:top w:val="nil"/>
              <w:left w:val="nil"/>
              <w:bottom w:val="nil"/>
              <w:right w:val="nil"/>
            </w:tcBorders>
          </w:tcPr>
          <w:p w14:paraId="24D9866C" w14:textId="77777777" w:rsidR="00662470" w:rsidRDefault="00662470"/>
        </w:tc>
        <w:tc>
          <w:tcPr>
            <w:tcW w:w="775" w:type="dxa"/>
            <w:tcBorders>
              <w:top w:val="nil"/>
              <w:left w:val="nil"/>
              <w:bottom w:val="nil"/>
              <w:right w:val="nil"/>
            </w:tcBorders>
          </w:tcPr>
          <w:p w14:paraId="4806B054" w14:textId="77777777" w:rsidR="00662470" w:rsidRDefault="00662470"/>
        </w:tc>
      </w:tr>
      <w:tr w:rsidR="00662470" w14:paraId="09F96771" w14:textId="77777777">
        <w:trPr>
          <w:trHeight w:val="277"/>
        </w:trPr>
        <w:tc>
          <w:tcPr>
            <w:tcW w:w="2136" w:type="dxa"/>
            <w:tcBorders>
              <w:top w:val="nil"/>
              <w:left w:val="nil"/>
              <w:bottom w:val="nil"/>
              <w:right w:val="nil"/>
            </w:tcBorders>
          </w:tcPr>
          <w:p w14:paraId="09AF17A3" w14:textId="77777777" w:rsidR="00662470" w:rsidRDefault="00000000">
            <w:pPr>
              <w:spacing w:after="0"/>
            </w:pPr>
            <w:r>
              <w:rPr>
                <w:rFonts w:ascii="Times New Roman" w:eastAsia="Times New Roman" w:hAnsi="Times New Roman" w:cs="Times New Roman"/>
                <w:sz w:val="16"/>
              </w:rPr>
              <w:t>Natrium i.S.</w:t>
            </w:r>
          </w:p>
        </w:tc>
        <w:tc>
          <w:tcPr>
            <w:tcW w:w="1534" w:type="dxa"/>
            <w:tcBorders>
              <w:top w:val="nil"/>
              <w:left w:val="nil"/>
              <w:bottom w:val="nil"/>
              <w:right w:val="nil"/>
            </w:tcBorders>
          </w:tcPr>
          <w:p w14:paraId="1D2A74BA" w14:textId="77777777" w:rsidR="00662470" w:rsidRDefault="00000000">
            <w:pPr>
              <w:spacing w:after="0"/>
            </w:pPr>
            <w:r>
              <w:rPr>
                <w:rFonts w:ascii="Times New Roman" w:eastAsia="Times New Roman" w:hAnsi="Times New Roman" w:cs="Times New Roman"/>
                <w:sz w:val="16"/>
              </w:rPr>
              <w:t>136,0 - 145,0</w:t>
            </w:r>
          </w:p>
        </w:tc>
        <w:tc>
          <w:tcPr>
            <w:tcW w:w="936" w:type="dxa"/>
            <w:tcBorders>
              <w:top w:val="nil"/>
              <w:left w:val="nil"/>
              <w:bottom w:val="nil"/>
              <w:right w:val="nil"/>
            </w:tcBorders>
          </w:tcPr>
          <w:p w14:paraId="00CCB301" w14:textId="77777777" w:rsidR="00662470"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47FBE004" w14:textId="77777777" w:rsidR="00662470" w:rsidRDefault="00000000">
            <w:pPr>
              <w:spacing w:after="0"/>
            </w:pPr>
            <w:r>
              <w:rPr>
                <w:rFonts w:ascii="Times New Roman" w:eastAsia="Times New Roman" w:hAnsi="Times New Roman" w:cs="Times New Roman"/>
                <w:sz w:val="16"/>
              </w:rPr>
              <w:t>140.8</w:t>
            </w:r>
          </w:p>
        </w:tc>
        <w:tc>
          <w:tcPr>
            <w:tcW w:w="946" w:type="dxa"/>
            <w:tcBorders>
              <w:top w:val="nil"/>
              <w:left w:val="nil"/>
              <w:bottom w:val="nil"/>
              <w:right w:val="nil"/>
            </w:tcBorders>
          </w:tcPr>
          <w:p w14:paraId="24CDCB34" w14:textId="77777777" w:rsidR="00662470" w:rsidRDefault="00000000">
            <w:pPr>
              <w:spacing w:after="0"/>
            </w:pPr>
            <w:r>
              <w:rPr>
                <w:rFonts w:ascii="Times New Roman" w:eastAsia="Times New Roman" w:hAnsi="Times New Roman" w:cs="Times New Roman"/>
                <w:sz w:val="16"/>
              </w:rPr>
              <w:t>138.2</w:t>
            </w:r>
          </w:p>
        </w:tc>
        <w:tc>
          <w:tcPr>
            <w:tcW w:w="946" w:type="dxa"/>
            <w:tcBorders>
              <w:top w:val="nil"/>
              <w:left w:val="nil"/>
              <w:bottom w:val="nil"/>
              <w:right w:val="nil"/>
            </w:tcBorders>
          </w:tcPr>
          <w:p w14:paraId="05F94F5A" w14:textId="77777777" w:rsidR="00662470" w:rsidRDefault="00000000">
            <w:pPr>
              <w:spacing w:after="0"/>
            </w:pPr>
            <w:r>
              <w:rPr>
                <w:rFonts w:ascii="Times New Roman" w:eastAsia="Times New Roman" w:hAnsi="Times New Roman" w:cs="Times New Roman"/>
                <w:sz w:val="16"/>
              </w:rPr>
              <w:t>140.6</w:t>
            </w:r>
          </w:p>
        </w:tc>
        <w:tc>
          <w:tcPr>
            <w:tcW w:w="775" w:type="dxa"/>
            <w:tcBorders>
              <w:top w:val="nil"/>
              <w:left w:val="nil"/>
              <w:bottom w:val="nil"/>
              <w:right w:val="nil"/>
            </w:tcBorders>
          </w:tcPr>
          <w:p w14:paraId="4865F1C8" w14:textId="77777777" w:rsidR="00662470" w:rsidRDefault="00000000">
            <w:pPr>
              <w:spacing w:after="0"/>
            </w:pPr>
            <w:r>
              <w:rPr>
                <w:rFonts w:ascii="Times New Roman" w:eastAsia="Times New Roman" w:hAnsi="Times New Roman" w:cs="Times New Roman"/>
                <w:sz w:val="16"/>
              </w:rPr>
              <w:t>139.1</w:t>
            </w:r>
          </w:p>
        </w:tc>
      </w:tr>
      <w:tr w:rsidR="00662470" w14:paraId="471121DD" w14:textId="77777777">
        <w:trPr>
          <w:trHeight w:val="278"/>
        </w:trPr>
        <w:tc>
          <w:tcPr>
            <w:tcW w:w="2136" w:type="dxa"/>
            <w:tcBorders>
              <w:top w:val="nil"/>
              <w:left w:val="nil"/>
              <w:bottom w:val="nil"/>
              <w:right w:val="nil"/>
            </w:tcBorders>
          </w:tcPr>
          <w:p w14:paraId="40020F1A" w14:textId="77777777" w:rsidR="00662470" w:rsidRDefault="00000000">
            <w:pPr>
              <w:spacing w:after="0"/>
            </w:pPr>
            <w:r>
              <w:rPr>
                <w:rFonts w:ascii="Times New Roman" w:eastAsia="Times New Roman" w:hAnsi="Times New Roman" w:cs="Times New Roman"/>
                <w:sz w:val="16"/>
              </w:rPr>
              <w:t>Kalium i.S.</w:t>
            </w:r>
          </w:p>
        </w:tc>
        <w:tc>
          <w:tcPr>
            <w:tcW w:w="1534" w:type="dxa"/>
            <w:tcBorders>
              <w:top w:val="nil"/>
              <w:left w:val="nil"/>
              <w:bottom w:val="nil"/>
              <w:right w:val="nil"/>
            </w:tcBorders>
          </w:tcPr>
          <w:p w14:paraId="2A0A2300" w14:textId="77777777" w:rsidR="00662470" w:rsidRDefault="00000000">
            <w:pPr>
              <w:spacing w:after="0"/>
            </w:pPr>
            <w:r>
              <w:rPr>
                <w:rFonts w:ascii="Times New Roman" w:eastAsia="Times New Roman" w:hAnsi="Times New Roman" w:cs="Times New Roman"/>
                <w:sz w:val="16"/>
              </w:rPr>
              <w:t>3,50 - 5,10</w:t>
            </w:r>
          </w:p>
        </w:tc>
        <w:tc>
          <w:tcPr>
            <w:tcW w:w="936" w:type="dxa"/>
            <w:tcBorders>
              <w:top w:val="nil"/>
              <w:left w:val="nil"/>
              <w:bottom w:val="nil"/>
              <w:right w:val="nil"/>
            </w:tcBorders>
          </w:tcPr>
          <w:p w14:paraId="61ED8692" w14:textId="77777777" w:rsidR="00662470"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70508B7E" w14:textId="77777777" w:rsidR="00662470" w:rsidRDefault="00000000">
            <w:pPr>
              <w:spacing w:after="0"/>
            </w:pPr>
            <w:r>
              <w:rPr>
                <w:rFonts w:ascii="Times New Roman" w:eastAsia="Times New Roman" w:hAnsi="Times New Roman" w:cs="Times New Roman"/>
                <w:sz w:val="16"/>
              </w:rPr>
              <w:t>4.34</w:t>
            </w:r>
          </w:p>
        </w:tc>
        <w:tc>
          <w:tcPr>
            <w:tcW w:w="946" w:type="dxa"/>
            <w:tcBorders>
              <w:top w:val="nil"/>
              <w:left w:val="nil"/>
              <w:bottom w:val="nil"/>
              <w:right w:val="nil"/>
            </w:tcBorders>
          </w:tcPr>
          <w:p w14:paraId="5D0455A9" w14:textId="77777777" w:rsidR="00662470" w:rsidRDefault="00000000">
            <w:pPr>
              <w:spacing w:after="0"/>
            </w:pPr>
            <w:r>
              <w:rPr>
                <w:rFonts w:ascii="Times New Roman" w:eastAsia="Times New Roman" w:hAnsi="Times New Roman" w:cs="Times New Roman"/>
                <w:sz w:val="16"/>
              </w:rPr>
              <w:t>4.11</w:t>
            </w:r>
          </w:p>
        </w:tc>
        <w:tc>
          <w:tcPr>
            <w:tcW w:w="946" w:type="dxa"/>
            <w:tcBorders>
              <w:top w:val="nil"/>
              <w:left w:val="nil"/>
              <w:bottom w:val="nil"/>
              <w:right w:val="nil"/>
            </w:tcBorders>
          </w:tcPr>
          <w:p w14:paraId="0A571C06" w14:textId="77777777" w:rsidR="00662470" w:rsidRDefault="00000000">
            <w:pPr>
              <w:spacing w:after="0"/>
            </w:pPr>
            <w:r>
              <w:rPr>
                <w:rFonts w:ascii="Times New Roman" w:eastAsia="Times New Roman" w:hAnsi="Times New Roman" w:cs="Times New Roman"/>
                <w:sz w:val="16"/>
              </w:rPr>
              <w:t>4.13</w:t>
            </w:r>
          </w:p>
        </w:tc>
        <w:tc>
          <w:tcPr>
            <w:tcW w:w="775" w:type="dxa"/>
            <w:tcBorders>
              <w:top w:val="nil"/>
              <w:left w:val="nil"/>
              <w:bottom w:val="nil"/>
              <w:right w:val="nil"/>
            </w:tcBorders>
          </w:tcPr>
          <w:p w14:paraId="4ADACDAC" w14:textId="77777777" w:rsidR="00662470" w:rsidRDefault="00000000">
            <w:pPr>
              <w:spacing w:after="0"/>
            </w:pPr>
            <w:r>
              <w:rPr>
                <w:rFonts w:ascii="Times New Roman" w:eastAsia="Times New Roman" w:hAnsi="Times New Roman" w:cs="Times New Roman"/>
                <w:sz w:val="16"/>
              </w:rPr>
              <w:t>3.81</w:t>
            </w:r>
          </w:p>
        </w:tc>
      </w:tr>
      <w:tr w:rsidR="00662470" w14:paraId="09C9517C" w14:textId="77777777">
        <w:trPr>
          <w:trHeight w:val="278"/>
        </w:trPr>
        <w:tc>
          <w:tcPr>
            <w:tcW w:w="2136" w:type="dxa"/>
            <w:tcBorders>
              <w:top w:val="nil"/>
              <w:left w:val="nil"/>
              <w:bottom w:val="nil"/>
              <w:right w:val="nil"/>
            </w:tcBorders>
          </w:tcPr>
          <w:p w14:paraId="774D0814" w14:textId="77777777" w:rsidR="00662470" w:rsidRDefault="00000000">
            <w:pPr>
              <w:spacing w:after="0"/>
            </w:pPr>
            <w:r>
              <w:rPr>
                <w:rFonts w:ascii="Times New Roman" w:eastAsia="Times New Roman" w:hAnsi="Times New Roman" w:cs="Times New Roman"/>
                <w:sz w:val="16"/>
              </w:rPr>
              <w:t>Kreatinin i.S.</w:t>
            </w:r>
          </w:p>
        </w:tc>
        <w:tc>
          <w:tcPr>
            <w:tcW w:w="1534" w:type="dxa"/>
            <w:tcBorders>
              <w:top w:val="nil"/>
              <w:left w:val="nil"/>
              <w:bottom w:val="nil"/>
              <w:right w:val="nil"/>
            </w:tcBorders>
          </w:tcPr>
          <w:p w14:paraId="613BDD93" w14:textId="77777777" w:rsidR="00662470" w:rsidRDefault="00000000">
            <w:pPr>
              <w:spacing w:after="0"/>
            </w:pPr>
            <w:r>
              <w:rPr>
                <w:rFonts w:ascii="Times New Roman" w:eastAsia="Times New Roman" w:hAnsi="Times New Roman" w:cs="Times New Roman"/>
                <w:sz w:val="16"/>
              </w:rPr>
              <w:t>62 - 106</w:t>
            </w:r>
          </w:p>
        </w:tc>
        <w:tc>
          <w:tcPr>
            <w:tcW w:w="936" w:type="dxa"/>
            <w:tcBorders>
              <w:top w:val="nil"/>
              <w:left w:val="nil"/>
              <w:bottom w:val="nil"/>
              <w:right w:val="nil"/>
            </w:tcBorders>
          </w:tcPr>
          <w:p w14:paraId="50B04969" w14:textId="77777777" w:rsidR="00662470" w:rsidRDefault="00000000">
            <w:pPr>
              <w:spacing w:after="0"/>
            </w:pPr>
            <w:r>
              <w:rPr>
                <w:rFonts w:ascii="Times New Roman" w:eastAsia="Times New Roman" w:hAnsi="Times New Roman" w:cs="Times New Roman"/>
                <w:sz w:val="16"/>
              </w:rPr>
              <w:t>µmol/L</w:t>
            </w:r>
          </w:p>
        </w:tc>
        <w:tc>
          <w:tcPr>
            <w:tcW w:w="943" w:type="dxa"/>
            <w:tcBorders>
              <w:top w:val="nil"/>
              <w:left w:val="nil"/>
              <w:bottom w:val="nil"/>
              <w:right w:val="nil"/>
            </w:tcBorders>
          </w:tcPr>
          <w:p w14:paraId="15FD2866" w14:textId="77777777" w:rsidR="00662470" w:rsidRDefault="00000000">
            <w:pPr>
              <w:spacing w:after="0"/>
            </w:pPr>
            <w:r>
              <w:rPr>
                <w:rFonts w:ascii="Times New Roman" w:eastAsia="Times New Roman" w:hAnsi="Times New Roman" w:cs="Times New Roman"/>
                <w:sz w:val="16"/>
              </w:rPr>
              <w:t>125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C039012" w14:textId="77777777" w:rsidR="00662470" w:rsidRDefault="00000000">
            <w:pPr>
              <w:spacing w:after="0"/>
            </w:pPr>
            <w:r>
              <w:rPr>
                <w:rFonts w:ascii="Times New Roman" w:eastAsia="Times New Roman" w:hAnsi="Times New Roman" w:cs="Times New Roman"/>
                <w:sz w:val="16"/>
              </w:rPr>
              <w:t>125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FBAD32A" w14:textId="77777777" w:rsidR="00662470" w:rsidRDefault="00000000">
            <w:pPr>
              <w:spacing w:after="0"/>
            </w:pPr>
            <w:r>
              <w:rPr>
                <w:rFonts w:ascii="Times New Roman" w:eastAsia="Times New Roman" w:hAnsi="Times New Roman" w:cs="Times New Roman"/>
                <w:sz w:val="16"/>
              </w:rPr>
              <w:t>114</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5D43B6D1" w14:textId="77777777" w:rsidR="00662470" w:rsidRDefault="00000000">
            <w:pPr>
              <w:spacing w:after="0"/>
            </w:pPr>
            <w:r>
              <w:rPr>
                <w:rFonts w:ascii="Times New Roman" w:eastAsia="Times New Roman" w:hAnsi="Times New Roman" w:cs="Times New Roman"/>
                <w:sz w:val="16"/>
              </w:rPr>
              <w:t>124</w:t>
            </w:r>
            <w:r>
              <w:rPr>
                <w:rFonts w:ascii="Times New Roman" w:eastAsia="Times New Roman" w:hAnsi="Times New Roman" w:cs="Times New Roman"/>
                <w:color w:val="FF0000"/>
                <w:sz w:val="14"/>
              </w:rPr>
              <w:t></w:t>
            </w:r>
          </w:p>
        </w:tc>
      </w:tr>
      <w:tr w:rsidR="00662470" w14:paraId="1A63FDDE" w14:textId="77777777">
        <w:trPr>
          <w:trHeight w:val="427"/>
        </w:trPr>
        <w:tc>
          <w:tcPr>
            <w:tcW w:w="2136" w:type="dxa"/>
            <w:tcBorders>
              <w:top w:val="nil"/>
              <w:left w:val="nil"/>
              <w:bottom w:val="nil"/>
              <w:right w:val="nil"/>
            </w:tcBorders>
          </w:tcPr>
          <w:p w14:paraId="0B47C88F" w14:textId="77777777" w:rsidR="00662470" w:rsidRDefault="00000000">
            <w:pPr>
              <w:spacing w:after="13"/>
            </w:pPr>
            <w:r>
              <w:rPr>
                <w:rFonts w:ascii="Times New Roman" w:eastAsia="Times New Roman" w:hAnsi="Times New Roman" w:cs="Times New Roman"/>
                <w:sz w:val="16"/>
              </w:rPr>
              <w:t>eGFR für Kreatinin</w:t>
            </w:r>
          </w:p>
          <w:p w14:paraId="5BE5C680" w14:textId="77777777" w:rsidR="00662470" w:rsidRDefault="00000000">
            <w:pPr>
              <w:spacing w:after="0"/>
            </w:pPr>
            <w:r>
              <w:rPr>
                <w:rFonts w:ascii="Times New Roman" w:eastAsia="Times New Roman" w:hAnsi="Times New Roman" w:cs="Times New Roman"/>
                <w:sz w:val="16"/>
              </w:rPr>
              <w:t>(n.CKD-EPI)</w:t>
            </w:r>
          </w:p>
        </w:tc>
        <w:tc>
          <w:tcPr>
            <w:tcW w:w="1534" w:type="dxa"/>
            <w:tcBorders>
              <w:top w:val="nil"/>
              <w:left w:val="nil"/>
              <w:bottom w:val="nil"/>
              <w:right w:val="nil"/>
            </w:tcBorders>
          </w:tcPr>
          <w:p w14:paraId="18FD1151" w14:textId="77777777" w:rsidR="00662470" w:rsidRDefault="00000000">
            <w:pPr>
              <w:spacing w:after="0"/>
            </w:pPr>
            <w:r>
              <w:rPr>
                <w:rFonts w:ascii="Times New Roman" w:eastAsia="Times New Roman" w:hAnsi="Times New Roman" w:cs="Times New Roman"/>
                <w:sz w:val="16"/>
              </w:rPr>
              <w:t>!sKomm</w:t>
            </w:r>
          </w:p>
        </w:tc>
        <w:tc>
          <w:tcPr>
            <w:tcW w:w="1879" w:type="dxa"/>
            <w:gridSpan w:val="2"/>
            <w:tcBorders>
              <w:top w:val="nil"/>
              <w:left w:val="nil"/>
              <w:bottom w:val="nil"/>
              <w:right w:val="nil"/>
            </w:tcBorders>
          </w:tcPr>
          <w:p w14:paraId="3F8E0AB8" w14:textId="77777777" w:rsidR="00662470" w:rsidRDefault="00000000">
            <w:pPr>
              <w:spacing w:after="0"/>
            </w:pPr>
            <w:r>
              <w:rPr>
                <w:rFonts w:ascii="Times New Roman" w:eastAsia="Times New Roman" w:hAnsi="Times New Roman" w:cs="Times New Roman"/>
                <w:sz w:val="16"/>
              </w:rPr>
              <w:t>mL/min/1,73 * 45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73E1AD2" w14:textId="77777777" w:rsidR="00662470" w:rsidRDefault="00000000">
            <w:pPr>
              <w:spacing w:after="0"/>
            </w:pPr>
            <w:r>
              <w:rPr>
                <w:rFonts w:ascii="Times New Roman" w:eastAsia="Times New Roman" w:hAnsi="Times New Roman" w:cs="Times New Roman"/>
                <w:sz w:val="16"/>
              </w:rPr>
              <w:t>* 45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497CC4C" w14:textId="77777777" w:rsidR="00662470" w:rsidRDefault="00000000">
            <w:pPr>
              <w:spacing w:after="0"/>
            </w:pPr>
            <w:r>
              <w:rPr>
                <w:rFonts w:ascii="Times New Roman" w:eastAsia="Times New Roman" w:hAnsi="Times New Roman" w:cs="Times New Roman"/>
                <w:sz w:val="16"/>
              </w:rPr>
              <w:t>* 50</w:t>
            </w:r>
            <w:r>
              <w:rPr>
                <w:rFonts w:ascii="Times New Roman" w:eastAsia="Times New Roman" w:hAnsi="Times New Roman" w:cs="Times New Roman"/>
                <w:color w:val="FF0000"/>
                <w:sz w:val="14"/>
              </w:rPr>
              <w:t></w:t>
            </w:r>
          </w:p>
        </w:tc>
        <w:tc>
          <w:tcPr>
            <w:tcW w:w="775" w:type="dxa"/>
            <w:tcBorders>
              <w:top w:val="nil"/>
              <w:left w:val="nil"/>
              <w:bottom w:val="nil"/>
              <w:right w:val="nil"/>
            </w:tcBorders>
          </w:tcPr>
          <w:p w14:paraId="3E854990" w14:textId="77777777" w:rsidR="00662470" w:rsidRDefault="00000000">
            <w:pPr>
              <w:spacing w:after="0"/>
            </w:pPr>
            <w:r>
              <w:rPr>
                <w:rFonts w:ascii="Times New Roman" w:eastAsia="Times New Roman" w:hAnsi="Times New Roman" w:cs="Times New Roman"/>
                <w:sz w:val="16"/>
              </w:rPr>
              <w:t>* 45</w:t>
            </w:r>
            <w:r>
              <w:rPr>
                <w:rFonts w:ascii="Times New Roman" w:eastAsia="Times New Roman" w:hAnsi="Times New Roman" w:cs="Times New Roman"/>
                <w:color w:val="FF0000"/>
                <w:sz w:val="14"/>
              </w:rPr>
              <w:t></w:t>
            </w:r>
          </w:p>
        </w:tc>
      </w:tr>
    </w:tbl>
    <w:p w14:paraId="090EFE5A" w14:textId="77777777" w:rsidR="00662470" w:rsidRDefault="00000000">
      <w:pPr>
        <w:spacing w:after="868"/>
        <w:ind w:left="170"/>
      </w:pPr>
      <w:r>
        <w:rPr>
          <w:rFonts w:ascii="Times New Roman" w:eastAsia="Times New Roman" w:hAnsi="Times New Roman" w:cs="Times New Roman"/>
          <w:sz w:val="20"/>
        </w:rPr>
        <w:t xml:space="preserve"> </w:t>
      </w:r>
    </w:p>
    <w:p w14:paraId="1F4067DD" w14:textId="77777777" w:rsidR="00662470" w:rsidRDefault="00000000">
      <w:pPr>
        <w:spacing w:after="27" w:line="253" w:lineRule="auto"/>
        <w:ind w:left="165" w:hanging="10"/>
      </w:pPr>
      <w:r>
        <w:rPr>
          <w:rFonts w:ascii="Times New Roman" w:eastAsia="Times New Roman" w:hAnsi="Times New Roman" w:cs="Times New Roman"/>
        </w:rPr>
        <w:t>Verlauf</w:t>
      </w:r>
    </w:p>
    <w:p w14:paraId="04DD405D" w14:textId="77777777" w:rsidR="00662470" w:rsidRDefault="00000000">
      <w:pPr>
        <w:spacing w:after="0" w:line="250" w:lineRule="auto"/>
        <w:ind w:left="165" w:right="785" w:hanging="10"/>
        <w:jc w:val="both"/>
      </w:pPr>
      <w:r>
        <w:rPr>
          <w:rFonts w:ascii="Times New Roman" w:eastAsia="Times New Roman" w:hAnsi="Times New Roman" w:cs="Times New Roman"/>
        </w:rPr>
        <w:t xml:space="preserve">Herr </w:t>
      </w:r>
      <w:r>
        <w:rPr>
          <w:noProof/>
        </w:rPr>
        <mc:AlternateContent>
          <mc:Choice Requires="wpg">
            <w:drawing>
              <wp:inline distT="0" distB="0" distL="0" distR="0" wp14:anchorId="0856046B" wp14:editId="66F41F69">
                <wp:extent cx="490584" cy="181305"/>
                <wp:effectExtent l="0" t="0" r="0" b="0"/>
                <wp:docPr id="9101" name="Group 9101"/>
                <wp:cNvGraphicFramePr/>
                <a:graphic xmlns:a="http://schemas.openxmlformats.org/drawingml/2006/main">
                  <a:graphicData uri="http://schemas.microsoft.com/office/word/2010/wordprocessingGroup">
                    <wpg:wgp>
                      <wpg:cNvGrpSpPr/>
                      <wpg:grpSpPr>
                        <a:xfrm>
                          <a:off x="0" y="0"/>
                          <a:ext cx="490584" cy="181305"/>
                          <a:chOff x="0" y="0"/>
                          <a:chExt cx="490584" cy="181305"/>
                        </a:xfrm>
                      </wpg:grpSpPr>
                      <wps:wsp>
                        <wps:cNvPr id="13769" name="Shape 13769"/>
                        <wps:cNvSpPr/>
                        <wps:spPr>
                          <a:xfrm>
                            <a:off x="0" y="0"/>
                            <a:ext cx="490584" cy="181305"/>
                          </a:xfrm>
                          <a:custGeom>
                            <a:avLst/>
                            <a:gdLst/>
                            <a:ahLst/>
                            <a:cxnLst/>
                            <a:rect l="0" t="0" r="0" b="0"/>
                            <a:pathLst>
                              <a:path w="490584" h="181305">
                                <a:moveTo>
                                  <a:pt x="0" y="0"/>
                                </a:moveTo>
                                <a:lnTo>
                                  <a:pt x="490584" y="0"/>
                                </a:lnTo>
                                <a:lnTo>
                                  <a:pt x="49058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01" style="width:38.6287pt;height:14.276pt;mso-position-horizontal-relative:char;mso-position-vertical-relative:line" coordsize="4905,1813">
                <v:shape id="Shape 13770" style="position:absolute;width:4905;height:1813;left:0;top:0;" coordsize="490584,181305" path="m0,0l490584,0l49058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wurde zur Einleitung der geplanten palliativ-symptomatischen Strahlentherapie von schmerzhaften Knochenmetastasen aus der urologischen Abteilung des Hauses in unsere Klinik verlegt. Zum Aufnahmezeitpunkt sahen wir einen Patienten in reduziertem Allgemeinzustand (ECOG III) mit starken Schmerzen und überwiegender Immobilität. </w:t>
      </w:r>
    </w:p>
    <w:p w14:paraId="36FAD04E" w14:textId="77777777" w:rsidR="00662470" w:rsidRDefault="00000000">
      <w:pPr>
        <w:spacing w:after="260" w:line="250" w:lineRule="auto"/>
        <w:ind w:left="165" w:right="785" w:hanging="10"/>
        <w:jc w:val="both"/>
      </w:pPr>
      <w:r>
        <w:rPr>
          <w:rFonts w:ascii="Times New Roman" w:eastAsia="Times New Roman" w:hAnsi="Times New Roman" w:cs="Times New Roman"/>
        </w:rPr>
        <w:t xml:space="preserve">Nach entsprechender Planung und Vorbereitung konnte die Strahlentherapie komplikationslos erfolgen und planmäßig beendet werden. An akuten Nebenwirkungen sahen wir eine ausgeprägte Fatigue und intermittierende Stuhlunregelmäßigkeiten sowie leichte Übelkeit. Unter laufender Strahlentherapie und nach Anpassung der Schmerzmedikation auf Novaminsulfon, Palladon retard und Palladon akut konnte die Schmerzsymptomatik gut kontrolliert werden. </w:t>
      </w:r>
    </w:p>
    <w:p w14:paraId="4F1613BB" w14:textId="77777777" w:rsidR="00662470" w:rsidRDefault="00000000">
      <w:pPr>
        <w:spacing w:after="0" w:line="250" w:lineRule="auto"/>
        <w:ind w:left="165" w:right="785" w:hanging="10"/>
        <w:jc w:val="both"/>
      </w:pPr>
      <w:r>
        <w:rPr>
          <w:rFonts w:ascii="Times New Roman" w:eastAsia="Times New Roman" w:hAnsi="Times New Roman" w:cs="Times New Roman"/>
        </w:rPr>
        <w:lastRenderedPageBreak/>
        <w:t xml:space="preserve">Wegen einer einliegenden Pigtaildrainage und Zustand nach kompliziertem Harnwegsinfekt bei konsekutiver Harnstauungsniere rechts mit Z.n. PNS-Anlage und mehrfachen Dislokationen erfolgte die konsiliarische Mitbetreuung durch unsere Urologen und durch die Kollegen der Klinischen Infektiologie. Die bestehende Antibiose mit Piperacillin/Tazobactam wurde zunächst fortgeführt, bei unauffälliger Urinkultur und konstant hohem CRP jedoch im Verlauf am 06.07.2023 beendet. Nach Rücksprache werteten wir die erhöhten Infektparameter am ehesten im Rahmen der progredienten Tumorerkrankung. Bei ausbleibender Fördermenge der PNS oder Fieber/Flankenschmerzen bitten wir dringlichst um die notfallmäßige urologische Vorstellung des Patienten. </w:t>
      </w:r>
    </w:p>
    <w:p w14:paraId="1CFFCD25" w14:textId="77777777" w:rsidR="00662470" w:rsidRDefault="00000000">
      <w:pPr>
        <w:spacing w:after="0" w:line="250" w:lineRule="auto"/>
        <w:ind w:left="165" w:right="785" w:hanging="10"/>
        <w:jc w:val="both"/>
      </w:pPr>
      <w:r>
        <w:rPr>
          <w:rFonts w:ascii="Times New Roman" w:eastAsia="Times New Roman" w:hAnsi="Times New Roman" w:cs="Times New Roman"/>
        </w:rPr>
        <w:t>Am 16.07.2023 war eine geringe Fördermenge der PNS auffällig, daher erfolgte die nochmalige urologische Vorstellung des Patienten. Diese empfahlen den Wiederbeginn einer intravenösen</w:t>
      </w:r>
    </w:p>
    <w:p w14:paraId="1C6DC09C" w14:textId="77777777" w:rsidR="00662470" w:rsidRDefault="00000000">
      <w:pPr>
        <w:spacing w:after="260" w:line="250" w:lineRule="auto"/>
        <w:ind w:left="165" w:right="785" w:hanging="10"/>
        <w:jc w:val="both"/>
      </w:pPr>
      <w:r>
        <w:rPr>
          <w:rFonts w:ascii="Times New Roman" w:eastAsia="Times New Roman" w:hAnsi="Times New Roman" w:cs="Times New Roman"/>
        </w:rPr>
        <w:t>Antibiose mit Piperacillin/Tazobactam. Eine Neuanlage der PNS war aus urologischer Sicht</w:t>
      </w:r>
    </w:p>
    <w:p w14:paraId="3982F50B" w14:textId="77777777" w:rsidR="00662470" w:rsidRDefault="00000000">
      <w:pPr>
        <w:spacing w:after="432"/>
        <w:ind w:left="22"/>
      </w:pPr>
      <w:r>
        <w:rPr>
          <w:noProof/>
        </w:rPr>
        <mc:AlternateContent>
          <mc:Choice Requires="wpg">
            <w:drawing>
              <wp:inline distT="0" distB="0" distL="0" distR="0" wp14:anchorId="3E65F53B" wp14:editId="687DBC76">
                <wp:extent cx="2196437" cy="228574"/>
                <wp:effectExtent l="0" t="0" r="0" b="0"/>
                <wp:docPr id="11289" name="Group 11289"/>
                <wp:cNvGraphicFramePr/>
                <a:graphic xmlns:a="http://schemas.openxmlformats.org/drawingml/2006/main">
                  <a:graphicData uri="http://schemas.microsoft.com/office/word/2010/wordprocessingGroup">
                    <wpg:wgp>
                      <wpg:cNvGrpSpPr/>
                      <wpg:grpSpPr>
                        <a:xfrm>
                          <a:off x="0" y="0"/>
                          <a:ext cx="2196437" cy="228574"/>
                          <a:chOff x="0" y="0"/>
                          <a:chExt cx="2196437" cy="228574"/>
                        </a:xfrm>
                      </wpg:grpSpPr>
                      <wps:wsp>
                        <wps:cNvPr id="13771" name="Shape 13771"/>
                        <wps:cNvSpPr/>
                        <wps:spPr>
                          <a:xfrm>
                            <a:off x="0" y="0"/>
                            <a:ext cx="2196437" cy="228574"/>
                          </a:xfrm>
                          <a:custGeom>
                            <a:avLst/>
                            <a:gdLst/>
                            <a:ahLst/>
                            <a:cxnLst/>
                            <a:rect l="0" t="0" r="0" b="0"/>
                            <a:pathLst>
                              <a:path w="2196437" h="228574">
                                <a:moveTo>
                                  <a:pt x="0" y="0"/>
                                </a:moveTo>
                                <a:lnTo>
                                  <a:pt x="2196437" y="0"/>
                                </a:lnTo>
                                <a:lnTo>
                                  <a:pt x="2196437" y="228574"/>
                                </a:lnTo>
                                <a:lnTo>
                                  <a:pt x="0" y="2285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89" style="width:172.948pt;height:17.998pt;mso-position-horizontal-relative:char;mso-position-vertical-relative:line" coordsize="21964,2285">
                <v:shape id="Shape 13772" style="position:absolute;width:21964;height:2285;left:0;top:0;" coordsize="2196437,228574" path="m0,0l2196437,0l2196437,228574l0,228574l0,0">
                  <v:stroke weight="0pt" endcap="flat" joinstyle="miter" miterlimit="10" on="false" color="#000000" opacity="0"/>
                  <v:fill on="true" color="#000000"/>
                </v:shape>
              </v:group>
            </w:pict>
          </mc:Fallback>
        </mc:AlternateContent>
      </w:r>
    </w:p>
    <w:p w14:paraId="6FFF6EB3" w14:textId="77777777" w:rsidR="00662470" w:rsidRDefault="00000000">
      <w:pPr>
        <w:spacing w:after="260" w:line="250" w:lineRule="auto"/>
        <w:ind w:left="165" w:right="785" w:hanging="10"/>
        <w:jc w:val="both"/>
      </w:pPr>
      <w:r>
        <w:rPr>
          <w:rFonts w:ascii="Times New Roman" w:eastAsia="Times New Roman" w:hAnsi="Times New Roman" w:cs="Times New Roman"/>
        </w:rPr>
        <w:t xml:space="preserve">jedoch nicht indiziert. </w:t>
      </w:r>
    </w:p>
    <w:p w14:paraId="3546C2B6" w14:textId="77777777" w:rsidR="00662470" w:rsidRDefault="00000000">
      <w:pPr>
        <w:spacing w:after="203" w:line="250" w:lineRule="auto"/>
        <w:ind w:left="165" w:right="785" w:hanging="10"/>
        <w:jc w:val="both"/>
      </w:pPr>
      <w:r>
        <w:rPr>
          <w:rFonts w:ascii="Times New Roman" w:eastAsia="Times New Roman" w:hAnsi="Times New Roman" w:cs="Times New Roman"/>
        </w:rPr>
        <w:t xml:space="preserve">Bei eingestellter Schmerzsymptomatik und dem Wunsch des Patienten nach Steigerung der Mobilität wurde die Option einer akutgeriatrischen Weiterbehandlung mit Herrn </w:t>
      </w:r>
      <w:r>
        <w:rPr>
          <w:noProof/>
        </w:rPr>
        <mc:AlternateContent>
          <mc:Choice Requires="wpg">
            <w:drawing>
              <wp:inline distT="0" distB="0" distL="0" distR="0" wp14:anchorId="3AB3E784" wp14:editId="22C574F8">
                <wp:extent cx="513778" cy="181305"/>
                <wp:effectExtent l="0" t="0" r="0" b="0"/>
                <wp:docPr id="11290" name="Group 11290"/>
                <wp:cNvGraphicFramePr/>
                <a:graphic xmlns:a="http://schemas.openxmlformats.org/drawingml/2006/main">
                  <a:graphicData uri="http://schemas.microsoft.com/office/word/2010/wordprocessingGroup">
                    <wpg:wgp>
                      <wpg:cNvGrpSpPr/>
                      <wpg:grpSpPr>
                        <a:xfrm>
                          <a:off x="0" y="0"/>
                          <a:ext cx="513778" cy="181305"/>
                          <a:chOff x="0" y="0"/>
                          <a:chExt cx="513778" cy="181305"/>
                        </a:xfrm>
                      </wpg:grpSpPr>
                      <wps:wsp>
                        <wps:cNvPr id="13773" name="Shape 13773"/>
                        <wps:cNvSpPr/>
                        <wps:spPr>
                          <a:xfrm>
                            <a:off x="0" y="0"/>
                            <a:ext cx="513778" cy="181305"/>
                          </a:xfrm>
                          <a:custGeom>
                            <a:avLst/>
                            <a:gdLst/>
                            <a:ahLst/>
                            <a:cxnLst/>
                            <a:rect l="0" t="0" r="0" b="0"/>
                            <a:pathLst>
                              <a:path w="513778" h="181305">
                                <a:moveTo>
                                  <a:pt x="0" y="0"/>
                                </a:moveTo>
                                <a:lnTo>
                                  <a:pt x="513778" y="0"/>
                                </a:lnTo>
                                <a:lnTo>
                                  <a:pt x="513778"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0" style="width:40.4549pt;height:14.276pt;mso-position-horizontal-relative:char;mso-position-vertical-relative:line" coordsize="5137,1813">
                <v:shape id="Shape 13774" style="position:absolute;width:5137;height:1813;left:0;top:0;" coordsize="513778,181305" path="m0,0l513778,0l513778,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besprochen. Diesbezüglich konnte nach telefonischer Rücksprache ein Verlegungstermin für den 17.07.2023 vereinbart werden. </w:t>
      </w:r>
    </w:p>
    <w:p w14:paraId="76A8995B" w14:textId="77777777" w:rsidR="00662470" w:rsidRDefault="00000000">
      <w:pPr>
        <w:spacing w:after="1093" w:line="250" w:lineRule="auto"/>
        <w:ind w:left="165" w:right="785" w:hanging="10"/>
        <w:jc w:val="both"/>
      </w:pPr>
      <w:r>
        <w:rPr>
          <w:rFonts w:ascii="Times New Roman" w:eastAsia="Times New Roman" w:hAnsi="Times New Roman" w:cs="Times New Roman"/>
        </w:rPr>
        <w:t>Wir verlegen Herrn</w:t>
      </w:r>
      <w:r>
        <w:rPr>
          <w:noProof/>
        </w:rPr>
        <mc:AlternateContent>
          <mc:Choice Requires="wpg">
            <w:drawing>
              <wp:inline distT="0" distB="0" distL="0" distR="0" wp14:anchorId="0C25028C" wp14:editId="02DF6E09">
                <wp:extent cx="582912" cy="181305"/>
                <wp:effectExtent l="0" t="0" r="0" b="0"/>
                <wp:docPr id="11291" name="Group 11291"/>
                <wp:cNvGraphicFramePr/>
                <a:graphic xmlns:a="http://schemas.openxmlformats.org/drawingml/2006/main">
                  <a:graphicData uri="http://schemas.microsoft.com/office/word/2010/wordprocessingGroup">
                    <wpg:wgp>
                      <wpg:cNvGrpSpPr/>
                      <wpg:grpSpPr>
                        <a:xfrm>
                          <a:off x="0" y="0"/>
                          <a:ext cx="582912" cy="181305"/>
                          <a:chOff x="0" y="0"/>
                          <a:chExt cx="582912" cy="181305"/>
                        </a:xfrm>
                      </wpg:grpSpPr>
                      <wps:wsp>
                        <wps:cNvPr id="13775" name="Shape 13775"/>
                        <wps:cNvSpPr/>
                        <wps:spPr>
                          <a:xfrm>
                            <a:off x="0" y="0"/>
                            <a:ext cx="582912" cy="181305"/>
                          </a:xfrm>
                          <a:custGeom>
                            <a:avLst/>
                            <a:gdLst/>
                            <a:ahLst/>
                            <a:cxnLst/>
                            <a:rect l="0" t="0" r="0" b="0"/>
                            <a:pathLst>
                              <a:path w="582912" h="181305">
                                <a:moveTo>
                                  <a:pt x="0" y="0"/>
                                </a:moveTo>
                                <a:lnTo>
                                  <a:pt x="582912" y="0"/>
                                </a:lnTo>
                                <a:lnTo>
                                  <a:pt x="582912"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1" style="width:45.8985pt;height:14.276pt;mso-position-horizontal-relative:char;mso-position-vertical-relative:line" coordsize="5829,1813">
                <v:shape id="Shape 13776" style="position:absolute;width:5829;height:1813;left:0;top:0;" coordsize="582912,181305" path="m0,0l582912,0l582912,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in stabilem, aber reduziertem Allgemeinzustand in Ihre Klinik und bedanken uns höflichst für die rasche und komplikationslose Übernahme des Patienten. </w:t>
      </w:r>
    </w:p>
    <w:p w14:paraId="3D101EB6" w14:textId="77777777" w:rsidR="00662470" w:rsidRDefault="00000000">
      <w:pPr>
        <w:spacing w:after="83" w:line="258" w:lineRule="auto"/>
        <w:ind w:left="165" w:right="359" w:hanging="10"/>
      </w:pPr>
      <w:r>
        <w:rPr>
          <w:rFonts w:ascii="Times New Roman" w:eastAsia="Times New Roman" w:hAnsi="Times New Roman" w:cs="Times New Roman"/>
          <w:sz w:val="20"/>
        </w:rPr>
        <w:t>Medikation</w:t>
      </w:r>
    </w:p>
    <w:p w14:paraId="2E770043" w14:textId="77777777" w:rsidR="00662470" w:rsidRDefault="00000000">
      <w:pPr>
        <w:tabs>
          <w:tab w:val="center" w:pos="3209"/>
          <w:tab w:val="center" w:pos="7006"/>
        </w:tabs>
        <w:spacing w:after="1" w:line="258" w:lineRule="auto"/>
      </w:pPr>
      <w:r>
        <w:rPr>
          <w:rFonts w:ascii="Times New Roman" w:eastAsia="Times New Roman" w:hAnsi="Times New Roman" w:cs="Times New Roman"/>
          <w:sz w:val="20"/>
        </w:rPr>
        <w:t>Medikament</w:t>
      </w:r>
      <w:r>
        <w:rPr>
          <w:rFonts w:ascii="Times New Roman" w:eastAsia="Times New Roman" w:hAnsi="Times New Roman" w:cs="Times New Roman"/>
          <w:sz w:val="20"/>
        </w:rPr>
        <w:tab/>
        <w:t xml:space="preserve"> Wirkstoff</w:t>
      </w:r>
      <w:r>
        <w:rPr>
          <w:rFonts w:ascii="Times New Roman" w:eastAsia="Times New Roman" w:hAnsi="Times New Roman" w:cs="Times New Roman"/>
          <w:sz w:val="20"/>
        </w:rPr>
        <w:tab/>
        <w:t>Applikation / Stärke F M A N Bed. Bemerkung</w:t>
      </w:r>
    </w:p>
    <w:p w14:paraId="2651E382" w14:textId="77777777" w:rsidR="00662470" w:rsidRDefault="00000000">
      <w:pPr>
        <w:spacing w:after="82"/>
        <w:ind w:left="170"/>
      </w:pPr>
      <w:r>
        <w:rPr>
          <w:noProof/>
        </w:rPr>
        <mc:AlternateContent>
          <mc:Choice Requires="wpg">
            <w:drawing>
              <wp:inline distT="0" distB="0" distL="0" distR="0" wp14:anchorId="508CF316" wp14:editId="4A566617">
                <wp:extent cx="5858542" cy="1905"/>
                <wp:effectExtent l="0" t="0" r="0" b="0"/>
                <wp:docPr id="11288" name="Group 11288"/>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846" name="Shape 846"/>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847" name="Shape 847"/>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88" style="width:461.302pt;height:0.150009pt;mso-position-horizontal-relative:char;mso-position-vertical-relative:line" coordsize="58585,19">
                <v:shape id="Shape 846" style="position:absolute;width:51028;height:0;left:0;top:19;" coordsize="5102828,0" path="m0,0l5102828,0">
                  <v:stroke weight="0.99975pt" endcap="round" joinstyle="round" on="true" color="#000000"/>
                  <v:fill on="false" color="#000000" opacity="0"/>
                </v:shape>
                <v:shape id="Shape 847"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166" w:type="dxa"/>
        <w:tblCellMar>
          <w:top w:w="0" w:type="dxa"/>
          <w:left w:w="0" w:type="dxa"/>
          <w:bottom w:w="0" w:type="dxa"/>
          <w:right w:w="115" w:type="dxa"/>
        </w:tblCellMar>
        <w:tblLook w:val="04A0" w:firstRow="1" w:lastRow="0" w:firstColumn="1" w:lastColumn="0" w:noHBand="0" w:noVBand="1"/>
      </w:tblPr>
      <w:tblGrid>
        <w:gridCol w:w="2583"/>
        <w:gridCol w:w="3876"/>
        <w:gridCol w:w="298"/>
        <w:gridCol w:w="294"/>
        <w:gridCol w:w="254"/>
        <w:gridCol w:w="735"/>
        <w:gridCol w:w="1293"/>
      </w:tblGrid>
      <w:tr w:rsidR="00662470" w14:paraId="6F55DEDB" w14:textId="77777777">
        <w:trPr>
          <w:trHeight w:val="994"/>
        </w:trPr>
        <w:tc>
          <w:tcPr>
            <w:tcW w:w="6458" w:type="dxa"/>
            <w:gridSpan w:val="2"/>
            <w:tcBorders>
              <w:top w:val="nil"/>
              <w:left w:val="nil"/>
              <w:bottom w:val="single" w:sz="3" w:space="0" w:color="000000"/>
              <w:right w:val="nil"/>
            </w:tcBorders>
          </w:tcPr>
          <w:p w14:paraId="2E91AB8C" w14:textId="77777777" w:rsidR="00662470" w:rsidRDefault="00000000">
            <w:pPr>
              <w:spacing w:after="41"/>
              <w:ind w:left="4"/>
            </w:pPr>
            <w:r>
              <w:rPr>
                <w:rFonts w:ascii="Times New Roman" w:eastAsia="Times New Roman" w:hAnsi="Times New Roman" w:cs="Times New Roman"/>
                <w:sz w:val="8"/>
              </w:rPr>
              <w:t xml:space="preserve"> </w:t>
            </w:r>
          </w:p>
          <w:p w14:paraId="256EF1FA" w14:textId="77777777" w:rsidR="00662470" w:rsidRDefault="00000000">
            <w:pPr>
              <w:spacing w:after="0"/>
              <w:ind w:left="2582" w:right="1166" w:hanging="2578"/>
            </w:pPr>
            <w:r>
              <w:rPr>
                <w:rFonts w:ascii="Times New Roman" w:eastAsia="Times New Roman" w:hAnsi="Times New Roman" w:cs="Times New Roman"/>
                <w:sz w:val="20"/>
              </w:rPr>
              <w:t>HEPARIN-NATRIUM-5.000 Heparin natrium vom Schwein</w:t>
            </w:r>
          </w:p>
        </w:tc>
        <w:tc>
          <w:tcPr>
            <w:tcW w:w="298" w:type="dxa"/>
            <w:tcBorders>
              <w:top w:val="nil"/>
              <w:left w:val="nil"/>
              <w:bottom w:val="single" w:sz="3" w:space="0" w:color="000000"/>
              <w:right w:val="nil"/>
            </w:tcBorders>
          </w:tcPr>
          <w:p w14:paraId="2C45CEAD" w14:textId="77777777" w:rsidR="00662470" w:rsidRDefault="00662470"/>
        </w:tc>
        <w:tc>
          <w:tcPr>
            <w:tcW w:w="294" w:type="dxa"/>
            <w:tcBorders>
              <w:top w:val="nil"/>
              <w:left w:val="nil"/>
              <w:bottom w:val="single" w:sz="3" w:space="0" w:color="000000"/>
              <w:right w:val="nil"/>
            </w:tcBorders>
          </w:tcPr>
          <w:p w14:paraId="0D1687EF" w14:textId="77777777" w:rsidR="00662470" w:rsidRDefault="00662470"/>
        </w:tc>
        <w:tc>
          <w:tcPr>
            <w:tcW w:w="254" w:type="dxa"/>
            <w:tcBorders>
              <w:top w:val="nil"/>
              <w:left w:val="nil"/>
              <w:bottom w:val="single" w:sz="3" w:space="0" w:color="000000"/>
              <w:right w:val="nil"/>
            </w:tcBorders>
          </w:tcPr>
          <w:p w14:paraId="3469A16F" w14:textId="77777777" w:rsidR="00662470" w:rsidRDefault="00662470"/>
        </w:tc>
        <w:tc>
          <w:tcPr>
            <w:tcW w:w="735" w:type="dxa"/>
            <w:tcBorders>
              <w:top w:val="nil"/>
              <w:left w:val="nil"/>
              <w:bottom w:val="single" w:sz="3" w:space="0" w:color="000000"/>
              <w:right w:val="nil"/>
            </w:tcBorders>
          </w:tcPr>
          <w:p w14:paraId="5362EF59" w14:textId="77777777" w:rsidR="00662470" w:rsidRDefault="00662470"/>
        </w:tc>
        <w:tc>
          <w:tcPr>
            <w:tcW w:w="1293" w:type="dxa"/>
            <w:tcBorders>
              <w:top w:val="nil"/>
              <w:left w:val="nil"/>
              <w:bottom w:val="single" w:sz="3" w:space="0" w:color="000000"/>
              <w:right w:val="nil"/>
            </w:tcBorders>
          </w:tcPr>
          <w:p w14:paraId="158502E0" w14:textId="77777777" w:rsidR="00662470" w:rsidRDefault="00000000">
            <w:pPr>
              <w:spacing w:after="0"/>
            </w:pPr>
            <w:r>
              <w:rPr>
                <w:rFonts w:ascii="Times New Roman" w:eastAsia="Times New Roman" w:hAnsi="Times New Roman" w:cs="Times New Roman"/>
                <w:sz w:val="20"/>
              </w:rPr>
              <w:t>1.00-08:00,</w:t>
            </w:r>
          </w:p>
          <w:p w14:paraId="2ACC012D" w14:textId="77777777" w:rsidR="00662470" w:rsidRDefault="00000000">
            <w:pPr>
              <w:spacing w:after="0"/>
            </w:pPr>
            <w:r>
              <w:rPr>
                <w:rFonts w:ascii="Times New Roman" w:eastAsia="Times New Roman" w:hAnsi="Times New Roman" w:cs="Times New Roman"/>
                <w:sz w:val="20"/>
              </w:rPr>
              <w:t>1.00-20:00, (Stück), täglich</w:t>
            </w:r>
          </w:p>
        </w:tc>
      </w:tr>
      <w:tr w:rsidR="00662470" w14:paraId="2B86F7DC" w14:textId="77777777">
        <w:trPr>
          <w:trHeight w:val="289"/>
        </w:trPr>
        <w:tc>
          <w:tcPr>
            <w:tcW w:w="6458" w:type="dxa"/>
            <w:gridSpan w:val="2"/>
            <w:tcBorders>
              <w:top w:val="single" w:sz="3" w:space="0" w:color="000000"/>
              <w:left w:val="nil"/>
              <w:bottom w:val="single" w:sz="3" w:space="0" w:color="000000"/>
              <w:right w:val="nil"/>
            </w:tcBorders>
          </w:tcPr>
          <w:p w14:paraId="4C536AA6" w14:textId="77777777" w:rsidR="00662470" w:rsidRDefault="00000000">
            <w:pPr>
              <w:spacing w:after="59"/>
              <w:ind w:left="4"/>
            </w:pPr>
            <w:r>
              <w:rPr>
                <w:rFonts w:ascii="Times New Roman" w:eastAsia="Times New Roman" w:hAnsi="Times New Roman" w:cs="Times New Roman"/>
                <w:sz w:val="8"/>
              </w:rPr>
              <w:t xml:space="preserve"> </w:t>
            </w:r>
          </w:p>
          <w:p w14:paraId="372F3C25" w14:textId="77777777" w:rsidR="00662470" w:rsidRDefault="00000000">
            <w:pPr>
              <w:tabs>
                <w:tab w:val="center" w:pos="3367"/>
              </w:tabs>
              <w:spacing w:after="0"/>
            </w:pPr>
            <w:r>
              <w:rPr>
                <w:rFonts w:ascii="Times New Roman" w:eastAsia="Times New Roman" w:hAnsi="Times New Roman" w:cs="Times New Roman"/>
                <w:sz w:val="20"/>
              </w:rPr>
              <w:t>ASS 100 mg</w:t>
            </w:r>
            <w:r>
              <w:rPr>
                <w:rFonts w:ascii="Times New Roman" w:eastAsia="Times New Roman" w:hAnsi="Times New Roman" w:cs="Times New Roman"/>
                <w:sz w:val="20"/>
              </w:rPr>
              <w:tab/>
              <w:t>Acetylsalicylsäure</w:t>
            </w:r>
          </w:p>
        </w:tc>
        <w:tc>
          <w:tcPr>
            <w:tcW w:w="298" w:type="dxa"/>
            <w:tcBorders>
              <w:top w:val="single" w:sz="3" w:space="0" w:color="000000"/>
              <w:left w:val="nil"/>
              <w:bottom w:val="single" w:sz="3" w:space="0" w:color="000000"/>
              <w:right w:val="nil"/>
            </w:tcBorders>
          </w:tcPr>
          <w:p w14:paraId="2A23291D" w14:textId="77777777" w:rsidR="00662470"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21ED16ED" w14:textId="77777777" w:rsidR="00662470" w:rsidRDefault="00000000">
            <w:pPr>
              <w:spacing w:after="0"/>
            </w:pPr>
            <w:r>
              <w:rPr>
                <w:rFonts w:ascii="Times New Roman" w:eastAsia="Times New Roman" w:hAnsi="Times New Roman" w:cs="Times New Roman"/>
                <w:sz w:val="16"/>
              </w:rPr>
              <w:t>0</w:t>
            </w:r>
          </w:p>
        </w:tc>
        <w:tc>
          <w:tcPr>
            <w:tcW w:w="254" w:type="dxa"/>
            <w:tcBorders>
              <w:top w:val="single" w:sz="3" w:space="0" w:color="000000"/>
              <w:left w:val="nil"/>
              <w:bottom w:val="single" w:sz="3" w:space="0" w:color="000000"/>
              <w:right w:val="nil"/>
            </w:tcBorders>
          </w:tcPr>
          <w:p w14:paraId="1F955053" w14:textId="77777777" w:rsidR="00662470" w:rsidRDefault="00000000">
            <w:pPr>
              <w:spacing w:after="0"/>
            </w:pPr>
            <w:r>
              <w:rPr>
                <w:rFonts w:ascii="Times New Roman" w:eastAsia="Times New Roman" w:hAnsi="Times New Roman" w:cs="Times New Roman"/>
                <w:sz w:val="16"/>
              </w:rPr>
              <w:t>0</w:t>
            </w:r>
          </w:p>
        </w:tc>
        <w:tc>
          <w:tcPr>
            <w:tcW w:w="735" w:type="dxa"/>
            <w:tcBorders>
              <w:top w:val="single" w:sz="3" w:space="0" w:color="000000"/>
              <w:left w:val="nil"/>
              <w:bottom w:val="single" w:sz="3" w:space="0" w:color="000000"/>
              <w:right w:val="nil"/>
            </w:tcBorders>
          </w:tcPr>
          <w:p w14:paraId="3E374BE8" w14:textId="77777777" w:rsidR="00662470" w:rsidRDefault="00000000">
            <w:pPr>
              <w:spacing w:after="0"/>
              <w:ind w:left="46"/>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6A67CF42" w14:textId="77777777" w:rsidR="00662470" w:rsidRDefault="00662470"/>
        </w:tc>
      </w:tr>
      <w:tr w:rsidR="00662470" w14:paraId="598A9DA8" w14:textId="77777777">
        <w:trPr>
          <w:trHeight w:val="536"/>
        </w:trPr>
        <w:tc>
          <w:tcPr>
            <w:tcW w:w="6458" w:type="dxa"/>
            <w:gridSpan w:val="2"/>
            <w:tcBorders>
              <w:top w:val="single" w:sz="3" w:space="0" w:color="000000"/>
              <w:left w:val="nil"/>
              <w:bottom w:val="single" w:sz="3" w:space="0" w:color="000000"/>
              <w:right w:val="nil"/>
            </w:tcBorders>
          </w:tcPr>
          <w:p w14:paraId="73DF8770" w14:textId="77777777" w:rsidR="00662470" w:rsidRDefault="00000000">
            <w:pPr>
              <w:spacing w:after="59"/>
              <w:ind w:left="4"/>
            </w:pPr>
            <w:r>
              <w:rPr>
                <w:rFonts w:ascii="Times New Roman" w:eastAsia="Times New Roman" w:hAnsi="Times New Roman" w:cs="Times New Roman"/>
                <w:sz w:val="8"/>
              </w:rPr>
              <w:t xml:space="preserve"> </w:t>
            </w:r>
          </w:p>
          <w:p w14:paraId="615BCFB1" w14:textId="77777777" w:rsidR="00662470" w:rsidRDefault="00000000">
            <w:pPr>
              <w:spacing w:after="0"/>
              <w:ind w:left="2582" w:right="1203" w:hanging="2578"/>
            </w:pPr>
            <w:r>
              <w:rPr>
                <w:rFonts w:ascii="Times New Roman" w:eastAsia="Times New Roman" w:hAnsi="Times New Roman" w:cs="Times New Roman"/>
                <w:sz w:val="20"/>
              </w:rPr>
              <w:t>NOVAMINSULFON 500 mg Metamizol natrium1-Wasser</w:t>
            </w:r>
          </w:p>
        </w:tc>
        <w:tc>
          <w:tcPr>
            <w:tcW w:w="298" w:type="dxa"/>
            <w:tcBorders>
              <w:top w:val="single" w:sz="3" w:space="0" w:color="000000"/>
              <w:left w:val="nil"/>
              <w:bottom w:val="single" w:sz="3" w:space="0" w:color="000000"/>
              <w:right w:val="nil"/>
            </w:tcBorders>
          </w:tcPr>
          <w:p w14:paraId="1A3BAAD2" w14:textId="77777777" w:rsidR="00662470" w:rsidRDefault="00000000">
            <w:pPr>
              <w:spacing w:after="0"/>
            </w:pPr>
            <w:r>
              <w:rPr>
                <w:rFonts w:ascii="Times New Roman" w:eastAsia="Times New Roman" w:hAnsi="Times New Roman" w:cs="Times New Roman"/>
                <w:sz w:val="16"/>
              </w:rPr>
              <w:t>2</w:t>
            </w:r>
          </w:p>
        </w:tc>
        <w:tc>
          <w:tcPr>
            <w:tcW w:w="294" w:type="dxa"/>
            <w:tcBorders>
              <w:top w:val="single" w:sz="3" w:space="0" w:color="000000"/>
              <w:left w:val="nil"/>
              <w:bottom w:val="single" w:sz="3" w:space="0" w:color="000000"/>
              <w:right w:val="nil"/>
            </w:tcBorders>
          </w:tcPr>
          <w:p w14:paraId="7E14F4E1" w14:textId="77777777" w:rsidR="00662470" w:rsidRDefault="00000000">
            <w:pPr>
              <w:spacing w:after="0"/>
            </w:pPr>
            <w:r>
              <w:rPr>
                <w:rFonts w:ascii="Times New Roman" w:eastAsia="Times New Roman" w:hAnsi="Times New Roman" w:cs="Times New Roman"/>
                <w:sz w:val="16"/>
              </w:rPr>
              <w:t>2</w:t>
            </w:r>
          </w:p>
        </w:tc>
        <w:tc>
          <w:tcPr>
            <w:tcW w:w="254" w:type="dxa"/>
            <w:tcBorders>
              <w:top w:val="single" w:sz="3" w:space="0" w:color="000000"/>
              <w:left w:val="nil"/>
              <w:bottom w:val="single" w:sz="3" w:space="0" w:color="000000"/>
              <w:right w:val="nil"/>
            </w:tcBorders>
          </w:tcPr>
          <w:p w14:paraId="05035D98" w14:textId="77777777" w:rsidR="00662470" w:rsidRDefault="00000000">
            <w:pPr>
              <w:spacing w:after="0"/>
            </w:pPr>
            <w:r>
              <w:rPr>
                <w:rFonts w:ascii="Times New Roman" w:eastAsia="Times New Roman" w:hAnsi="Times New Roman" w:cs="Times New Roman"/>
                <w:sz w:val="16"/>
              </w:rPr>
              <w:t>2</w:t>
            </w:r>
          </w:p>
        </w:tc>
        <w:tc>
          <w:tcPr>
            <w:tcW w:w="735" w:type="dxa"/>
            <w:tcBorders>
              <w:top w:val="single" w:sz="3" w:space="0" w:color="000000"/>
              <w:left w:val="nil"/>
              <w:bottom w:val="single" w:sz="3" w:space="0" w:color="000000"/>
              <w:right w:val="nil"/>
            </w:tcBorders>
          </w:tcPr>
          <w:p w14:paraId="6D2A3B73" w14:textId="77777777" w:rsidR="00662470" w:rsidRDefault="00000000">
            <w:pPr>
              <w:spacing w:after="0"/>
              <w:ind w:left="46"/>
            </w:pPr>
            <w:r>
              <w:rPr>
                <w:rFonts w:ascii="Times New Roman" w:eastAsia="Times New Roman" w:hAnsi="Times New Roman" w:cs="Times New Roman"/>
                <w:sz w:val="16"/>
              </w:rPr>
              <w:t>2</w:t>
            </w:r>
          </w:p>
        </w:tc>
        <w:tc>
          <w:tcPr>
            <w:tcW w:w="1293" w:type="dxa"/>
            <w:tcBorders>
              <w:top w:val="single" w:sz="3" w:space="0" w:color="000000"/>
              <w:left w:val="nil"/>
              <w:bottom w:val="single" w:sz="3" w:space="0" w:color="000000"/>
              <w:right w:val="nil"/>
            </w:tcBorders>
          </w:tcPr>
          <w:p w14:paraId="0837A391" w14:textId="77777777" w:rsidR="00662470" w:rsidRDefault="00662470"/>
        </w:tc>
      </w:tr>
      <w:tr w:rsidR="00662470" w14:paraId="2FA63AA2" w14:textId="77777777">
        <w:trPr>
          <w:trHeight w:val="535"/>
        </w:trPr>
        <w:tc>
          <w:tcPr>
            <w:tcW w:w="2582" w:type="dxa"/>
            <w:tcBorders>
              <w:top w:val="single" w:sz="3" w:space="0" w:color="000000"/>
              <w:left w:val="nil"/>
              <w:bottom w:val="single" w:sz="3" w:space="0" w:color="000000"/>
              <w:right w:val="nil"/>
            </w:tcBorders>
          </w:tcPr>
          <w:p w14:paraId="35CF27C6" w14:textId="77777777" w:rsidR="00662470" w:rsidRDefault="00000000">
            <w:pPr>
              <w:spacing w:after="41"/>
              <w:ind w:left="4"/>
            </w:pPr>
            <w:r>
              <w:rPr>
                <w:rFonts w:ascii="Times New Roman" w:eastAsia="Times New Roman" w:hAnsi="Times New Roman" w:cs="Times New Roman"/>
                <w:sz w:val="8"/>
              </w:rPr>
              <w:t xml:space="preserve"> </w:t>
            </w:r>
          </w:p>
          <w:p w14:paraId="6735A66D" w14:textId="77777777" w:rsidR="00662470" w:rsidRDefault="00000000">
            <w:pPr>
              <w:spacing w:after="0"/>
              <w:ind w:left="4"/>
            </w:pPr>
            <w:r>
              <w:rPr>
                <w:rFonts w:ascii="Times New Roman" w:eastAsia="Times New Roman" w:hAnsi="Times New Roman" w:cs="Times New Roman"/>
                <w:sz w:val="20"/>
              </w:rPr>
              <w:t>PALLADON 1,3 mg</w:t>
            </w:r>
          </w:p>
          <w:p w14:paraId="103E9917" w14:textId="77777777" w:rsidR="00662470" w:rsidRDefault="00000000">
            <w:pPr>
              <w:spacing w:after="0"/>
              <w:ind w:left="4"/>
            </w:pPr>
            <w:r>
              <w:rPr>
                <w:rFonts w:ascii="Times New Roman" w:eastAsia="Times New Roman" w:hAnsi="Times New Roman" w:cs="Times New Roman"/>
                <w:sz w:val="20"/>
              </w:rPr>
              <w:t>Hartkapseln</w:t>
            </w:r>
          </w:p>
        </w:tc>
        <w:tc>
          <w:tcPr>
            <w:tcW w:w="3876" w:type="dxa"/>
            <w:tcBorders>
              <w:top w:val="single" w:sz="3" w:space="0" w:color="000000"/>
              <w:left w:val="nil"/>
              <w:bottom w:val="single" w:sz="3" w:space="0" w:color="000000"/>
              <w:right w:val="nil"/>
            </w:tcBorders>
          </w:tcPr>
          <w:p w14:paraId="4C83B3A3" w14:textId="77777777" w:rsidR="00662470" w:rsidRDefault="00000000">
            <w:pPr>
              <w:spacing w:after="0"/>
              <w:ind w:right="1372"/>
            </w:pPr>
            <w:r>
              <w:rPr>
                <w:rFonts w:ascii="Times New Roman" w:eastAsia="Times New Roman" w:hAnsi="Times New Roman" w:cs="Times New Roman"/>
                <w:sz w:val="20"/>
              </w:rPr>
              <w:t>Hydromorphon hydrochlorid</w:t>
            </w:r>
          </w:p>
        </w:tc>
        <w:tc>
          <w:tcPr>
            <w:tcW w:w="298" w:type="dxa"/>
            <w:tcBorders>
              <w:top w:val="single" w:sz="3" w:space="0" w:color="000000"/>
              <w:left w:val="nil"/>
              <w:bottom w:val="single" w:sz="3" w:space="0" w:color="000000"/>
              <w:right w:val="nil"/>
            </w:tcBorders>
          </w:tcPr>
          <w:p w14:paraId="738F5B77" w14:textId="77777777" w:rsidR="00662470" w:rsidRDefault="00662470"/>
        </w:tc>
        <w:tc>
          <w:tcPr>
            <w:tcW w:w="294" w:type="dxa"/>
            <w:tcBorders>
              <w:top w:val="single" w:sz="3" w:space="0" w:color="000000"/>
              <w:left w:val="nil"/>
              <w:bottom w:val="single" w:sz="3" w:space="0" w:color="000000"/>
              <w:right w:val="nil"/>
            </w:tcBorders>
          </w:tcPr>
          <w:p w14:paraId="5DB4C99B" w14:textId="77777777" w:rsidR="00662470" w:rsidRDefault="00662470"/>
        </w:tc>
        <w:tc>
          <w:tcPr>
            <w:tcW w:w="254" w:type="dxa"/>
            <w:tcBorders>
              <w:top w:val="single" w:sz="3" w:space="0" w:color="000000"/>
              <w:left w:val="nil"/>
              <w:bottom w:val="single" w:sz="3" w:space="0" w:color="000000"/>
              <w:right w:val="nil"/>
            </w:tcBorders>
          </w:tcPr>
          <w:p w14:paraId="7BA7365E" w14:textId="77777777" w:rsidR="00662470" w:rsidRDefault="00662470"/>
        </w:tc>
        <w:tc>
          <w:tcPr>
            <w:tcW w:w="735" w:type="dxa"/>
            <w:tcBorders>
              <w:top w:val="single" w:sz="3" w:space="0" w:color="000000"/>
              <w:left w:val="nil"/>
              <w:bottom w:val="single" w:sz="3" w:space="0" w:color="000000"/>
              <w:right w:val="nil"/>
            </w:tcBorders>
          </w:tcPr>
          <w:p w14:paraId="58DDA60A" w14:textId="77777777" w:rsidR="00662470" w:rsidRDefault="00000000">
            <w:pPr>
              <w:spacing w:after="0"/>
              <w:ind w:left="350"/>
              <w:jc w:val="center"/>
            </w:pPr>
            <w:r>
              <w:rPr>
                <w:rFonts w:ascii="Times New Roman" w:eastAsia="Times New Roman" w:hAnsi="Times New Roman" w:cs="Times New Roman"/>
                <w:sz w:val="20"/>
              </w:rPr>
              <w:t>X</w:t>
            </w:r>
          </w:p>
        </w:tc>
        <w:tc>
          <w:tcPr>
            <w:tcW w:w="1293" w:type="dxa"/>
            <w:tcBorders>
              <w:top w:val="single" w:sz="3" w:space="0" w:color="000000"/>
              <w:left w:val="nil"/>
              <w:bottom w:val="single" w:sz="3" w:space="0" w:color="000000"/>
              <w:right w:val="nil"/>
            </w:tcBorders>
          </w:tcPr>
          <w:p w14:paraId="4A37AB11" w14:textId="77777777" w:rsidR="00662470" w:rsidRDefault="00000000">
            <w:pPr>
              <w:spacing w:after="16"/>
            </w:pPr>
            <w:r>
              <w:rPr>
                <w:rFonts w:ascii="Times New Roman" w:eastAsia="Times New Roman" w:hAnsi="Times New Roman" w:cs="Times New Roman"/>
                <w:sz w:val="16"/>
              </w:rPr>
              <w:t>bei Schmerzen</w:t>
            </w:r>
          </w:p>
          <w:p w14:paraId="54AA986C" w14:textId="77777777" w:rsidR="00662470" w:rsidRDefault="00000000">
            <w:pPr>
              <w:spacing w:after="0"/>
            </w:pPr>
            <w:r>
              <w:rPr>
                <w:rFonts w:ascii="Times New Roman" w:eastAsia="Times New Roman" w:hAnsi="Times New Roman" w:cs="Times New Roman"/>
                <w:sz w:val="16"/>
              </w:rPr>
              <w:t>alle 4 h</w:t>
            </w:r>
          </w:p>
        </w:tc>
      </w:tr>
      <w:tr w:rsidR="00662470" w14:paraId="48139666" w14:textId="77777777">
        <w:trPr>
          <w:trHeight w:val="535"/>
        </w:trPr>
        <w:tc>
          <w:tcPr>
            <w:tcW w:w="2582" w:type="dxa"/>
            <w:tcBorders>
              <w:top w:val="single" w:sz="3" w:space="0" w:color="000000"/>
              <w:left w:val="nil"/>
              <w:bottom w:val="single" w:sz="3" w:space="0" w:color="000000"/>
              <w:right w:val="nil"/>
            </w:tcBorders>
          </w:tcPr>
          <w:p w14:paraId="172412B3" w14:textId="77777777" w:rsidR="00662470" w:rsidRDefault="00000000">
            <w:pPr>
              <w:spacing w:after="41"/>
              <w:ind w:left="4"/>
            </w:pPr>
            <w:r>
              <w:rPr>
                <w:rFonts w:ascii="Times New Roman" w:eastAsia="Times New Roman" w:hAnsi="Times New Roman" w:cs="Times New Roman"/>
                <w:sz w:val="8"/>
              </w:rPr>
              <w:t xml:space="preserve"> </w:t>
            </w:r>
          </w:p>
          <w:p w14:paraId="5DEE1931" w14:textId="77777777" w:rsidR="00662470" w:rsidRDefault="00000000">
            <w:pPr>
              <w:spacing w:after="0"/>
              <w:ind w:left="4"/>
            </w:pPr>
            <w:r>
              <w:rPr>
                <w:rFonts w:ascii="Times New Roman" w:eastAsia="Times New Roman" w:hAnsi="Times New Roman" w:cs="Times New Roman"/>
                <w:sz w:val="20"/>
              </w:rPr>
              <w:t>PALLADON retard 4 mg</w:t>
            </w:r>
          </w:p>
          <w:p w14:paraId="12496789" w14:textId="77777777" w:rsidR="00662470" w:rsidRDefault="00000000">
            <w:pPr>
              <w:spacing w:after="0"/>
              <w:ind w:left="4"/>
            </w:pPr>
            <w:r>
              <w:rPr>
                <w:rFonts w:ascii="Times New Roman" w:eastAsia="Times New Roman" w:hAnsi="Times New Roman" w:cs="Times New Roman"/>
                <w:sz w:val="20"/>
              </w:rPr>
              <w:t>Kapseln</w:t>
            </w:r>
          </w:p>
        </w:tc>
        <w:tc>
          <w:tcPr>
            <w:tcW w:w="3876" w:type="dxa"/>
            <w:tcBorders>
              <w:top w:val="single" w:sz="3" w:space="0" w:color="000000"/>
              <w:left w:val="nil"/>
              <w:bottom w:val="single" w:sz="3" w:space="0" w:color="000000"/>
              <w:right w:val="nil"/>
            </w:tcBorders>
          </w:tcPr>
          <w:p w14:paraId="2515BA7A" w14:textId="77777777" w:rsidR="00662470" w:rsidRDefault="00000000">
            <w:pPr>
              <w:spacing w:after="0"/>
              <w:ind w:right="1372"/>
            </w:pPr>
            <w:r>
              <w:rPr>
                <w:rFonts w:ascii="Times New Roman" w:eastAsia="Times New Roman" w:hAnsi="Times New Roman" w:cs="Times New Roman"/>
                <w:sz w:val="20"/>
              </w:rPr>
              <w:t>Hydromorphon hydrochlorid</w:t>
            </w:r>
          </w:p>
        </w:tc>
        <w:tc>
          <w:tcPr>
            <w:tcW w:w="298" w:type="dxa"/>
            <w:tcBorders>
              <w:top w:val="single" w:sz="3" w:space="0" w:color="000000"/>
              <w:left w:val="nil"/>
              <w:bottom w:val="single" w:sz="3" w:space="0" w:color="000000"/>
              <w:right w:val="nil"/>
            </w:tcBorders>
          </w:tcPr>
          <w:p w14:paraId="4D9FADA4" w14:textId="77777777" w:rsidR="00662470"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01D545D2" w14:textId="77777777" w:rsidR="00662470" w:rsidRDefault="00000000">
            <w:pPr>
              <w:spacing w:after="0"/>
            </w:pPr>
            <w:r>
              <w:rPr>
                <w:rFonts w:ascii="Times New Roman" w:eastAsia="Times New Roman" w:hAnsi="Times New Roman" w:cs="Times New Roman"/>
                <w:sz w:val="16"/>
              </w:rPr>
              <w:t>0</w:t>
            </w:r>
          </w:p>
        </w:tc>
        <w:tc>
          <w:tcPr>
            <w:tcW w:w="254" w:type="dxa"/>
            <w:tcBorders>
              <w:top w:val="single" w:sz="3" w:space="0" w:color="000000"/>
              <w:left w:val="nil"/>
              <w:bottom w:val="single" w:sz="3" w:space="0" w:color="000000"/>
              <w:right w:val="nil"/>
            </w:tcBorders>
          </w:tcPr>
          <w:p w14:paraId="6DE44993" w14:textId="77777777" w:rsidR="00662470" w:rsidRDefault="00000000">
            <w:pPr>
              <w:spacing w:after="0"/>
            </w:pPr>
            <w:r>
              <w:rPr>
                <w:rFonts w:ascii="Times New Roman" w:eastAsia="Times New Roman" w:hAnsi="Times New Roman" w:cs="Times New Roman"/>
                <w:sz w:val="16"/>
              </w:rPr>
              <w:t>1</w:t>
            </w:r>
          </w:p>
        </w:tc>
        <w:tc>
          <w:tcPr>
            <w:tcW w:w="735" w:type="dxa"/>
            <w:tcBorders>
              <w:top w:val="single" w:sz="3" w:space="0" w:color="000000"/>
              <w:left w:val="nil"/>
              <w:bottom w:val="single" w:sz="3" w:space="0" w:color="000000"/>
              <w:right w:val="nil"/>
            </w:tcBorders>
          </w:tcPr>
          <w:p w14:paraId="69E786C3" w14:textId="77777777" w:rsidR="00662470" w:rsidRDefault="00000000">
            <w:pPr>
              <w:spacing w:after="0"/>
              <w:ind w:left="46"/>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7229C911" w14:textId="77777777" w:rsidR="00662470" w:rsidRDefault="00662470"/>
        </w:tc>
      </w:tr>
      <w:tr w:rsidR="00662470" w14:paraId="3268E2FC" w14:textId="77777777">
        <w:trPr>
          <w:trHeight w:val="781"/>
        </w:trPr>
        <w:tc>
          <w:tcPr>
            <w:tcW w:w="2582" w:type="dxa"/>
            <w:tcBorders>
              <w:top w:val="single" w:sz="3" w:space="0" w:color="000000"/>
              <w:left w:val="nil"/>
              <w:bottom w:val="single" w:sz="3" w:space="0" w:color="000000"/>
              <w:right w:val="nil"/>
            </w:tcBorders>
          </w:tcPr>
          <w:p w14:paraId="327D9F65" w14:textId="77777777" w:rsidR="00662470" w:rsidRDefault="00000000">
            <w:pPr>
              <w:spacing w:after="41"/>
              <w:ind w:left="4"/>
            </w:pPr>
            <w:r>
              <w:rPr>
                <w:rFonts w:ascii="Times New Roman" w:eastAsia="Times New Roman" w:hAnsi="Times New Roman" w:cs="Times New Roman"/>
                <w:sz w:val="8"/>
              </w:rPr>
              <w:t xml:space="preserve"> </w:t>
            </w:r>
          </w:p>
          <w:p w14:paraId="1858C574" w14:textId="77777777" w:rsidR="00662470" w:rsidRDefault="00000000">
            <w:pPr>
              <w:spacing w:after="0"/>
              <w:ind w:left="4"/>
            </w:pPr>
            <w:r>
              <w:rPr>
                <w:rFonts w:ascii="Times New Roman" w:eastAsia="Times New Roman" w:hAnsi="Times New Roman" w:cs="Times New Roman"/>
                <w:sz w:val="20"/>
              </w:rPr>
              <w:t>FRESUBIN Trink</w:t>
            </w:r>
          </w:p>
        </w:tc>
        <w:tc>
          <w:tcPr>
            <w:tcW w:w="3876" w:type="dxa"/>
            <w:tcBorders>
              <w:top w:val="single" w:sz="3" w:space="0" w:color="000000"/>
              <w:left w:val="nil"/>
              <w:bottom w:val="single" w:sz="3" w:space="0" w:color="000000"/>
              <w:right w:val="nil"/>
            </w:tcBorders>
          </w:tcPr>
          <w:p w14:paraId="209BABDD" w14:textId="77777777" w:rsidR="00662470" w:rsidRDefault="00000000">
            <w:pPr>
              <w:spacing w:after="2" w:line="254" w:lineRule="auto"/>
              <w:ind w:right="1428"/>
            </w:pPr>
            <w:r>
              <w:rPr>
                <w:rFonts w:ascii="Times New Roman" w:eastAsia="Times New Roman" w:hAnsi="Times New Roman" w:cs="Times New Roman"/>
                <w:sz w:val="20"/>
              </w:rPr>
              <w:t>Gesamt-Fett, Gesamt-Fett,</w:t>
            </w:r>
          </w:p>
          <w:p w14:paraId="0F1D0405" w14:textId="77777777" w:rsidR="00662470" w:rsidRDefault="00000000">
            <w:pPr>
              <w:spacing w:after="0"/>
            </w:pPr>
            <w:r>
              <w:rPr>
                <w:rFonts w:ascii="Times New Roman" w:eastAsia="Times New Roman" w:hAnsi="Times New Roman" w:cs="Times New Roman"/>
                <w:sz w:val="20"/>
              </w:rPr>
              <w:t>Gesamt-Fett</w:t>
            </w:r>
          </w:p>
        </w:tc>
        <w:tc>
          <w:tcPr>
            <w:tcW w:w="298" w:type="dxa"/>
            <w:tcBorders>
              <w:top w:val="single" w:sz="3" w:space="0" w:color="000000"/>
              <w:left w:val="nil"/>
              <w:bottom w:val="single" w:sz="3" w:space="0" w:color="000000"/>
              <w:right w:val="nil"/>
            </w:tcBorders>
          </w:tcPr>
          <w:p w14:paraId="672FF946" w14:textId="77777777" w:rsidR="00662470"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367ADAE1" w14:textId="77777777" w:rsidR="00662470" w:rsidRDefault="00000000">
            <w:pPr>
              <w:spacing w:after="0"/>
            </w:pPr>
            <w:r>
              <w:rPr>
                <w:rFonts w:ascii="Times New Roman" w:eastAsia="Times New Roman" w:hAnsi="Times New Roman" w:cs="Times New Roman"/>
                <w:sz w:val="16"/>
              </w:rPr>
              <w:t>1</w:t>
            </w:r>
          </w:p>
        </w:tc>
        <w:tc>
          <w:tcPr>
            <w:tcW w:w="254" w:type="dxa"/>
            <w:tcBorders>
              <w:top w:val="single" w:sz="3" w:space="0" w:color="000000"/>
              <w:left w:val="nil"/>
              <w:bottom w:val="single" w:sz="3" w:space="0" w:color="000000"/>
              <w:right w:val="nil"/>
            </w:tcBorders>
          </w:tcPr>
          <w:p w14:paraId="222BCB86" w14:textId="77777777" w:rsidR="00662470" w:rsidRDefault="00000000">
            <w:pPr>
              <w:spacing w:after="0"/>
            </w:pPr>
            <w:r>
              <w:rPr>
                <w:rFonts w:ascii="Times New Roman" w:eastAsia="Times New Roman" w:hAnsi="Times New Roman" w:cs="Times New Roman"/>
                <w:sz w:val="16"/>
              </w:rPr>
              <w:t>1</w:t>
            </w:r>
          </w:p>
        </w:tc>
        <w:tc>
          <w:tcPr>
            <w:tcW w:w="735" w:type="dxa"/>
            <w:tcBorders>
              <w:top w:val="single" w:sz="3" w:space="0" w:color="000000"/>
              <w:left w:val="nil"/>
              <w:bottom w:val="single" w:sz="3" w:space="0" w:color="000000"/>
              <w:right w:val="nil"/>
            </w:tcBorders>
          </w:tcPr>
          <w:p w14:paraId="052B88BC" w14:textId="77777777" w:rsidR="00662470" w:rsidRDefault="00000000">
            <w:pPr>
              <w:spacing w:after="0"/>
              <w:ind w:left="46"/>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7229387C" w14:textId="77777777" w:rsidR="00662470" w:rsidRDefault="00662470"/>
        </w:tc>
      </w:tr>
      <w:tr w:rsidR="00662470" w14:paraId="09437F71" w14:textId="77777777">
        <w:trPr>
          <w:trHeight w:val="535"/>
        </w:trPr>
        <w:tc>
          <w:tcPr>
            <w:tcW w:w="6458" w:type="dxa"/>
            <w:gridSpan w:val="2"/>
            <w:tcBorders>
              <w:top w:val="single" w:sz="3" w:space="0" w:color="000000"/>
              <w:left w:val="nil"/>
              <w:bottom w:val="single" w:sz="3" w:space="0" w:color="000000"/>
              <w:right w:val="nil"/>
            </w:tcBorders>
          </w:tcPr>
          <w:p w14:paraId="7CD8B3C9" w14:textId="77777777" w:rsidR="00662470" w:rsidRDefault="00000000">
            <w:pPr>
              <w:spacing w:after="41"/>
              <w:ind w:left="4"/>
            </w:pPr>
            <w:r>
              <w:rPr>
                <w:rFonts w:ascii="Times New Roman" w:eastAsia="Times New Roman" w:hAnsi="Times New Roman" w:cs="Times New Roman"/>
                <w:sz w:val="8"/>
              </w:rPr>
              <w:t xml:space="preserve"> </w:t>
            </w:r>
          </w:p>
          <w:p w14:paraId="207628D9" w14:textId="77777777" w:rsidR="00662470" w:rsidRDefault="00000000">
            <w:pPr>
              <w:spacing w:after="0"/>
              <w:ind w:left="2582" w:right="1232" w:hanging="2578"/>
            </w:pPr>
            <w:r>
              <w:rPr>
                <w:rFonts w:ascii="Times New Roman" w:eastAsia="Times New Roman" w:hAnsi="Times New Roman" w:cs="Times New Roman"/>
                <w:sz w:val="20"/>
              </w:rPr>
              <w:t>LAXOBERAL Abführ TropfenNatrium picosulfat1-Wasser</w:t>
            </w:r>
          </w:p>
        </w:tc>
        <w:tc>
          <w:tcPr>
            <w:tcW w:w="298" w:type="dxa"/>
            <w:tcBorders>
              <w:top w:val="single" w:sz="3" w:space="0" w:color="000000"/>
              <w:left w:val="nil"/>
              <w:bottom w:val="single" w:sz="3" w:space="0" w:color="000000"/>
              <w:right w:val="nil"/>
            </w:tcBorders>
          </w:tcPr>
          <w:p w14:paraId="7009C600" w14:textId="77777777" w:rsidR="00662470" w:rsidRDefault="00000000">
            <w:pPr>
              <w:spacing w:after="0"/>
            </w:pPr>
            <w:r>
              <w:rPr>
                <w:rFonts w:ascii="Times New Roman" w:eastAsia="Times New Roman" w:hAnsi="Times New Roman" w:cs="Times New Roman"/>
                <w:sz w:val="16"/>
              </w:rPr>
              <w:t>0</w:t>
            </w:r>
          </w:p>
        </w:tc>
        <w:tc>
          <w:tcPr>
            <w:tcW w:w="294" w:type="dxa"/>
            <w:tcBorders>
              <w:top w:val="single" w:sz="3" w:space="0" w:color="000000"/>
              <w:left w:val="nil"/>
              <w:bottom w:val="single" w:sz="3" w:space="0" w:color="000000"/>
              <w:right w:val="nil"/>
            </w:tcBorders>
          </w:tcPr>
          <w:p w14:paraId="41FDDE8B" w14:textId="77777777" w:rsidR="00662470" w:rsidRDefault="00000000">
            <w:pPr>
              <w:spacing w:after="0"/>
            </w:pPr>
            <w:r>
              <w:rPr>
                <w:rFonts w:ascii="Times New Roman" w:eastAsia="Times New Roman" w:hAnsi="Times New Roman" w:cs="Times New Roman"/>
                <w:sz w:val="16"/>
              </w:rPr>
              <w:t>0</w:t>
            </w:r>
          </w:p>
        </w:tc>
        <w:tc>
          <w:tcPr>
            <w:tcW w:w="254" w:type="dxa"/>
            <w:tcBorders>
              <w:top w:val="single" w:sz="3" w:space="0" w:color="000000"/>
              <w:left w:val="nil"/>
              <w:bottom w:val="single" w:sz="3" w:space="0" w:color="000000"/>
              <w:right w:val="nil"/>
            </w:tcBorders>
          </w:tcPr>
          <w:p w14:paraId="434F4DBE" w14:textId="77777777" w:rsidR="00662470" w:rsidRDefault="00000000">
            <w:pPr>
              <w:spacing w:after="0"/>
            </w:pPr>
            <w:r>
              <w:rPr>
                <w:rFonts w:ascii="Times New Roman" w:eastAsia="Times New Roman" w:hAnsi="Times New Roman" w:cs="Times New Roman"/>
                <w:sz w:val="16"/>
              </w:rPr>
              <w:t>0</w:t>
            </w:r>
          </w:p>
        </w:tc>
        <w:tc>
          <w:tcPr>
            <w:tcW w:w="735" w:type="dxa"/>
            <w:tcBorders>
              <w:top w:val="single" w:sz="3" w:space="0" w:color="000000"/>
              <w:left w:val="nil"/>
              <w:bottom w:val="single" w:sz="3" w:space="0" w:color="000000"/>
              <w:right w:val="nil"/>
            </w:tcBorders>
          </w:tcPr>
          <w:p w14:paraId="5466444B" w14:textId="77777777" w:rsidR="00662470" w:rsidRDefault="00000000">
            <w:pPr>
              <w:spacing w:after="0"/>
            </w:pPr>
            <w:r>
              <w:rPr>
                <w:rFonts w:ascii="Times New Roman" w:eastAsia="Times New Roman" w:hAnsi="Times New Roman" w:cs="Times New Roman"/>
                <w:sz w:val="16"/>
              </w:rPr>
              <w:t>15</w:t>
            </w:r>
          </w:p>
        </w:tc>
        <w:tc>
          <w:tcPr>
            <w:tcW w:w="1293" w:type="dxa"/>
            <w:tcBorders>
              <w:top w:val="single" w:sz="3" w:space="0" w:color="000000"/>
              <w:left w:val="nil"/>
              <w:bottom w:val="single" w:sz="3" w:space="0" w:color="000000"/>
              <w:right w:val="nil"/>
            </w:tcBorders>
          </w:tcPr>
          <w:p w14:paraId="7256DC04" w14:textId="77777777" w:rsidR="00662470" w:rsidRDefault="00000000">
            <w:pPr>
              <w:spacing w:after="0"/>
            </w:pPr>
            <w:r>
              <w:rPr>
                <w:rFonts w:ascii="Times New Roman" w:eastAsia="Times New Roman" w:hAnsi="Times New Roman" w:cs="Times New Roman"/>
                <w:sz w:val="20"/>
              </w:rPr>
              <w:t>(Trpf),</w:t>
            </w:r>
          </w:p>
        </w:tc>
      </w:tr>
      <w:tr w:rsidR="00662470" w14:paraId="4D664B03" w14:textId="77777777">
        <w:trPr>
          <w:trHeight w:val="1027"/>
        </w:trPr>
        <w:tc>
          <w:tcPr>
            <w:tcW w:w="6458" w:type="dxa"/>
            <w:gridSpan w:val="2"/>
            <w:tcBorders>
              <w:top w:val="single" w:sz="3" w:space="0" w:color="000000"/>
              <w:left w:val="nil"/>
              <w:bottom w:val="single" w:sz="3" w:space="0" w:color="000000"/>
              <w:right w:val="nil"/>
            </w:tcBorders>
          </w:tcPr>
          <w:p w14:paraId="7D7CBA6F" w14:textId="77777777" w:rsidR="00662470" w:rsidRDefault="00000000">
            <w:pPr>
              <w:spacing w:after="59"/>
              <w:ind w:left="4"/>
            </w:pPr>
            <w:r>
              <w:rPr>
                <w:rFonts w:ascii="Times New Roman" w:eastAsia="Times New Roman" w:hAnsi="Times New Roman" w:cs="Times New Roman"/>
                <w:sz w:val="8"/>
              </w:rPr>
              <w:lastRenderedPageBreak/>
              <w:t xml:space="preserve"> </w:t>
            </w:r>
          </w:p>
          <w:p w14:paraId="350930DB" w14:textId="77777777" w:rsidR="00662470" w:rsidRDefault="00000000">
            <w:pPr>
              <w:tabs>
                <w:tab w:val="center" w:pos="3060"/>
              </w:tabs>
              <w:spacing w:after="18"/>
            </w:pPr>
            <w:r>
              <w:rPr>
                <w:rFonts w:ascii="Times New Roman" w:eastAsia="Times New Roman" w:hAnsi="Times New Roman" w:cs="Times New Roman"/>
                <w:sz w:val="20"/>
              </w:rPr>
              <w:t>Piperacillin/Tazobactam 4</w:t>
            </w:r>
            <w:r>
              <w:rPr>
                <w:rFonts w:ascii="Times New Roman" w:eastAsia="Times New Roman" w:hAnsi="Times New Roman" w:cs="Times New Roman"/>
                <w:sz w:val="20"/>
              </w:rPr>
              <w:tab/>
              <w:t>Piperacillin</w:t>
            </w:r>
          </w:p>
          <w:p w14:paraId="3CA41734" w14:textId="77777777" w:rsidR="00662470" w:rsidRDefault="00000000">
            <w:pPr>
              <w:tabs>
                <w:tab w:val="center" w:pos="3520"/>
              </w:tabs>
              <w:spacing w:after="21"/>
            </w:pPr>
            <w:r>
              <w:rPr>
                <w:rFonts w:ascii="Times New Roman" w:eastAsia="Times New Roman" w:hAnsi="Times New Roman" w:cs="Times New Roman"/>
                <w:sz w:val="20"/>
              </w:rPr>
              <w:t>g/0,5 g Pulver zur</w:t>
            </w:r>
            <w:r>
              <w:rPr>
                <w:rFonts w:ascii="Times New Roman" w:eastAsia="Times New Roman" w:hAnsi="Times New Roman" w:cs="Times New Roman"/>
                <w:sz w:val="20"/>
              </w:rPr>
              <w:tab/>
              <w:t>natrium~Tazobactam</w:t>
            </w:r>
          </w:p>
          <w:p w14:paraId="7E1AF0F7" w14:textId="77777777" w:rsidR="00662470" w:rsidRDefault="00000000">
            <w:pPr>
              <w:tabs>
                <w:tab w:val="center" w:pos="2914"/>
              </w:tabs>
              <w:spacing w:after="1"/>
            </w:pPr>
            <w:r>
              <w:rPr>
                <w:rFonts w:ascii="Times New Roman" w:eastAsia="Times New Roman" w:hAnsi="Times New Roman" w:cs="Times New Roman"/>
                <w:sz w:val="20"/>
              </w:rPr>
              <w:t>Herstellung einer</w:t>
            </w:r>
            <w:r>
              <w:rPr>
                <w:rFonts w:ascii="Times New Roman" w:eastAsia="Times New Roman" w:hAnsi="Times New Roman" w:cs="Times New Roman"/>
                <w:sz w:val="20"/>
              </w:rPr>
              <w:tab/>
              <w:t>natrium</w:t>
            </w:r>
          </w:p>
          <w:p w14:paraId="6A9B3415" w14:textId="77777777" w:rsidR="00662470" w:rsidRDefault="00000000">
            <w:pPr>
              <w:spacing w:after="0"/>
              <w:ind w:left="4"/>
            </w:pPr>
            <w:r>
              <w:rPr>
                <w:rFonts w:ascii="Times New Roman" w:eastAsia="Times New Roman" w:hAnsi="Times New Roman" w:cs="Times New Roman"/>
                <w:sz w:val="20"/>
              </w:rPr>
              <w:t>Infusionslösung</w:t>
            </w:r>
          </w:p>
        </w:tc>
        <w:tc>
          <w:tcPr>
            <w:tcW w:w="298" w:type="dxa"/>
            <w:tcBorders>
              <w:top w:val="single" w:sz="3" w:space="0" w:color="000000"/>
              <w:left w:val="nil"/>
              <w:bottom w:val="single" w:sz="3" w:space="0" w:color="000000"/>
              <w:right w:val="nil"/>
            </w:tcBorders>
          </w:tcPr>
          <w:p w14:paraId="5F29E950" w14:textId="77777777" w:rsidR="00662470"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65E87A2D" w14:textId="77777777" w:rsidR="00662470" w:rsidRDefault="00000000">
            <w:pPr>
              <w:spacing w:after="0"/>
            </w:pPr>
            <w:r>
              <w:rPr>
                <w:rFonts w:ascii="Times New Roman" w:eastAsia="Times New Roman" w:hAnsi="Times New Roman" w:cs="Times New Roman"/>
                <w:sz w:val="16"/>
              </w:rPr>
              <w:t>1</w:t>
            </w:r>
          </w:p>
        </w:tc>
        <w:tc>
          <w:tcPr>
            <w:tcW w:w="254" w:type="dxa"/>
            <w:tcBorders>
              <w:top w:val="single" w:sz="3" w:space="0" w:color="000000"/>
              <w:left w:val="nil"/>
              <w:bottom w:val="single" w:sz="3" w:space="0" w:color="000000"/>
              <w:right w:val="nil"/>
            </w:tcBorders>
          </w:tcPr>
          <w:p w14:paraId="22A40191" w14:textId="77777777" w:rsidR="00662470" w:rsidRDefault="00662470"/>
        </w:tc>
        <w:tc>
          <w:tcPr>
            <w:tcW w:w="735" w:type="dxa"/>
            <w:tcBorders>
              <w:top w:val="single" w:sz="3" w:space="0" w:color="000000"/>
              <w:left w:val="nil"/>
              <w:bottom w:val="single" w:sz="3" w:space="0" w:color="000000"/>
              <w:right w:val="nil"/>
            </w:tcBorders>
          </w:tcPr>
          <w:p w14:paraId="08DCDCC3" w14:textId="77777777" w:rsidR="00662470" w:rsidRDefault="00000000">
            <w:pPr>
              <w:spacing w:after="0"/>
              <w:ind w:left="46"/>
            </w:pPr>
            <w:r>
              <w:rPr>
                <w:rFonts w:ascii="Times New Roman" w:eastAsia="Times New Roman" w:hAnsi="Times New Roman" w:cs="Times New Roman"/>
                <w:sz w:val="16"/>
              </w:rPr>
              <w:t>1</w:t>
            </w:r>
          </w:p>
        </w:tc>
        <w:tc>
          <w:tcPr>
            <w:tcW w:w="1293" w:type="dxa"/>
            <w:tcBorders>
              <w:top w:val="single" w:sz="3" w:space="0" w:color="000000"/>
              <w:left w:val="nil"/>
              <w:bottom w:val="single" w:sz="3" w:space="0" w:color="000000"/>
              <w:right w:val="nil"/>
            </w:tcBorders>
          </w:tcPr>
          <w:p w14:paraId="1C0DEA73" w14:textId="77777777" w:rsidR="00662470" w:rsidRDefault="00000000">
            <w:pPr>
              <w:spacing w:after="0"/>
            </w:pPr>
            <w:r>
              <w:rPr>
                <w:rFonts w:ascii="Times New Roman" w:eastAsia="Times New Roman" w:hAnsi="Times New Roman" w:cs="Times New Roman"/>
                <w:sz w:val="20"/>
              </w:rPr>
              <w:t>seit</w:t>
            </w:r>
          </w:p>
          <w:p w14:paraId="5CE80DCD" w14:textId="77777777" w:rsidR="00662470" w:rsidRDefault="00000000">
            <w:pPr>
              <w:spacing w:after="0"/>
            </w:pPr>
            <w:r>
              <w:rPr>
                <w:rFonts w:ascii="Times New Roman" w:eastAsia="Times New Roman" w:hAnsi="Times New Roman" w:cs="Times New Roman"/>
                <w:sz w:val="20"/>
              </w:rPr>
              <w:t>16.07.2023</w:t>
            </w:r>
          </w:p>
        </w:tc>
      </w:tr>
    </w:tbl>
    <w:p w14:paraId="68588E40" w14:textId="77777777" w:rsidR="00662470" w:rsidRDefault="00000000">
      <w:pPr>
        <w:spacing w:after="15" w:line="224" w:lineRule="auto"/>
        <w:ind w:left="165" w:right="1280" w:hanging="10"/>
      </w:pPr>
      <w:r>
        <w:rPr>
          <w:rFonts w:ascii="Times New Roman" w:eastAsia="Times New Roman" w:hAnsi="Times New Roman" w:cs="Times New Roman"/>
          <w:sz w:val="10"/>
        </w:rPr>
        <w:t>Selbstverständlich können die empfohlenen Medikamente durch analoge wirkstoffgleiche Präparate ersetzt werden.</w:t>
      </w:r>
    </w:p>
    <w:p w14:paraId="28561720" w14:textId="77777777" w:rsidR="00662470" w:rsidRDefault="00000000">
      <w:pPr>
        <w:spacing w:after="158" w:line="224" w:lineRule="auto"/>
        <w:ind w:left="165" w:right="1280" w:hanging="10"/>
      </w:pPr>
      <w:r>
        <w:rPr>
          <w:rFonts w:ascii="Times New Roman" w:eastAsia="Times New Roman" w:hAnsi="Times New Roman" w:cs="Times New Roman"/>
          <w:sz w:val="10"/>
        </w:rPr>
        <w:t xml:space="preserve">Die Beipackzettel zur ausführlichen Information zu den Medikamenten finden Sie im Internet z.B. unter </w:t>
      </w:r>
      <w:r>
        <w:rPr>
          <w:rFonts w:ascii="Times New Roman" w:eastAsia="Times New Roman" w:hAnsi="Times New Roman" w:cs="Times New Roman"/>
          <w:sz w:val="10"/>
          <w:u w:val="single" w:color="000000"/>
        </w:rPr>
        <w:t>http://www.apotheken-umschau.de/Medikamente/Beipackzettel</w:t>
      </w:r>
      <w:r>
        <w:rPr>
          <w:rFonts w:ascii="Times New Roman" w:eastAsia="Times New Roman" w:hAnsi="Times New Roman" w:cs="Times New Roman"/>
          <w:sz w:val="10"/>
        </w:rPr>
        <w:t xml:space="preserve"> oder </w:t>
      </w:r>
      <w:r>
        <w:rPr>
          <w:rFonts w:ascii="Times New Roman" w:eastAsia="Times New Roman" w:hAnsi="Times New Roman" w:cs="Times New Roman"/>
          <w:sz w:val="10"/>
          <w:u w:val="single" w:color="000000"/>
        </w:rPr>
        <w:t>http://www.beipackzettel.de</w:t>
      </w:r>
    </w:p>
    <w:p w14:paraId="09C1F35B" w14:textId="77777777" w:rsidR="00662470" w:rsidRDefault="00000000">
      <w:pPr>
        <w:spacing w:after="86" w:line="253" w:lineRule="auto"/>
        <w:ind w:left="165" w:hanging="10"/>
      </w:pPr>
      <w:r>
        <w:rPr>
          <w:rFonts w:ascii="Times New Roman" w:eastAsia="Times New Roman" w:hAnsi="Times New Roman" w:cs="Times New Roman"/>
        </w:rPr>
        <w:t>Therapieempfehlung</w:t>
      </w:r>
    </w:p>
    <w:p w14:paraId="70A19D88" w14:textId="77777777" w:rsidR="00662470" w:rsidRDefault="00000000">
      <w:pPr>
        <w:spacing w:after="260" w:line="250" w:lineRule="auto"/>
        <w:ind w:left="165" w:right="785" w:hanging="10"/>
        <w:jc w:val="both"/>
      </w:pPr>
      <w:r>
        <w:rPr>
          <w:rFonts w:ascii="Times New Roman" w:eastAsia="Times New Roman" w:hAnsi="Times New Roman" w:cs="Times New Roman"/>
        </w:rPr>
        <w:t xml:space="preserve">Die Kollegen der Urologie empfahlen die Überprüfung einer erneuten Therapie mit Enzalutamid, hierzu bitten wir falls möglich bei stabilisiertem Allgemeinzustand um die ambulante urologische Vorstellung. Bei ausbleibender Fördermenge der PNS oder Fieber/Flankenschmerzen bitten wir dringlichst um die notfallmäßige urologische Vorstellung des Patienten. </w:t>
      </w:r>
    </w:p>
    <w:p w14:paraId="03256272" w14:textId="77777777" w:rsidR="00662470" w:rsidRDefault="00000000">
      <w:pPr>
        <w:spacing w:after="260" w:line="250" w:lineRule="auto"/>
        <w:ind w:left="165" w:right="785" w:hanging="10"/>
        <w:jc w:val="both"/>
      </w:pPr>
      <w:r>
        <w:rPr>
          <w:rFonts w:ascii="Times New Roman" w:eastAsia="Times New Roman" w:hAnsi="Times New Roman" w:cs="Times New Roman"/>
        </w:rPr>
        <w:t>Der Blasenverweilkatheter muss aller 4 Wochen (demnächst Anfang August) gewechselt. Außerdem sollte alle 4-6 Wochen der PNS-Wechsel erfolgen. Hierzu erhielt Herr</w:t>
      </w:r>
      <w:r>
        <w:rPr>
          <w:noProof/>
        </w:rPr>
        <mc:AlternateContent>
          <mc:Choice Requires="wpg">
            <w:drawing>
              <wp:inline distT="0" distB="0" distL="0" distR="0" wp14:anchorId="6F975BB1" wp14:editId="1CA57F40">
                <wp:extent cx="533031" cy="181305"/>
                <wp:effectExtent l="0" t="0" r="0" b="0"/>
                <wp:docPr id="11292" name="Group 11292"/>
                <wp:cNvGraphicFramePr/>
                <a:graphic xmlns:a="http://schemas.openxmlformats.org/drawingml/2006/main">
                  <a:graphicData uri="http://schemas.microsoft.com/office/word/2010/wordprocessingGroup">
                    <wpg:wgp>
                      <wpg:cNvGrpSpPr/>
                      <wpg:grpSpPr>
                        <a:xfrm>
                          <a:off x="0" y="0"/>
                          <a:ext cx="533031" cy="181305"/>
                          <a:chOff x="0" y="0"/>
                          <a:chExt cx="533031" cy="181305"/>
                        </a:xfrm>
                      </wpg:grpSpPr>
                      <wps:wsp>
                        <wps:cNvPr id="13777" name="Shape 13777"/>
                        <wps:cNvSpPr/>
                        <wps:spPr>
                          <a:xfrm>
                            <a:off x="0" y="0"/>
                            <a:ext cx="533031" cy="181305"/>
                          </a:xfrm>
                          <a:custGeom>
                            <a:avLst/>
                            <a:gdLst/>
                            <a:ahLst/>
                            <a:cxnLst/>
                            <a:rect l="0" t="0" r="0" b="0"/>
                            <a:pathLst>
                              <a:path w="533031" h="181305">
                                <a:moveTo>
                                  <a:pt x="0" y="0"/>
                                </a:moveTo>
                                <a:lnTo>
                                  <a:pt x="533031" y="0"/>
                                </a:lnTo>
                                <a:lnTo>
                                  <a:pt x="533031"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2" style="width:41.9709pt;height:14.276pt;mso-position-horizontal-relative:char;mso-position-vertical-relative:line" coordsize="5330,1813">
                <v:shape id="Shape 13778" style="position:absolute;width:5330;height:1813;left:0;top:0;" coordsize="533031,181305" path="m0,0l533031,0l533031,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einen Folgetermin für den 21.08.2023 um 11:00 Uhr.</w:t>
      </w:r>
    </w:p>
    <w:p w14:paraId="4C3E6297" w14:textId="77777777" w:rsidR="00662470" w:rsidRDefault="00000000">
      <w:pPr>
        <w:spacing w:after="450" w:line="250" w:lineRule="auto"/>
        <w:ind w:left="165" w:right="785" w:hanging="10"/>
        <w:jc w:val="both"/>
      </w:pPr>
      <w:r>
        <w:rPr>
          <w:rFonts w:ascii="Times New Roman" w:eastAsia="Times New Roman" w:hAnsi="Times New Roman" w:cs="Times New Roman"/>
        </w:rPr>
        <w:t>Eine Wiedervorstellung in unserer strahlentherapeutischen Ambulanz ist bei reduziertem Allgemeinzustand und palliativer Gesamtsituation vorerst nicht vorgesehen, kann aber nach telefonischer Rücksprache jederzeit erfolgen.</w:t>
      </w:r>
    </w:p>
    <w:p w14:paraId="10591706" w14:textId="77777777" w:rsidR="00662470" w:rsidRDefault="00000000">
      <w:pPr>
        <w:spacing w:after="260" w:line="250" w:lineRule="auto"/>
        <w:ind w:left="165" w:right="785" w:hanging="10"/>
        <w:jc w:val="both"/>
      </w:pPr>
      <w:r>
        <w:rPr>
          <w:rFonts w:ascii="Times New Roman" w:eastAsia="Times New Roman" w:hAnsi="Times New Roman" w:cs="Times New Roman"/>
        </w:rPr>
        <w:t>Mit freundlichen Grüßen</w:t>
      </w:r>
    </w:p>
    <w:p w14:paraId="44D4F554" w14:textId="77777777" w:rsidR="00662470" w:rsidRDefault="00000000">
      <w:pPr>
        <w:spacing w:after="0"/>
        <w:ind w:left="12"/>
      </w:pPr>
      <w:r>
        <w:rPr>
          <w:noProof/>
        </w:rPr>
        <mc:AlternateContent>
          <mc:Choice Requires="wpg">
            <w:drawing>
              <wp:inline distT="0" distB="0" distL="0" distR="0" wp14:anchorId="140F8E19" wp14:editId="33CB1260">
                <wp:extent cx="4589665" cy="1955609"/>
                <wp:effectExtent l="0" t="0" r="0" b="0"/>
                <wp:docPr id="8429" name="Group 8429"/>
                <wp:cNvGraphicFramePr/>
                <a:graphic xmlns:a="http://schemas.openxmlformats.org/drawingml/2006/main">
                  <a:graphicData uri="http://schemas.microsoft.com/office/word/2010/wordprocessingGroup">
                    <wpg:wgp>
                      <wpg:cNvGrpSpPr/>
                      <wpg:grpSpPr>
                        <a:xfrm>
                          <a:off x="0" y="0"/>
                          <a:ext cx="4589665" cy="1955609"/>
                          <a:chOff x="0" y="0"/>
                          <a:chExt cx="4589665" cy="1955609"/>
                        </a:xfrm>
                      </wpg:grpSpPr>
                      <wps:wsp>
                        <wps:cNvPr id="13779" name="Shape 13779"/>
                        <wps:cNvSpPr/>
                        <wps:spPr>
                          <a:xfrm>
                            <a:off x="31738" y="0"/>
                            <a:ext cx="2196439" cy="228574"/>
                          </a:xfrm>
                          <a:custGeom>
                            <a:avLst/>
                            <a:gdLst/>
                            <a:ahLst/>
                            <a:cxnLst/>
                            <a:rect l="0" t="0" r="0" b="0"/>
                            <a:pathLst>
                              <a:path w="2196439" h="228574">
                                <a:moveTo>
                                  <a:pt x="0" y="0"/>
                                </a:moveTo>
                                <a:lnTo>
                                  <a:pt x="2196439" y="0"/>
                                </a:lnTo>
                                <a:lnTo>
                                  <a:pt x="2196439" y="228574"/>
                                </a:lnTo>
                                <a:lnTo>
                                  <a:pt x="0" y="2285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0" name="Shape 13780"/>
                        <wps:cNvSpPr/>
                        <wps:spPr>
                          <a:xfrm>
                            <a:off x="0" y="368262"/>
                            <a:ext cx="4589665" cy="1587347"/>
                          </a:xfrm>
                          <a:custGeom>
                            <a:avLst/>
                            <a:gdLst/>
                            <a:ahLst/>
                            <a:cxnLst/>
                            <a:rect l="0" t="0" r="0" b="0"/>
                            <a:pathLst>
                              <a:path w="4589665" h="1587347">
                                <a:moveTo>
                                  <a:pt x="0" y="0"/>
                                </a:moveTo>
                                <a:lnTo>
                                  <a:pt x="4589665" y="0"/>
                                </a:lnTo>
                                <a:lnTo>
                                  <a:pt x="4589665" y="1587347"/>
                                </a:lnTo>
                                <a:lnTo>
                                  <a:pt x="0" y="15873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29" style="width:361.391pt;height:153.985pt;mso-position-horizontal-relative:char;mso-position-vertical-relative:line" coordsize="45896,19556">
                <v:shape id="Shape 13781" style="position:absolute;width:21964;height:2285;left:317;top:0;" coordsize="2196439,228574" path="m0,0l2196439,0l2196439,228574l0,228574l0,0">
                  <v:stroke weight="0pt" endcap="flat" joinstyle="miter" miterlimit="10" on="false" color="#000000" opacity="0"/>
                  <v:fill on="true" color="#000000"/>
                </v:shape>
                <v:shape id="Shape 13782" style="position:absolute;width:45896;height:15873;left:0;top:3682;" coordsize="4589665,1587347" path="m0,0l4589665,0l4589665,1587347l0,1587347l0,0">
                  <v:stroke weight="0pt" endcap="flat" joinstyle="miter" miterlimit="10" on="false" color="#000000" opacity="0"/>
                  <v:fill on="true" color="#000000"/>
                </v:shape>
              </v:group>
            </w:pict>
          </mc:Fallback>
        </mc:AlternateContent>
      </w:r>
    </w:p>
    <w:sectPr w:rsidR="00662470">
      <w:headerReference w:type="even" r:id="rId8"/>
      <w:headerReference w:type="default" r:id="rId9"/>
      <w:footerReference w:type="even" r:id="rId10"/>
      <w:footerReference w:type="default" r:id="rId11"/>
      <w:headerReference w:type="first" r:id="rId12"/>
      <w:footerReference w:type="first" r:id="rId13"/>
      <w:pgSz w:w="11906" w:h="16838"/>
      <w:pgMar w:top="70" w:right="364" w:bottom="652" w:left="12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42644" w14:textId="77777777" w:rsidR="004E58B7" w:rsidRDefault="004E58B7">
      <w:pPr>
        <w:spacing w:after="0" w:line="240" w:lineRule="auto"/>
      </w:pPr>
      <w:r>
        <w:separator/>
      </w:r>
    </w:p>
  </w:endnote>
  <w:endnote w:type="continuationSeparator" w:id="0">
    <w:p w14:paraId="4E117669" w14:textId="77777777" w:rsidR="004E58B7" w:rsidRDefault="004E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64494" w14:textId="77777777" w:rsidR="00662470" w:rsidRDefault="00000000">
    <w:pPr>
      <w:spacing w:after="0" w:line="271" w:lineRule="auto"/>
      <w:ind w:left="170"/>
    </w:pPr>
    <w:r>
      <w:rPr>
        <w:rFonts w:ascii="Times New Roman" w:eastAsia="Times New Roman" w:hAnsi="Times New Roman" w:cs="Times New Roman"/>
        <w:sz w:val="16"/>
      </w:rPr>
      <w:t>Abschlussbericht, STR Strahlentherapie u. Radioonkologie</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6</w:t>
      </w:r>
    </w:fldSimple>
    <w:r>
      <w:rPr>
        <w:rFonts w:ascii="Times New Roman" w:eastAsia="Times New Roman" w:hAnsi="Times New Roman" w:cs="Times New Roman"/>
        <w:sz w:val="16"/>
      </w:rPr>
      <w:t>gedruckt am 15.05.2024 12:43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90334" w14:textId="77777777" w:rsidR="00662470" w:rsidRDefault="00000000">
    <w:pPr>
      <w:spacing w:after="0" w:line="271" w:lineRule="auto"/>
      <w:ind w:left="170"/>
    </w:pPr>
    <w:r>
      <w:rPr>
        <w:rFonts w:ascii="Times New Roman" w:eastAsia="Times New Roman" w:hAnsi="Times New Roman" w:cs="Times New Roman"/>
        <w:sz w:val="16"/>
      </w:rPr>
      <w:t>Abschlussbericht, STR Strahlentherapie u. Radioonkologie</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6</w:t>
      </w:r>
    </w:fldSimple>
    <w:r>
      <w:rPr>
        <w:rFonts w:ascii="Times New Roman" w:eastAsia="Times New Roman" w:hAnsi="Times New Roman" w:cs="Times New Roman"/>
        <w:sz w:val="16"/>
      </w:rPr>
      <w:t>gedruckt am 15.05.2024 12:43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364CC" w14:textId="77777777" w:rsidR="00662470" w:rsidRDefault="006624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953C6" w14:textId="77777777" w:rsidR="004E58B7" w:rsidRDefault="004E58B7">
      <w:pPr>
        <w:spacing w:after="0" w:line="240" w:lineRule="auto"/>
      </w:pPr>
      <w:r>
        <w:separator/>
      </w:r>
    </w:p>
  </w:footnote>
  <w:footnote w:type="continuationSeparator" w:id="0">
    <w:p w14:paraId="5408FBA5" w14:textId="77777777" w:rsidR="004E58B7" w:rsidRDefault="004E5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612FA" w14:textId="77777777" w:rsidR="00662470" w:rsidRDefault="00000000">
    <w:pPr>
      <w:spacing w:after="0"/>
      <w:ind w:left="-1248" w:right="504"/>
    </w:pPr>
    <w:r>
      <w:rPr>
        <w:noProof/>
      </w:rPr>
      <mc:AlternateContent>
        <mc:Choice Requires="wpg">
          <w:drawing>
            <wp:anchor distT="0" distB="0" distL="114300" distR="114300" simplePos="0" relativeHeight="251658240" behindDoc="0" locked="0" layoutInCell="1" allowOverlap="1" wp14:anchorId="320B8A54" wp14:editId="7FC68311">
              <wp:simplePos x="0" y="0"/>
              <wp:positionH relativeFrom="page">
                <wp:posOffset>3040733</wp:posOffset>
              </wp:positionH>
              <wp:positionV relativeFrom="page">
                <wp:posOffset>332242</wp:posOffset>
              </wp:positionV>
              <wp:extent cx="3968239" cy="1610"/>
              <wp:effectExtent l="0" t="0" r="0" b="0"/>
              <wp:wrapSquare wrapText="bothSides"/>
              <wp:docPr id="12603" name="Group 12603"/>
              <wp:cNvGraphicFramePr/>
              <a:graphic xmlns:a="http://schemas.openxmlformats.org/drawingml/2006/main">
                <a:graphicData uri="http://schemas.microsoft.com/office/word/2010/wordprocessingGroup">
                  <wpg:wgp>
                    <wpg:cNvGrpSpPr/>
                    <wpg:grpSpPr>
                      <a:xfrm>
                        <a:off x="0" y="0"/>
                        <a:ext cx="3968239" cy="1610"/>
                        <a:chOff x="0" y="0"/>
                        <a:chExt cx="3968239" cy="1610"/>
                      </a:xfrm>
                    </wpg:grpSpPr>
                    <wps:wsp>
                      <wps:cNvPr id="12604" name="Shape 12604"/>
                      <wps:cNvSpPr/>
                      <wps:spPr>
                        <a:xfrm>
                          <a:off x="0" y="0"/>
                          <a:ext cx="3968239" cy="1610"/>
                        </a:xfrm>
                        <a:custGeom>
                          <a:avLst/>
                          <a:gdLst/>
                          <a:ahLst/>
                          <a:cxnLst/>
                          <a:rect l="0" t="0" r="0" b="0"/>
                          <a:pathLst>
                            <a:path w="3968239" h="1610">
                              <a:moveTo>
                                <a:pt x="0" y="0"/>
                              </a:moveTo>
                              <a:lnTo>
                                <a:pt x="3968239" y="161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03" style="width:312.46pt;height:0.126747pt;position:absolute;mso-position-horizontal-relative:page;mso-position-horizontal:absolute;margin-left:239.428pt;mso-position-vertical-relative:page;margin-top:26.1608pt;" coordsize="39682,16">
              <v:shape id="Shape 12604" style="position:absolute;width:39682;height:16;left:0;top:0;" coordsize="3968239,1610" path="m0,0l3968239,1610">
                <v:stroke weight="0.375pt" endcap="round" joinstyle="round" on="true" color="#000000"/>
                <v:fill on="false" color="#000000" opacity="0"/>
              </v:shape>
              <w10:wrap type="square"/>
            </v:group>
          </w:pict>
        </mc:Fallback>
      </mc:AlternateContent>
    </w:r>
  </w:p>
  <w:p w14:paraId="5F22F149" w14:textId="77777777" w:rsidR="00662470" w:rsidRDefault="00000000">
    <w:r>
      <w:rPr>
        <w:noProof/>
      </w:rPr>
      <mc:AlternateContent>
        <mc:Choice Requires="wpg">
          <w:drawing>
            <wp:anchor distT="0" distB="0" distL="114300" distR="114300" simplePos="0" relativeHeight="251659264" behindDoc="1" locked="0" layoutInCell="1" allowOverlap="1" wp14:anchorId="7D9F191C" wp14:editId="5B9343C7">
              <wp:simplePos x="0" y="0"/>
              <wp:positionH relativeFrom="page">
                <wp:posOffset>216408</wp:posOffset>
              </wp:positionH>
              <wp:positionV relativeFrom="page">
                <wp:posOffset>3816191</wp:posOffset>
              </wp:positionV>
              <wp:extent cx="125730" cy="3761804"/>
              <wp:effectExtent l="0" t="0" r="0" b="0"/>
              <wp:wrapNone/>
              <wp:docPr id="12605" name="Group 1260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606" name="Shape 1260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608" name="Shape 1260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607" name="Shape 1260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05" style="width:9.9pt;height:296.205pt;position:absolute;z-index:-2147483648;mso-position-horizontal-relative:page;mso-position-horizontal:absolute;margin-left:17.04pt;mso-position-vertical-relative:page;margin-top:300.487pt;" coordsize="1257,37618">
              <v:shape id="Shape 12606" style="position:absolute;width:1257;height:0;left:0;top:0;" coordsize="125730,0" path="m0,0l125730,0">
                <v:stroke weight="0.375pt" endcap="round" joinstyle="round" on="true" color="#000000"/>
                <v:fill on="false" color="#000000" opacity="0"/>
              </v:shape>
              <v:shape id="Shape 12608" style="position:absolute;width:1257;height:0;left:0;top:37618;" coordsize="125730,0" path="m0,0l125730,0">
                <v:stroke weight="0.375pt" endcap="round" joinstyle="round" on="true" color="#000000"/>
                <v:fill on="false" color="#000000" opacity="0"/>
              </v:shape>
              <v:shape id="Shape 12607"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BCB6A" w14:textId="77777777" w:rsidR="00662470" w:rsidRDefault="00000000">
    <w:pPr>
      <w:spacing w:after="0"/>
      <w:ind w:left="-1248" w:right="504"/>
    </w:pPr>
    <w:r>
      <w:rPr>
        <w:noProof/>
      </w:rPr>
      <mc:AlternateContent>
        <mc:Choice Requires="wpg">
          <w:drawing>
            <wp:anchor distT="0" distB="0" distL="114300" distR="114300" simplePos="0" relativeHeight="251660288" behindDoc="0" locked="0" layoutInCell="1" allowOverlap="1" wp14:anchorId="3B9C05D4" wp14:editId="6B987C5E">
              <wp:simplePos x="0" y="0"/>
              <wp:positionH relativeFrom="page">
                <wp:posOffset>3040733</wp:posOffset>
              </wp:positionH>
              <wp:positionV relativeFrom="page">
                <wp:posOffset>332242</wp:posOffset>
              </wp:positionV>
              <wp:extent cx="3968239" cy="1610"/>
              <wp:effectExtent l="0" t="0" r="0" b="0"/>
              <wp:wrapSquare wrapText="bothSides"/>
              <wp:docPr id="12580" name="Group 12580"/>
              <wp:cNvGraphicFramePr/>
              <a:graphic xmlns:a="http://schemas.openxmlformats.org/drawingml/2006/main">
                <a:graphicData uri="http://schemas.microsoft.com/office/word/2010/wordprocessingGroup">
                  <wpg:wgp>
                    <wpg:cNvGrpSpPr/>
                    <wpg:grpSpPr>
                      <a:xfrm>
                        <a:off x="0" y="0"/>
                        <a:ext cx="3968239" cy="1610"/>
                        <a:chOff x="0" y="0"/>
                        <a:chExt cx="3968239" cy="1610"/>
                      </a:xfrm>
                    </wpg:grpSpPr>
                    <wps:wsp>
                      <wps:cNvPr id="12581" name="Shape 12581"/>
                      <wps:cNvSpPr/>
                      <wps:spPr>
                        <a:xfrm>
                          <a:off x="0" y="0"/>
                          <a:ext cx="3968239" cy="1610"/>
                        </a:xfrm>
                        <a:custGeom>
                          <a:avLst/>
                          <a:gdLst/>
                          <a:ahLst/>
                          <a:cxnLst/>
                          <a:rect l="0" t="0" r="0" b="0"/>
                          <a:pathLst>
                            <a:path w="3968239" h="1610">
                              <a:moveTo>
                                <a:pt x="0" y="0"/>
                              </a:moveTo>
                              <a:lnTo>
                                <a:pt x="3968239" y="161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80" style="width:312.46pt;height:0.126747pt;position:absolute;mso-position-horizontal-relative:page;mso-position-horizontal:absolute;margin-left:239.428pt;mso-position-vertical-relative:page;margin-top:26.1608pt;" coordsize="39682,16">
              <v:shape id="Shape 12581" style="position:absolute;width:39682;height:16;left:0;top:0;" coordsize="3968239,1610" path="m0,0l3968239,1610">
                <v:stroke weight="0.375pt" endcap="round" joinstyle="round" on="true" color="#000000"/>
                <v:fill on="false" color="#000000" opacity="0"/>
              </v:shape>
              <w10:wrap type="square"/>
            </v:group>
          </w:pict>
        </mc:Fallback>
      </mc:AlternateContent>
    </w:r>
  </w:p>
  <w:p w14:paraId="64479006" w14:textId="77777777" w:rsidR="00662470" w:rsidRDefault="00000000">
    <w:r>
      <w:rPr>
        <w:noProof/>
      </w:rPr>
      <mc:AlternateContent>
        <mc:Choice Requires="wpg">
          <w:drawing>
            <wp:anchor distT="0" distB="0" distL="114300" distR="114300" simplePos="0" relativeHeight="251661312" behindDoc="1" locked="0" layoutInCell="1" allowOverlap="1" wp14:anchorId="53E800A2" wp14:editId="066D22A4">
              <wp:simplePos x="0" y="0"/>
              <wp:positionH relativeFrom="page">
                <wp:posOffset>216408</wp:posOffset>
              </wp:positionH>
              <wp:positionV relativeFrom="page">
                <wp:posOffset>3816191</wp:posOffset>
              </wp:positionV>
              <wp:extent cx="125730" cy="3761804"/>
              <wp:effectExtent l="0" t="0" r="0" b="0"/>
              <wp:wrapNone/>
              <wp:docPr id="12582" name="Group 12582"/>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2583" name="Shape 1258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585" name="Shape 12585"/>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584" name="Shape 12584"/>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82" style="width:9.9pt;height:296.205pt;position:absolute;z-index:-2147483648;mso-position-horizontal-relative:page;mso-position-horizontal:absolute;margin-left:17.04pt;mso-position-vertical-relative:page;margin-top:300.487pt;" coordsize="1257,37618">
              <v:shape id="Shape 12583" style="position:absolute;width:1257;height:0;left:0;top:0;" coordsize="125730,0" path="m0,0l125730,0">
                <v:stroke weight="0.375pt" endcap="round" joinstyle="round" on="true" color="#000000"/>
                <v:fill on="false" color="#000000" opacity="0"/>
              </v:shape>
              <v:shape id="Shape 12585" style="position:absolute;width:1257;height:0;left:0;top:37618;" coordsize="125730,0" path="m0,0l125730,0">
                <v:stroke weight="0.375pt" endcap="round" joinstyle="round" on="true" color="#000000"/>
                <v:fill on="false" color="#000000" opacity="0"/>
              </v:shape>
              <v:shape id="Shape 12584"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A19BA" w14:textId="77777777" w:rsidR="00662470" w:rsidRDefault="00000000">
    <w:r>
      <w:rPr>
        <w:noProof/>
      </w:rPr>
      <mc:AlternateContent>
        <mc:Choice Requires="wpg">
          <w:drawing>
            <wp:anchor distT="0" distB="0" distL="114300" distR="114300" simplePos="0" relativeHeight="251662336" behindDoc="1" locked="0" layoutInCell="1" allowOverlap="1" wp14:anchorId="23D6B49D" wp14:editId="7EDBA600">
              <wp:simplePos x="0" y="0"/>
              <wp:positionH relativeFrom="page">
                <wp:posOffset>0</wp:posOffset>
              </wp:positionH>
              <wp:positionV relativeFrom="page">
                <wp:posOffset>0</wp:posOffset>
              </wp:positionV>
              <wp:extent cx="1" cy="1"/>
              <wp:effectExtent l="0" t="0" r="0" b="0"/>
              <wp:wrapNone/>
              <wp:docPr id="12574" name="Group 1257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57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57851"/>
    <w:multiLevelType w:val="hybridMultilevel"/>
    <w:tmpl w:val="06625598"/>
    <w:lvl w:ilvl="0" w:tplc="37808ABA">
      <w:start w:val="1"/>
      <w:numFmt w:val="bullet"/>
      <w:lvlText w:val="-"/>
      <w:lvlJc w:val="left"/>
      <w:pPr>
        <w:ind w:left="2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DAC607A">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C740BA6">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39862D4">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79CB814">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BB8A5B8">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4AF4F2">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D509ABC">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3E4CB0E">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E421134"/>
    <w:multiLevelType w:val="hybridMultilevel"/>
    <w:tmpl w:val="381E5556"/>
    <w:lvl w:ilvl="0" w:tplc="48044444">
      <w:start w:val="1"/>
      <w:numFmt w:val="bullet"/>
      <w:lvlText w:val="-"/>
      <w:lvlJc w:val="left"/>
      <w:pPr>
        <w:ind w:left="2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1305602">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4989B78">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77AFC72">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3BA6908">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F1A3984">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38044E0">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626A73A">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632CC68">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788352586">
    <w:abstractNumId w:val="1"/>
  </w:num>
  <w:num w:numId="2" w16cid:durableId="122128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70"/>
    <w:rsid w:val="004E58B7"/>
    <w:rsid w:val="00523C27"/>
    <w:rsid w:val="00662470"/>
    <w:rsid w:val="00707C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1937"/>
  <w15:docId w15:val="{29FA6F39-2424-462D-8212-FCCBE8A0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paragraph" w:styleId="berschrift1">
    <w:name w:val="heading 1"/>
    <w:next w:val="Standard"/>
    <w:link w:val="berschrift1Zchn"/>
    <w:uiPriority w:val="9"/>
    <w:qFormat/>
    <w:pPr>
      <w:keepNext/>
      <w:keepLines/>
      <w:spacing w:after="5" w:line="259" w:lineRule="auto"/>
      <w:ind w:left="170"/>
      <w:outlineLvl w:val="0"/>
    </w:pPr>
    <w:rPr>
      <w:rFonts w:ascii="Times New Roman" w:eastAsia="Times New Roman" w:hAnsi="Times New Roman" w:cs="Times New Roman"/>
      <w:color w:val="000000"/>
      <w:sz w:val="18"/>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1870</Words>
  <Characters>11783</Characters>
  <Application>Microsoft Office Word</Application>
  <DocSecurity>0</DocSecurity>
  <Lines>98</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Lindner - 1503157 - Entlassbrief STR</dc:title>
  <dc:subject/>
  <dc:creator>gabrielti</dc:creator>
  <cp:keywords/>
  <cp:lastModifiedBy>Alexander Hann</cp:lastModifiedBy>
  <cp:revision>2</cp:revision>
  <dcterms:created xsi:type="dcterms:W3CDTF">2024-05-31T18:52:00Z</dcterms:created>
  <dcterms:modified xsi:type="dcterms:W3CDTF">2024-05-31T18:52:00Z</dcterms:modified>
</cp:coreProperties>
</file>