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4D22B" w14:textId="77777777" w:rsidR="00CA04D3" w:rsidRDefault="00000000">
      <w:pPr>
        <w:spacing w:after="0" w:line="259" w:lineRule="auto"/>
        <w:ind w:left="0" w:firstLine="0"/>
      </w:pPr>
      <w:r>
        <w:rPr>
          <w:noProof/>
        </w:rPr>
        <w:drawing>
          <wp:anchor distT="0" distB="0" distL="114300" distR="114300" simplePos="0" relativeHeight="251658240" behindDoc="0" locked="0" layoutInCell="1" allowOverlap="0" wp14:anchorId="1C81A936" wp14:editId="3545309E">
            <wp:simplePos x="0" y="0"/>
            <wp:positionH relativeFrom="column">
              <wp:posOffset>5399532</wp:posOffset>
            </wp:positionH>
            <wp:positionV relativeFrom="paragraph">
              <wp:posOffset>-102700</wp:posOffset>
            </wp:positionV>
            <wp:extent cx="902208" cy="900684"/>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902208" cy="900684"/>
                    </a:xfrm>
                    <a:prstGeom prst="rect">
                      <a:avLst/>
                    </a:prstGeom>
                  </pic:spPr>
                </pic:pic>
              </a:graphicData>
            </a:graphic>
          </wp:anchor>
        </w:drawing>
      </w:r>
      <w:r>
        <w:rPr>
          <w:sz w:val="48"/>
        </w:rPr>
        <w:t xml:space="preserve">Universitätsklinikum Carl Gustav Carus </w:t>
      </w:r>
    </w:p>
    <w:p w14:paraId="3D1F9190" w14:textId="77777777" w:rsidR="00CA04D3" w:rsidRDefault="00000000">
      <w:pPr>
        <w:spacing w:after="0" w:line="259" w:lineRule="auto"/>
        <w:ind w:left="170" w:firstLine="0"/>
      </w:pPr>
      <w:r>
        <w:rPr>
          <w:sz w:val="24"/>
        </w:rPr>
        <w:t>Medizinische Klinik und Poliklinik I</w:t>
      </w:r>
    </w:p>
    <w:p w14:paraId="7F202843" w14:textId="77777777" w:rsidR="00CA04D3" w:rsidRDefault="00000000">
      <w:r>
        <w:t>Direktoren: Prof. Dr. med. M. Bornhäuser / Prof. Dr. med. J. Hampe</w:t>
      </w:r>
    </w:p>
    <w:p w14:paraId="0FB58236" w14:textId="77777777" w:rsidR="00CA04D3" w:rsidRDefault="00000000">
      <w:pPr>
        <w:spacing w:line="259" w:lineRule="auto"/>
      </w:pPr>
      <w:r>
        <w:t>Onkologische Tagesklinik und Ambulanz</w:t>
      </w:r>
    </w:p>
    <w:tbl>
      <w:tblPr>
        <w:tblStyle w:val="TableGrid"/>
        <w:tblW w:w="10124" w:type="dxa"/>
        <w:tblInd w:w="170" w:type="dxa"/>
        <w:tblCellMar>
          <w:top w:w="0" w:type="dxa"/>
          <w:left w:w="0" w:type="dxa"/>
          <w:bottom w:w="0" w:type="dxa"/>
          <w:right w:w="0" w:type="dxa"/>
        </w:tblCellMar>
        <w:tblLook w:val="04A0" w:firstRow="1" w:lastRow="0" w:firstColumn="1" w:lastColumn="0" w:noHBand="0" w:noVBand="1"/>
      </w:tblPr>
      <w:tblGrid>
        <w:gridCol w:w="8133"/>
        <w:gridCol w:w="1991"/>
      </w:tblGrid>
      <w:tr w:rsidR="00CA04D3" w14:paraId="0518919B" w14:textId="77777777">
        <w:trPr>
          <w:trHeight w:val="1073"/>
        </w:trPr>
        <w:tc>
          <w:tcPr>
            <w:tcW w:w="8132" w:type="dxa"/>
            <w:tcBorders>
              <w:top w:val="nil"/>
              <w:left w:val="nil"/>
              <w:bottom w:val="nil"/>
              <w:right w:val="nil"/>
            </w:tcBorders>
          </w:tcPr>
          <w:p w14:paraId="41510C70" w14:textId="77777777" w:rsidR="00CA04D3" w:rsidRDefault="00000000">
            <w:pPr>
              <w:spacing w:after="368" w:line="259" w:lineRule="auto"/>
              <w:ind w:left="0" w:firstLine="0"/>
            </w:pPr>
            <w:r>
              <w:t>Leiter: Prof. Dr. med. G. Folprecht</w:t>
            </w:r>
          </w:p>
          <w:p w14:paraId="5D56EEB7" w14:textId="77777777" w:rsidR="00CA04D3" w:rsidRDefault="00000000">
            <w:pPr>
              <w:spacing w:after="0" w:line="259" w:lineRule="auto"/>
              <w:ind w:left="58" w:firstLine="0"/>
            </w:pPr>
            <w:r>
              <w:rPr>
                <w:sz w:val="12"/>
              </w:rPr>
              <w:t>Universitätsklinikum Carl Gustav Carus · 01307 Dresden</w:t>
            </w:r>
          </w:p>
        </w:tc>
        <w:tc>
          <w:tcPr>
            <w:tcW w:w="1991" w:type="dxa"/>
            <w:tcBorders>
              <w:top w:val="nil"/>
              <w:left w:val="nil"/>
              <w:bottom w:val="nil"/>
              <w:right w:val="nil"/>
            </w:tcBorders>
          </w:tcPr>
          <w:p w14:paraId="6B10CE00" w14:textId="77777777" w:rsidR="00CA04D3" w:rsidRDefault="00000000">
            <w:pPr>
              <w:spacing w:after="1" w:line="272" w:lineRule="auto"/>
              <w:ind w:left="88" w:right="533" w:firstLine="0"/>
            </w:pPr>
            <w:r>
              <w:rPr>
                <w:sz w:val="14"/>
              </w:rPr>
              <w:t>Universitätsklinikum Carl Gustav Carus an der Technischen Universität Dresden</w:t>
            </w:r>
          </w:p>
          <w:p w14:paraId="7EBBC8F0" w14:textId="77777777" w:rsidR="00CA04D3" w:rsidRDefault="00000000">
            <w:pPr>
              <w:spacing w:after="0" w:line="259" w:lineRule="auto"/>
              <w:ind w:left="88" w:firstLine="0"/>
            </w:pPr>
            <w:r>
              <w:rPr>
                <w:sz w:val="14"/>
              </w:rPr>
              <w:t>Anstalt des öffentlichen Rechts des Freistaates Sachsen</w:t>
            </w:r>
          </w:p>
        </w:tc>
      </w:tr>
    </w:tbl>
    <w:p w14:paraId="1A96A8E0" w14:textId="77777777" w:rsidR="00CA04D3" w:rsidRDefault="00000000">
      <w:pPr>
        <w:spacing w:after="0" w:line="259" w:lineRule="auto"/>
        <w:ind w:left="0" w:right="141" w:firstLine="0"/>
        <w:jc w:val="righ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A66F97C" wp14:editId="1B7DECF4">
                <wp:simplePos x="0" y="0"/>
                <wp:positionH relativeFrom="page">
                  <wp:posOffset>216408</wp:posOffset>
                </wp:positionH>
                <wp:positionV relativeFrom="page">
                  <wp:posOffset>7581805</wp:posOffset>
                </wp:positionV>
                <wp:extent cx="179737" cy="4763"/>
                <wp:effectExtent l="0" t="0" r="0" b="0"/>
                <wp:wrapSquare wrapText="bothSides"/>
                <wp:docPr id="7538" name="Group 7538"/>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8" name="Shape 28"/>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538" style="width:14.1525pt;height:0.375pt;position:absolute;mso-position-horizontal-relative:page;mso-position-horizontal:absolute;margin-left:17.04pt;mso-position-vertical-relative:page;margin-top:596.992pt;" coordsize="1797,47">
                <v:shape id="Shape 28" style="position:absolute;width:1797;height:0;left:0;top:0;" coordsize="179737,0" path="m0,0l179737,0">
                  <v:stroke weight="0.375pt" endcap="round" joinstyle="round" on="true" color="#000000"/>
                  <v:fill on="false" color="#000000" opacity="0"/>
                </v:shape>
                <w10:wrap type="square"/>
              </v:group>
            </w:pict>
          </mc:Fallback>
        </mc:AlternateContent>
      </w:r>
      <w:r>
        <w:rPr>
          <w:sz w:val="14"/>
        </w:rPr>
        <w:t>Fetscherstraße 74</w:t>
      </w:r>
    </w:p>
    <w:p w14:paraId="20D94A61" w14:textId="77777777" w:rsidR="00CA04D3" w:rsidRDefault="00000000">
      <w:pPr>
        <w:spacing w:after="112" w:line="259" w:lineRule="auto"/>
        <w:ind w:left="-907" w:right="-293" w:firstLine="0"/>
      </w:pPr>
      <w:r>
        <w:rPr>
          <w:rFonts w:ascii="Calibri" w:eastAsia="Calibri" w:hAnsi="Calibri" w:cs="Calibri"/>
          <w:noProof/>
        </w:rPr>
        <mc:AlternateContent>
          <mc:Choice Requires="wpg">
            <w:drawing>
              <wp:inline distT="0" distB="0" distL="0" distR="0" wp14:anchorId="48F81D7D" wp14:editId="71901DDF">
                <wp:extent cx="6893446" cy="3890354"/>
                <wp:effectExtent l="0" t="0" r="0" b="0"/>
                <wp:docPr id="7527" name="Group 7527"/>
                <wp:cNvGraphicFramePr/>
                <a:graphic xmlns:a="http://schemas.openxmlformats.org/drawingml/2006/main">
                  <a:graphicData uri="http://schemas.microsoft.com/office/word/2010/wordprocessingGroup">
                    <wpg:wgp>
                      <wpg:cNvGrpSpPr/>
                      <wpg:grpSpPr>
                        <a:xfrm>
                          <a:off x="0" y="0"/>
                          <a:ext cx="6893446" cy="3890354"/>
                          <a:chOff x="0" y="0"/>
                          <a:chExt cx="6893446" cy="3890354"/>
                        </a:xfrm>
                      </wpg:grpSpPr>
                      <wps:wsp>
                        <wps:cNvPr id="7155" name="Rectangle 7155"/>
                        <wps:cNvSpPr/>
                        <wps:spPr>
                          <a:xfrm>
                            <a:off x="5903976" y="34792"/>
                            <a:ext cx="324691" cy="111140"/>
                          </a:xfrm>
                          <a:prstGeom prst="rect">
                            <a:avLst/>
                          </a:prstGeom>
                          <a:ln>
                            <a:noFill/>
                          </a:ln>
                        </wps:spPr>
                        <wps:txbx>
                          <w:txbxContent>
                            <w:p w14:paraId="2A37724B" w14:textId="77777777" w:rsidR="00CA04D3" w:rsidRDefault="00000000">
                              <w:pPr>
                                <w:spacing w:after="160" w:line="259" w:lineRule="auto"/>
                                <w:ind w:left="0" w:firstLine="0"/>
                              </w:pPr>
                              <w:r>
                                <w:rPr>
                                  <w:spacing w:val="-1"/>
                                  <w:w w:val="109"/>
                                  <w:sz w:val="14"/>
                                </w:rPr>
                                <w:t>01307</w:t>
                              </w:r>
                            </w:p>
                          </w:txbxContent>
                        </wps:txbx>
                        <wps:bodyPr horzOverflow="overflow" vert="horz" lIns="0" tIns="0" rIns="0" bIns="0" rtlCol="0">
                          <a:noAutofit/>
                        </wps:bodyPr>
                      </wps:wsp>
                      <wps:wsp>
                        <wps:cNvPr id="7156" name="Rectangle 7156"/>
                        <wps:cNvSpPr/>
                        <wps:spPr>
                          <a:xfrm>
                            <a:off x="6147572" y="34792"/>
                            <a:ext cx="477223" cy="111140"/>
                          </a:xfrm>
                          <a:prstGeom prst="rect">
                            <a:avLst/>
                          </a:prstGeom>
                          <a:ln>
                            <a:noFill/>
                          </a:ln>
                        </wps:spPr>
                        <wps:txbx>
                          <w:txbxContent>
                            <w:p w14:paraId="275D6CA4" w14:textId="77777777" w:rsidR="00CA04D3" w:rsidRDefault="00000000">
                              <w:pPr>
                                <w:spacing w:after="160" w:line="259" w:lineRule="auto"/>
                                <w:ind w:left="0" w:firstLine="0"/>
                              </w:pPr>
                              <w:r>
                                <w:rPr>
                                  <w:spacing w:val="4"/>
                                  <w:w w:val="112"/>
                                  <w:sz w:val="14"/>
                                </w:rPr>
                                <w:t xml:space="preserve"> </w:t>
                              </w:r>
                              <w:r>
                                <w:rPr>
                                  <w:w w:val="112"/>
                                  <w:sz w:val="14"/>
                                </w:rPr>
                                <w:t>Dresden</w:t>
                              </w:r>
                            </w:p>
                          </w:txbxContent>
                        </wps:txbx>
                        <wps:bodyPr horzOverflow="overflow" vert="horz" lIns="0" tIns="0" rIns="0" bIns="0" rtlCol="0">
                          <a:noAutofit/>
                        </wps:bodyPr>
                      </wps:wsp>
                      <wps:wsp>
                        <wps:cNvPr id="20" name="Rectangle 20"/>
                        <wps:cNvSpPr/>
                        <wps:spPr>
                          <a:xfrm>
                            <a:off x="5903976" y="152140"/>
                            <a:ext cx="1188920" cy="111140"/>
                          </a:xfrm>
                          <a:prstGeom prst="rect">
                            <a:avLst/>
                          </a:prstGeom>
                          <a:ln>
                            <a:noFill/>
                          </a:ln>
                        </wps:spPr>
                        <wps:txbx>
                          <w:txbxContent>
                            <w:p w14:paraId="7A8364D8" w14:textId="77777777" w:rsidR="00CA04D3" w:rsidRDefault="00000000">
                              <w:pPr>
                                <w:spacing w:after="160" w:line="259" w:lineRule="auto"/>
                                <w:ind w:left="0" w:firstLine="0"/>
                              </w:pPr>
                              <w:r>
                                <w:rPr>
                                  <w:spacing w:val="-1"/>
                                  <w:w w:val="107"/>
                                  <w:sz w:val="14"/>
                                </w:rPr>
                                <w:t>Telefon</w:t>
                              </w:r>
                              <w:r>
                                <w:rPr>
                                  <w:spacing w:val="3"/>
                                  <w:w w:val="107"/>
                                  <w:sz w:val="14"/>
                                </w:rPr>
                                <w:t xml:space="preserve"> </w:t>
                              </w:r>
                              <w:r>
                                <w:rPr>
                                  <w:spacing w:val="-1"/>
                                  <w:w w:val="107"/>
                                  <w:sz w:val="14"/>
                                </w:rPr>
                                <w:t>(0351)</w:t>
                              </w:r>
                              <w:r>
                                <w:rPr>
                                  <w:spacing w:val="4"/>
                                  <w:w w:val="107"/>
                                  <w:sz w:val="14"/>
                                </w:rPr>
                                <w:t xml:space="preserve"> </w:t>
                              </w:r>
                              <w:r>
                                <w:rPr>
                                  <w:spacing w:val="-1"/>
                                  <w:w w:val="107"/>
                                  <w:sz w:val="14"/>
                                </w:rPr>
                                <w:t>4</w:t>
                              </w:r>
                              <w:r>
                                <w:rPr>
                                  <w:spacing w:val="3"/>
                                  <w:w w:val="107"/>
                                  <w:sz w:val="14"/>
                                </w:rPr>
                                <w:t xml:space="preserve"> </w:t>
                              </w:r>
                              <w:r>
                                <w:rPr>
                                  <w:spacing w:val="-1"/>
                                  <w:w w:val="107"/>
                                  <w:sz w:val="14"/>
                                </w:rPr>
                                <w:t>58</w:t>
                              </w:r>
                              <w:r>
                                <w:rPr>
                                  <w:spacing w:val="3"/>
                                  <w:w w:val="107"/>
                                  <w:sz w:val="14"/>
                                </w:rPr>
                                <w:t xml:space="preserve"> </w:t>
                              </w:r>
                              <w:r>
                                <w:rPr>
                                  <w:spacing w:val="-1"/>
                                  <w:w w:val="107"/>
                                  <w:sz w:val="14"/>
                                </w:rPr>
                                <w:t>-</w:t>
                              </w:r>
                              <w:r>
                                <w:rPr>
                                  <w:spacing w:val="4"/>
                                  <w:w w:val="107"/>
                                  <w:sz w:val="14"/>
                                </w:rPr>
                                <w:t xml:space="preserve"> </w:t>
                              </w:r>
                              <w:r>
                                <w:rPr>
                                  <w:spacing w:val="-1"/>
                                  <w:w w:val="107"/>
                                  <w:sz w:val="14"/>
                                </w:rPr>
                                <w:t>0</w:t>
                              </w:r>
                            </w:p>
                          </w:txbxContent>
                        </wps:txbx>
                        <wps:bodyPr horzOverflow="overflow" vert="horz" lIns="0" tIns="0" rIns="0" bIns="0" rtlCol="0">
                          <a:noAutofit/>
                        </wps:bodyPr>
                      </wps:wsp>
                      <wps:wsp>
                        <wps:cNvPr id="26" name="Shape 26"/>
                        <wps:cNvSpPr/>
                        <wps:spPr>
                          <a:xfrm>
                            <a:off x="0" y="3196665"/>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27" name="Shape 27"/>
                        <wps:cNvSpPr/>
                        <wps:spPr>
                          <a:xfrm>
                            <a:off x="0" y="1612943"/>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29" name="Rectangle 29"/>
                        <wps:cNvSpPr/>
                        <wps:spPr>
                          <a:xfrm>
                            <a:off x="4599432" y="3367371"/>
                            <a:ext cx="1118489" cy="174649"/>
                          </a:xfrm>
                          <a:prstGeom prst="rect">
                            <a:avLst/>
                          </a:prstGeom>
                          <a:ln>
                            <a:noFill/>
                          </a:ln>
                        </wps:spPr>
                        <wps:txbx>
                          <w:txbxContent>
                            <w:p w14:paraId="01154A61" w14:textId="77777777" w:rsidR="00CA04D3" w:rsidRDefault="00000000">
                              <w:pPr>
                                <w:spacing w:after="160" w:line="259" w:lineRule="auto"/>
                                <w:ind w:left="0" w:firstLine="0"/>
                              </w:pPr>
                              <w:r>
                                <w:rPr>
                                  <w:w w:val="107"/>
                                </w:rPr>
                                <w:t>Aufnahmenr.</w:t>
                              </w:r>
                              <w:r>
                                <w:rPr>
                                  <w:spacing w:val="6"/>
                                  <w:w w:val="107"/>
                                </w:rPr>
                                <w:t xml:space="preserve"> </w:t>
                              </w:r>
                            </w:p>
                          </w:txbxContent>
                        </wps:txbx>
                        <wps:bodyPr horzOverflow="overflow" vert="horz" lIns="0" tIns="0" rIns="0" bIns="0" rtlCol="0">
                          <a:noAutofit/>
                        </wps:bodyPr>
                      </wps:wsp>
                      <wps:wsp>
                        <wps:cNvPr id="30" name="Rectangle 30"/>
                        <wps:cNvSpPr/>
                        <wps:spPr>
                          <a:xfrm>
                            <a:off x="4599432" y="3170776"/>
                            <a:ext cx="993254" cy="174648"/>
                          </a:xfrm>
                          <a:prstGeom prst="rect">
                            <a:avLst/>
                          </a:prstGeom>
                          <a:ln>
                            <a:noFill/>
                          </a:ln>
                        </wps:spPr>
                        <wps:txbx>
                          <w:txbxContent>
                            <w:p w14:paraId="4895A9E6" w14:textId="77777777" w:rsidR="00CA04D3" w:rsidRDefault="00000000">
                              <w:pPr>
                                <w:spacing w:after="160" w:line="259" w:lineRule="auto"/>
                                <w:ind w:left="0" w:firstLine="0"/>
                              </w:pPr>
                              <w:r>
                                <w:rPr>
                                  <w:w w:val="113"/>
                                </w:rPr>
                                <w:t>geboren</w:t>
                              </w:r>
                              <w:r>
                                <w:rPr>
                                  <w:spacing w:val="5"/>
                                  <w:w w:val="113"/>
                                </w:rPr>
                                <w:t xml:space="preserve"> </w:t>
                              </w:r>
                              <w:r>
                                <w:rPr>
                                  <w:w w:val="113"/>
                                </w:rPr>
                                <w:t>am</w:t>
                              </w:r>
                            </w:p>
                          </w:txbxContent>
                        </wps:txbx>
                        <wps:bodyPr horzOverflow="overflow" vert="horz" lIns="0" tIns="0" rIns="0" bIns="0" rtlCol="0">
                          <a:noAutofit/>
                        </wps:bodyPr>
                      </wps:wsp>
                      <wps:wsp>
                        <wps:cNvPr id="31" name="Rectangle 31"/>
                        <wps:cNvSpPr/>
                        <wps:spPr>
                          <a:xfrm>
                            <a:off x="684276" y="3379563"/>
                            <a:ext cx="752856" cy="174649"/>
                          </a:xfrm>
                          <a:prstGeom prst="rect">
                            <a:avLst/>
                          </a:prstGeom>
                          <a:ln>
                            <a:noFill/>
                          </a:ln>
                        </wps:spPr>
                        <wps:txbx>
                          <w:txbxContent>
                            <w:p w14:paraId="165DA273" w14:textId="77777777" w:rsidR="00CA04D3" w:rsidRDefault="00000000">
                              <w:pPr>
                                <w:spacing w:after="160" w:line="259" w:lineRule="auto"/>
                                <w:ind w:left="0" w:firstLine="0"/>
                              </w:pPr>
                              <w:r>
                                <w:rPr>
                                  <w:w w:val="106"/>
                                </w:rPr>
                                <w:t>wohnhaft</w:t>
                              </w:r>
                            </w:p>
                          </w:txbxContent>
                        </wps:txbx>
                        <wps:bodyPr horzOverflow="overflow" vert="horz" lIns="0" tIns="0" rIns="0" bIns="0" rtlCol="0">
                          <a:noAutofit/>
                        </wps:bodyPr>
                      </wps:wsp>
                      <wps:wsp>
                        <wps:cNvPr id="37" name="Rectangle 37"/>
                        <wps:cNvSpPr/>
                        <wps:spPr>
                          <a:xfrm>
                            <a:off x="684276" y="2736436"/>
                            <a:ext cx="2224156" cy="174649"/>
                          </a:xfrm>
                          <a:prstGeom prst="rect">
                            <a:avLst/>
                          </a:prstGeom>
                          <a:ln>
                            <a:noFill/>
                          </a:ln>
                        </wps:spPr>
                        <wps:txbx>
                          <w:txbxContent>
                            <w:p w14:paraId="76F5B89B" w14:textId="77777777" w:rsidR="00CA04D3" w:rsidRDefault="00000000">
                              <w:pPr>
                                <w:spacing w:after="160" w:line="259" w:lineRule="auto"/>
                                <w:ind w:left="0" w:firstLine="0"/>
                              </w:pPr>
                              <w:r>
                                <w:rPr>
                                  <w:w w:val="109"/>
                                </w:rPr>
                                <w:t>Sehr</w:t>
                              </w:r>
                              <w:r>
                                <w:rPr>
                                  <w:spacing w:val="10"/>
                                  <w:w w:val="109"/>
                                </w:rPr>
                                <w:t xml:space="preserve"> </w:t>
                              </w:r>
                              <w:r>
                                <w:rPr>
                                  <w:w w:val="109"/>
                                </w:rPr>
                                <w:t>geehrter</w:t>
                              </w:r>
                              <w:r>
                                <w:rPr>
                                  <w:spacing w:val="8"/>
                                  <w:w w:val="109"/>
                                </w:rPr>
                                <w:t xml:space="preserve"> </w:t>
                              </w:r>
                              <w:r>
                                <w:rPr>
                                  <w:w w:val="109"/>
                                </w:rPr>
                                <w:t>Herr</w:t>
                              </w:r>
                              <w:r>
                                <w:rPr>
                                  <w:spacing w:val="8"/>
                                  <w:w w:val="109"/>
                                </w:rPr>
                                <w:t xml:space="preserve"> </w:t>
                              </w:r>
                              <w:r>
                                <w:rPr>
                                  <w:w w:val="109"/>
                                </w:rPr>
                                <w:t>Kollege</w:t>
                              </w:r>
                            </w:p>
                          </w:txbxContent>
                        </wps:txbx>
                        <wps:bodyPr horzOverflow="overflow" vert="horz" lIns="0" tIns="0" rIns="0" bIns="0" rtlCol="0">
                          <a:noAutofit/>
                        </wps:bodyPr>
                      </wps:wsp>
                      <wps:wsp>
                        <wps:cNvPr id="38" name="Rectangle 38"/>
                        <wps:cNvSpPr/>
                        <wps:spPr>
                          <a:xfrm>
                            <a:off x="684276" y="2968083"/>
                            <a:ext cx="1835930" cy="174648"/>
                          </a:xfrm>
                          <a:prstGeom prst="rect">
                            <a:avLst/>
                          </a:prstGeom>
                          <a:ln>
                            <a:noFill/>
                          </a:ln>
                        </wps:spPr>
                        <wps:txbx>
                          <w:txbxContent>
                            <w:p w14:paraId="6FAAFD56" w14:textId="77777777" w:rsidR="00CA04D3" w:rsidRDefault="00000000">
                              <w:pPr>
                                <w:spacing w:after="160" w:line="259" w:lineRule="auto"/>
                                <w:ind w:left="0" w:firstLine="0"/>
                              </w:pPr>
                              <w:r>
                                <w:rPr>
                                  <w:w w:val="109"/>
                                </w:rPr>
                                <w:t>wir</w:t>
                              </w:r>
                              <w:r>
                                <w:rPr>
                                  <w:spacing w:val="4"/>
                                  <w:w w:val="109"/>
                                </w:rPr>
                                <w:t xml:space="preserve"> </w:t>
                              </w:r>
                              <w:r>
                                <w:rPr>
                                  <w:w w:val="109"/>
                                </w:rPr>
                                <w:t>berichten</w:t>
                              </w:r>
                              <w:r>
                                <w:rPr>
                                  <w:spacing w:val="9"/>
                                  <w:w w:val="109"/>
                                </w:rPr>
                                <w:t xml:space="preserve"> </w:t>
                              </w:r>
                              <w:r>
                                <w:rPr>
                                  <w:w w:val="109"/>
                                </w:rPr>
                                <w:t>über</w:t>
                              </w:r>
                              <w:r>
                                <w:rPr>
                                  <w:spacing w:val="8"/>
                                  <w:w w:val="109"/>
                                </w:rPr>
                                <w:t xml:space="preserve"> </w:t>
                              </w:r>
                              <w:r>
                                <w:rPr>
                                  <w:w w:val="109"/>
                                </w:rPr>
                                <w:t>den</w:t>
                              </w:r>
                            </w:p>
                          </w:txbxContent>
                        </wps:txbx>
                        <wps:bodyPr horzOverflow="overflow" vert="horz" lIns="0" tIns="0" rIns="0" bIns="0" rtlCol="0">
                          <a:noAutofit/>
                        </wps:bodyPr>
                      </wps:wsp>
                      <wps:wsp>
                        <wps:cNvPr id="39" name="Rectangle 39"/>
                        <wps:cNvSpPr/>
                        <wps:spPr>
                          <a:xfrm>
                            <a:off x="684276" y="3172299"/>
                            <a:ext cx="783254" cy="174649"/>
                          </a:xfrm>
                          <a:prstGeom prst="rect">
                            <a:avLst/>
                          </a:prstGeom>
                          <a:ln>
                            <a:noFill/>
                          </a:ln>
                        </wps:spPr>
                        <wps:txbx>
                          <w:txbxContent>
                            <w:p w14:paraId="737B5A32" w14:textId="77777777" w:rsidR="00CA04D3" w:rsidRDefault="00000000">
                              <w:pPr>
                                <w:spacing w:after="160" w:line="259" w:lineRule="auto"/>
                                <w:ind w:left="0" w:firstLine="0"/>
                              </w:pPr>
                              <w:r>
                                <w:rPr>
                                  <w:w w:val="112"/>
                                </w:rPr>
                                <w:t>Patienten</w:t>
                              </w:r>
                            </w:p>
                          </w:txbxContent>
                        </wps:txbx>
                        <wps:bodyPr horzOverflow="overflow" vert="horz" lIns="0" tIns="0" rIns="0" bIns="0" rtlCol="0">
                          <a:noAutofit/>
                        </wps:bodyPr>
                      </wps:wsp>
                      <wps:wsp>
                        <wps:cNvPr id="40" name="Rectangle 40"/>
                        <wps:cNvSpPr/>
                        <wps:spPr>
                          <a:xfrm>
                            <a:off x="5848196" y="3169251"/>
                            <a:ext cx="464965" cy="174649"/>
                          </a:xfrm>
                          <a:prstGeom prst="rect">
                            <a:avLst/>
                          </a:prstGeom>
                          <a:ln>
                            <a:noFill/>
                          </a:ln>
                        </wps:spPr>
                        <wps:txbx>
                          <w:txbxContent>
                            <w:p w14:paraId="5F94F795" w14:textId="77777777" w:rsidR="00CA04D3" w:rsidRDefault="00000000">
                              <w:pPr>
                                <w:spacing w:after="160" w:line="259" w:lineRule="auto"/>
                                <w:ind w:left="0" w:firstLine="0"/>
                              </w:pPr>
                              <w:r>
                                <w:rPr>
                                  <w:w w:val="111"/>
                                </w:rPr>
                                <w:t>.1975</w:t>
                              </w:r>
                            </w:p>
                          </w:txbxContent>
                        </wps:txbx>
                        <wps:bodyPr horzOverflow="overflow" vert="horz" lIns="0" tIns="0" rIns="0" bIns="0" rtlCol="0">
                          <a:noAutofit/>
                        </wps:bodyPr>
                      </wps:wsp>
                      <wps:wsp>
                        <wps:cNvPr id="41" name="Rectangle 41"/>
                        <wps:cNvSpPr/>
                        <wps:spPr>
                          <a:xfrm>
                            <a:off x="684276" y="3759039"/>
                            <a:ext cx="4266779" cy="174649"/>
                          </a:xfrm>
                          <a:prstGeom prst="rect">
                            <a:avLst/>
                          </a:prstGeom>
                          <a:ln>
                            <a:noFill/>
                          </a:ln>
                        </wps:spPr>
                        <wps:txbx>
                          <w:txbxContent>
                            <w:p w14:paraId="7F2361D2" w14:textId="77777777" w:rsidR="00CA04D3" w:rsidRDefault="00000000">
                              <w:pPr>
                                <w:spacing w:after="160" w:line="259" w:lineRule="auto"/>
                                <w:ind w:left="0" w:firstLine="0"/>
                              </w:pPr>
                              <w:r>
                                <w:rPr>
                                  <w:w w:val="111"/>
                                </w:rPr>
                                <w:t>der</w:t>
                              </w:r>
                              <w:r>
                                <w:rPr>
                                  <w:spacing w:val="6"/>
                                  <w:w w:val="111"/>
                                </w:rPr>
                                <w:t xml:space="preserve"> </w:t>
                              </w:r>
                              <w:r>
                                <w:rPr>
                                  <w:w w:val="111"/>
                                </w:rPr>
                                <w:t>sich</w:t>
                              </w:r>
                              <w:r>
                                <w:rPr>
                                  <w:spacing w:val="5"/>
                                  <w:w w:val="111"/>
                                </w:rPr>
                                <w:t xml:space="preserve"> </w:t>
                              </w:r>
                              <w:r>
                                <w:rPr>
                                  <w:w w:val="111"/>
                                </w:rPr>
                                <w:t>in</w:t>
                              </w:r>
                              <w:r>
                                <w:rPr>
                                  <w:spacing w:val="5"/>
                                  <w:w w:val="111"/>
                                </w:rPr>
                                <w:t xml:space="preserve"> </w:t>
                              </w:r>
                              <w:r>
                                <w:rPr>
                                  <w:w w:val="111"/>
                                </w:rPr>
                                <w:t>unserer</w:t>
                              </w:r>
                              <w:r>
                                <w:rPr>
                                  <w:spacing w:val="8"/>
                                  <w:w w:val="111"/>
                                </w:rPr>
                                <w:t xml:space="preserve"> </w:t>
                              </w:r>
                              <w:r>
                                <w:rPr>
                                  <w:w w:val="111"/>
                                </w:rPr>
                                <w:t>ambulanten</w:t>
                              </w:r>
                              <w:r>
                                <w:rPr>
                                  <w:spacing w:val="6"/>
                                  <w:w w:val="111"/>
                                </w:rPr>
                                <w:t xml:space="preserve"> </w:t>
                              </w:r>
                              <w:r>
                                <w:rPr>
                                  <w:w w:val="111"/>
                                </w:rPr>
                                <w:t>Behandlung</w:t>
                              </w:r>
                              <w:r>
                                <w:rPr>
                                  <w:spacing w:val="12"/>
                                  <w:w w:val="111"/>
                                </w:rPr>
                                <w:t xml:space="preserve"> </w:t>
                              </w:r>
                              <w:r>
                                <w:rPr>
                                  <w:w w:val="111"/>
                                </w:rPr>
                                <w:t>befand.</w:t>
                              </w:r>
                            </w:p>
                          </w:txbxContent>
                        </wps:txbx>
                        <wps:bodyPr horzOverflow="overflow" vert="horz" lIns="0" tIns="0" rIns="0" bIns="0" rtlCol="0">
                          <a:noAutofit/>
                        </wps:bodyPr>
                      </wps:wsp>
                      <wps:wsp>
                        <wps:cNvPr id="12380" name="Shape 12380"/>
                        <wps:cNvSpPr/>
                        <wps:spPr>
                          <a:xfrm>
                            <a:off x="5135021" y="349212"/>
                            <a:ext cx="1758425" cy="1180985"/>
                          </a:xfrm>
                          <a:custGeom>
                            <a:avLst/>
                            <a:gdLst/>
                            <a:ahLst/>
                            <a:cxnLst/>
                            <a:rect l="0" t="0" r="0" b="0"/>
                            <a:pathLst>
                              <a:path w="1758425" h="1180985">
                                <a:moveTo>
                                  <a:pt x="0" y="0"/>
                                </a:moveTo>
                                <a:lnTo>
                                  <a:pt x="1758425" y="0"/>
                                </a:lnTo>
                                <a:lnTo>
                                  <a:pt x="1758425" y="1180985"/>
                                </a:lnTo>
                                <a:lnTo>
                                  <a:pt x="0" y="11809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81" name="Shape 12381"/>
                        <wps:cNvSpPr/>
                        <wps:spPr>
                          <a:xfrm>
                            <a:off x="577101" y="0"/>
                            <a:ext cx="2183745" cy="1073042"/>
                          </a:xfrm>
                          <a:custGeom>
                            <a:avLst/>
                            <a:gdLst/>
                            <a:ahLst/>
                            <a:cxnLst/>
                            <a:rect l="0" t="0" r="0" b="0"/>
                            <a:pathLst>
                              <a:path w="2183745" h="1073042">
                                <a:moveTo>
                                  <a:pt x="0" y="0"/>
                                </a:moveTo>
                                <a:lnTo>
                                  <a:pt x="2183745" y="0"/>
                                </a:lnTo>
                                <a:lnTo>
                                  <a:pt x="2183745" y="1073042"/>
                                </a:lnTo>
                                <a:lnTo>
                                  <a:pt x="0" y="10730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82" name="Shape 12382"/>
                        <wps:cNvSpPr/>
                        <wps:spPr>
                          <a:xfrm>
                            <a:off x="558054" y="1492100"/>
                            <a:ext cx="4437312" cy="812721"/>
                          </a:xfrm>
                          <a:custGeom>
                            <a:avLst/>
                            <a:gdLst/>
                            <a:ahLst/>
                            <a:cxnLst/>
                            <a:rect l="0" t="0" r="0" b="0"/>
                            <a:pathLst>
                              <a:path w="4437312" h="812721">
                                <a:moveTo>
                                  <a:pt x="0" y="0"/>
                                </a:moveTo>
                                <a:lnTo>
                                  <a:pt x="4437312" y="0"/>
                                </a:lnTo>
                                <a:lnTo>
                                  <a:pt x="4437312" y="812721"/>
                                </a:lnTo>
                                <a:lnTo>
                                  <a:pt x="0" y="8127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83" name="Shape 12383"/>
                        <wps:cNvSpPr/>
                        <wps:spPr>
                          <a:xfrm>
                            <a:off x="2329169" y="2654045"/>
                            <a:ext cx="1383889" cy="241273"/>
                          </a:xfrm>
                          <a:custGeom>
                            <a:avLst/>
                            <a:gdLst/>
                            <a:ahLst/>
                            <a:cxnLst/>
                            <a:rect l="0" t="0" r="0" b="0"/>
                            <a:pathLst>
                              <a:path w="1383889" h="241273">
                                <a:moveTo>
                                  <a:pt x="0" y="0"/>
                                </a:moveTo>
                                <a:lnTo>
                                  <a:pt x="1383889" y="0"/>
                                </a:lnTo>
                                <a:lnTo>
                                  <a:pt x="1383889" y="241273"/>
                                </a:lnTo>
                                <a:lnTo>
                                  <a:pt x="0" y="24127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84" name="Shape 12384"/>
                        <wps:cNvSpPr/>
                        <wps:spPr>
                          <a:xfrm>
                            <a:off x="1421397" y="3104846"/>
                            <a:ext cx="1974256" cy="577797"/>
                          </a:xfrm>
                          <a:custGeom>
                            <a:avLst/>
                            <a:gdLst/>
                            <a:ahLst/>
                            <a:cxnLst/>
                            <a:rect l="0" t="0" r="0" b="0"/>
                            <a:pathLst>
                              <a:path w="1974256" h="577797">
                                <a:moveTo>
                                  <a:pt x="0" y="0"/>
                                </a:moveTo>
                                <a:lnTo>
                                  <a:pt x="1974256" y="0"/>
                                </a:lnTo>
                                <a:lnTo>
                                  <a:pt x="1974256" y="577797"/>
                                </a:lnTo>
                                <a:lnTo>
                                  <a:pt x="0" y="5777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85" name="Shape 12385"/>
                        <wps:cNvSpPr/>
                        <wps:spPr>
                          <a:xfrm>
                            <a:off x="5418506" y="3131831"/>
                            <a:ext cx="442366" cy="184353"/>
                          </a:xfrm>
                          <a:custGeom>
                            <a:avLst/>
                            <a:gdLst/>
                            <a:ahLst/>
                            <a:cxnLst/>
                            <a:rect l="0" t="0" r="0" b="0"/>
                            <a:pathLst>
                              <a:path w="442366" h="184353">
                                <a:moveTo>
                                  <a:pt x="0" y="0"/>
                                </a:moveTo>
                                <a:lnTo>
                                  <a:pt x="442366" y="0"/>
                                </a:lnTo>
                                <a:lnTo>
                                  <a:pt x="442366" y="184353"/>
                                </a:lnTo>
                                <a:lnTo>
                                  <a:pt x="0" y="1843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86" name="Shape 12386"/>
                        <wps:cNvSpPr/>
                        <wps:spPr>
                          <a:xfrm>
                            <a:off x="5469128" y="3329951"/>
                            <a:ext cx="645236" cy="181305"/>
                          </a:xfrm>
                          <a:custGeom>
                            <a:avLst/>
                            <a:gdLst/>
                            <a:ahLst/>
                            <a:cxnLst/>
                            <a:rect l="0" t="0" r="0" b="0"/>
                            <a:pathLst>
                              <a:path w="645236" h="181305">
                                <a:moveTo>
                                  <a:pt x="0" y="0"/>
                                </a:moveTo>
                                <a:lnTo>
                                  <a:pt x="645236" y="0"/>
                                </a:lnTo>
                                <a:lnTo>
                                  <a:pt x="645236"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8F81D7D" id="Group 7527" o:spid="_x0000_s1026" style="width:542.8pt;height:306.35pt;mso-position-horizontal-relative:char;mso-position-vertical-relative:line" coordsize="68934,3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">
                <v:rect id="Rectangle 7155" o:spid="_x0000_s1027" style="position:absolute;left:59039;top:347;width:3247;height:1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" filled="f" stroked="f">
                  <v:textbox inset="0,0,0,0">
                    <w:txbxContent>
                      <w:p w14:paraId="2A37724B" w14:textId="77777777" w:rsidR="00CA04D3" w:rsidRDefault="00000000">
                        <w:pPr>
                          <w:spacing w:after="160" w:line="259" w:lineRule="auto"/>
                          <w:ind w:left="0" w:firstLine="0"/>
                        </w:pPr>
                        <w:r>
                          <w:rPr>
                            <w:spacing w:val="-1"/>
                            <w:w w:val="109"/>
                            <w:sz w:val="14"/>
                          </w:rPr>
                          <w:t>01307</w:t>
                        </w:r>
                      </w:p>
                    </w:txbxContent>
                  </v:textbox>
                </v:rect>
                <v:rect id="Rectangle 7156" o:spid="_x0000_s1028" style="position:absolute;left:61475;top:347;width:4772;height:1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" filled="f" stroked="f">
                  <v:textbox inset="0,0,0,0">
                    <w:txbxContent>
                      <w:p w14:paraId="275D6CA4" w14:textId="77777777" w:rsidR="00CA04D3" w:rsidRDefault="00000000">
                        <w:pPr>
                          <w:spacing w:after="160" w:line="259" w:lineRule="auto"/>
                          <w:ind w:left="0" w:firstLine="0"/>
                        </w:pPr>
                        <w:r>
                          <w:rPr>
                            <w:spacing w:val="4"/>
                            <w:w w:val="112"/>
                            <w:sz w:val="14"/>
                          </w:rPr>
                          <w:t xml:space="preserve"> </w:t>
                        </w:r>
                        <w:r>
                          <w:rPr>
                            <w:w w:val="112"/>
                            <w:sz w:val="14"/>
                          </w:rPr>
                          <w:t>Dresden</w:t>
                        </w:r>
                      </w:p>
                    </w:txbxContent>
                  </v:textbox>
                </v:rect>
                <v:rect id="Rectangle 20" o:spid="_x0000_s1029" style="position:absolute;left:59039;top:1521;width:11889;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A8364D8" w14:textId="77777777" w:rsidR="00CA04D3" w:rsidRDefault="00000000">
                        <w:pPr>
                          <w:spacing w:after="160" w:line="259" w:lineRule="auto"/>
                          <w:ind w:left="0" w:firstLine="0"/>
                        </w:pPr>
                        <w:r>
                          <w:rPr>
                            <w:spacing w:val="-1"/>
                            <w:w w:val="107"/>
                            <w:sz w:val="14"/>
                          </w:rPr>
                          <w:t>Telefon</w:t>
                        </w:r>
                        <w:r>
                          <w:rPr>
                            <w:spacing w:val="3"/>
                            <w:w w:val="107"/>
                            <w:sz w:val="14"/>
                          </w:rPr>
                          <w:t xml:space="preserve"> </w:t>
                        </w:r>
                        <w:r>
                          <w:rPr>
                            <w:spacing w:val="-1"/>
                            <w:w w:val="107"/>
                            <w:sz w:val="14"/>
                          </w:rPr>
                          <w:t>(0351)</w:t>
                        </w:r>
                        <w:r>
                          <w:rPr>
                            <w:spacing w:val="4"/>
                            <w:w w:val="107"/>
                            <w:sz w:val="14"/>
                          </w:rPr>
                          <w:t xml:space="preserve"> </w:t>
                        </w:r>
                        <w:r>
                          <w:rPr>
                            <w:spacing w:val="-1"/>
                            <w:w w:val="107"/>
                            <w:sz w:val="14"/>
                          </w:rPr>
                          <w:t>4</w:t>
                        </w:r>
                        <w:r>
                          <w:rPr>
                            <w:spacing w:val="3"/>
                            <w:w w:val="107"/>
                            <w:sz w:val="14"/>
                          </w:rPr>
                          <w:t xml:space="preserve"> </w:t>
                        </w:r>
                        <w:r>
                          <w:rPr>
                            <w:spacing w:val="-1"/>
                            <w:w w:val="107"/>
                            <w:sz w:val="14"/>
                          </w:rPr>
                          <w:t>58</w:t>
                        </w:r>
                        <w:r>
                          <w:rPr>
                            <w:spacing w:val="3"/>
                            <w:w w:val="107"/>
                            <w:sz w:val="14"/>
                          </w:rPr>
                          <w:t xml:space="preserve"> </w:t>
                        </w:r>
                        <w:r>
                          <w:rPr>
                            <w:spacing w:val="-1"/>
                            <w:w w:val="107"/>
                            <w:sz w:val="14"/>
                          </w:rPr>
                          <w:t>-</w:t>
                        </w:r>
                        <w:r>
                          <w:rPr>
                            <w:spacing w:val="4"/>
                            <w:w w:val="107"/>
                            <w:sz w:val="14"/>
                          </w:rPr>
                          <w:t xml:space="preserve"> </w:t>
                        </w:r>
                        <w:r>
                          <w:rPr>
                            <w:spacing w:val="-1"/>
                            <w:w w:val="107"/>
                            <w:sz w:val="14"/>
                          </w:rPr>
                          <w:t>0</w:t>
                        </w:r>
                      </w:p>
                    </w:txbxContent>
                  </v:textbox>
                </v:rect>
                <v:shape id="Shape 26" o:spid="_x0000_s1030" style="position:absolute;top:31966;width:1797;height:0;visibility:visible;mso-wrap-style:square;v-text-anchor:top" coordsize="1797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" path="m,l179737,e" filled="f" strokeweight=".1323mm">
                  <v:stroke endcap="round"/>
                  <v:path arrowok="t" textboxrect="0,0,179737,0"/>
                </v:shape>
                <v:shape id="Shape 27" o:spid="_x0000_s1031" style="position:absolute;top:16129;width:1797;height:0;visibility:visible;mso-wrap-style:square;v-text-anchor:top" coordsize="1797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" path="m,l179737,e" filled="f" strokeweight=".1323mm">
                  <v:stroke endcap="round"/>
                  <v:path arrowok="t" textboxrect="0,0,179737,0"/>
                </v:shape>
                <v:rect id="Rectangle 29" o:spid="_x0000_s1032" style="position:absolute;left:45994;top:33673;width:11185;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1154A61" w14:textId="77777777" w:rsidR="00CA04D3" w:rsidRDefault="00000000">
                        <w:pPr>
                          <w:spacing w:after="160" w:line="259" w:lineRule="auto"/>
                          <w:ind w:left="0" w:firstLine="0"/>
                        </w:pPr>
                        <w:r>
                          <w:rPr>
                            <w:w w:val="107"/>
                          </w:rPr>
                          <w:t>Aufnahmenr.</w:t>
                        </w:r>
                        <w:r>
                          <w:rPr>
                            <w:spacing w:val="6"/>
                            <w:w w:val="107"/>
                          </w:rPr>
                          <w:t xml:space="preserve"> </w:t>
                        </w:r>
                      </w:p>
                    </w:txbxContent>
                  </v:textbox>
                </v:rect>
                <v:rect id="Rectangle 30" o:spid="_x0000_s1033" style="position:absolute;left:45994;top:31707;width:9932;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4895A9E6" w14:textId="77777777" w:rsidR="00CA04D3" w:rsidRDefault="00000000">
                        <w:pPr>
                          <w:spacing w:after="160" w:line="259" w:lineRule="auto"/>
                          <w:ind w:left="0" w:firstLine="0"/>
                        </w:pPr>
                        <w:r>
                          <w:rPr>
                            <w:w w:val="113"/>
                          </w:rPr>
                          <w:t>geboren</w:t>
                        </w:r>
                        <w:r>
                          <w:rPr>
                            <w:spacing w:val="5"/>
                            <w:w w:val="113"/>
                          </w:rPr>
                          <w:t xml:space="preserve"> </w:t>
                        </w:r>
                        <w:r>
                          <w:rPr>
                            <w:w w:val="113"/>
                          </w:rPr>
                          <w:t>am</w:t>
                        </w:r>
                      </w:p>
                    </w:txbxContent>
                  </v:textbox>
                </v:rect>
                <v:rect id="Rectangle 31" o:spid="_x0000_s1034" style="position:absolute;left:6842;top:33795;width:7529;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165DA273" w14:textId="77777777" w:rsidR="00CA04D3" w:rsidRDefault="00000000">
                        <w:pPr>
                          <w:spacing w:after="160" w:line="259" w:lineRule="auto"/>
                          <w:ind w:left="0" w:firstLine="0"/>
                        </w:pPr>
                        <w:r>
                          <w:rPr>
                            <w:w w:val="106"/>
                          </w:rPr>
                          <w:t>wohnhaft</w:t>
                        </w:r>
                      </w:p>
                    </w:txbxContent>
                  </v:textbox>
                </v:rect>
                <v:rect id="Rectangle 37" o:spid="_x0000_s1035" style="position:absolute;left:6842;top:27364;width:22242;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76F5B89B" w14:textId="77777777" w:rsidR="00CA04D3" w:rsidRDefault="00000000">
                        <w:pPr>
                          <w:spacing w:after="160" w:line="259" w:lineRule="auto"/>
                          <w:ind w:left="0" w:firstLine="0"/>
                        </w:pPr>
                        <w:r>
                          <w:rPr>
                            <w:w w:val="109"/>
                          </w:rPr>
                          <w:t>Sehr</w:t>
                        </w:r>
                        <w:r>
                          <w:rPr>
                            <w:spacing w:val="10"/>
                            <w:w w:val="109"/>
                          </w:rPr>
                          <w:t xml:space="preserve"> </w:t>
                        </w:r>
                        <w:r>
                          <w:rPr>
                            <w:w w:val="109"/>
                          </w:rPr>
                          <w:t>geehrter</w:t>
                        </w:r>
                        <w:r>
                          <w:rPr>
                            <w:spacing w:val="8"/>
                            <w:w w:val="109"/>
                          </w:rPr>
                          <w:t xml:space="preserve"> </w:t>
                        </w:r>
                        <w:r>
                          <w:rPr>
                            <w:w w:val="109"/>
                          </w:rPr>
                          <w:t>Herr</w:t>
                        </w:r>
                        <w:r>
                          <w:rPr>
                            <w:spacing w:val="8"/>
                            <w:w w:val="109"/>
                          </w:rPr>
                          <w:t xml:space="preserve"> </w:t>
                        </w:r>
                        <w:r>
                          <w:rPr>
                            <w:w w:val="109"/>
                          </w:rPr>
                          <w:t>Kollege</w:t>
                        </w:r>
                      </w:p>
                    </w:txbxContent>
                  </v:textbox>
                </v:rect>
                <v:rect id="Rectangle 38" o:spid="_x0000_s1036" style="position:absolute;left:6842;top:29680;width:18360;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6FAAFD56" w14:textId="77777777" w:rsidR="00CA04D3" w:rsidRDefault="00000000">
                        <w:pPr>
                          <w:spacing w:after="160" w:line="259" w:lineRule="auto"/>
                          <w:ind w:left="0" w:firstLine="0"/>
                        </w:pPr>
                        <w:r>
                          <w:rPr>
                            <w:w w:val="109"/>
                          </w:rPr>
                          <w:t>wir</w:t>
                        </w:r>
                        <w:r>
                          <w:rPr>
                            <w:spacing w:val="4"/>
                            <w:w w:val="109"/>
                          </w:rPr>
                          <w:t xml:space="preserve"> </w:t>
                        </w:r>
                        <w:r>
                          <w:rPr>
                            <w:w w:val="109"/>
                          </w:rPr>
                          <w:t>berichten</w:t>
                        </w:r>
                        <w:r>
                          <w:rPr>
                            <w:spacing w:val="9"/>
                            <w:w w:val="109"/>
                          </w:rPr>
                          <w:t xml:space="preserve"> </w:t>
                        </w:r>
                        <w:r>
                          <w:rPr>
                            <w:w w:val="109"/>
                          </w:rPr>
                          <w:t>über</w:t>
                        </w:r>
                        <w:r>
                          <w:rPr>
                            <w:spacing w:val="8"/>
                            <w:w w:val="109"/>
                          </w:rPr>
                          <w:t xml:space="preserve"> </w:t>
                        </w:r>
                        <w:r>
                          <w:rPr>
                            <w:w w:val="109"/>
                          </w:rPr>
                          <w:t>den</w:t>
                        </w:r>
                      </w:p>
                    </w:txbxContent>
                  </v:textbox>
                </v:rect>
                <v:rect id="Rectangle 39" o:spid="_x0000_s1037" style="position:absolute;left:6842;top:31722;width:7833;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37B5A32" w14:textId="77777777" w:rsidR="00CA04D3" w:rsidRDefault="00000000">
                        <w:pPr>
                          <w:spacing w:after="160" w:line="259" w:lineRule="auto"/>
                          <w:ind w:left="0" w:firstLine="0"/>
                        </w:pPr>
                        <w:r>
                          <w:rPr>
                            <w:w w:val="112"/>
                          </w:rPr>
                          <w:t>Patienten</w:t>
                        </w:r>
                      </w:p>
                    </w:txbxContent>
                  </v:textbox>
                </v:rect>
                <v:rect id="Rectangle 40" o:spid="_x0000_s1038" style="position:absolute;left:58481;top:31692;width:4650;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5F94F795" w14:textId="77777777" w:rsidR="00CA04D3" w:rsidRDefault="00000000">
                        <w:pPr>
                          <w:spacing w:after="160" w:line="259" w:lineRule="auto"/>
                          <w:ind w:left="0" w:firstLine="0"/>
                        </w:pPr>
                        <w:r>
                          <w:rPr>
                            <w:w w:val="111"/>
                          </w:rPr>
                          <w:t>.1975</w:t>
                        </w:r>
                      </w:p>
                    </w:txbxContent>
                  </v:textbox>
                </v:rect>
                <v:rect id="Rectangle 41" o:spid="_x0000_s1039" style="position:absolute;left:6842;top:37590;width:42668;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7F2361D2" w14:textId="77777777" w:rsidR="00CA04D3" w:rsidRDefault="00000000">
                        <w:pPr>
                          <w:spacing w:after="160" w:line="259" w:lineRule="auto"/>
                          <w:ind w:left="0" w:firstLine="0"/>
                        </w:pPr>
                        <w:r>
                          <w:rPr>
                            <w:w w:val="111"/>
                          </w:rPr>
                          <w:t>der</w:t>
                        </w:r>
                        <w:r>
                          <w:rPr>
                            <w:spacing w:val="6"/>
                            <w:w w:val="111"/>
                          </w:rPr>
                          <w:t xml:space="preserve"> </w:t>
                        </w:r>
                        <w:r>
                          <w:rPr>
                            <w:w w:val="111"/>
                          </w:rPr>
                          <w:t>sich</w:t>
                        </w:r>
                        <w:r>
                          <w:rPr>
                            <w:spacing w:val="5"/>
                            <w:w w:val="111"/>
                          </w:rPr>
                          <w:t xml:space="preserve"> </w:t>
                        </w:r>
                        <w:r>
                          <w:rPr>
                            <w:w w:val="111"/>
                          </w:rPr>
                          <w:t>in</w:t>
                        </w:r>
                        <w:r>
                          <w:rPr>
                            <w:spacing w:val="5"/>
                            <w:w w:val="111"/>
                          </w:rPr>
                          <w:t xml:space="preserve"> </w:t>
                        </w:r>
                        <w:r>
                          <w:rPr>
                            <w:w w:val="111"/>
                          </w:rPr>
                          <w:t>unserer</w:t>
                        </w:r>
                        <w:r>
                          <w:rPr>
                            <w:spacing w:val="8"/>
                            <w:w w:val="111"/>
                          </w:rPr>
                          <w:t xml:space="preserve"> </w:t>
                        </w:r>
                        <w:r>
                          <w:rPr>
                            <w:w w:val="111"/>
                          </w:rPr>
                          <w:t>ambulanten</w:t>
                        </w:r>
                        <w:r>
                          <w:rPr>
                            <w:spacing w:val="6"/>
                            <w:w w:val="111"/>
                          </w:rPr>
                          <w:t xml:space="preserve"> </w:t>
                        </w:r>
                        <w:r>
                          <w:rPr>
                            <w:w w:val="111"/>
                          </w:rPr>
                          <w:t>Behandlung</w:t>
                        </w:r>
                        <w:r>
                          <w:rPr>
                            <w:spacing w:val="12"/>
                            <w:w w:val="111"/>
                          </w:rPr>
                          <w:t xml:space="preserve"> </w:t>
                        </w:r>
                        <w:r>
                          <w:rPr>
                            <w:w w:val="111"/>
                          </w:rPr>
                          <w:t>befand.</w:t>
                        </w:r>
                      </w:p>
                    </w:txbxContent>
                  </v:textbox>
                </v:rect>
                <v:shape id="Shape 12380" o:spid="_x0000_s1040" style="position:absolute;left:51350;top:3492;width:17584;height:11809;visibility:visible;mso-wrap-style:square;v-text-anchor:top" coordsize="1758425,118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" path="m,l1758425,r,1180985l,1180985,,e" fillcolor="black" stroked="f" strokeweight="0">
                  <v:stroke miterlimit="83231f" joinstyle="miter"/>
                  <v:path arrowok="t" textboxrect="0,0,1758425,1180985"/>
                </v:shape>
                <v:shape id="Shape 12381" o:spid="_x0000_s1041" style="position:absolute;left:5771;width:21837;height:10730;visibility:visible;mso-wrap-style:square;v-text-anchor:top" coordsize="2183745,1073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" path="m,l2183745,r,1073042l,1073042,,e" fillcolor="black" stroked="f" strokeweight="0">
                  <v:stroke miterlimit="83231f" joinstyle="miter"/>
                  <v:path arrowok="t" textboxrect="0,0,2183745,1073042"/>
                </v:shape>
                <v:shape id="Shape 12382" o:spid="_x0000_s1042" style="position:absolute;left:5580;top:14921;width:44373;height:8127;visibility:visible;mso-wrap-style:square;v-text-anchor:top" coordsize="4437312,812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" path="m,l4437312,r,812721l,812721,,e" fillcolor="black" stroked="f" strokeweight="0">
                  <v:stroke miterlimit="83231f" joinstyle="miter"/>
                  <v:path arrowok="t" textboxrect="0,0,4437312,812721"/>
                </v:shape>
                <v:shape id="Shape 12383" o:spid="_x0000_s1043" style="position:absolute;left:23291;top:26540;width:13839;height:2413;visibility:visible;mso-wrap-style:square;v-text-anchor:top" coordsize="1383889,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" path="m,l1383889,r,241273l,241273,,e" fillcolor="black" stroked="f" strokeweight="0">
                  <v:stroke miterlimit="83231f" joinstyle="miter"/>
                  <v:path arrowok="t" textboxrect="0,0,1383889,241273"/>
                </v:shape>
                <v:shape id="Shape 12384" o:spid="_x0000_s1044" style="position:absolute;left:14213;top:31048;width:19743;height:5778;visibility:visible;mso-wrap-style:square;v-text-anchor:top" coordsize="1974256,57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" path="m,l1974256,r,577797l,577797,,e" fillcolor="black" stroked="f" strokeweight="0">
                  <v:stroke miterlimit="83231f" joinstyle="miter"/>
                  <v:path arrowok="t" textboxrect="0,0,1974256,577797"/>
                </v:shape>
                <v:shape id="Shape 12385" o:spid="_x0000_s1045" style="position:absolute;left:54185;top:31318;width:4423;height:1843;visibility:visible;mso-wrap-style:square;v-text-anchor:top" coordsize="442366,184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" path="m,l442366,r,184353l,184353,,e" fillcolor="black" stroked="f" strokeweight="0">
                  <v:stroke miterlimit="83231f" joinstyle="miter"/>
                  <v:path arrowok="t" textboxrect="0,0,442366,184353"/>
                </v:shape>
                <v:shape id="Shape 12386" o:spid="_x0000_s1046" style="position:absolute;left:54691;top:33299;width:6452;height:1813;visibility:visible;mso-wrap-style:square;v-text-anchor:top" coordsize="645236,1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" path="m,l645236,r,181305l,181305,,e" fillcolor="black" stroked="f" strokeweight="0">
                  <v:stroke miterlimit="83231f" joinstyle="miter"/>
                  <v:path arrowok="t" textboxrect="0,0,645236,181305"/>
                </v:shape>
                <w10:anchorlock/>
              </v:group>
            </w:pict>
          </mc:Fallback>
        </mc:AlternateContent>
      </w:r>
    </w:p>
    <w:p w14:paraId="4B073D22" w14:textId="77777777" w:rsidR="00CA04D3" w:rsidRDefault="00000000">
      <w:pPr>
        <w:spacing w:after="261"/>
      </w:pPr>
      <w:r>
        <w:t>Diagnosen: Nachbericht</w:t>
      </w:r>
    </w:p>
    <w:p w14:paraId="6FC12FA5" w14:textId="77777777" w:rsidR="00CA04D3" w:rsidRDefault="00000000">
      <w:pPr>
        <w:spacing w:after="256"/>
        <w:ind w:left="1493"/>
      </w:pPr>
      <w:r>
        <w:t>1). Karzinom des gastroösophagealen Übergangs, AEG II</w:t>
      </w:r>
    </w:p>
    <w:p w14:paraId="614DB52A" w14:textId="77777777" w:rsidR="00CA04D3" w:rsidRDefault="00000000">
      <w:pPr>
        <w:ind w:left="1493"/>
      </w:pPr>
      <w:r>
        <w:t>27.09.2022 Erstdiagnose; C16.0 (43-46cm ab ZR)</w:t>
      </w:r>
    </w:p>
    <w:p w14:paraId="7D2BFF92" w14:textId="77777777" w:rsidR="00CA04D3" w:rsidRDefault="00000000">
      <w:pPr>
        <w:ind w:left="1483" w:firstLine="576"/>
      </w:pPr>
      <w:r>
        <w:t>M8140/3 Infiltration durch Strukturen eines exulzerierten, schlecht differenzierten Adenokarzinoms, intestinaler Typ nach der Laurén-Klassifikation,</w:t>
      </w:r>
    </w:p>
    <w:p w14:paraId="1BF872C9" w14:textId="77777777" w:rsidR="00CA04D3" w:rsidRDefault="00000000">
      <w:pPr>
        <w:ind w:left="2059" w:right="1530" w:hanging="576"/>
      </w:pPr>
      <w:r>
        <w:t>PD-L1 CPS 3 cT3 cN1 cM0 G3, HER2-neu: 3+, Mikrosatellitenstatus: stabil 10.11.2022 OP diagn. Laparoskopie: intraop. ohne Anhalt für</w:t>
      </w:r>
    </w:p>
    <w:p w14:paraId="25584E7B" w14:textId="77777777" w:rsidR="00CA04D3" w:rsidRDefault="00000000">
      <w:pPr>
        <w:ind w:left="1493"/>
      </w:pPr>
      <w:r>
        <w:t xml:space="preserve">Peritonealkarzinose </w:t>
      </w:r>
    </w:p>
    <w:p w14:paraId="47C786C5" w14:textId="77777777" w:rsidR="00CA04D3" w:rsidRDefault="00000000">
      <w:pPr>
        <w:ind w:left="2643"/>
      </w:pPr>
      <w:r>
        <w:t xml:space="preserve">(diagnostisch) </w:t>
      </w:r>
    </w:p>
    <w:p w14:paraId="4C8A1559" w14:textId="77777777" w:rsidR="00CA04D3" w:rsidRDefault="00000000">
      <w:pPr>
        <w:ind w:left="2069"/>
      </w:pPr>
      <w:r>
        <w:t>17.11.2022 - 29.12.2022 CTx 4 Zyklen FLOT (kurativ-neoadjuvant) , planm.</w:t>
      </w:r>
    </w:p>
    <w:p w14:paraId="6861D2BE" w14:textId="77777777" w:rsidR="00CA04D3" w:rsidRDefault="00000000">
      <w:pPr>
        <w:ind w:left="1493"/>
      </w:pPr>
      <w:r>
        <w:t xml:space="preserve">beendet, </w:t>
      </w:r>
    </w:p>
    <w:p w14:paraId="0BDEB3F2" w14:textId="77777777" w:rsidR="00CA04D3" w:rsidRDefault="00000000">
      <w:pPr>
        <w:spacing w:after="0" w:line="259" w:lineRule="auto"/>
        <w:ind w:left="5" w:firstLine="0"/>
        <w:jc w:val="center"/>
      </w:pPr>
      <w:r>
        <w:t xml:space="preserve">Nebenwirkungen: Hand-Fuß-Syndrom? Gr. 2 </w:t>
      </w:r>
    </w:p>
    <w:p w14:paraId="79A9F41F" w14:textId="77777777" w:rsidR="00CA04D3" w:rsidRDefault="00000000">
      <w:pPr>
        <w:ind w:left="2069"/>
      </w:pPr>
      <w:r>
        <w:t xml:space="preserve">09.02.2023 OP daVinci-assistierte, minimal invasive Ösophagusresektion </w:t>
      </w:r>
    </w:p>
    <w:p w14:paraId="080745B9" w14:textId="77777777" w:rsidR="00CA04D3" w:rsidRDefault="00000000">
      <w:pPr>
        <w:ind w:left="2643"/>
      </w:pPr>
      <w:r>
        <w:t>(RAMIE) mit Lymphadenektomie, Magenhochzug (Schlauchmagen) und</w:t>
      </w:r>
    </w:p>
    <w:p w14:paraId="1A0A7272" w14:textId="77777777" w:rsidR="00CA04D3" w:rsidRDefault="00000000">
      <w:pPr>
        <w:ind w:left="1493"/>
      </w:pPr>
      <w:r>
        <w:t xml:space="preserve">intrathorakaler </w:t>
      </w:r>
    </w:p>
    <w:p w14:paraId="1DD547A6" w14:textId="77777777" w:rsidR="00CA04D3" w:rsidRDefault="00000000">
      <w:pPr>
        <w:ind w:left="2643"/>
      </w:pPr>
      <w:r>
        <w:t>Anastomose (kurativ) ypT3 ypN1 (2/17) L1 V1 Pn1 R0, M8140/3 32</w:t>
      </w:r>
    </w:p>
    <w:p w14:paraId="1A2A62AE" w14:textId="77777777" w:rsidR="00CA04D3" w:rsidRDefault="00000000">
      <w:pPr>
        <w:ind w:left="2633" w:right="361" w:hanging="1150"/>
      </w:pPr>
      <w:r>
        <w:t>mm messende Infiltration durch ein überwiegend solide, teils kribriform, gering muzinös und zellvereinzelnd wachsendes Adenokarzinom; Tumorregressionsgrad</w:t>
      </w:r>
    </w:p>
    <w:p w14:paraId="6718699A" w14:textId="77777777" w:rsidR="00CA04D3" w:rsidRDefault="00000000">
      <w:pPr>
        <w:ind w:left="1493"/>
      </w:pPr>
      <w:r>
        <w:lastRenderedPageBreak/>
        <w:t xml:space="preserve">nach Becker </w:t>
      </w:r>
    </w:p>
    <w:p w14:paraId="2E982239" w14:textId="77777777" w:rsidR="00CA04D3" w:rsidRDefault="00000000">
      <w:pPr>
        <w:spacing w:after="124" w:line="259" w:lineRule="auto"/>
        <w:ind w:left="170" w:right="-153" w:firstLine="0"/>
      </w:pPr>
      <w:r>
        <w:rPr>
          <w:rFonts w:ascii="Calibri" w:eastAsia="Calibri" w:hAnsi="Calibri" w:cs="Calibri"/>
          <w:noProof/>
        </w:rPr>
        <mc:AlternateContent>
          <mc:Choice Requires="wpg">
            <w:drawing>
              <wp:inline distT="0" distB="0" distL="0" distR="0" wp14:anchorId="40D6EF92" wp14:editId="10B17BC0">
                <wp:extent cx="6120098" cy="4763"/>
                <wp:effectExtent l="0" t="0" r="0" b="0"/>
                <wp:docPr id="7526" name="Group 7526"/>
                <wp:cNvGraphicFramePr/>
                <a:graphic xmlns:a="http://schemas.openxmlformats.org/drawingml/2006/main">
                  <a:graphicData uri="http://schemas.microsoft.com/office/word/2010/wordprocessingGroup">
                    <wpg:wgp>
                      <wpg:cNvGrpSpPr/>
                      <wpg:grpSpPr>
                        <a:xfrm>
                          <a:off x="0" y="0"/>
                          <a:ext cx="6120098" cy="4763"/>
                          <a:chOff x="0" y="0"/>
                          <a:chExt cx="6120098" cy="4763"/>
                        </a:xfrm>
                      </wpg:grpSpPr>
                      <wps:wsp>
                        <wps:cNvPr id="21" name="Shape 21"/>
                        <wps:cNvSpPr/>
                        <wps:spPr>
                          <a:xfrm>
                            <a:off x="0" y="0"/>
                            <a:ext cx="6120098" cy="0"/>
                          </a:xfrm>
                          <a:custGeom>
                            <a:avLst/>
                            <a:gdLst/>
                            <a:ahLst/>
                            <a:cxnLst/>
                            <a:rect l="0" t="0" r="0" b="0"/>
                            <a:pathLst>
                              <a:path w="6120098">
                                <a:moveTo>
                                  <a:pt x="0" y="0"/>
                                </a:moveTo>
                                <a:lnTo>
                                  <a:pt x="6120098"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526" style="width:481.897pt;height:0.375pt;mso-position-horizontal-relative:char;mso-position-vertical-relative:line" coordsize="61200,47">
                <v:shape id="Shape 21" style="position:absolute;width:61200;height:0;left:0;top:0;" coordsize="6120098,0" path="m0,0l6120098,0">
                  <v:stroke weight="0.375pt" endcap="round" joinstyle="round" on="true" color="#000000"/>
                  <v:fill on="false" color="#000000" opacity="0"/>
                </v:shape>
              </v:group>
            </w:pict>
          </mc:Fallback>
        </mc:AlternateContent>
      </w:r>
    </w:p>
    <w:p w14:paraId="1D65A00D" w14:textId="77777777" w:rsidR="00CA04D3" w:rsidRDefault="00000000">
      <w:pPr>
        <w:spacing w:after="0" w:line="259" w:lineRule="auto"/>
        <w:ind w:left="170" w:firstLine="0"/>
      </w:pPr>
      <w:r>
        <w:rPr>
          <w:sz w:val="14"/>
        </w:rPr>
        <w:t>Vorstand: Prof. Dr. D. M. Albrecht (Sprecher); Frank Ohi · Vorsitzender des Aufsichtsrates: Prof. Dr. G. Brunner</w:t>
      </w:r>
    </w:p>
    <w:p w14:paraId="5EB9E72A" w14:textId="77777777" w:rsidR="00CA04D3" w:rsidRDefault="00000000">
      <w:pPr>
        <w:spacing w:after="442" w:line="259" w:lineRule="auto"/>
        <w:ind w:left="12" w:firstLine="0"/>
      </w:pPr>
      <w:r>
        <w:rPr>
          <w:rFonts w:ascii="Calibri" w:eastAsia="Calibri" w:hAnsi="Calibri" w:cs="Calibri"/>
          <w:noProof/>
        </w:rPr>
        <mc:AlternateContent>
          <mc:Choice Requires="wpg">
            <w:drawing>
              <wp:inline distT="0" distB="0" distL="0" distR="0" wp14:anchorId="03E521B6" wp14:editId="084AF5FF">
                <wp:extent cx="2602716" cy="247624"/>
                <wp:effectExtent l="0" t="0" r="0" b="0"/>
                <wp:docPr id="8244" name="Group 8244"/>
                <wp:cNvGraphicFramePr/>
                <a:graphic xmlns:a="http://schemas.openxmlformats.org/drawingml/2006/main">
                  <a:graphicData uri="http://schemas.microsoft.com/office/word/2010/wordprocessingGroup">
                    <wpg:wgp>
                      <wpg:cNvGrpSpPr/>
                      <wpg:grpSpPr>
                        <a:xfrm>
                          <a:off x="0" y="0"/>
                          <a:ext cx="2602716" cy="247624"/>
                          <a:chOff x="0" y="0"/>
                          <a:chExt cx="2602716" cy="247624"/>
                        </a:xfrm>
                      </wpg:grpSpPr>
                      <wps:wsp>
                        <wps:cNvPr id="12454" name="Shape 12454"/>
                        <wps:cNvSpPr/>
                        <wps:spPr>
                          <a:xfrm>
                            <a:off x="0" y="0"/>
                            <a:ext cx="2602716" cy="247624"/>
                          </a:xfrm>
                          <a:custGeom>
                            <a:avLst/>
                            <a:gdLst/>
                            <a:ahLst/>
                            <a:cxnLst/>
                            <a:rect l="0" t="0" r="0" b="0"/>
                            <a:pathLst>
                              <a:path w="2602716" h="247624">
                                <a:moveTo>
                                  <a:pt x="0" y="0"/>
                                </a:moveTo>
                                <a:lnTo>
                                  <a:pt x="2602716" y="0"/>
                                </a:lnTo>
                                <a:lnTo>
                                  <a:pt x="2602716" y="247624"/>
                                </a:lnTo>
                                <a:lnTo>
                                  <a:pt x="0" y="2476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44" style="width:204.938pt;height:19.498pt;mso-position-horizontal-relative:char;mso-position-vertical-relative:line" coordsize="26027,2476">
                <v:shape id="Shape 12455" style="position:absolute;width:26027;height:2476;left:0;top:0;" coordsize="2602716,247624" path="m0,0l2602716,0l2602716,247624l0,247624l0,0">
                  <v:stroke weight="0pt" endcap="flat" joinstyle="miter" miterlimit="10" on="false" color="#000000" opacity="0"/>
                  <v:fill on="true" color="#000000"/>
                </v:shape>
              </v:group>
            </w:pict>
          </mc:Fallback>
        </mc:AlternateContent>
      </w:r>
    </w:p>
    <w:p w14:paraId="1CE62B4C" w14:textId="77777777" w:rsidR="00CA04D3" w:rsidRDefault="00000000">
      <w:pPr>
        <w:ind w:left="2619"/>
      </w:pPr>
      <w:r>
        <w:t xml:space="preserve">et al. 2003: Grad 3 </w:t>
      </w:r>
    </w:p>
    <w:p w14:paraId="4517D1CF" w14:textId="77777777" w:rsidR="00CA04D3" w:rsidRDefault="00000000">
      <w:pPr>
        <w:ind w:left="1459" w:firstLine="574"/>
      </w:pPr>
      <w:r>
        <w:t xml:space="preserve">23.03.2023 - 04.05.2023 CTx 4 Zyklen FLOT (kurativ-adjuvant) , Nebenwirkungen: </w:t>
      </w:r>
    </w:p>
    <w:p w14:paraId="3DD8CBD0" w14:textId="77777777" w:rsidR="00CA04D3" w:rsidRDefault="00000000">
      <w:pPr>
        <w:spacing w:after="254"/>
        <w:ind w:left="2619"/>
      </w:pPr>
      <w:r>
        <w:t xml:space="preserve">Hand-Fuß-Syndrom Gr. 2 </w:t>
      </w:r>
    </w:p>
    <w:p w14:paraId="410FCDB1" w14:textId="77777777" w:rsidR="00CA04D3" w:rsidRDefault="00000000">
      <w:pPr>
        <w:spacing w:after="254"/>
        <w:ind w:left="1469"/>
      </w:pPr>
      <w:r>
        <w:t xml:space="preserve">15.06.2023 pulmonaler kleiner Nodulus im Segment 3 rechts; </w:t>
      </w:r>
    </w:p>
    <w:p w14:paraId="1652E50E" w14:textId="77777777" w:rsidR="00CA04D3" w:rsidRDefault="00000000">
      <w:pPr>
        <w:spacing w:after="255"/>
        <w:ind w:left="2033" w:right="781" w:hanging="574"/>
      </w:pPr>
      <w:r>
        <w:t>13.07.2023 Lebermetastasen (B); C78.7</w:t>
      </w:r>
    </w:p>
    <w:p w14:paraId="052A1731" w14:textId="77777777" w:rsidR="00CA04D3" w:rsidRDefault="00000000">
      <w:pPr>
        <w:spacing w:after="255"/>
        <w:ind w:left="2033" w:right="781" w:hanging="574"/>
      </w:pPr>
      <w:r>
        <w:t xml:space="preserve">ab 14.08.2023 CTx FOLFIRI/Trastuzumab (palliativ / symptomatisch) </w:t>
      </w:r>
    </w:p>
    <w:p w14:paraId="3AC862C1" w14:textId="77777777" w:rsidR="00CA04D3" w:rsidRDefault="00000000">
      <w:pPr>
        <w:spacing w:after="256"/>
        <w:ind w:left="1469"/>
      </w:pPr>
      <w:r>
        <w:t xml:space="preserve">21.07.2023 größenprogrediente, dringend metastasensuspekte Läsionen bipulmonal (links &gt; rechts); </w:t>
      </w:r>
    </w:p>
    <w:p w14:paraId="63BAD4C2" w14:textId="77777777" w:rsidR="00CA04D3" w:rsidRDefault="00000000">
      <w:pPr>
        <w:ind w:left="1469"/>
      </w:pPr>
      <w:r>
        <w:t>Weitere Diagnosen:</w:t>
      </w:r>
    </w:p>
    <w:p w14:paraId="1180F976" w14:textId="77777777" w:rsidR="00CA04D3" w:rsidRDefault="00000000">
      <w:pPr>
        <w:ind w:left="2043"/>
      </w:pPr>
      <w:r>
        <w:t>Z.n. Alkoholabusus</w:t>
      </w:r>
    </w:p>
    <w:p w14:paraId="1BEED553" w14:textId="77777777" w:rsidR="00CA04D3" w:rsidRDefault="00CA04D3">
      <w:pPr>
        <w:sectPr w:rsidR="00CA04D3">
          <w:headerReference w:type="even" r:id="rId8"/>
          <w:headerReference w:type="default" r:id="rId9"/>
          <w:footerReference w:type="even" r:id="rId10"/>
          <w:footerReference w:type="default" r:id="rId11"/>
          <w:headerReference w:type="first" r:id="rId12"/>
          <w:footerReference w:type="first" r:id="rId13"/>
          <w:pgSz w:w="11906" w:h="16838"/>
          <w:pgMar w:top="210" w:right="1003" w:bottom="652" w:left="1248" w:header="720" w:footer="720" w:gutter="0"/>
          <w:cols w:space="720"/>
          <w:titlePg/>
        </w:sectPr>
      </w:pPr>
    </w:p>
    <w:tbl>
      <w:tblPr>
        <w:tblStyle w:val="TableGrid"/>
        <w:tblpPr w:vertAnchor="text" w:horzAnchor="margin" w:tblpX="170" w:tblpY="353"/>
        <w:tblOverlap w:val="never"/>
        <w:tblW w:w="6435" w:type="dxa"/>
        <w:tblInd w:w="0" w:type="dxa"/>
        <w:tblCellMar>
          <w:top w:w="0" w:type="dxa"/>
          <w:left w:w="0" w:type="dxa"/>
          <w:bottom w:w="0" w:type="dxa"/>
          <w:right w:w="0" w:type="dxa"/>
        </w:tblCellMar>
        <w:tblLook w:val="04A0" w:firstRow="1" w:lastRow="0" w:firstColumn="1" w:lastColumn="0" w:noHBand="0" w:noVBand="1"/>
      </w:tblPr>
      <w:tblGrid>
        <w:gridCol w:w="2136"/>
        <w:gridCol w:w="1534"/>
        <w:gridCol w:w="936"/>
        <w:gridCol w:w="943"/>
        <w:gridCol w:w="886"/>
      </w:tblGrid>
      <w:tr w:rsidR="00CA04D3" w14:paraId="7AA54BAA" w14:textId="77777777">
        <w:trPr>
          <w:trHeight w:val="435"/>
        </w:trPr>
        <w:tc>
          <w:tcPr>
            <w:tcW w:w="2136" w:type="dxa"/>
            <w:tcBorders>
              <w:top w:val="nil"/>
              <w:left w:val="nil"/>
              <w:bottom w:val="nil"/>
              <w:right w:val="nil"/>
            </w:tcBorders>
          </w:tcPr>
          <w:p w14:paraId="347A8022" w14:textId="77777777" w:rsidR="00CA04D3" w:rsidRDefault="00000000">
            <w:pPr>
              <w:spacing w:after="0" w:line="259" w:lineRule="auto"/>
              <w:ind w:left="29" w:firstLine="0"/>
            </w:pPr>
            <w:r>
              <w:rPr>
                <w:sz w:val="14"/>
              </w:rPr>
              <w:t>Bezeichnung</w:t>
            </w:r>
          </w:p>
        </w:tc>
        <w:tc>
          <w:tcPr>
            <w:tcW w:w="1534" w:type="dxa"/>
            <w:tcBorders>
              <w:top w:val="nil"/>
              <w:left w:val="nil"/>
              <w:bottom w:val="nil"/>
              <w:right w:val="nil"/>
            </w:tcBorders>
          </w:tcPr>
          <w:p w14:paraId="5A926DEB" w14:textId="77777777" w:rsidR="00CA04D3" w:rsidRDefault="00000000">
            <w:pPr>
              <w:spacing w:after="0" w:line="259" w:lineRule="auto"/>
              <w:ind w:left="19" w:firstLine="0"/>
            </w:pPr>
            <w:r>
              <w:rPr>
                <w:sz w:val="14"/>
              </w:rPr>
              <w:t>Ref.-Bereich</w:t>
            </w:r>
          </w:p>
        </w:tc>
        <w:tc>
          <w:tcPr>
            <w:tcW w:w="936" w:type="dxa"/>
            <w:tcBorders>
              <w:top w:val="nil"/>
              <w:left w:val="nil"/>
              <w:bottom w:val="nil"/>
              <w:right w:val="nil"/>
            </w:tcBorders>
          </w:tcPr>
          <w:p w14:paraId="3E8FBAD8" w14:textId="77777777" w:rsidR="00CA04D3" w:rsidRDefault="00000000">
            <w:pPr>
              <w:spacing w:after="0" w:line="259" w:lineRule="auto"/>
              <w:ind w:left="19" w:firstLine="0"/>
            </w:pPr>
            <w:r>
              <w:rPr>
                <w:sz w:val="14"/>
              </w:rPr>
              <w:t>Einheit</w:t>
            </w:r>
          </w:p>
        </w:tc>
        <w:tc>
          <w:tcPr>
            <w:tcW w:w="1829" w:type="dxa"/>
            <w:gridSpan w:val="2"/>
            <w:tcBorders>
              <w:top w:val="nil"/>
              <w:left w:val="nil"/>
              <w:bottom w:val="nil"/>
              <w:right w:val="nil"/>
            </w:tcBorders>
          </w:tcPr>
          <w:p w14:paraId="2AFFCE95" w14:textId="77777777" w:rsidR="00CA04D3" w:rsidRDefault="00000000">
            <w:pPr>
              <w:tabs>
                <w:tab w:val="center" w:pos="1205"/>
              </w:tabs>
              <w:spacing w:after="26" w:line="259" w:lineRule="auto"/>
              <w:ind w:left="0" w:firstLine="0"/>
            </w:pPr>
            <w:r>
              <w:rPr>
                <w:sz w:val="14"/>
              </w:rPr>
              <w:t>25.7.23</w:t>
            </w:r>
            <w:r>
              <w:rPr>
                <w:sz w:val="14"/>
              </w:rPr>
              <w:tab/>
              <w:t>14.8.23</w:t>
            </w:r>
          </w:p>
          <w:p w14:paraId="32A4E300" w14:textId="77777777" w:rsidR="00CA04D3" w:rsidRDefault="00000000">
            <w:pPr>
              <w:tabs>
                <w:tab w:val="center" w:pos="1153"/>
              </w:tabs>
              <w:spacing w:after="0" w:line="259" w:lineRule="auto"/>
              <w:ind w:left="0" w:firstLine="0"/>
            </w:pPr>
            <w:r>
              <w:rPr>
                <w:sz w:val="14"/>
              </w:rPr>
              <w:t>15:26</w:t>
            </w:r>
            <w:r>
              <w:rPr>
                <w:sz w:val="14"/>
              </w:rPr>
              <w:tab/>
              <w:t>10:12</w:t>
            </w:r>
          </w:p>
        </w:tc>
      </w:tr>
      <w:tr w:rsidR="00CA04D3" w14:paraId="58A3F7B4" w14:textId="77777777">
        <w:trPr>
          <w:trHeight w:val="333"/>
        </w:trPr>
        <w:tc>
          <w:tcPr>
            <w:tcW w:w="2136" w:type="dxa"/>
            <w:tcBorders>
              <w:top w:val="nil"/>
              <w:left w:val="nil"/>
              <w:bottom w:val="nil"/>
              <w:right w:val="nil"/>
            </w:tcBorders>
          </w:tcPr>
          <w:p w14:paraId="3254C2B4" w14:textId="77777777" w:rsidR="00CA04D3" w:rsidRDefault="00000000">
            <w:pPr>
              <w:spacing w:after="0" w:line="259" w:lineRule="auto"/>
              <w:ind w:left="0" w:firstLine="0"/>
            </w:pPr>
            <w:r>
              <w:rPr>
                <w:sz w:val="16"/>
              </w:rPr>
              <w:t>Status</w:t>
            </w:r>
          </w:p>
        </w:tc>
        <w:tc>
          <w:tcPr>
            <w:tcW w:w="1534" w:type="dxa"/>
            <w:tcBorders>
              <w:top w:val="nil"/>
              <w:left w:val="nil"/>
              <w:bottom w:val="nil"/>
              <w:right w:val="nil"/>
            </w:tcBorders>
          </w:tcPr>
          <w:p w14:paraId="78BE364C" w14:textId="77777777" w:rsidR="00CA04D3" w:rsidRDefault="00CA04D3">
            <w:pPr>
              <w:spacing w:after="160" w:line="259" w:lineRule="auto"/>
              <w:ind w:left="0" w:firstLine="0"/>
            </w:pPr>
          </w:p>
        </w:tc>
        <w:tc>
          <w:tcPr>
            <w:tcW w:w="936" w:type="dxa"/>
            <w:tcBorders>
              <w:top w:val="nil"/>
              <w:left w:val="nil"/>
              <w:bottom w:val="nil"/>
              <w:right w:val="nil"/>
            </w:tcBorders>
          </w:tcPr>
          <w:p w14:paraId="343609AE" w14:textId="77777777" w:rsidR="00CA04D3" w:rsidRDefault="00CA04D3">
            <w:pPr>
              <w:spacing w:after="160" w:line="259" w:lineRule="auto"/>
              <w:ind w:left="0" w:firstLine="0"/>
            </w:pPr>
          </w:p>
        </w:tc>
        <w:tc>
          <w:tcPr>
            <w:tcW w:w="1829" w:type="dxa"/>
            <w:gridSpan w:val="2"/>
            <w:tcBorders>
              <w:top w:val="nil"/>
              <w:left w:val="nil"/>
              <w:bottom w:val="nil"/>
              <w:right w:val="nil"/>
            </w:tcBorders>
          </w:tcPr>
          <w:p w14:paraId="181E2CA8" w14:textId="77777777" w:rsidR="00CA04D3" w:rsidRDefault="00000000">
            <w:pPr>
              <w:spacing w:after="0" w:line="259" w:lineRule="auto"/>
              <w:ind w:left="0" w:firstLine="0"/>
              <w:jc w:val="both"/>
            </w:pPr>
            <w:r>
              <w:rPr>
                <w:sz w:val="16"/>
              </w:rPr>
              <w:t>* Endbefund * Endbefund</w:t>
            </w:r>
          </w:p>
        </w:tc>
      </w:tr>
      <w:tr w:rsidR="00CA04D3" w14:paraId="24F3A903" w14:textId="77777777">
        <w:trPr>
          <w:trHeight w:val="278"/>
        </w:trPr>
        <w:tc>
          <w:tcPr>
            <w:tcW w:w="2136" w:type="dxa"/>
            <w:tcBorders>
              <w:top w:val="nil"/>
              <w:left w:val="nil"/>
              <w:bottom w:val="nil"/>
              <w:right w:val="nil"/>
            </w:tcBorders>
          </w:tcPr>
          <w:p w14:paraId="2562A9F4" w14:textId="77777777" w:rsidR="00CA04D3" w:rsidRDefault="00000000">
            <w:pPr>
              <w:spacing w:after="0" w:line="259" w:lineRule="auto"/>
              <w:ind w:left="0" w:firstLine="0"/>
            </w:pPr>
            <w:r>
              <w:rPr>
                <w:sz w:val="16"/>
              </w:rPr>
              <w:t>Hämoglobin i.B. (EDTA)</w:t>
            </w:r>
          </w:p>
        </w:tc>
        <w:tc>
          <w:tcPr>
            <w:tcW w:w="1534" w:type="dxa"/>
            <w:tcBorders>
              <w:top w:val="nil"/>
              <w:left w:val="nil"/>
              <w:bottom w:val="nil"/>
              <w:right w:val="nil"/>
            </w:tcBorders>
          </w:tcPr>
          <w:p w14:paraId="551ECF41" w14:textId="77777777" w:rsidR="00CA04D3" w:rsidRDefault="00000000">
            <w:pPr>
              <w:spacing w:after="0" w:line="259" w:lineRule="auto"/>
              <w:ind w:left="0" w:firstLine="0"/>
            </w:pPr>
            <w:r>
              <w:rPr>
                <w:sz w:val="16"/>
              </w:rPr>
              <w:t>8,60 - 12,10</w:t>
            </w:r>
          </w:p>
        </w:tc>
        <w:tc>
          <w:tcPr>
            <w:tcW w:w="936" w:type="dxa"/>
            <w:tcBorders>
              <w:top w:val="nil"/>
              <w:left w:val="nil"/>
              <w:bottom w:val="nil"/>
              <w:right w:val="nil"/>
            </w:tcBorders>
          </w:tcPr>
          <w:p w14:paraId="1A01D3BF" w14:textId="77777777" w:rsidR="00CA04D3" w:rsidRDefault="00000000">
            <w:pPr>
              <w:spacing w:after="0" w:line="259" w:lineRule="auto"/>
              <w:ind w:left="0" w:firstLine="0"/>
            </w:pPr>
            <w:r>
              <w:rPr>
                <w:sz w:val="16"/>
              </w:rPr>
              <w:t>mmol/L</w:t>
            </w:r>
          </w:p>
        </w:tc>
        <w:tc>
          <w:tcPr>
            <w:tcW w:w="943" w:type="dxa"/>
            <w:tcBorders>
              <w:top w:val="nil"/>
              <w:left w:val="nil"/>
              <w:bottom w:val="nil"/>
              <w:right w:val="nil"/>
            </w:tcBorders>
          </w:tcPr>
          <w:p w14:paraId="532505C6" w14:textId="77777777" w:rsidR="00CA04D3" w:rsidRDefault="00000000">
            <w:pPr>
              <w:spacing w:after="0" w:line="259" w:lineRule="auto"/>
              <w:ind w:left="0" w:firstLine="0"/>
            </w:pPr>
            <w:r>
              <w:rPr>
                <w:sz w:val="16"/>
              </w:rPr>
              <w:t>8.30</w:t>
            </w:r>
            <w:r>
              <w:rPr>
                <w:color w:val="FF0000"/>
                <w:sz w:val="14"/>
              </w:rPr>
              <w:t></w:t>
            </w:r>
          </w:p>
        </w:tc>
        <w:tc>
          <w:tcPr>
            <w:tcW w:w="886" w:type="dxa"/>
            <w:tcBorders>
              <w:top w:val="nil"/>
              <w:left w:val="nil"/>
              <w:bottom w:val="nil"/>
              <w:right w:val="nil"/>
            </w:tcBorders>
          </w:tcPr>
          <w:p w14:paraId="4E5B7065" w14:textId="77777777" w:rsidR="00CA04D3" w:rsidRDefault="00CA04D3">
            <w:pPr>
              <w:spacing w:after="160" w:line="259" w:lineRule="auto"/>
              <w:ind w:left="0" w:firstLine="0"/>
            </w:pPr>
          </w:p>
        </w:tc>
      </w:tr>
      <w:tr w:rsidR="00CA04D3" w14:paraId="2DA61A45" w14:textId="77777777">
        <w:trPr>
          <w:trHeight w:val="277"/>
        </w:trPr>
        <w:tc>
          <w:tcPr>
            <w:tcW w:w="2136" w:type="dxa"/>
            <w:tcBorders>
              <w:top w:val="nil"/>
              <w:left w:val="nil"/>
              <w:bottom w:val="nil"/>
              <w:right w:val="nil"/>
            </w:tcBorders>
          </w:tcPr>
          <w:p w14:paraId="32A79528" w14:textId="77777777" w:rsidR="00CA04D3" w:rsidRDefault="00000000">
            <w:pPr>
              <w:spacing w:after="0" w:line="259" w:lineRule="auto"/>
              <w:ind w:left="0" w:firstLine="0"/>
            </w:pPr>
            <w:r>
              <w:rPr>
                <w:sz w:val="16"/>
              </w:rPr>
              <w:t>Hämatokrit i.B. (EDTA)</w:t>
            </w:r>
          </w:p>
        </w:tc>
        <w:tc>
          <w:tcPr>
            <w:tcW w:w="1534" w:type="dxa"/>
            <w:tcBorders>
              <w:top w:val="nil"/>
              <w:left w:val="nil"/>
              <w:bottom w:val="nil"/>
              <w:right w:val="nil"/>
            </w:tcBorders>
          </w:tcPr>
          <w:p w14:paraId="6211FACB" w14:textId="77777777" w:rsidR="00CA04D3" w:rsidRDefault="00000000">
            <w:pPr>
              <w:spacing w:after="0" w:line="259" w:lineRule="auto"/>
              <w:ind w:left="0" w:firstLine="0"/>
            </w:pPr>
            <w:r>
              <w:rPr>
                <w:sz w:val="16"/>
              </w:rPr>
              <w:t>0,400 - 0,540</w:t>
            </w:r>
          </w:p>
        </w:tc>
        <w:tc>
          <w:tcPr>
            <w:tcW w:w="936" w:type="dxa"/>
            <w:tcBorders>
              <w:top w:val="nil"/>
              <w:left w:val="nil"/>
              <w:bottom w:val="nil"/>
              <w:right w:val="nil"/>
            </w:tcBorders>
          </w:tcPr>
          <w:p w14:paraId="66CF20B9" w14:textId="77777777" w:rsidR="00CA04D3" w:rsidRDefault="00000000">
            <w:pPr>
              <w:spacing w:after="0" w:line="259" w:lineRule="auto"/>
              <w:ind w:left="0" w:firstLine="0"/>
            </w:pPr>
            <w:r>
              <w:rPr>
                <w:sz w:val="16"/>
              </w:rPr>
              <w:t>L/L</w:t>
            </w:r>
          </w:p>
        </w:tc>
        <w:tc>
          <w:tcPr>
            <w:tcW w:w="943" w:type="dxa"/>
            <w:tcBorders>
              <w:top w:val="nil"/>
              <w:left w:val="nil"/>
              <w:bottom w:val="nil"/>
              <w:right w:val="nil"/>
            </w:tcBorders>
          </w:tcPr>
          <w:p w14:paraId="33275763" w14:textId="77777777" w:rsidR="00CA04D3" w:rsidRDefault="00000000">
            <w:pPr>
              <w:spacing w:after="0" w:line="259" w:lineRule="auto"/>
              <w:ind w:left="0" w:firstLine="0"/>
            </w:pPr>
            <w:r>
              <w:rPr>
                <w:sz w:val="16"/>
              </w:rPr>
              <w:t>0.38</w:t>
            </w:r>
            <w:r>
              <w:rPr>
                <w:color w:val="FF0000"/>
                <w:sz w:val="14"/>
              </w:rPr>
              <w:t></w:t>
            </w:r>
          </w:p>
        </w:tc>
        <w:tc>
          <w:tcPr>
            <w:tcW w:w="886" w:type="dxa"/>
            <w:tcBorders>
              <w:top w:val="nil"/>
              <w:left w:val="nil"/>
              <w:bottom w:val="nil"/>
              <w:right w:val="nil"/>
            </w:tcBorders>
          </w:tcPr>
          <w:p w14:paraId="07504650" w14:textId="77777777" w:rsidR="00CA04D3" w:rsidRDefault="00CA04D3">
            <w:pPr>
              <w:spacing w:after="160" w:line="259" w:lineRule="auto"/>
              <w:ind w:left="0" w:firstLine="0"/>
            </w:pPr>
          </w:p>
        </w:tc>
      </w:tr>
      <w:tr w:rsidR="00CA04D3" w14:paraId="07EF5AEC" w14:textId="77777777">
        <w:trPr>
          <w:trHeight w:val="278"/>
        </w:trPr>
        <w:tc>
          <w:tcPr>
            <w:tcW w:w="2136" w:type="dxa"/>
            <w:tcBorders>
              <w:top w:val="nil"/>
              <w:left w:val="nil"/>
              <w:bottom w:val="nil"/>
              <w:right w:val="nil"/>
            </w:tcBorders>
          </w:tcPr>
          <w:p w14:paraId="584A8D2D" w14:textId="77777777" w:rsidR="00CA04D3" w:rsidRDefault="00000000">
            <w:pPr>
              <w:spacing w:after="0" w:line="259" w:lineRule="auto"/>
              <w:ind w:left="0" w:firstLine="0"/>
            </w:pPr>
            <w:r>
              <w:rPr>
                <w:sz w:val="16"/>
              </w:rPr>
              <w:t>Leukozyten i.B. (EDTA)</w:t>
            </w:r>
          </w:p>
        </w:tc>
        <w:tc>
          <w:tcPr>
            <w:tcW w:w="1534" w:type="dxa"/>
            <w:tcBorders>
              <w:top w:val="nil"/>
              <w:left w:val="nil"/>
              <w:bottom w:val="nil"/>
              <w:right w:val="nil"/>
            </w:tcBorders>
          </w:tcPr>
          <w:p w14:paraId="3F16D575" w14:textId="77777777" w:rsidR="00CA04D3" w:rsidRDefault="00000000">
            <w:pPr>
              <w:spacing w:after="0" w:line="259" w:lineRule="auto"/>
              <w:ind w:left="0" w:firstLine="0"/>
            </w:pPr>
            <w:r>
              <w:rPr>
                <w:sz w:val="16"/>
              </w:rPr>
              <w:t>3,8 - 9,8</w:t>
            </w:r>
          </w:p>
        </w:tc>
        <w:tc>
          <w:tcPr>
            <w:tcW w:w="936" w:type="dxa"/>
            <w:tcBorders>
              <w:top w:val="nil"/>
              <w:left w:val="nil"/>
              <w:bottom w:val="nil"/>
              <w:right w:val="nil"/>
            </w:tcBorders>
          </w:tcPr>
          <w:p w14:paraId="6A07C8BC" w14:textId="77777777" w:rsidR="00CA04D3" w:rsidRDefault="00000000">
            <w:pPr>
              <w:spacing w:after="0" w:line="259" w:lineRule="auto"/>
              <w:ind w:left="0" w:firstLine="0"/>
            </w:pPr>
            <w:r>
              <w:rPr>
                <w:sz w:val="16"/>
              </w:rPr>
              <w:t>GPt/L</w:t>
            </w:r>
          </w:p>
        </w:tc>
        <w:tc>
          <w:tcPr>
            <w:tcW w:w="943" w:type="dxa"/>
            <w:tcBorders>
              <w:top w:val="nil"/>
              <w:left w:val="nil"/>
              <w:bottom w:val="nil"/>
              <w:right w:val="nil"/>
            </w:tcBorders>
          </w:tcPr>
          <w:p w14:paraId="47ACCF54" w14:textId="77777777" w:rsidR="00CA04D3" w:rsidRDefault="00000000">
            <w:pPr>
              <w:spacing w:after="0" w:line="259" w:lineRule="auto"/>
              <w:ind w:left="0" w:firstLine="0"/>
            </w:pPr>
            <w:r>
              <w:rPr>
                <w:sz w:val="16"/>
              </w:rPr>
              <w:t>6.10</w:t>
            </w:r>
          </w:p>
        </w:tc>
        <w:tc>
          <w:tcPr>
            <w:tcW w:w="886" w:type="dxa"/>
            <w:tcBorders>
              <w:top w:val="nil"/>
              <w:left w:val="nil"/>
              <w:bottom w:val="nil"/>
              <w:right w:val="nil"/>
            </w:tcBorders>
          </w:tcPr>
          <w:p w14:paraId="4B9AAD18" w14:textId="77777777" w:rsidR="00CA04D3" w:rsidRDefault="00CA04D3">
            <w:pPr>
              <w:spacing w:after="160" w:line="259" w:lineRule="auto"/>
              <w:ind w:left="0" w:firstLine="0"/>
            </w:pPr>
          </w:p>
        </w:tc>
      </w:tr>
      <w:tr w:rsidR="00CA04D3" w14:paraId="247E78E0" w14:textId="77777777">
        <w:trPr>
          <w:trHeight w:val="278"/>
        </w:trPr>
        <w:tc>
          <w:tcPr>
            <w:tcW w:w="2136" w:type="dxa"/>
            <w:tcBorders>
              <w:top w:val="nil"/>
              <w:left w:val="nil"/>
              <w:bottom w:val="nil"/>
              <w:right w:val="nil"/>
            </w:tcBorders>
          </w:tcPr>
          <w:p w14:paraId="047FC41D" w14:textId="77777777" w:rsidR="00CA04D3" w:rsidRDefault="00000000">
            <w:pPr>
              <w:spacing w:after="0" w:line="259" w:lineRule="auto"/>
              <w:ind w:left="0" w:firstLine="0"/>
            </w:pPr>
            <w:r>
              <w:rPr>
                <w:sz w:val="16"/>
              </w:rPr>
              <w:t>Thrombozyten i.B. (EDTA)</w:t>
            </w:r>
          </w:p>
        </w:tc>
        <w:tc>
          <w:tcPr>
            <w:tcW w:w="1534" w:type="dxa"/>
            <w:tcBorders>
              <w:top w:val="nil"/>
              <w:left w:val="nil"/>
              <w:bottom w:val="nil"/>
              <w:right w:val="nil"/>
            </w:tcBorders>
          </w:tcPr>
          <w:p w14:paraId="34933EBD" w14:textId="77777777" w:rsidR="00CA04D3" w:rsidRDefault="00000000">
            <w:pPr>
              <w:spacing w:after="0" w:line="259" w:lineRule="auto"/>
              <w:ind w:left="0" w:firstLine="0"/>
            </w:pPr>
            <w:r>
              <w:rPr>
                <w:sz w:val="16"/>
              </w:rPr>
              <w:t>150 - 400</w:t>
            </w:r>
          </w:p>
        </w:tc>
        <w:tc>
          <w:tcPr>
            <w:tcW w:w="936" w:type="dxa"/>
            <w:tcBorders>
              <w:top w:val="nil"/>
              <w:left w:val="nil"/>
              <w:bottom w:val="nil"/>
              <w:right w:val="nil"/>
            </w:tcBorders>
          </w:tcPr>
          <w:p w14:paraId="0FDAA6F7" w14:textId="77777777" w:rsidR="00CA04D3" w:rsidRDefault="00000000">
            <w:pPr>
              <w:spacing w:after="0" w:line="259" w:lineRule="auto"/>
              <w:ind w:left="0" w:firstLine="0"/>
            </w:pPr>
            <w:r>
              <w:rPr>
                <w:sz w:val="16"/>
              </w:rPr>
              <w:t>GPt/L</w:t>
            </w:r>
          </w:p>
        </w:tc>
        <w:tc>
          <w:tcPr>
            <w:tcW w:w="943" w:type="dxa"/>
            <w:tcBorders>
              <w:top w:val="nil"/>
              <w:left w:val="nil"/>
              <w:bottom w:val="nil"/>
              <w:right w:val="nil"/>
            </w:tcBorders>
          </w:tcPr>
          <w:p w14:paraId="5243FE16" w14:textId="77777777" w:rsidR="00CA04D3" w:rsidRDefault="00000000">
            <w:pPr>
              <w:spacing w:after="0" w:line="259" w:lineRule="auto"/>
              <w:ind w:left="0" w:firstLine="0"/>
            </w:pPr>
            <w:r>
              <w:rPr>
                <w:sz w:val="16"/>
              </w:rPr>
              <w:t>326</w:t>
            </w:r>
          </w:p>
        </w:tc>
        <w:tc>
          <w:tcPr>
            <w:tcW w:w="886" w:type="dxa"/>
            <w:tcBorders>
              <w:top w:val="nil"/>
              <w:left w:val="nil"/>
              <w:bottom w:val="nil"/>
              <w:right w:val="nil"/>
            </w:tcBorders>
          </w:tcPr>
          <w:p w14:paraId="15778037" w14:textId="77777777" w:rsidR="00CA04D3" w:rsidRDefault="00CA04D3">
            <w:pPr>
              <w:spacing w:after="160" w:line="259" w:lineRule="auto"/>
              <w:ind w:left="0" w:firstLine="0"/>
            </w:pPr>
          </w:p>
        </w:tc>
      </w:tr>
      <w:tr w:rsidR="00CA04D3" w14:paraId="20858C5D" w14:textId="77777777">
        <w:trPr>
          <w:trHeight w:val="690"/>
        </w:trPr>
        <w:tc>
          <w:tcPr>
            <w:tcW w:w="2136" w:type="dxa"/>
            <w:tcBorders>
              <w:top w:val="nil"/>
              <w:left w:val="nil"/>
              <w:bottom w:val="nil"/>
              <w:right w:val="nil"/>
            </w:tcBorders>
          </w:tcPr>
          <w:p w14:paraId="22EFFA60" w14:textId="77777777" w:rsidR="00CA04D3" w:rsidRDefault="00000000">
            <w:pPr>
              <w:spacing w:after="13" w:line="259" w:lineRule="auto"/>
              <w:ind w:left="0" w:firstLine="0"/>
            </w:pPr>
            <w:r>
              <w:rPr>
                <w:sz w:val="16"/>
              </w:rPr>
              <w:t>Mittleres</w:t>
            </w:r>
          </w:p>
          <w:p w14:paraId="6B64F5E9" w14:textId="77777777" w:rsidR="00CA04D3" w:rsidRDefault="00000000">
            <w:pPr>
              <w:spacing w:after="16" w:line="259" w:lineRule="auto"/>
              <w:ind w:left="0" w:firstLine="0"/>
            </w:pPr>
            <w:r>
              <w:rPr>
                <w:sz w:val="16"/>
              </w:rPr>
              <w:t>Thrombozytenvolumen</w:t>
            </w:r>
          </w:p>
          <w:p w14:paraId="1B3ADEF6" w14:textId="77777777" w:rsidR="00CA04D3" w:rsidRDefault="00000000">
            <w:pPr>
              <w:spacing w:after="0" w:line="259" w:lineRule="auto"/>
              <w:ind w:left="0" w:firstLine="0"/>
            </w:pPr>
            <w:r>
              <w:rPr>
                <w:sz w:val="16"/>
              </w:rPr>
              <w:t>(EDTA)</w:t>
            </w:r>
          </w:p>
        </w:tc>
        <w:tc>
          <w:tcPr>
            <w:tcW w:w="1534" w:type="dxa"/>
            <w:tcBorders>
              <w:top w:val="nil"/>
              <w:left w:val="nil"/>
              <w:bottom w:val="nil"/>
              <w:right w:val="nil"/>
            </w:tcBorders>
          </w:tcPr>
          <w:p w14:paraId="3C884BD3" w14:textId="77777777" w:rsidR="00CA04D3" w:rsidRDefault="00000000">
            <w:pPr>
              <w:spacing w:after="0" w:line="259" w:lineRule="auto"/>
              <w:ind w:left="0" w:firstLine="0"/>
            </w:pPr>
            <w:r>
              <w:rPr>
                <w:sz w:val="16"/>
              </w:rPr>
              <w:t>9,0 - 13,0</w:t>
            </w:r>
          </w:p>
        </w:tc>
        <w:tc>
          <w:tcPr>
            <w:tcW w:w="936" w:type="dxa"/>
            <w:tcBorders>
              <w:top w:val="nil"/>
              <w:left w:val="nil"/>
              <w:bottom w:val="nil"/>
              <w:right w:val="nil"/>
            </w:tcBorders>
          </w:tcPr>
          <w:p w14:paraId="53D1A9EE" w14:textId="77777777" w:rsidR="00CA04D3" w:rsidRDefault="00000000">
            <w:pPr>
              <w:spacing w:after="0" w:line="259" w:lineRule="auto"/>
              <w:ind w:left="0" w:firstLine="0"/>
            </w:pPr>
            <w:r>
              <w:rPr>
                <w:sz w:val="16"/>
              </w:rPr>
              <w:t>fl</w:t>
            </w:r>
          </w:p>
        </w:tc>
        <w:tc>
          <w:tcPr>
            <w:tcW w:w="943" w:type="dxa"/>
            <w:tcBorders>
              <w:top w:val="nil"/>
              <w:left w:val="nil"/>
              <w:bottom w:val="nil"/>
              <w:right w:val="nil"/>
            </w:tcBorders>
          </w:tcPr>
          <w:p w14:paraId="2D70E5DB" w14:textId="77777777" w:rsidR="00CA04D3" w:rsidRDefault="00000000">
            <w:pPr>
              <w:spacing w:after="0" w:line="259" w:lineRule="auto"/>
              <w:ind w:left="0" w:firstLine="0"/>
            </w:pPr>
            <w:r>
              <w:rPr>
                <w:sz w:val="16"/>
              </w:rPr>
              <w:t>9.9</w:t>
            </w:r>
          </w:p>
        </w:tc>
        <w:tc>
          <w:tcPr>
            <w:tcW w:w="886" w:type="dxa"/>
            <w:tcBorders>
              <w:top w:val="nil"/>
              <w:left w:val="nil"/>
              <w:bottom w:val="nil"/>
              <w:right w:val="nil"/>
            </w:tcBorders>
          </w:tcPr>
          <w:p w14:paraId="5F2EC698" w14:textId="77777777" w:rsidR="00CA04D3" w:rsidRDefault="00CA04D3">
            <w:pPr>
              <w:spacing w:after="160" w:line="259" w:lineRule="auto"/>
              <w:ind w:left="0" w:firstLine="0"/>
            </w:pPr>
          </w:p>
        </w:tc>
      </w:tr>
      <w:tr w:rsidR="00CA04D3" w14:paraId="54FD0B05" w14:textId="77777777">
        <w:trPr>
          <w:trHeight w:val="263"/>
        </w:trPr>
        <w:tc>
          <w:tcPr>
            <w:tcW w:w="2136" w:type="dxa"/>
            <w:tcBorders>
              <w:top w:val="nil"/>
              <w:left w:val="nil"/>
              <w:bottom w:val="nil"/>
              <w:right w:val="nil"/>
            </w:tcBorders>
          </w:tcPr>
          <w:p w14:paraId="3E6688C7" w14:textId="77777777" w:rsidR="00CA04D3" w:rsidRDefault="00000000">
            <w:pPr>
              <w:spacing w:after="0" w:line="259" w:lineRule="auto"/>
              <w:ind w:left="0" w:firstLine="0"/>
            </w:pPr>
            <w:r>
              <w:rPr>
                <w:sz w:val="16"/>
              </w:rPr>
              <w:t>Erythrozyten i.B. (EDTA)</w:t>
            </w:r>
          </w:p>
        </w:tc>
        <w:tc>
          <w:tcPr>
            <w:tcW w:w="1534" w:type="dxa"/>
            <w:tcBorders>
              <w:top w:val="nil"/>
              <w:left w:val="nil"/>
              <w:bottom w:val="nil"/>
              <w:right w:val="nil"/>
            </w:tcBorders>
          </w:tcPr>
          <w:p w14:paraId="7E9A0E95" w14:textId="77777777" w:rsidR="00CA04D3" w:rsidRDefault="00000000">
            <w:pPr>
              <w:spacing w:after="0" w:line="259" w:lineRule="auto"/>
              <w:ind w:left="0" w:firstLine="0"/>
            </w:pPr>
            <w:r>
              <w:rPr>
                <w:sz w:val="16"/>
              </w:rPr>
              <w:t>4,60 - 6,20</w:t>
            </w:r>
          </w:p>
        </w:tc>
        <w:tc>
          <w:tcPr>
            <w:tcW w:w="936" w:type="dxa"/>
            <w:tcBorders>
              <w:top w:val="nil"/>
              <w:left w:val="nil"/>
              <w:bottom w:val="nil"/>
              <w:right w:val="nil"/>
            </w:tcBorders>
          </w:tcPr>
          <w:p w14:paraId="772E7797" w14:textId="77777777" w:rsidR="00CA04D3" w:rsidRDefault="00000000">
            <w:pPr>
              <w:spacing w:after="0" w:line="259" w:lineRule="auto"/>
              <w:ind w:left="0" w:firstLine="0"/>
            </w:pPr>
            <w:r>
              <w:rPr>
                <w:sz w:val="16"/>
              </w:rPr>
              <w:t>TPt/L</w:t>
            </w:r>
          </w:p>
        </w:tc>
        <w:tc>
          <w:tcPr>
            <w:tcW w:w="943" w:type="dxa"/>
            <w:tcBorders>
              <w:top w:val="nil"/>
              <w:left w:val="nil"/>
              <w:bottom w:val="nil"/>
              <w:right w:val="nil"/>
            </w:tcBorders>
          </w:tcPr>
          <w:p w14:paraId="4CAED9A9" w14:textId="77777777" w:rsidR="00CA04D3" w:rsidRDefault="00000000">
            <w:pPr>
              <w:spacing w:after="0" w:line="259" w:lineRule="auto"/>
              <w:ind w:left="0" w:firstLine="0"/>
            </w:pPr>
            <w:r>
              <w:rPr>
                <w:sz w:val="16"/>
              </w:rPr>
              <w:t>4.51</w:t>
            </w:r>
            <w:r>
              <w:rPr>
                <w:color w:val="FF0000"/>
                <w:sz w:val="14"/>
              </w:rPr>
              <w:t></w:t>
            </w:r>
          </w:p>
        </w:tc>
        <w:tc>
          <w:tcPr>
            <w:tcW w:w="886" w:type="dxa"/>
            <w:tcBorders>
              <w:top w:val="nil"/>
              <w:left w:val="nil"/>
              <w:bottom w:val="nil"/>
              <w:right w:val="nil"/>
            </w:tcBorders>
          </w:tcPr>
          <w:p w14:paraId="6AE10155" w14:textId="77777777" w:rsidR="00CA04D3" w:rsidRDefault="00CA04D3">
            <w:pPr>
              <w:spacing w:after="160" w:line="259" w:lineRule="auto"/>
              <w:ind w:left="0" w:firstLine="0"/>
            </w:pPr>
          </w:p>
        </w:tc>
      </w:tr>
      <w:tr w:rsidR="00CA04D3" w14:paraId="54264B23" w14:textId="77777777">
        <w:trPr>
          <w:trHeight w:val="278"/>
        </w:trPr>
        <w:tc>
          <w:tcPr>
            <w:tcW w:w="2136" w:type="dxa"/>
            <w:tcBorders>
              <w:top w:val="nil"/>
              <w:left w:val="nil"/>
              <w:bottom w:val="nil"/>
              <w:right w:val="nil"/>
            </w:tcBorders>
          </w:tcPr>
          <w:p w14:paraId="0A9CA373" w14:textId="77777777" w:rsidR="00CA04D3" w:rsidRDefault="00000000">
            <w:pPr>
              <w:spacing w:after="0" w:line="259" w:lineRule="auto"/>
              <w:ind w:left="0" w:firstLine="0"/>
            </w:pPr>
            <w:r>
              <w:rPr>
                <w:sz w:val="16"/>
              </w:rPr>
              <w:t>mittl.korp.Hämogl. (MCH)</w:t>
            </w:r>
          </w:p>
        </w:tc>
        <w:tc>
          <w:tcPr>
            <w:tcW w:w="1534" w:type="dxa"/>
            <w:tcBorders>
              <w:top w:val="nil"/>
              <w:left w:val="nil"/>
              <w:bottom w:val="nil"/>
              <w:right w:val="nil"/>
            </w:tcBorders>
          </w:tcPr>
          <w:p w14:paraId="36372415" w14:textId="77777777" w:rsidR="00CA04D3" w:rsidRDefault="00000000">
            <w:pPr>
              <w:spacing w:after="0" w:line="259" w:lineRule="auto"/>
              <w:ind w:left="0" w:firstLine="0"/>
            </w:pPr>
            <w:r>
              <w:rPr>
                <w:sz w:val="16"/>
              </w:rPr>
              <w:t>1,70 - 2,10</w:t>
            </w:r>
          </w:p>
        </w:tc>
        <w:tc>
          <w:tcPr>
            <w:tcW w:w="936" w:type="dxa"/>
            <w:tcBorders>
              <w:top w:val="nil"/>
              <w:left w:val="nil"/>
              <w:bottom w:val="nil"/>
              <w:right w:val="nil"/>
            </w:tcBorders>
          </w:tcPr>
          <w:p w14:paraId="7C700108" w14:textId="77777777" w:rsidR="00CA04D3" w:rsidRDefault="00000000">
            <w:pPr>
              <w:spacing w:after="0" w:line="259" w:lineRule="auto"/>
              <w:ind w:left="0" w:firstLine="0"/>
            </w:pPr>
            <w:r>
              <w:rPr>
                <w:sz w:val="16"/>
              </w:rPr>
              <w:t>fmol</w:t>
            </w:r>
          </w:p>
        </w:tc>
        <w:tc>
          <w:tcPr>
            <w:tcW w:w="943" w:type="dxa"/>
            <w:tcBorders>
              <w:top w:val="nil"/>
              <w:left w:val="nil"/>
              <w:bottom w:val="nil"/>
              <w:right w:val="nil"/>
            </w:tcBorders>
          </w:tcPr>
          <w:p w14:paraId="6FE49414" w14:textId="77777777" w:rsidR="00CA04D3" w:rsidRDefault="00000000">
            <w:pPr>
              <w:spacing w:after="0" w:line="259" w:lineRule="auto"/>
              <w:ind w:left="0" w:firstLine="0"/>
            </w:pPr>
            <w:r>
              <w:rPr>
                <w:sz w:val="16"/>
              </w:rPr>
              <w:t>1.84</w:t>
            </w:r>
          </w:p>
        </w:tc>
        <w:tc>
          <w:tcPr>
            <w:tcW w:w="886" w:type="dxa"/>
            <w:tcBorders>
              <w:top w:val="nil"/>
              <w:left w:val="nil"/>
              <w:bottom w:val="nil"/>
              <w:right w:val="nil"/>
            </w:tcBorders>
          </w:tcPr>
          <w:p w14:paraId="2F11ACFE" w14:textId="77777777" w:rsidR="00CA04D3" w:rsidRDefault="00CA04D3">
            <w:pPr>
              <w:spacing w:after="160" w:line="259" w:lineRule="auto"/>
              <w:ind w:left="0" w:firstLine="0"/>
            </w:pPr>
          </w:p>
        </w:tc>
      </w:tr>
      <w:tr w:rsidR="00CA04D3" w14:paraId="40141449" w14:textId="77777777">
        <w:trPr>
          <w:trHeight w:val="474"/>
        </w:trPr>
        <w:tc>
          <w:tcPr>
            <w:tcW w:w="2136" w:type="dxa"/>
            <w:tcBorders>
              <w:top w:val="nil"/>
              <w:left w:val="nil"/>
              <w:bottom w:val="nil"/>
              <w:right w:val="nil"/>
            </w:tcBorders>
          </w:tcPr>
          <w:p w14:paraId="5C1D66C3" w14:textId="77777777" w:rsidR="00CA04D3" w:rsidRDefault="00000000">
            <w:pPr>
              <w:spacing w:after="13" w:line="259" w:lineRule="auto"/>
              <w:ind w:left="0" w:firstLine="0"/>
            </w:pPr>
            <w:r>
              <w:rPr>
                <w:sz w:val="16"/>
              </w:rPr>
              <w:t>mittl. korp. Hb-Konz.</w:t>
            </w:r>
          </w:p>
          <w:p w14:paraId="6EFC3A01" w14:textId="77777777" w:rsidR="00CA04D3" w:rsidRDefault="00000000">
            <w:pPr>
              <w:spacing w:after="0" w:line="259" w:lineRule="auto"/>
              <w:ind w:left="0" w:firstLine="0"/>
            </w:pPr>
            <w:r>
              <w:rPr>
                <w:sz w:val="16"/>
              </w:rPr>
              <w:t>(MCHC)</w:t>
            </w:r>
          </w:p>
        </w:tc>
        <w:tc>
          <w:tcPr>
            <w:tcW w:w="1534" w:type="dxa"/>
            <w:tcBorders>
              <w:top w:val="nil"/>
              <w:left w:val="nil"/>
              <w:bottom w:val="nil"/>
              <w:right w:val="nil"/>
            </w:tcBorders>
          </w:tcPr>
          <w:p w14:paraId="5D4A192B" w14:textId="77777777" w:rsidR="00CA04D3" w:rsidRDefault="00000000">
            <w:pPr>
              <w:spacing w:after="0" w:line="259" w:lineRule="auto"/>
              <w:ind w:left="0" w:firstLine="0"/>
            </w:pPr>
            <w:r>
              <w:rPr>
                <w:sz w:val="16"/>
              </w:rPr>
              <w:t>19,0 - 22,0</w:t>
            </w:r>
          </w:p>
        </w:tc>
        <w:tc>
          <w:tcPr>
            <w:tcW w:w="936" w:type="dxa"/>
            <w:tcBorders>
              <w:top w:val="nil"/>
              <w:left w:val="nil"/>
              <w:bottom w:val="nil"/>
              <w:right w:val="nil"/>
            </w:tcBorders>
          </w:tcPr>
          <w:p w14:paraId="7EB47A88" w14:textId="77777777" w:rsidR="00CA04D3" w:rsidRDefault="00000000">
            <w:pPr>
              <w:spacing w:after="0" w:line="259" w:lineRule="auto"/>
              <w:ind w:left="0" w:firstLine="0"/>
            </w:pPr>
            <w:r>
              <w:rPr>
                <w:sz w:val="16"/>
              </w:rPr>
              <w:t>mmol/L</w:t>
            </w:r>
          </w:p>
        </w:tc>
        <w:tc>
          <w:tcPr>
            <w:tcW w:w="943" w:type="dxa"/>
            <w:tcBorders>
              <w:top w:val="nil"/>
              <w:left w:val="nil"/>
              <w:bottom w:val="nil"/>
              <w:right w:val="nil"/>
            </w:tcBorders>
          </w:tcPr>
          <w:p w14:paraId="6CCDB388" w14:textId="77777777" w:rsidR="00CA04D3" w:rsidRDefault="00000000">
            <w:pPr>
              <w:spacing w:after="0" w:line="259" w:lineRule="auto"/>
              <w:ind w:left="0" w:firstLine="0"/>
            </w:pPr>
            <w:r>
              <w:rPr>
                <w:sz w:val="16"/>
              </w:rPr>
              <w:t>21.7</w:t>
            </w:r>
          </w:p>
        </w:tc>
        <w:tc>
          <w:tcPr>
            <w:tcW w:w="886" w:type="dxa"/>
            <w:tcBorders>
              <w:top w:val="nil"/>
              <w:left w:val="nil"/>
              <w:bottom w:val="nil"/>
              <w:right w:val="nil"/>
            </w:tcBorders>
          </w:tcPr>
          <w:p w14:paraId="2A6D59A0" w14:textId="77777777" w:rsidR="00CA04D3" w:rsidRDefault="00CA04D3">
            <w:pPr>
              <w:spacing w:after="160" w:line="259" w:lineRule="auto"/>
              <w:ind w:left="0" w:firstLine="0"/>
            </w:pPr>
          </w:p>
        </w:tc>
      </w:tr>
      <w:tr w:rsidR="00CA04D3" w14:paraId="39078DBD" w14:textId="77777777">
        <w:trPr>
          <w:trHeight w:val="264"/>
        </w:trPr>
        <w:tc>
          <w:tcPr>
            <w:tcW w:w="2136" w:type="dxa"/>
            <w:tcBorders>
              <w:top w:val="nil"/>
              <w:left w:val="nil"/>
              <w:bottom w:val="nil"/>
              <w:right w:val="nil"/>
            </w:tcBorders>
          </w:tcPr>
          <w:p w14:paraId="5D5B0118" w14:textId="77777777" w:rsidR="00CA04D3" w:rsidRDefault="00000000">
            <w:pPr>
              <w:spacing w:after="0" w:line="259" w:lineRule="auto"/>
              <w:ind w:left="0" w:firstLine="0"/>
            </w:pPr>
            <w:r>
              <w:rPr>
                <w:sz w:val="16"/>
              </w:rPr>
              <w:t>mittl.korp.Volumen (MCV)</w:t>
            </w:r>
          </w:p>
        </w:tc>
        <w:tc>
          <w:tcPr>
            <w:tcW w:w="1534" w:type="dxa"/>
            <w:tcBorders>
              <w:top w:val="nil"/>
              <w:left w:val="nil"/>
              <w:bottom w:val="nil"/>
              <w:right w:val="nil"/>
            </w:tcBorders>
          </w:tcPr>
          <w:p w14:paraId="0745E7FD" w14:textId="77777777" w:rsidR="00CA04D3" w:rsidRDefault="00000000">
            <w:pPr>
              <w:spacing w:after="0" w:line="259" w:lineRule="auto"/>
              <w:ind w:left="0" w:firstLine="0"/>
            </w:pPr>
            <w:r>
              <w:rPr>
                <w:sz w:val="16"/>
              </w:rPr>
              <w:t>80 - 96</w:t>
            </w:r>
          </w:p>
        </w:tc>
        <w:tc>
          <w:tcPr>
            <w:tcW w:w="936" w:type="dxa"/>
            <w:tcBorders>
              <w:top w:val="nil"/>
              <w:left w:val="nil"/>
              <w:bottom w:val="nil"/>
              <w:right w:val="nil"/>
            </w:tcBorders>
          </w:tcPr>
          <w:p w14:paraId="1FE18877" w14:textId="77777777" w:rsidR="00CA04D3" w:rsidRDefault="00000000">
            <w:pPr>
              <w:spacing w:after="0" w:line="259" w:lineRule="auto"/>
              <w:ind w:left="0" w:firstLine="0"/>
            </w:pPr>
            <w:r>
              <w:rPr>
                <w:sz w:val="16"/>
              </w:rPr>
              <w:t>fl</w:t>
            </w:r>
          </w:p>
        </w:tc>
        <w:tc>
          <w:tcPr>
            <w:tcW w:w="943" w:type="dxa"/>
            <w:tcBorders>
              <w:top w:val="nil"/>
              <w:left w:val="nil"/>
              <w:bottom w:val="nil"/>
              <w:right w:val="nil"/>
            </w:tcBorders>
          </w:tcPr>
          <w:p w14:paraId="2A3CEF82" w14:textId="77777777" w:rsidR="00CA04D3" w:rsidRDefault="00000000">
            <w:pPr>
              <w:spacing w:after="0" w:line="259" w:lineRule="auto"/>
              <w:ind w:left="0" w:firstLine="0"/>
            </w:pPr>
            <w:r>
              <w:rPr>
                <w:sz w:val="16"/>
              </w:rPr>
              <w:t>85</w:t>
            </w:r>
          </w:p>
        </w:tc>
        <w:tc>
          <w:tcPr>
            <w:tcW w:w="886" w:type="dxa"/>
            <w:tcBorders>
              <w:top w:val="nil"/>
              <w:left w:val="nil"/>
              <w:bottom w:val="nil"/>
              <w:right w:val="nil"/>
            </w:tcBorders>
          </w:tcPr>
          <w:p w14:paraId="7EBD237E" w14:textId="77777777" w:rsidR="00CA04D3" w:rsidRDefault="00CA04D3">
            <w:pPr>
              <w:spacing w:after="160" w:line="259" w:lineRule="auto"/>
              <w:ind w:left="0" w:firstLine="0"/>
            </w:pPr>
          </w:p>
        </w:tc>
      </w:tr>
      <w:tr w:rsidR="00CA04D3" w14:paraId="45FBC479" w14:textId="77777777">
        <w:trPr>
          <w:trHeight w:val="277"/>
        </w:trPr>
        <w:tc>
          <w:tcPr>
            <w:tcW w:w="2136" w:type="dxa"/>
            <w:tcBorders>
              <w:top w:val="nil"/>
              <w:left w:val="nil"/>
              <w:bottom w:val="nil"/>
              <w:right w:val="nil"/>
            </w:tcBorders>
          </w:tcPr>
          <w:p w14:paraId="71D553F7" w14:textId="77777777" w:rsidR="00CA04D3" w:rsidRDefault="00000000">
            <w:pPr>
              <w:spacing w:after="0" w:line="259" w:lineRule="auto"/>
              <w:ind w:left="0" w:firstLine="0"/>
            </w:pPr>
            <w:r>
              <w:rPr>
                <w:sz w:val="16"/>
              </w:rPr>
              <w:t>Ery-Verteil.-breite (EDTA)</w:t>
            </w:r>
          </w:p>
        </w:tc>
        <w:tc>
          <w:tcPr>
            <w:tcW w:w="1534" w:type="dxa"/>
            <w:tcBorders>
              <w:top w:val="nil"/>
              <w:left w:val="nil"/>
              <w:bottom w:val="nil"/>
              <w:right w:val="nil"/>
            </w:tcBorders>
          </w:tcPr>
          <w:p w14:paraId="20030F70" w14:textId="77777777" w:rsidR="00CA04D3" w:rsidRDefault="00000000">
            <w:pPr>
              <w:spacing w:after="0" w:line="259" w:lineRule="auto"/>
              <w:ind w:left="0" w:firstLine="0"/>
            </w:pPr>
            <w:r>
              <w:rPr>
                <w:sz w:val="16"/>
              </w:rPr>
              <w:t>11,6 - 14,4</w:t>
            </w:r>
          </w:p>
        </w:tc>
        <w:tc>
          <w:tcPr>
            <w:tcW w:w="936" w:type="dxa"/>
            <w:tcBorders>
              <w:top w:val="nil"/>
              <w:left w:val="nil"/>
              <w:bottom w:val="nil"/>
              <w:right w:val="nil"/>
            </w:tcBorders>
          </w:tcPr>
          <w:p w14:paraId="3073F3F6" w14:textId="77777777" w:rsidR="00CA04D3" w:rsidRDefault="00000000">
            <w:pPr>
              <w:spacing w:after="0" w:line="259" w:lineRule="auto"/>
              <w:ind w:left="0" w:firstLine="0"/>
            </w:pPr>
            <w:r>
              <w:rPr>
                <w:sz w:val="16"/>
              </w:rPr>
              <w:t>%</w:t>
            </w:r>
          </w:p>
        </w:tc>
        <w:tc>
          <w:tcPr>
            <w:tcW w:w="943" w:type="dxa"/>
            <w:tcBorders>
              <w:top w:val="nil"/>
              <w:left w:val="nil"/>
              <w:bottom w:val="nil"/>
              <w:right w:val="nil"/>
            </w:tcBorders>
          </w:tcPr>
          <w:p w14:paraId="6B62E7A7" w14:textId="77777777" w:rsidR="00CA04D3" w:rsidRDefault="00000000">
            <w:pPr>
              <w:spacing w:after="0" w:line="259" w:lineRule="auto"/>
              <w:ind w:left="0" w:firstLine="0"/>
            </w:pPr>
            <w:r>
              <w:rPr>
                <w:sz w:val="16"/>
              </w:rPr>
              <w:t>13.8</w:t>
            </w:r>
          </w:p>
        </w:tc>
        <w:tc>
          <w:tcPr>
            <w:tcW w:w="886" w:type="dxa"/>
            <w:tcBorders>
              <w:top w:val="nil"/>
              <w:left w:val="nil"/>
              <w:bottom w:val="nil"/>
              <w:right w:val="nil"/>
            </w:tcBorders>
          </w:tcPr>
          <w:p w14:paraId="4C5DCFDA" w14:textId="77777777" w:rsidR="00CA04D3" w:rsidRDefault="00CA04D3">
            <w:pPr>
              <w:spacing w:after="160" w:line="259" w:lineRule="auto"/>
              <w:ind w:left="0" w:firstLine="0"/>
            </w:pPr>
          </w:p>
        </w:tc>
      </w:tr>
      <w:tr w:rsidR="00CA04D3" w14:paraId="1F10EAC4" w14:textId="77777777">
        <w:trPr>
          <w:trHeight w:val="278"/>
        </w:trPr>
        <w:tc>
          <w:tcPr>
            <w:tcW w:w="2136" w:type="dxa"/>
            <w:tcBorders>
              <w:top w:val="nil"/>
              <w:left w:val="nil"/>
              <w:bottom w:val="nil"/>
              <w:right w:val="nil"/>
            </w:tcBorders>
          </w:tcPr>
          <w:p w14:paraId="66AD2D79" w14:textId="77777777" w:rsidR="00CA04D3" w:rsidRDefault="00000000">
            <w:pPr>
              <w:spacing w:after="0" w:line="259" w:lineRule="auto"/>
              <w:ind w:left="0" w:firstLine="0"/>
            </w:pPr>
            <w:r>
              <w:rPr>
                <w:sz w:val="16"/>
              </w:rPr>
              <w:t>Neutr. Granulozyten (rel.)</w:t>
            </w:r>
          </w:p>
        </w:tc>
        <w:tc>
          <w:tcPr>
            <w:tcW w:w="1534" w:type="dxa"/>
            <w:tcBorders>
              <w:top w:val="nil"/>
              <w:left w:val="nil"/>
              <w:bottom w:val="nil"/>
              <w:right w:val="nil"/>
            </w:tcBorders>
          </w:tcPr>
          <w:p w14:paraId="1CB65ACB" w14:textId="77777777" w:rsidR="00CA04D3" w:rsidRDefault="00000000">
            <w:pPr>
              <w:spacing w:after="0" w:line="259" w:lineRule="auto"/>
              <w:ind w:left="0" w:firstLine="0"/>
            </w:pPr>
            <w:r>
              <w:rPr>
                <w:sz w:val="16"/>
              </w:rPr>
              <w:t>36,0 - 77,0</w:t>
            </w:r>
          </w:p>
        </w:tc>
        <w:tc>
          <w:tcPr>
            <w:tcW w:w="936" w:type="dxa"/>
            <w:tcBorders>
              <w:top w:val="nil"/>
              <w:left w:val="nil"/>
              <w:bottom w:val="nil"/>
              <w:right w:val="nil"/>
            </w:tcBorders>
          </w:tcPr>
          <w:p w14:paraId="1AC5DD70" w14:textId="77777777" w:rsidR="00CA04D3" w:rsidRDefault="00000000">
            <w:pPr>
              <w:spacing w:after="0" w:line="259" w:lineRule="auto"/>
              <w:ind w:left="0" w:firstLine="0"/>
            </w:pPr>
            <w:r>
              <w:rPr>
                <w:sz w:val="16"/>
              </w:rPr>
              <w:t>%</w:t>
            </w:r>
          </w:p>
        </w:tc>
        <w:tc>
          <w:tcPr>
            <w:tcW w:w="943" w:type="dxa"/>
            <w:tcBorders>
              <w:top w:val="nil"/>
              <w:left w:val="nil"/>
              <w:bottom w:val="nil"/>
              <w:right w:val="nil"/>
            </w:tcBorders>
          </w:tcPr>
          <w:p w14:paraId="33CCD44D" w14:textId="77777777" w:rsidR="00CA04D3" w:rsidRDefault="00000000">
            <w:pPr>
              <w:spacing w:after="0" w:line="259" w:lineRule="auto"/>
              <w:ind w:left="0" w:firstLine="0"/>
            </w:pPr>
            <w:r>
              <w:rPr>
                <w:sz w:val="16"/>
              </w:rPr>
              <w:t>61.1</w:t>
            </w:r>
          </w:p>
        </w:tc>
        <w:tc>
          <w:tcPr>
            <w:tcW w:w="886" w:type="dxa"/>
            <w:tcBorders>
              <w:top w:val="nil"/>
              <w:left w:val="nil"/>
              <w:bottom w:val="nil"/>
              <w:right w:val="nil"/>
            </w:tcBorders>
          </w:tcPr>
          <w:p w14:paraId="53F953CE" w14:textId="77777777" w:rsidR="00CA04D3" w:rsidRDefault="00CA04D3">
            <w:pPr>
              <w:spacing w:after="160" w:line="259" w:lineRule="auto"/>
              <w:ind w:left="0" w:firstLine="0"/>
            </w:pPr>
          </w:p>
        </w:tc>
      </w:tr>
      <w:tr w:rsidR="00CA04D3" w14:paraId="231866DF" w14:textId="77777777">
        <w:trPr>
          <w:trHeight w:val="278"/>
        </w:trPr>
        <w:tc>
          <w:tcPr>
            <w:tcW w:w="2136" w:type="dxa"/>
            <w:tcBorders>
              <w:top w:val="nil"/>
              <w:left w:val="nil"/>
              <w:bottom w:val="nil"/>
              <w:right w:val="nil"/>
            </w:tcBorders>
          </w:tcPr>
          <w:p w14:paraId="670B2E61" w14:textId="77777777" w:rsidR="00CA04D3" w:rsidRDefault="00000000">
            <w:pPr>
              <w:spacing w:after="0" w:line="259" w:lineRule="auto"/>
              <w:ind w:left="0" w:firstLine="0"/>
            </w:pPr>
            <w:r>
              <w:rPr>
                <w:sz w:val="16"/>
              </w:rPr>
              <w:t>Lymphozyten (rel.)</w:t>
            </w:r>
          </w:p>
        </w:tc>
        <w:tc>
          <w:tcPr>
            <w:tcW w:w="1534" w:type="dxa"/>
            <w:tcBorders>
              <w:top w:val="nil"/>
              <w:left w:val="nil"/>
              <w:bottom w:val="nil"/>
              <w:right w:val="nil"/>
            </w:tcBorders>
          </w:tcPr>
          <w:p w14:paraId="32FF1C86" w14:textId="77777777" w:rsidR="00CA04D3" w:rsidRDefault="00000000">
            <w:pPr>
              <w:spacing w:after="0" w:line="259" w:lineRule="auto"/>
              <w:ind w:left="0" w:firstLine="0"/>
            </w:pPr>
            <w:r>
              <w:rPr>
                <w:sz w:val="16"/>
              </w:rPr>
              <w:t>20,0 - 49,0</w:t>
            </w:r>
          </w:p>
        </w:tc>
        <w:tc>
          <w:tcPr>
            <w:tcW w:w="936" w:type="dxa"/>
            <w:tcBorders>
              <w:top w:val="nil"/>
              <w:left w:val="nil"/>
              <w:bottom w:val="nil"/>
              <w:right w:val="nil"/>
            </w:tcBorders>
          </w:tcPr>
          <w:p w14:paraId="7FF61FFC" w14:textId="77777777" w:rsidR="00CA04D3" w:rsidRDefault="00000000">
            <w:pPr>
              <w:spacing w:after="0" w:line="259" w:lineRule="auto"/>
              <w:ind w:left="0" w:firstLine="0"/>
            </w:pPr>
            <w:r>
              <w:rPr>
                <w:sz w:val="16"/>
              </w:rPr>
              <w:t>%</w:t>
            </w:r>
          </w:p>
        </w:tc>
        <w:tc>
          <w:tcPr>
            <w:tcW w:w="943" w:type="dxa"/>
            <w:tcBorders>
              <w:top w:val="nil"/>
              <w:left w:val="nil"/>
              <w:bottom w:val="nil"/>
              <w:right w:val="nil"/>
            </w:tcBorders>
          </w:tcPr>
          <w:p w14:paraId="2036088D" w14:textId="77777777" w:rsidR="00CA04D3" w:rsidRDefault="00000000">
            <w:pPr>
              <w:spacing w:after="0" w:line="259" w:lineRule="auto"/>
              <w:ind w:left="0" w:firstLine="0"/>
            </w:pPr>
            <w:r>
              <w:rPr>
                <w:sz w:val="16"/>
              </w:rPr>
              <w:t>26.1</w:t>
            </w:r>
          </w:p>
        </w:tc>
        <w:tc>
          <w:tcPr>
            <w:tcW w:w="886" w:type="dxa"/>
            <w:tcBorders>
              <w:top w:val="nil"/>
              <w:left w:val="nil"/>
              <w:bottom w:val="nil"/>
              <w:right w:val="nil"/>
            </w:tcBorders>
          </w:tcPr>
          <w:p w14:paraId="53F2C264" w14:textId="77777777" w:rsidR="00CA04D3" w:rsidRDefault="00CA04D3">
            <w:pPr>
              <w:spacing w:after="160" w:line="259" w:lineRule="auto"/>
              <w:ind w:left="0" w:firstLine="0"/>
            </w:pPr>
          </w:p>
        </w:tc>
      </w:tr>
      <w:tr w:rsidR="00CA04D3" w14:paraId="723C523C" w14:textId="77777777">
        <w:trPr>
          <w:trHeight w:val="277"/>
        </w:trPr>
        <w:tc>
          <w:tcPr>
            <w:tcW w:w="2136" w:type="dxa"/>
            <w:tcBorders>
              <w:top w:val="nil"/>
              <w:left w:val="nil"/>
              <w:bottom w:val="nil"/>
              <w:right w:val="nil"/>
            </w:tcBorders>
          </w:tcPr>
          <w:p w14:paraId="7A2F4C1B" w14:textId="77777777" w:rsidR="00CA04D3" w:rsidRDefault="00000000">
            <w:pPr>
              <w:spacing w:after="0" w:line="259" w:lineRule="auto"/>
              <w:ind w:left="0" w:firstLine="0"/>
            </w:pPr>
            <w:r>
              <w:rPr>
                <w:sz w:val="16"/>
              </w:rPr>
              <w:t>Monozyten (rel.)</w:t>
            </w:r>
          </w:p>
        </w:tc>
        <w:tc>
          <w:tcPr>
            <w:tcW w:w="1534" w:type="dxa"/>
            <w:tcBorders>
              <w:top w:val="nil"/>
              <w:left w:val="nil"/>
              <w:bottom w:val="nil"/>
              <w:right w:val="nil"/>
            </w:tcBorders>
          </w:tcPr>
          <w:p w14:paraId="03879283" w14:textId="77777777" w:rsidR="00CA04D3" w:rsidRDefault="00000000">
            <w:pPr>
              <w:spacing w:after="0" w:line="259" w:lineRule="auto"/>
              <w:ind w:left="0" w:firstLine="0"/>
            </w:pPr>
            <w:r>
              <w:rPr>
                <w:sz w:val="16"/>
              </w:rPr>
              <w:t>0,0 - 9,0</w:t>
            </w:r>
          </w:p>
        </w:tc>
        <w:tc>
          <w:tcPr>
            <w:tcW w:w="936" w:type="dxa"/>
            <w:tcBorders>
              <w:top w:val="nil"/>
              <w:left w:val="nil"/>
              <w:bottom w:val="nil"/>
              <w:right w:val="nil"/>
            </w:tcBorders>
          </w:tcPr>
          <w:p w14:paraId="030C51E2" w14:textId="77777777" w:rsidR="00CA04D3" w:rsidRDefault="00000000">
            <w:pPr>
              <w:spacing w:after="0" w:line="259" w:lineRule="auto"/>
              <w:ind w:left="0" w:firstLine="0"/>
            </w:pPr>
            <w:r>
              <w:rPr>
                <w:sz w:val="16"/>
              </w:rPr>
              <w:t>%</w:t>
            </w:r>
          </w:p>
        </w:tc>
        <w:tc>
          <w:tcPr>
            <w:tcW w:w="943" w:type="dxa"/>
            <w:tcBorders>
              <w:top w:val="nil"/>
              <w:left w:val="nil"/>
              <w:bottom w:val="nil"/>
              <w:right w:val="nil"/>
            </w:tcBorders>
          </w:tcPr>
          <w:p w14:paraId="0AADF79D" w14:textId="77777777" w:rsidR="00CA04D3" w:rsidRDefault="00000000">
            <w:pPr>
              <w:spacing w:after="0" w:line="259" w:lineRule="auto"/>
              <w:ind w:left="0" w:firstLine="0"/>
            </w:pPr>
            <w:r>
              <w:rPr>
                <w:sz w:val="16"/>
              </w:rPr>
              <w:t>9.3</w:t>
            </w:r>
            <w:r>
              <w:rPr>
                <w:color w:val="FF0000"/>
                <w:sz w:val="14"/>
              </w:rPr>
              <w:t></w:t>
            </w:r>
          </w:p>
        </w:tc>
        <w:tc>
          <w:tcPr>
            <w:tcW w:w="886" w:type="dxa"/>
            <w:tcBorders>
              <w:top w:val="nil"/>
              <w:left w:val="nil"/>
              <w:bottom w:val="nil"/>
              <w:right w:val="nil"/>
            </w:tcBorders>
          </w:tcPr>
          <w:p w14:paraId="4F00F177" w14:textId="77777777" w:rsidR="00CA04D3" w:rsidRDefault="00CA04D3">
            <w:pPr>
              <w:spacing w:after="160" w:line="259" w:lineRule="auto"/>
              <w:ind w:left="0" w:firstLine="0"/>
            </w:pPr>
          </w:p>
        </w:tc>
      </w:tr>
      <w:tr w:rsidR="00CA04D3" w14:paraId="32C5AD41" w14:textId="77777777">
        <w:trPr>
          <w:trHeight w:val="278"/>
        </w:trPr>
        <w:tc>
          <w:tcPr>
            <w:tcW w:w="3670" w:type="dxa"/>
            <w:gridSpan w:val="2"/>
            <w:tcBorders>
              <w:top w:val="nil"/>
              <w:left w:val="nil"/>
              <w:bottom w:val="nil"/>
              <w:right w:val="nil"/>
            </w:tcBorders>
          </w:tcPr>
          <w:p w14:paraId="0F2BCDEC" w14:textId="77777777" w:rsidR="00CA04D3" w:rsidRDefault="00000000">
            <w:pPr>
              <w:spacing w:after="0" w:line="259" w:lineRule="auto"/>
              <w:ind w:left="0" w:firstLine="0"/>
            </w:pPr>
            <w:r>
              <w:rPr>
                <w:sz w:val="16"/>
              </w:rPr>
              <w:t>Eosino. Granulozyten (rel.) 0,0 - 5,0</w:t>
            </w:r>
          </w:p>
        </w:tc>
        <w:tc>
          <w:tcPr>
            <w:tcW w:w="936" w:type="dxa"/>
            <w:tcBorders>
              <w:top w:val="nil"/>
              <w:left w:val="nil"/>
              <w:bottom w:val="nil"/>
              <w:right w:val="nil"/>
            </w:tcBorders>
          </w:tcPr>
          <w:p w14:paraId="1E878F9B" w14:textId="77777777" w:rsidR="00CA04D3" w:rsidRDefault="00000000">
            <w:pPr>
              <w:spacing w:after="0" w:line="259" w:lineRule="auto"/>
              <w:ind w:left="0" w:firstLine="0"/>
            </w:pPr>
            <w:r>
              <w:rPr>
                <w:sz w:val="16"/>
              </w:rPr>
              <w:t>%</w:t>
            </w:r>
          </w:p>
        </w:tc>
        <w:tc>
          <w:tcPr>
            <w:tcW w:w="943" w:type="dxa"/>
            <w:tcBorders>
              <w:top w:val="nil"/>
              <w:left w:val="nil"/>
              <w:bottom w:val="nil"/>
              <w:right w:val="nil"/>
            </w:tcBorders>
          </w:tcPr>
          <w:p w14:paraId="519D01FA" w14:textId="77777777" w:rsidR="00CA04D3" w:rsidRDefault="00000000">
            <w:pPr>
              <w:spacing w:after="0" w:line="259" w:lineRule="auto"/>
              <w:ind w:left="0" w:firstLine="0"/>
            </w:pPr>
            <w:r>
              <w:rPr>
                <w:sz w:val="16"/>
              </w:rPr>
              <w:t>2.8</w:t>
            </w:r>
          </w:p>
        </w:tc>
        <w:tc>
          <w:tcPr>
            <w:tcW w:w="886" w:type="dxa"/>
            <w:tcBorders>
              <w:top w:val="nil"/>
              <w:left w:val="nil"/>
              <w:bottom w:val="nil"/>
              <w:right w:val="nil"/>
            </w:tcBorders>
          </w:tcPr>
          <w:p w14:paraId="0F61B767" w14:textId="77777777" w:rsidR="00CA04D3" w:rsidRDefault="00CA04D3">
            <w:pPr>
              <w:spacing w:after="160" w:line="259" w:lineRule="auto"/>
              <w:ind w:left="0" w:firstLine="0"/>
            </w:pPr>
          </w:p>
        </w:tc>
      </w:tr>
      <w:tr w:rsidR="00CA04D3" w14:paraId="6ECCE1D4" w14:textId="77777777">
        <w:trPr>
          <w:trHeight w:val="278"/>
        </w:trPr>
        <w:tc>
          <w:tcPr>
            <w:tcW w:w="3670" w:type="dxa"/>
            <w:gridSpan w:val="2"/>
            <w:tcBorders>
              <w:top w:val="nil"/>
              <w:left w:val="nil"/>
              <w:bottom w:val="nil"/>
              <w:right w:val="nil"/>
            </w:tcBorders>
          </w:tcPr>
          <w:p w14:paraId="64947159" w14:textId="77777777" w:rsidR="00CA04D3" w:rsidRDefault="00000000">
            <w:pPr>
              <w:tabs>
                <w:tab w:val="center" w:pos="2433"/>
              </w:tabs>
              <w:spacing w:after="0" w:line="259" w:lineRule="auto"/>
              <w:ind w:left="0" w:firstLine="0"/>
            </w:pPr>
            <w:r>
              <w:rPr>
                <w:sz w:val="16"/>
              </w:rPr>
              <w:t>Baso. Granulozyten (rel.)</w:t>
            </w:r>
            <w:r>
              <w:rPr>
                <w:sz w:val="16"/>
              </w:rPr>
              <w:tab/>
              <w:t>0,0 - 1,0</w:t>
            </w:r>
          </w:p>
        </w:tc>
        <w:tc>
          <w:tcPr>
            <w:tcW w:w="936" w:type="dxa"/>
            <w:tcBorders>
              <w:top w:val="nil"/>
              <w:left w:val="nil"/>
              <w:bottom w:val="nil"/>
              <w:right w:val="nil"/>
            </w:tcBorders>
          </w:tcPr>
          <w:p w14:paraId="2DCD6243" w14:textId="77777777" w:rsidR="00CA04D3" w:rsidRDefault="00000000">
            <w:pPr>
              <w:spacing w:after="0" w:line="259" w:lineRule="auto"/>
              <w:ind w:left="0" w:firstLine="0"/>
            </w:pPr>
            <w:r>
              <w:rPr>
                <w:sz w:val="16"/>
              </w:rPr>
              <w:t>%</w:t>
            </w:r>
          </w:p>
        </w:tc>
        <w:tc>
          <w:tcPr>
            <w:tcW w:w="943" w:type="dxa"/>
            <w:tcBorders>
              <w:top w:val="nil"/>
              <w:left w:val="nil"/>
              <w:bottom w:val="nil"/>
              <w:right w:val="nil"/>
            </w:tcBorders>
          </w:tcPr>
          <w:p w14:paraId="3B3F72A4" w14:textId="77777777" w:rsidR="00CA04D3" w:rsidRDefault="00000000">
            <w:pPr>
              <w:spacing w:after="0" w:line="259" w:lineRule="auto"/>
              <w:ind w:left="0" w:firstLine="0"/>
            </w:pPr>
            <w:r>
              <w:rPr>
                <w:sz w:val="16"/>
              </w:rPr>
              <w:t>0.7</w:t>
            </w:r>
          </w:p>
        </w:tc>
        <w:tc>
          <w:tcPr>
            <w:tcW w:w="886" w:type="dxa"/>
            <w:tcBorders>
              <w:top w:val="nil"/>
              <w:left w:val="nil"/>
              <w:bottom w:val="nil"/>
              <w:right w:val="nil"/>
            </w:tcBorders>
          </w:tcPr>
          <w:p w14:paraId="0C1DD04D" w14:textId="77777777" w:rsidR="00CA04D3" w:rsidRDefault="00CA04D3">
            <w:pPr>
              <w:spacing w:after="160" w:line="259" w:lineRule="auto"/>
              <w:ind w:left="0" w:firstLine="0"/>
            </w:pPr>
          </w:p>
        </w:tc>
      </w:tr>
      <w:tr w:rsidR="00CA04D3" w14:paraId="2240536E" w14:textId="77777777">
        <w:trPr>
          <w:trHeight w:val="277"/>
        </w:trPr>
        <w:tc>
          <w:tcPr>
            <w:tcW w:w="3670" w:type="dxa"/>
            <w:gridSpan w:val="2"/>
            <w:tcBorders>
              <w:top w:val="nil"/>
              <w:left w:val="nil"/>
              <w:bottom w:val="nil"/>
              <w:right w:val="nil"/>
            </w:tcBorders>
          </w:tcPr>
          <w:p w14:paraId="45006346" w14:textId="77777777" w:rsidR="00CA04D3" w:rsidRDefault="00000000">
            <w:pPr>
              <w:tabs>
                <w:tab w:val="center" w:pos="2521"/>
              </w:tabs>
              <w:spacing w:after="0" w:line="259" w:lineRule="auto"/>
              <w:ind w:left="0" w:firstLine="0"/>
            </w:pPr>
            <w:r>
              <w:rPr>
                <w:sz w:val="16"/>
              </w:rPr>
              <w:t>Neutr. Granulozyten (abs.)</w:t>
            </w:r>
            <w:r>
              <w:rPr>
                <w:sz w:val="16"/>
              </w:rPr>
              <w:tab/>
              <w:t>1,80 - 7,55</w:t>
            </w:r>
          </w:p>
        </w:tc>
        <w:tc>
          <w:tcPr>
            <w:tcW w:w="936" w:type="dxa"/>
            <w:tcBorders>
              <w:top w:val="nil"/>
              <w:left w:val="nil"/>
              <w:bottom w:val="nil"/>
              <w:right w:val="nil"/>
            </w:tcBorders>
          </w:tcPr>
          <w:p w14:paraId="3AED4594" w14:textId="77777777" w:rsidR="00CA04D3" w:rsidRDefault="00000000">
            <w:pPr>
              <w:spacing w:after="0" w:line="259" w:lineRule="auto"/>
              <w:ind w:left="0" w:firstLine="0"/>
            </w:pPr>
            <w:r>
              <w:rPr>
                <w:sz w:val="16"/>
              </w:rPr>
              <w:t>GPt/L</w:t>
            </w:r>
          </w:p>
        </w:tc>
        <w:tc>
          <w:tcPr>
            <w:tcW w:w="943" w:type="dxa"/>
            <w:tcBorders>
              <w:top w:val="nil"/>
              <w:left w:val="nil"/>
              <w:bottom w:val="nil"/>
              <w:right w:val="nil"/>
            </w:tcBorders>
          </w:tcPr>
          <w:p w14:paraId="3B930DBE" w14:textId="77777777" w:rsidR="00CA04D3" w:rsidRDefault="00000000">
            <w:pPr>
              <w:spacing w:after="0" w:line="259" w:lineRule="auto"/>
              <w:ind w:left="0" w:firstLine="0"/>
            </w:pPr>
            <w:r>
              <w:rPr>
                <w:sz w:val="16"/>
              </w:rPr>
              <w:t>3.73</w:t>
            </w:r>
          </w:p>
        </w:tc>
        <w:tc>
          <w:tcPr>
            <w:tcW w:w="886" w:type="dxa"/>
            <w:tcBorders>
              <w:top w:val="nil"/>
              <w:left w:val="nil"/>
              <w:bottom w:val="nil"/>
              <w:right w:val="nil"/>
            </w:tcBorders>
          </w:tcPr>
          <w:p w14:paraId="1382F6BC" w14:textId="77777777" w:rsidR="00CA04D3" w:rsidRDefault="00CA04D3">
            <w:pPr>
              <w:spacing w:after="160" w:line="259" w:lineRule="auto"/>
              <w:ind w:left="0" w:firstLine="0"/>
            </w:pPr>
          </w:p>
        </w:tc>
      </w:tr>
      <w:tr w:rsidR="00CA04D3" w14:paraId="3E381545" w14:textId="77777777">
        <w:trPr>
          <w:trHeight w:val="278"/>
        </w:trPr>
        <w:tc>
          <w:tcPr>
            <w:tcW w:w="3670" w:type="dxa"/>
            <w:gridSpan w:val="2"/>
            <w:tcBorders>
              <w:top w:val="nil"/>
              <w:left w:val="nil"/>
              <w:bottom w:val="nil"/>
              <w:right w:val="nil"/>
            </w:tcBorders>
          </w:tcPr>
          <w:p w14:paraId="18CD613B" w14:textId="77777777" w:rsidR="00CA04D3" w:rsidRDefault="00000000">
            <w:pPr>
              <w:tabs>
                <w:tab w:val="center" w:pos="2521"/>
              </w:tabs>
              <w:spacing w:after="0" w:line="259" w:lineRule="auto"/>
              <w:ind w:left="0" w:firstLine="0"/>
            </w:pPr>
            <w:r>
              <w:rPr>
                <w:sz w:val="16"/>
              </w:rPr>
              <w:t>Lymphozyten (abs.)</w:t>
            </w:r>
            <w:r>
              <w:rPr>
                <w:sz w:val="16"/>
              </w:rPr>
              <w:tab/>
              <w:t>1,50 - 4,00</w:t>
            </w:r>
          </w:p>
        </w:tc>
        <w:tc>
          <w:tcPr>
            <w:tcW w:w="936" w:type="dxa"/>
            <w:tcBorders>
              <w:top w:val="nil"/>
              <w:left w:val="nil"/>
              <w:bottom w:val="nil"/>
              <w:right w:val="nil"/>
            </w:tcBorders>
          </w:tcPr>
          <w:p w14:paraId="1A17C5BD" w14:textId="77777777" w:rsidR="00CA04D3" w:rsidRDefault="00000000">
            <w:pPr>
              <w:spacing w:after="0" w:line="259" w:lineRule="auto"/>
              <w:ind w:left="0" w:firstLine="0"/>
            </w:pPr>
            <w:r>
              <w:rPr>
                <w:sz w:val="16"/>
              </w:rPr>
              <w:t>GPt/L</w:t>
            </w:r>
          </w:p>
        </w:tc>
        <w:tc>
          <w:tcPr>
            <w:tcW w:w="943" w:type="dxa"/>
            <w:tcBorders>
              <w:top w:val="nil"/>
              <w:left w:val="nil"/>
              <w:bottom w:val="nil"/>
              <w:right w:val="nil"/>
            </w:tcBorders>
          </w:tcPr>
          <w:p w14:paraId="1D09AB12" w14:textId="77777777" w:rsidR="00CA04D3" w:rsidRDefault="00000000">
            <w:pPr>
              <w:spacing w:after="0" w:line="259" w:lineRule="auto"/>
              <w:ind w:left="0" w:firstLine="0"/>
            </w:pPr>
            <w:r>
              <w:rPr>
                <w:sz w:val="16"/>
              </w:rPr>
              <w:t>1.59</w:t>
            </w:r>
          </w:p>
        </w:tc>
        <w:tc>
          <w:tcPr>
            <w:tcW w:w="886" w:type="dxa"/>
            <w:tcBorders>
              <w:top w:val="nil"/>
              <w:left w:val="nil"/>
              <w:bottom w:val="nil"/>
              <w:right w:val="nil"/>
            </w:tcBorders>
          </w:tcPr>
          <w:p w14:paraId="16F488FD" w14:textId="77777777" w:rsidR="00CA04D3" w:rsidRDefault="00CA04D3">
            <w:pPr>
              <w:spacing w:after="160" w:line="259" w:lineRule="auto"/>
              <w:ind w:left="0" w:firstLine="0"/>
            </w:pPr>
          </w:p>
        </w:tc>
      </w:tr>
      <w:tr w:rsidR="00CA04D3" w14:paraId="5C270DD2" w14:textId="77777777">
        <w:trPr>
          <w:trHeight w:val="278"/>
        </w:trPr>
        <w:tc>
          <w:tcPr>
            <w:tcW w:w="3670" w:type="dxa"/>
            <w:gridSpan w:val="2"/>
            <w:tcBorders>
              <w:top w:val="nil"/>
              <w:left w:val="nil"/>
              <w:bottom w:val="nil"/>
              <w:right w:val="nil"/>
            </w:tcBorders>
          </w:tcPr>
          <w:p w14:paraId="0894DD39" w14:textId="77777777" w:rsidR="00CA04D3" w:rsidRDefault="00000000">
            <w:pPr>
              <w:tabs>
                <w:tab w:val="center" w:pos="2521"/>
              </w:tabs>
              <w:spacing w:after="0" w:line="259" w:lineRule="auto"/>
              <w:ind w:left="0" w:firstLine="0"/>
            </w:pPr>
            <w:r>
              <w:rPr>
                <w:sz w:val="16"/>
              </w:rPr>
              <w:lastRenderedPageBreak/>
              <w:t>Monozyten (abs.)</w:t>
            </w:r>
            <w:r>
              <w:rPr>
                <w:sz w:val="16"/>
              </w:rPr>
              <w:tab/>
              <w:t>0,20 - 1,00</w:t>
            </w:r>
          </w:p>
        </w:tc>
        <w:tc>
          <w:tcPr>
            <w:tcW w:w="936" w:type="dxa"/>
            <w:tcBorders>
              <w:top w:val="nil"/>
              <w:left w:val="nil"/>
              <w:bottom w:val="nil"/>
              <w:right w:val="nil"/>
            </w:tcBorders>
          </w:tcPr>
          <w:p w14:paraId="51F78F6D" w14:textId="77777777" w:rsidR="00CA04D3" w:rsidRDefault="00000000">
            <w:pPr>
              <w:spacing w:after="0" w:line="259" w:lineRule="auto"/>
              <w:ind w:left="0" w:firstLine="0"/>
            </w:pPr>
            <w:r>
              <w:rPr>
                <w:sz w:val="16"/>
              </w:rPr>
              <w:t>GPt/L</w:t>
            </w:r>
          </w:p>
        </w:tc>
        <w:tc>
          <w:tcPr>
            <w:tcW w:w="943" w:type="dxa"/>
            <w:tcBorders>
              <w:top w:val="nil"/>
              <w:left w:val="nil"/>
              <w:bottom w:val="nil"/>
              <w:right w:val="nil"/>
            </w:tcBorders>
          </w:tcPr>
          <w:p w14:paraId="21461986" w14:textId="77777777" w:rsidR="00CA04D3" w:rsidRDefault="00000000">
            <w:pPr>
              <w:spacing w:after="0" w:line="259" w:lineRule="auto"/>
              <w:ind w:left="0" w:firstLine="0"/>
            </w:pPr>
            <w:r>
              <w:rPr>
                <w:sz w:val="16"/>
              </w:rPr>
              <w:t>0.57</w:t>
            </w:r>
          </w:p>
        </w:tc>
        <w:tc>
          <w:tcPr>
            <w:tcW w:w="886" w:type="dxa"/>
            <w:tcBorders>
              <w:top w:val="nil"/>
              <w:left w:val="nil"/>
              <w:bottom w:val="nil"/>
              <w:right w:val="nil"/>
            </w:tcBorders>
          </w:tcPr>
          <w:p w14:paraId="194DE3C0" w14:textId="77777777" w:rsidR="00CA04D3" w:rsidRDefault="00CA04D3">
            <w:pPr>
              <w:spacing w:after="160" w:line="259" w:lineRule="auto"/>
              <w:ind w:left="0" w:firstLine="0"/>
            </w:pPr>
          </w:p>
        </w:tc>
      </w:tr>
      <w:tr w:rsidR="00CA04D3" w14:paraId="7D0B0E9C" w14:textId="77777777">
        <w:trPr>
          <w:trHeight w:val="277"/>
        </w:trPr>
        <w:tc>
          <w:tcPr>
            <w:tcW w:w="3670" w:type="dxa"/>
            <w:gridSpan w:val="2"/>
            <w:tcBorders>
              <w:top w:val="nil"/>
              <w:left w:val="nil"/>
              <w:bottom w:val="nil"/>
              <w:right w:val="nil"/>
            </w:tcBorders>
          </w:tcPr>
          <w:p w14:paraId="614A1FA8" w14:textId="77777777" w:rsidR="00CA04D3" w:rsidRDefault="00000000">
            <w:pPr>
              <w:spacing w:after="0" w:line="259" w:lineRule="auto"/>
              <w:ind w:left="0" w:firstLine="0"/>
            </w:pPr>
            <w:r>
              <w:rPr>
                <w:sz w:val="16"/>
              </w:rPr>
              <w:t>Eosino. Granulozyten (abs.)0,00 - 0,49</w:t>
            </w:r>
          </w:p>
        </w:tc>
        <w:tc>
          <w:tcPr>
            <w:tcW w:w="936" w:type="dxa"/>
            <w:tcBorders>
              <w:top w:val="nil"/>
              <w:left w:val="nil"/>
              <w:bottom w:val="nil"/>
              <w:right w:val="nil"/>
            </w:tcBorders>
          </w:tcPr>
          <w:p w14:paraId="73AD5F39" w14:textId="77777777" w:rsidR="00CA04D3" w:rsidRDefault="00000000">
            <w:pPr>
              <w:spacing w:after="0" w:line="259" w:lineRule="auto"/>
              <w:ind w:left="0" w:firstLine="0"/>
            </w:pPr>
            <w:r>
              <w:rPr>
                <w:sz w:val="16"/>
              </w:rPr>
              <w:t>GPt/L</w:t>
            </w:r>
          </w:p>
        </w:tc>
        <w:tc>
          <w:tcPr>
            <w:tcW w:w="943" w:type="dxa"/>
            <w:tcBorders>
              <w:top w:val="nil"/>
              <w:left w:val="nil"/>
              <w:bottom w:val="nil"/>
              <w:right w:val="nil"/>
            </w:tcBorders>
          </w:tcPr>
          <w:p w14:paraId="5D2AFCD3" w14:textId="77777777" w:rsidR="00CA04D3" w:rsidRDefault="00000000">
            <w:pPr>
              <w:spacing w:after="0" w:line="259" w:lineRule="auto"/>
              <w:ind w:left="0" w:firstLine="0"/>
            </w:pPr>
            <w:r>
              <w:rPr>
                <w:sz w:val="16"/>
              </w:rPr>
              <w:t>0.17</w:t>
            </w:r>
          </w:p>
        </w:tc>
        <w:tc>
          <w:tcPr>
            <w:tcW w:w="886" w:type="dxa"/>
            <w:tcBorders>
              <w:top w:val="nil"/>
              <w:left w:val="nil"/>
              <w:bottom w:val="nil"/>
              <w:right w:val="nil"/>
            </w:tcBorders>
          </w:tcPr>
          <w:p w14:paraId="553212E0" w14:textId="77777777" w:rsidR="00CA04D3" w:rsidRDefault="00CA04D3">
            <w:pPr>
              <w:spacing w:after="160" w:line="259" w:lineRule="auto"/>
              <w:ind w:left="0" w:firstLine="0"/>
            </w:pPr>
          </w:p>
        </w:tc>
      </w:tr>
      <w:tr w:rsidR="00CA04D3" w14:paraId="31AE4669" w14:textId="77777777">
        <w:trPr>
          <w:trHeight w:val="278"/>
        </w:trPr>
        <w:tc>
          <w:tcPr>
            <w:tcW w:w="3670" w:type="dxa"/>
            <w:gridSpan w:val="2"/>
            <w:tcBorders>
              <w:top w:val="nil"/>
              <w:left w:val="nil"/>
              <w:bottom w:val="nil"/>
              <w:right w:val="nil"/>
            </w:tcBorders>
          </w:tcPr>
          <w:p w14:paraId="2C3C84D0" w14:textId="77777777" w:rsidR="00CA04D3" w:rsidRDefault="00000000">
            <w:pPr>
              <w:tabs>
                <w:tab w:val="center" w:pos="2521"/>
              </w:tabs>
              <w:spacing w:after="0" w:line="259" w:lineRule="auto"/>
              <w:ind w:left="0" w:firstLine="0"/>
            </w:pPr>
            <w:r>
              <w:rPr>
                <w:sz w:val="16"/>
              </w:rPr>
              <w:t>Baso. Granulozyten (abs.)</w:t>
            </w:r>
            <w:r>
              <w:rPr>
                <w:sz w:val="16"/>
              </w:rPr>
              <w:tab/>
              <w:t>0,00 - 0,20</w:t>
            </w:r>
          </w:p>
        </w:tc>
        <w:tc>
          <w:tcPr>
            <w:tcW w:w="936" w:type="dxa"/>
            <w:tcBorders>
              <w:top w:val="nil"/>
              <w:left w:val="nil"/>
              <w:bottom w:val="nil"/>
              <w:right w:val="nil"/>
            </w:tcBorders>
          </w:tcPr>
          <w:p w14:paraId="28BFE912" w14:textId="77777777" w:rsidR="00CA04D3" w:rsidRDefault="00000000">
            <w:pPr>
              <w:spacing w:after="0" w:line="259" w:lineRule="auto"/>
              <w:ind w:left="0" w:firstLine="0"/>
            </w:pPr>
            <w:r>
              <w:rPr>
                <w:sz w:val="16"/>
              </w:rPr>
              <w:t>GPt/L</w:t>
            </w:r>
          </w:p>
        </w:tc>
        <w:tc>
          <w:tcPr>
            <w:tcW w:w="943" w:type="dxa"/>
            <w:tcBorders>
              <w:top w:val="nil"/>
              <w:left w:val="nil"/>
              <w:bottom w:val="nil"/>
              <w:right w:val="nil"/>
            </w:tcBorders>
          </w:tcPr>
          <w:p w14:paraId="655D1248" w14:textId="77777777" w:rsidR="00CA04D3" w:rsidRDefault="00000000">
            <w:pPr>
              <w:spacing w:after="0" w:line="259" w:lineRule="auto"/>
              <w:ind w:left="0" w:firstLine="0"/>
            </w:pPr>
            <w:r>
              <w:rPr>
                <w:sz w:val="16"/>
              </w:rPr>
              <w:t>0.04</w:t>
            </w:r>
          </w:p>
        </w:tc>
        <w:tc>
          <w:tcPr>
            <w:tcW w:w="886" w:type="dxa"/>
            <w:tcBorders>
              <w:top w:val="nil"/>
              <w:left w:val="nil"/>
              <w:bottom w:val="nil"/>
              <w:right w:val="nil"/>
            </w:tcBorders>
          </w:tcPr>
          <w:p w14:paraId="3E933D95" w14:textId="77777777" w:rsidR="00CA04D3" w:rsidRDefault="00CA04D3">
            <w:pPr>
              <w:spacing w:after="160" w:line="259" w:lineRule="auto"/>
              <w:ind w:left="0" w:firstLine="0"/>
            </w:pPr>
          </w:p>
        </w:tc>
      </w:tr>
      <w:tr w:rsidR="00CA04D3" w14:paraId="77E8D66C" w14:textId="77777777">
        <w:trPr>
          <w:trHeight w:val="278"/>
        </w:trPr>
        <w:tc>
          <w:tcPr>
            <w:tcW w:w="3670" w:type="dxa"/>
            <w:gridSpan w:val="2"/>
            <w:tcBorders>
              <w:top w:val="nil"/>
              <w:left w:val="nil"/>
              <w:bottom w:val="nil"/>
              <w:right w:val="nil"/>
            </w:tcBorders>
          </w:tcPr>
          <w:p w14:paraId="05CFF65A" w14:textId="77777777" w:rsidR="00CA04D3" w:rsidRDefault="00000000">
            <w:pPr>
              <w:tabs>
                <w:tab w:val="center" w:pos="2318"/>
              </w:tabs>
              <w:spacing w:after="0" w:line="259" w:lineRule="auto"/>
              <w:ind w:left="0" w:firstLine="0"/>
            </w:pPr>
            <w:r>
              <w:rPr>
                <w:sz w:val="16"/>
              </w:rPr>
              <w:t>C-reaktives Protein i.S.</w:t>
            </w:r>
            <w:r>
              <w:rPr>
                <w:sz w:val="16"/>
              </w:rPr>
              <w:tab/>
              <w:t>&lt; 5.0</w:t>
            </w:r>
          </w:p>
        </w:tc>
        <w:tc>
          <w:tcPr>
            <w:tcW w:w="936" w:type="dxa"/>
            <w:tcBorders>
              <w:top w:val="nil"/>
              <w:left w:val="nil"/>
              <w:bottom w:val="nil"/>
              <w:right w:val="nil"/>
            </w:tcBorders>
          </w:tcPr>
          <w:p w14:paraId="162A83C2" w14:textId="77777777" w:rsidR="00CA04D3" w:rsidRDefault="00000000">
            <w:pPr>
              <w:spacing w:after="0" w:line="259" w:lineRule="auto"/>
              <w:ind w:left="0" w:firstLine="0"/>
            </w:pPr>
            <w:r>
              <w:rPr>
                <w:sz w:val="16"/>
              </w:rPr>
              <w:t>mg/L</w:t>
            </w:r>
          </w:p>
        </w:tc>
        <w:tc>
          <w:tcPr>
            <w:tcW w:w="943" w:type="dxa"/>
            <w:tcBorders>
              <w:top w:val="nil"/>
              <w:left w:val="nil"/>
              <w:bottom w:val="nil"/>
              <w:right w:val="nil"/>
            </w:tcBorders>
          </w:tcPr>
          <w:p w14:paraId="780D71A1" w14:textId="77777777" w:rsidR="00CA04D3" w:rsidRDefault="00000000">
            <w:pPr>
              <w:spacing w:after="0" w:line="259" w:lineRule="auto"/>
              <w:ind w:left="0" w:firstLine="0"/>
            </w:pPr>
            <w:r>
              <w:rPr>
                <w:sz w:val="16"/>
              </w:rPr>
              <w:t>5.1</w:t>
            </w:r>
          </w:p>
        </w:tc>
        <w:tc>
          <w:tcPr>
            <w:tcW w:w="886" w:type="dxa"/>
            <w:tcBorders>
              <w:top w:val="nil"/>
              <w:left w:val="nil"/>
              <w:bottom w:val="nil"/>
              <w:right w:val="nil"/>
            </w:tcBorders>
          </w:tcPr>
          <w:p w14:paraId="36CD2A9F" w14:textId="77777777" w:rsidR="00CA04D3" w:rsidRDefault="00000000">
            <w:pPr>
              <w:spacing w:after="0" w:line="259" w:lineRule="auto"/>
              <w:ind w:left="0" w:firstLine="0"/>
            </w:pPr>
            <w:r>
              <w:rPr>
                <w:sz w:val="16"/>
              </w:rPr>
              <w:t>22.2</w:t>
            </w:r>
            <w:r>
              <w:rPr>
                <w:color w:val="FF0000"/>
                <w:sz w:val="14"/>
              </w:rPr>
              <w:t></w:t>
            </w:r>
          </w:p>
        </w:tc>
      </w:tr>
      <w:tr w:rsidR="00CA04D3" w14:paraId="65096E28" w14:textId="77777777">
        <w:trPr>
          <w:trHeight w:val="277"/>
        </w:trPr>
        <w:tc>
          <w:tcPr>
            <w:tcW w:w="3670" w:type="dxa"/>
            <w:gridSpan w:val="2"/>
            <w:tcBorders>
              <w:top w:val="nil"/>
              <w:left w:val="nil"/>
              <w:bottom w:val="nil"/>
              <w:right w:val="nil"/>
            </w:tcBorders>
          </w:tcPr>
          <w:p w14:paraId="3A76E412" w14:textId="77777777" w:rsidR="00CA04D3" w:rsidRDefault="00000000">
            <w:pPr>
              <w:tabs>
                <w:tab w:val="center" w:pos="2521"/>
              </w:tabs>
              <w:spacing w:after="0" w:line="259" w:lineRule="auto"/>
              <w:ind w:left="0" w:firstLine="0"/>
            </w:pPr>
            <w:r>
              <w:rPr>
                <w:sz w:val="16"/>
              </w:rPr>
              <w:t>Glukose i.S.</w:t>
            </w:r>
            <w:r>
              <w:rPr>
                <w:sz w:val="16"/>
              </w:rPr>
              <w:tab/>
              <w:t>4,50 - 6,00</w:t>
            </w:r>
          </w:p>
        </w:tc>
        <w:tc>
          <w:tcPr>
            <w:tcW w:w="936" w:type="dxa"/>
            <w:tcBorders>
              <w:top w:val="nil"/>
              <w:left w:val="nil"/>
              <w:bottom w:val="nil"/>
              <w:right w:val="nil"/>
            </w:tcBorders>
          </w:tcPr>
          <w:p w14:paraId="7E1863AC" w14:textId="77777777" w:rsidR="00CA04D3" w:rsidRDefault="00000000">
            <w:pPr>
              <w:spacing w:after="0" w:line="259" w:lineRule="auto"/>
              <w:ind w:left="0" w:firstLine="0"/>
            </w:pPr>
            <w:r>
              <w:rPr>
                <w:sz w:val="16"/>
              </w:rPr>
              <w:t>mmol/L</w:t>
            </w:r>
          </w:p>
        </w:tc>
        <w:tc>
          <w:tcPr>
            <w:tcW w:w="943" w:type="dxa"/>
            <w:tcBorders>
              <w:top w:val="nil"/>
              <w:left w:val="nil"/>
              <w:bottom w:val="nil"/>
              <w:right w:val="nil"/>
            </w:tcBorders>
          </w:tcPr>
          <w:p w14:paraId="08B4B539" w14:textId="77777777" w:rsidR="00CA04D3" w:rsidRDefault="00000000">
            <w:pPr>
              <w:spacing w:after="0" w:line="259" w:lineRule="auto"/>
              <w:ind w:left="0" w:firstLine="0"/>
            </w:pPr>
            <w:r>
              <w:rPr>
                <w:sz w:val="16"/>
              </w:rPr>
              <w:t>* 5.22</w:t>
            </w:r>
          </w:p>
        </w:tc>
        <w:tc>
          <w:tcPr>
            <w:tcW w:w="886" w:type="dxa"/>
            <w:tcBorders>
              <w:top w:val="nil"/>
              <w:left w:val="nil"/>
              <w:bottom w:val="nil"/>
              <w:right w:val="nil"/>
            </w:tcBorders>
          </w:tcPr>
          <w:p w14:paraId="17990960" w14:textId="77777777" w:rsidR="00CA04D3" w:rsidRDefault="00000000">
            <w:pPr>
              <w:spacing w:after="0" w:line="259" w:lineRule="auto"/>
              <w:ind w:left="0" w:firstLine="0"/>
            </w:pPr>
            <w:r>
              <w:rPr>
                <w:sz w:val="16"/>
              </w:rPr>
              <w:t>* 3.31</w:t>
            </w:r>
            <w:r>
              <w:rPr>
                <w:color w:val="FF0000"/>
                <w:sz w:val="14"/>
              </w:rPr>
              <w:t></w:t>
            </w:r>
          </w:p>
        </w:tc>
      </w:tr>
      <w:tr w:rsidR="00CA04D3" w14:paraId="338B38D8" w14:textId="77777777">
        <w:trPr>
          <w:trHeight w:val="278"/>
        </w:trPr>
        <w:tc>
          <w:tcPr>
            <w:tcW w:w="3670" w:type="dxa"/>
            <w:gridSpan w:val="2"/>
            <w:tcBorders>
              <w:top w:val="nil"/>
              <w:left w:val="nil"/>
              <w:bottom w:val="nil"/>
              <w:right w:val="nil"/>
            </w:tcBorders>
          </w:tcPr>
          <w:p w14:paraId="35D3DCE8" w14:textId="77777777" w:rsidR="00CA04D3" w:rsidRDefault="00000000">
            <w:pPr>
              <w:tabs>
                <w:tab w:val="center" w:pos="2610"/>
              </w:tabs>
              <w:spacing w:after="0" w:line="259" w:lineRule="auto"/>
              <w:ind w:left="0" w:firstLine="0"/>
            </w:pPr>
            <w:r>
              <w:rPr>
                <w:sz w:val="16"/>
              </w:rPr>
              <w:t>Natrium i.S.</w:t>
            </w:r>
            <w:r>
              <w:rPr>
                <w:sz w:val="16"/>
              </w:rPr>
              <w:tab/>
              <w:t>136,0 - 145,0</w:t>
            </w:r>
          </w:p>
        </w:tc>
        <w:tc>
          <w:tcPr>
            <w:tcW w:w="936" w:type="dxa"/>
            <w:tcBorders>
              <w:top w:val="nil"/>
              <w:left w:val="nil"/>
              <w:bottom w:val="nil"/>
              <w:right w:val="nil"/>
            </w:tcBorders>
          </w:tcPr>
          <w:p w14:paraId="1BCE8B19" w14:textId="77777777" w:rsidR="00CA04D3" w:rsidRDefault="00000000">
            <w:pPr>
              <w:spacing w:after="0" w:line="259" w:lineRule="auto"/>
              <w:ind w:left="0" w:firstLine="0"/>
            </w:pPr>
            <w:r>
              <w:rPr>
                <w:sz w:val="16"/>
              </w:rPr>
              <w:t>mmol/L</w:t>
            </w:r>
          </w:p>
        </w:tc>
        <w:tc>
          <w:tcPr>
            <w:tcW w:w="943" w:type="dxa"/>
            <w:tcBorders>
              <w:top w:val="nil"/>
              <w:left w:val="nil"/>
              <w:bottom w:val="nil"/>
              <w:right w:val="nil"/>
            </w:tcBorders>
          </w:tcPr>
          <w:p w14:paraId="5DBAF740" w14:textId="77777777" w:rsidR="00CA04D3" w:rsidRDefault="00000000">
            <w:pPr>
              <w:spacing w:after="0" w:line="259" w:lineRule="auto"/>
              <w:ind w:left="0" w:firstLine="0"/>
            </w:pPr>
            <w:r>
              <w:rPr>
                <w:sz w:val="16"/>
              </w:rPr>
              <w:t>132.1</w:t>
            </w:r>
            <w:r>
              <w:rPr>
                <w:color w:val="FF0000"/>
                <w:sz w:val="14"/>
              </w:rPr>
              <w:t></w:t>
            </w:r>
          </w:p>
        </w:tc>
        <w:tc>
          <w:tcPr>
            <w:tcW w:w="886" w:type="dxa"/>
            <w:tcBorders>
              <w:top w:val="nil"/>
              <w:left w:val="nil"/>
              <w:bottom w:val="nil"/>
              <w:right w:val="nil"/>
            </w:tcBorders>
          </w:tcPr>
          <w:p w14:paraId="68AC42CA" w14:textId="77777777" w:rsidR="00CA04D3" w:rsidRDefault="00000000">
            <w:pPr>
              <w:spacing w:after="0" w:line="259" w:lineRule="auto"/>
              <w:ind w:left="0" w:firstLine="0"/>
            </w:pPr>
            <w:r>
              <w:rPr>
                <w:sz w:val="16"/>
              </w:rPr>
              <w:t>134.4</w:t>
            </w:r>
            <w:r>
              <w:rPr>
                <w:color w:val="FF0000"/>
                <w:sz w:val="14"/>
              </w:rPr>
              <w:t></w:t>
            </w:r>
          </w:p>
        </w:tc>
      </w:tr>
      <w:tr w:rsidR="00CA04D3" w14:paraId="203EDF2F" w14:textId="77777777">
        <w:trPr>
          <w:trHeight w:val="278"/>
        </w:trPr>
        <w:tc>
          <w:tcPr>
            <w:tcW w:w="3670" w:type="dxa"/>
            <w:gridSpan w:val="2"/>
            <w:tcBorders>
              <w:top w:val="nil"/>
              <w:left w:val="nil"/>
              <w:bottom w:val="nil"/>
              <w:right w:val="nil"/>
            </w:tcBorders>
          </w:tcPr>
          <w:p w14:paraId="7F107ACD" w14:textId="77777777" w:rsidR="00CA04D3" w:rsidRDefault="00000000">
            <w:pPr>
              <w:tabs>
                <w:tab w:val="center" w:pos="2525"/>
              </w:tabs>
              <w:spacing w:after="0" w:line="259" w:lineRule="auto"/>
              <w:ind w:left="0" w:firstLine="0"/>
            </w:pPr>
            <w:r>
              <w:rPr>
                <w:sz w:val="16"/>
              </w:rPr>
              <w:t>Kalium i.S.</w:t>
            </w:r>
            <w:r>
              <w:rPr>
                <w:sz w:val="16"/>
              </w:rPr>
              <w:tab/>
              <w:t>3.50 - 5-10</w:t>
            </w:r>
          </w:p>
        </w:tc>
        <w:tc>
          <w:tcPr>
            <w:tcW w:w="936" w:type="dxa"/>
            <w:tcBorders>
              <w:top w:val="nil"/>
              <w:left w:val="nil"/>
              <w:bottom w:val="nil"/>
              <w:right w:val="nil"/>
            </w:tcBorders>
          </w:tcPr>
          <w:p w14:paraId="3643FD7D" w14:textId="77777777" w:rsidR="00CA04D3" w:rsidRDefault="00000000">
            <w:pPr>
              <w:spacing w:after="0" w:line="259" w:lineRule="auto"/>
              <w:ind w:left="0" w:firstLine="0"/>
            </w:pPr>
            <w:r>
              <w:rPr>
                <w:sz w:val="16"/>
              </w:rPr>
              <w:t>mmol/L</w:t>
            </w:r>
          </w:p>
        </w:tc>
        <w:tc>
          <w:tcPr>
            <w:tcW w:w="943" w:type="dxa"/>
            <w:tcBorders>
              <w:top w:val="nil"/>
              <w:left w:val="nil"/>
              <w:bottom w:val="nil"/>
              <w:right w:val="nil"/>
            </w:tcBorders>
          </w:tcPr>
          <w:p w14:paraId="6960775B" w14:textId="77777777" w:rsidR="00CA04D3" w:rsidRDefault="00000000">
            <w:pPr>
              <w:spacing w:after="0" w:line="259" w:lineRule="auto"/>
              <w:ind w:left="0" w:firstLine="0"/>
            </w:pPr>
            <w:r>
              <w:rPr>
                <w:sz w:val="16"/>
              </w:rPr>
              <w:t>4.88</w:t>
            </w:r>
          </w:p>
        </w:tc>
        <w:tc>
          <w:tcPr>
            <w:tcW w:w="886" w:type="dxa"/>
            <w:tcBorders>
              <w:top w:val="nil"/>
              <w:left w:val="nil"/>
              <w:bottom w:val="nil"/>
              <w:right w:val="nil"/>
            </w:tcBorders>
          </w:tcPr>
          <w:p w14:paraId="34CFBAD2" w14:textId="77777777" w:rsidR="00CA04D3" w:rsidRDefault="00000000">
            <w:pPr>
              <w:spacing w:after="0" w:line="259" w:lineRule="auto"/>
              <w:ind w:left="0" w:firstLine="0"/>
            </w:pPr>
            <w:r>
              <w:rPr>
                <w:sz w:val="16"/>
              </w:rPr>
              <w:t>4.54</w:t>
            </w:r>
          </w:p>
        </w:tc>
      </w:tr>
      <w:tr w:rsidR="00CA04D3" w14:paraId="02D5617E" w14:textId="77777777">
        <w:trPr>
          <w:trHeight w:val="705"/>
        </w:trPr>
        <w:tc>
          <w:tcPr>
            <w:tcW w:w="3670" w:type="dxa"/>
            <w:gridSpan w:val="2"/>
            <w:tcBorders>
              <w:top w:val="nil"/>
              <w:left w:val="nil"/>
              <w:bottom w:val="nil"/>
              <w:right w:val="nil"/>
            </w:tcBorders>
          </w:tcPr>
          <w:p w14:paraId="2704E033" w14:textId="77777777" w:rsidR="00CA04D3" w:rsidRDefault="00000000">
            <w:pPr>
              <w:spacing w:after="0" w:line="382" w:lineRule="auto"/>
              <w:ind w:left="0" w:right="516" w:firstLine="0"/>
            </w:pPr>
            <w:r>
              <w:rPr>
                <w:sz w:val="16"/>
              </w:rPr>
              <w:t>Kreatinin i.S.</w:t>
            </w:r>
            <w:r>
              <w:rPr>
                <w:sz w:val="16"/>
              </w:rPr>
              <w:tab/>
              <w:t>62 - 106 eGFR für Kreatinin</w:t>
            </w:r>
            <w:r>
              <w:rPr>
                <w:sz w:val="16"/>
              </w:rPr>
              <w:tab/>
              <w:t>&gt;=90</w:t>
            </w:r>
          </w:p>
          <w:p w14:paraId="0119BB01" w14:textId="77777777" w:rsidR="00CA04D3" w:rsidRDefault="00000000">
            <w:pPr>
              <w:spacing w:after="0" w:line="259" w:lineRule="auto"/>
              <w:ind w:left="0" w:firstLine="0"/>
            </w:pPr>
            <w:r>
              <w:rPr>
                <w:sz w:val="16"/>
              </w:rPr>
              <w:t>(n.CKD-EPI)</w:t>
            </w:r>
          </w:p>
        </w:tc>
        <w:tc>
          <w:tcPr>
            <w:tcW w:w="936" w:type="dxa"/>
            <w:tcBorders>
              <w:top w:val="nil"/>
              <w:left w:val="nil"/>
              <w:bottom w:val="nil"/>
              <w:right w:val="nil"/>
            </w:tcBorders>
          </w:tcPr>
          <w:p w14:paraId="5327CADC" w14:textId="77777777" w:rsidR="00CA04D3" w:rsidRDefault="00000000">
            <w:pPr>
              <w:spacing w:after="0" w:line="259" w:lineRule="auto"/>
              <w:ind w:left="0" w:firstLine="0"/>
            </w:pPr>
            <w:r>
              <w:rPr>
                <w:sz w:val="16"/>
              </w:rPr>
              <w:t>µmol/L</w:t>
            </w:r>
          </w:p>
        </w:tc>
        <w:tc>
          <w:tcPr>
            <w:tcW w:w="943" w:type="dxa"/>
            <w:tcBorders>
              <w:top w:val="nil"/>
              <w:left w:val="nil"/>
              <w:bottom w:val="nil"/>
              <w:right w:val="nil"/>
            </w:tcBorders>
          </w:tcPr>
          <w:p w14:paraId="389E4E4A" w14:textId="77777777" w:rsidR="00CA04D3" w:rsidRDefault="00000000">
            <w:pPr>
              <w:spacing w:after="0" w:line="259" w:lineRule="auto"/>
              <w:ind w:left="0" w:firstLine="0"/>
            </w:pPr>
            <w:r>
              <w:rPr>
                <w:sz w:val="16"/>
              </w:rPr>
              <w:t>74</w:t>
            </w:r>
          </w:p>
        </w:tc>
        <w:tc>
          <w:tcPr>
            <w:tcW w:w="886" w:type="dxa"/>
            <w:tcBorders>
              <w:top w:val="nil"/>
              <w:left w:val="nil"/>
              <w:bottom w:val="nil"/>
              <w:right w:val="nil"/>
            </w:tcBorders>
          </w:tcPr>
          <w:p w14:paraId="2C2E2F32" w14:textId="77777777" w:rsidR="00CA04D3" w:rsidRDefault="00000000">
            <w:pPr>
              <w:spacing w:after="0" w:line="259" w:lineRule="auto"/>
              <w:ind w:left="0" w:firstLine="0"/>
            </w:pPr>
            <w:r>
              <w:rPr>
                <w:sz w:val="16"/>
              </w:rPr>
              <w:t>66</w:t>
            </w:r>
          </w:p>
        </w:tc>
      </w:tr>
    </w:tbl>
    <w:p w14:paraId="4F09C775" w14:textId="77777777" w:rsidR="00CA04D3" w:rsidRDefault="00000000">
      <w:pPr>
        <w:spacing w:after="0" w:line="259" w:lineRule="auto"/>
        <w:ind w:left="0" w:firstLine="0"/>
      </w:pPr>
      <w:r>
        <w:rPr>
          <w:color w:val="0000FF"/>
          <w:sz w:val="20"/>
          <w:u w:val="single" w:color="0000FF"/>
        </w:rPr>
        <w:t>Laborwerte:</w:t>
      </w:r>
    </w:p>
    <w:p w14:paraId="4535C58C" w14:textId="77777777" w:rsidR="00CA04D3" w:rsidRDefault="00CA04D3">
      <w:pPr>
        <w:sectPr w:rsidR="00CA04D3">
          <w:type w:val="continuous"/>
          <w:pgSz w:w="11906" w:h="16838"/>
          <w:pgMar w:top="503" w:right="9347" w:bottom="1012" w:left="1418" w:header="720" w:footer="720" w:gutter="0"/>
          <w:cols w:space="720"/>
        </w:sectPr>
      </w:pPr>
    </w:p>
    <w:tbl>
      <w:tblPr>
        <w:tblStyle w:val="TableGrid"/>
        <w:tblpPr w:vertAnchor="text" w:horzAnchor="margin" w:tblpX="170" w:tblpY="456"/>
        <w:tblOverlap w:val="never"/>
        <w:tblW w:w="5863" w:type="dxa"/>
        <w:tblInd w:w="0" w:type="dxa"/>
        <w:tblCellMar>
          <w:top w:w="0" w:type="dxa"/>
          <w:left w:w="0" w:type="dxa"/>
          <w:bottom w:w="0" w:type="dxa"/>
          <w:right w:w="0" w:type="dxa"/>
        </w:tblCellMar>
        <w:tblLook w:val="04A0" w:firstRow="1" w:lastRow="0" w:firstColumn="1" w:lastColumn="0" w:noHBand="0" w:noVBand="1"/>
      </w:tblPr>
      <w:tblGrid>
        <w:gridCol w:w="2136"/>
        <w:gridCol w:w="1534"/>
        <w:gridCol w:w="936"/>
        <w:gridCol w:w="943"/>
        <w:gridCol w:w="314"/>
      </w:tblGrid>
      <w:tr w:rsidR="00CA04D3" w14:paraId="592A6027" w14:textId="77777777">
        <w:trPr>
          <w:trHeight w:val="216"/>
        </w:trPr>
        <w:tc>
          <w:tcPr>
            <w:tcW w:w="2136" w:type="dxa"/>
            <w:tcBorders>
              <w:top w:val="nil"/>
              <w:left w:val="nil"/>
              <w:bottom w:val="nil"/>
              <w:right w:val="nil"/>
            </w:tcBorders>
          </w:tcPr>
          <w:p w14:paraId="3AE867DF" w14:textId="77777777" w:rsidR="00CA04D3" w:rsidRDefault="00000000">
            <w:pPr>
              <w:spacing w:after="0" w:line="259" w:lineRule="auto"/>
              <w:ind w:left="0" w:firstLine="0"/>
            </w:pPr>
            <w:r>
              <w:rPr>
                <w:sz w:val="16"/>
              </w:rPr>
              <w:t>ALAT i.S.(IFCC mit P-5-P)</w:t>
            </w:r>
          </w:p>
        </w:tc>
        <w:tc>
          <w:tcPr>
            <w:tcW w:w="1534" w:type="dxa"/>
            <w:tcBorders>
              <w:top w:val="nil"/>
              <w:left w:val="nil"/>
              <w:bottom w:val="nil"/>
              <w:right w:val="nil"/>
            </w:tcBorders>
          </w:tcPr>
          <w:p w14:paraId="00E5B1F4" w14:textId="77777777" w:rsidR="00CA04D3" w:rsidRDefault="00000000">
            <w:pPr>
              <w:spacing w:after="0" w:line="259" w:lineRule="auto"/>
              <w:ind w:left="0" w:firstLine="0"/>
            </w:pPr>
            <w:r>
              <w:rPr>
                <w:sz w:val="16"/>
              </w:rPr>
              <w:t>&lt; 0,85</w:t>
            </w:r>
          </w:p>
        </w:tc>
        <w:tc>
          <w:tcPr>
            <w:tcW w:w="936" w:type="dxa"/>
            <w:tcBorders>
              <w:top w:val="nil"/>
              <w:left w:val="nil"/>
              <w:bottom w:val="nil"/>
              <w:right w:val="nil"/>
            </w:tcBorders>
          </w:tcPr>
          <w:p w14:paraId="06E88C40" w14:textId="77777777" w:rsidR="00CA04D3" w:rsidRDefault="00000000">
            <w:pPr>
              <w:spacing w:after="0" w:line="259" w:lineRule="auto"/>
              <w:ind w:left="0" w:firstLine="0"/>
            </w:pPr>
            <w:r>
              <w:rPr>
                <w:sz w:val="16"/>
              </w:rPr>
              <w:t>µmol/(s*L)</w:t>
            </w:r>
          </w:p>
        </w:tc>
        <w:tc>
          <w:tcPr>
            <w:tcW w:w="943" w:type="dxa"/>
            <w:tcBorders>
              <w:top w:val="nil"/>
              <w:left w:val="nil"/>
              <w:bottom w:val="nil"/>
              <w:right w:val="nil"/>
            </w:tcBorders>
          </w:tcPr>
          <w:p w14:paraId="225925FB" w14:textId="77777777" w:rsidR="00CA04D3" w:rsidRDefault="00000000">
            <w:pPr>
              <w:spacing w:after="0" w:line="259" w:lineRule="auto"/>
              <w:ind w:left="0" w:firstLine="0"/>
            </w:pPr>
            <w:r>
              <w:rPr>
                <w:sz w:val="16"/>
              </w:rPr>
              <w:t>0.22</w:t>
            </w:r>
          </w:p>
        </w:tc>
        <w:tc>
          <w:tcPr>
            <w:tcW w:w="314" w:type="dxa"/>
            <w:tcBorders>
              <w:top w:val="nil"/>
              <w:left w:val="nil"/>
              <w:bottom w:val="nil"/>
              <w:right w:val="nil"/>
            </w:tcBorders>
          </w:tcPr>
          <w:p w14:paraId="5112CC09" w14:textId="77777777" w:rsidR="00CA04D3" w:rsidRDefault="00000000">
            <w:pPr>
              <w:spacing w:after="0" w:line="259" w:lineRule="auto"/>
              <w:ind w:left="0" w:firstLine="0"/>
              <w:jc w:val="both"/>
            </w:pPr>
            <w:r>
              <w:rPr>
                <w:sz w:val="16"/>
              </w:rPr>
              <w:t>0.29</w:t>
            </w:r>
          </w:p>
        </w:tc>
      </w:tr>
      <w:tr w:rsidR="00CA04D3" w14:paraId="2FEB6693" w14:textId="77777777">
        <w:trPr>
          <w:trHeight w:val="216"/>
        </w:trPr>
        <w:tc>
          <w:tcPr>
            <w:tcW w:w="2136" w:type="dxa"/>
            <w:tcBorders>
              <w:top w:val="nil"/>
              <w:left w:val="nil"/>
              <w:bottom w:val="nil"/>
              <w:right w:val="nil"/>
            </w:tcBorders>
          </w:tcPr>
          <w:p w14:paraId="49B7A976" w14:textId="77777777" w:rsidR="00CA04D3" w:rsidRDefault="00000000">
            <w:pPr>
              <w:spacing w:after="0" w:line="259" w:lineRule="auto"/>
              <w:ind w:left="0" w:firstLine="0"/>
            </w:pPr>
            <w:r>
              <w:rPr>
                <w:sz w:val="16"/>
              </w:rPr>
              <w:t>ASAT i.S.(IFCC mit P-5-P)</w:t>
            </w:r>
          </w:p>
        </w:tc>
        <w:tc>
          <w:tcPr>
            <w:tcW w:w="1534" w:type="dxa"/>
            <w:tcBorders>
              <w:top w:val="nil"/>
              <w:left w:val="nil"/>
              <w:bottom w:val="nil"/>
              <w:right w:val="nil"/>
            </w:tcBorders>
          </w:tcPr>
          <w:p w14:paraId="25ECDFEC" w14:textId="77777777" w:rsidR="00CA04D3" w:rsidRDefault="00000000">
            <w:pPr>
              <w:spacing w:after="0" w:line="259" w:lineRule="auto"/>
              <w:ind w:left="0" w:firstLine="0"/>
            </w:pPr>
            <w:r>
              <w:rPr>
                <w:sz w:val="16"/>
              </w:rPr>
              <w:t>&lt; 0,85</w:t>
            </w:r>
          </w:p>
        </w:tc>
        <w:tc>
          <w:tcPr>
            <w:tcW w:w="936" w:type="dxa"/>
            <w:tcBorders>
              <w:top w:val="nil"/>
              <w:left w:val="nil"/>
              <w:bottom w:val="nil"/>
              <w:right w:val="nil"/>
            </w:tcBorders>
          </w:tcPr>
          <w:p w14:paraId="0B57223A" w14:textId="77777777" w:rsidR="00CA04D3" w:rsidRDefault="00000000">
            <w:pPr>
              <w:spacing w:after="0" w:line="259" w:lineRule="auto"/>
              <w:ind w:left="0" w:firstLine="0"/>
            </w:pPr>
            <w:r>
              <w:rPr>
                <w:sz w:val="16"/>
              </w:rPr>
              <w:t>µmol/(s*L)</w:t>
            </w:r>
          </w:p>
        </w:tc>
        <w:tc>
          <w:tcPr>
            <w:tcW w:w="943" w:type="dxa"/>
            <w:tcBorders>
              <w:top w:val="nil"/>
              <w:left w:val="nil"/>
              <w:bottom w:val="nil"/>
              <w:right w:val="nil"/>
            </w:tcBorders>
          </w:tcPr>
          <w:p w14:paraId="28C8B51B" w14:textId="77777777" w:rsidR="00CA04D3" w:rsidRDefault="00000000">
            <w:pPr>
              <w:spacing w:after="0" w:line="259" w:lineRule="auto"/>
              <w:ind w:left="0" w:firstLine="0"/>
            </w:pPr>
            <w:r>
              <w:rPr>
                <w:sz w:val="16"/>
              </w:rPr>
              <w:t>0.54</w:t>
            </w:r>
          </w:p>
        </w:tc>
        <w:tc>
          <w:tcPr>
            <w:tcW w:w="314" w:type="dxa"/>
            <w:tcBorders>
              <w:top w:val="nil"/>
              <w:left w:val="nil"/>
              <w:bottom w:val="nil"/>
              <w:right w:val="nil"/>
            </w:tcBorders>
          </w:tcPr>
          <w:p w14:paraId="36D8A2D4" w14:textId="77777777" w:rsidR="00CA04D3" w:rsidRDefault="00000000">
            <w:pPr>
              <w:spacing w:after="0" w:line="259" w:lineRule="auto"/>
              <w:ind w:left="0" w:firstLine="0"/>
              <w:jc w:val="both"/>
            </w:pPr>
            <w:r>
              <w:rPr>
                <w:sz w:val="16"/>
              </w:rPr>
              <w:t>0.76</w:t>
            </w:r>
          </w:p>
        </w:tc>
      </w:tr>
    </w:tbl>
    <w:p w14:paraId="74CADAC8" w14:textId="77777777" w:rsidR="00CA04D3" w:rsidRDefault="00000000">
      <w:pPr>
        <w:spacing w:after="4" w:line="270" w:lineRule="auto"/>
        <w:ind w:left="3680" w:right="291"/>
      </w:pPr>
      <w:r>
        <w:rPr>
          <w:sz w:val="16"/>
        </w:rPr>
        <w:t>mL/min/1,73 &gt;90</w:t>
      </w:r>
      <w:r>
        <w:rPr>
          <w:sz w:val="16"/>
        </w:rPr>
        <w:tab/>
        <w:t>&gt;90 Status</w:t>
      </w:r>
      <w:r>
        <w:rPr>
          <w:sz w:val="20"/>
        </w:rPr>
        <w:t>:</w:t>
      </w:r>
    </w:p>
    <w:p w14:paraId="25383281" w14:textId="77777777" w:rsidR="00CA04D3" w:rsidRDefault="00000000">
      <w:pPr>
        <w:spacing w:after="68" w:line="270" w:lineRule="auto"/>
        <w:ind w:left="-5" w:right="291"/>
      </w:pPr>
      <w:r>
        <w:rPr>
          <w:sz w:val="16"/>
        </w:rPr>
        <w:t>Das Laboratorium ist ein durch die DAkkS nach DIN EN ISO 15189:2014 akkreditiertes Medizinisches Laboratorium</w:t>
      </w:r>
    </w:p>
    <w:p w14:paraId="77F63E79" w14:textId="77777777" w:rsidR="00CA04D3" w:rsidRDefault="00000000">
      <w:pPr>
        <w:spacing w:after="4" w:line="270" w:lineRule="auto"/>
        <w:ind w:left="-5" w:right="291"/>
      </w:pPr>
      <w:r>
        <w:rPr>
          <w:sz w:val="16"/>
        </w:rPr>
        <w:t>(Registriernummer D-ML-13245-02-00). [25.07.2023 15:26]</w:t>
      </w:r>
      <w:r>
        <w:rPr>
          <w:sz w:val="20"/>
        </w:rPr>
        <w:t xml:space="preserve">, </w:t>
      </w:r>
    </w:p>
    <w:p w14:paraId="3CC7B054" w14:textId="77777777" w:rsidR="00CA04D3" w:rsidRDefault="00000000">
      <w:pPr>
        <w:spacing w:after="4" w:line="270" w:lineRule="auto"/>
        <w:ind w:left="-5" w:right="1024"/>
      </w:pPr>
      <w:r>
        <w:rPr>
          <w:sz w:val="16"/>
        </w:rPr>
        <w:t>Das Laboratorium ist ein durch die DAkkS nach DIN EN ISO 15189:2014 akkreditiertes Medizinisches Laboratorium (Registriernummer D-ML-13245-02-00). [14.08.2023 10:12]</w:t>
      </w:r>
      <w:r>
        <w:rPr>
          <w:sz w:val="20"/>
        </w:rPr>
        <w:t xml:space="preserve">, </w:t>
      </w:r>
      <w:r>
        <w:rPr>
          <w:sz w:val="16"/>
        </w:rPr>
        <w:t>Glukose i.S.</w:t>
      </w:r>
      <w:r>
        <w:rPr>
          <w:sz w:val="20"/>
        </w:rPr>
        <w:t>:</w:t>
      </w:r>
    </w:p>
    <w:p w14:paraId="53C45078" w14:textId="77777777" w:rsidR="00CA04D3" w:rsidRDefault="00000000">
      <w:pPr>
        <w:spacing w:after="4" w:line="270" w:lineRule="auto"/>
        <w:ind w:left="-5" w:right="291"/>
      </w:pPr>
      <w:r>
        <w:rPr>
          <w:sz w:val="16"/>
        </w:rPr>
        <w:t>.</w:t>
      </w:r>
    </w:p>
    <w:p w14:paraId="2D4FF026" w14:textId="77777777" w:rsidR="00CA04D3" w:rsidRDefault="00000000">
      <w:pPr>
        <w:spacing w:after="4" w:line="270" w:lineRule="auto"/>
        <w:ind w:left="-5" w:right="291"/>
      </w:pPr>
      <w:r>
        <w:rPr>
          <w:sz w:val="16"/>
        </w:rPr>
        <w:t>Glukose i.S.: aufgrund fehlendem Zusatz von Glykolysehemmern sind Meßwerte falsch niedrig (in Abhängigkeit</w:t>
      </w:r>
    </w:p>
    <w:p w14:paraId="6EBCB280" w14:textId="77777777" w:rsidR="00CA04D3" w:rsidRDefault="00000000">
      <w:pPr>
        <w:spacing w:after="4" w:line="270" w:lineRule="auto"/>
        <w:ind w:left="-5" w:right="291"/>
      </w:pPr>
      <w:r>
        <w:rPr>
          <w:sz w:val="16"/>
        </w:rPr>
        <w:t>Transport/Lagerungszeit und Leukozytenzahl, d.h. nur orientierender Charakter); für exakte Glukosebestimmung wird F-EDTA bzw. Citrat-F-EDTA Monovette empfohlen (Details siehe Laborleistungsverzeichnis) . [25.07.2023 15:26]</w:t>
      </w:r>
      <w:r>
        <w:rPr>
          <w:sz w:val="20"/>
        </w:rPr>
        <w:t xml:space="preserve">, </w:t>
      </w:r>
    </w:p>
    <w:p w14:paraId="5818CA64" w14:textId="77777777" w:rsidR="00CA04D3" w:rsidRDefault="00000000">
      <w:pPr>
        <w:spacing w:after="4" w:line="270" w:lineRule="auto"/>
        <w:ind w:left="-5" w:right="291"/>
      </w:pPr>
      <w:r>
        <w:rPr>
          <w:sz w:val="16"/>
        </w:rPr>
        <w:t>.</w:t>
      </w:r>
    </w:p>
    <w:p w14:paraId="4A193BC3" w14:textId="77777777" w:rsidR="00CA04D3" w:rsidRDefault="00000000">
      <w:pPr>
        <w:spacing w:after="4" w:line="270" w:lineRule="auto"/>
        <w:ind w:left="-5" w:right="291"/>
      </w:pPr>
      <w:r>
        <w:rPr>
          <w:sz w:val="16"/>
        </w:rPr>
        <w:t>Glukose i.S.: aufgrund fehlendem Zusatz von Glykolysehemmern sind Meßwerte falsch niedrig (in Abhängigkeit</w:t>
      </w:r>
    </w:p>
    <w:p w14:paraId="45169516" w14:textId="77777777" w:rsidR="00CA04D3" w:rsidRDefault="00000000">
      <w:pPr>
        <w:spacing w:after="44" w:line="270" w:lineRule="auto"/>
        <w:ind w:left="-5" w:right="291"/>
      </w:pPr>
      <w:r>
        <w:rPr>
          <w:sz w:val="16"/>
        </w:rPr>
        <w:t>Transport/Lagerungszeit und Leukozytenzahl, d.h. nur orientierender Charakter); für exakte Glukosebestimmung wird F-EDTA bzw. Citrat-F-EDTA Monovette empfohlen (Details siehe Laborleistungsverzeichnis) . [14.08.2023 10:12]</w:t>
      </w:r>
      <w:r>
        <w:rPr>
          <w:sz w:val="20"/>
        </w:rPr>
        <w:t xml:space="preserve">, </w:t>
      </w:r>
    </w:p>
    <w:p w14:paraId="0E624064" w14:textId="77777777" w:rsidR="00CA04D3" w:rsidRDefault="00000000">
      <w:pPr>
        <w:spacing w:after="82" w:line="259" w:lineRule="auto"/>
        <w:ind w:left="-5"/>
      </w:pPr>
      <w:r>
        <w:t>Befunde</w:t>
      </w:r>
    </w:p>
    <w:p w14:paraId="6A4CF62C" w14:textId="77777777" w:rsidR="00CA04D3" w:rsidRDefault="00000000">
      <w:pPr>
        <w:spacing w:line="259" w:lineRule="auto"/>
        <w:ind w:left="-5"/>
      </w:pPr>
      <w:r>
        <w:t>CT Thorax, Abdomen mit Becken, KM i.v. (ggf. KM oral), durchgeführt am 21.07.2023 um</w:t>
      </w:r>
    </w:p>
    <w:p w14:paraId="258CD884" w14:textId="77777777" w:rsidR="00CA04D3" w:rsidRDefault="00000000">
      <w:pPr>
        <w:spacing w:line="259" w:lineRule="auto"/>
        <w:ind w:left="-5"/>
      </w:pPr>
      <w:r>
        <w:t>10:21 - angefordert: CT Thorax, Abdomen mit Becken</w:t>
      </w:r>
    </w:p>
    <w:p w14:paraId="275B1453" w14:textId="77777777" w:rsidR="00CA04D3" w:rsidRDefault="00000000">
      <w:pPr>
        <w:ind w:left="-5"/>
      </w:pPr>
      <w:r>
        <w:t>Methodik: Siemens Somatom Definition AS, mit oraler und i.v.-Kontrastmittelgabe (Ultravist 370, 70 ml), 70 s Delay; axiale Primärrekonstruktionen im Weichteil- und Lungenfenster in 3 mm Schichtdicke; Multiplanare Rekonstruktionen im Weichteil- und Knochenfenster.</w:t>
      </w:r>
    </w:p>
    <w:p w14:paraId="6C277BDB" w14:textId="77777777" w:rsidR="00CA04D3" w:rsidRDefault="00000000">
      <w:pPr>
        <w:spacing w:after="256"/>
        <w:ind w:left="-5"/>
      </w:pPr>
      <w:r>
        <w:t>Befund: Zum Vergleich liegt die CT-Voruntersuchung vom 15.06.2023 vor.</w:t>
      </w:r>
    </w:p>
    <w:tbl>
      <w:tblPr>
        <w:tblStyle w:val="TableGrid"/>
        <w:tblpPr w:vertAnchor="page" w:horzAnchor="page" w:tblpX="1418" w:tblpY="1026"/>
        <w:tblOverlap w:val="never"/>
        <w:tblW w:w="6041" w:type="dxa"/>
        <w:tblInd w:w="0" w:type="dxa"/>
        <w:tblCellMar>
          <w:top w:w="0" w:type="dxa"/>
          <w:left w:w="0" w:type="dxa"/>
          <w:bottom w:w="0" w:type="dxa"/>
          <w:right w:w="0" w:type="dxa"/>
        </w:tblCellMar>
        <w:tblLook w:val="04A0" w:firstRow="1" w:lastRow="0" w:firstColumn="1" w:lastColumn="0" w:noHBand="0" w:noVBand="1"/>
      </w:tblPr>
      <w:tblGrid>
        <w:gridCol w:w="2135"/>
        <w:gridCol w:w="1534"/>
        <w:gridCol w:w="936"/>
        <w:gridCol w:w="943"/>
        <w:gridCol w:w="493"/>
      </w:tblGrid>
      <w:tr w:rsidR="00CA04D3" w14:paraId="6A362617" w14:textId="77777777">
        <w:trPr>
          <w:trHeight w:val="434"/>
        </w:trPr>
        <w:tc>
          <w:tcPr>
            <w:tcW w:w="2136" w:type="dxa"/>
            <w:tcBorders>
              <w:top w:val="nil"/>
              <w:left w:val="nil"/>
              <w:bottom w:val="nil"/>
              <w:right w:val="nil"/>
            </w:tcBorders>
          </w:tcPr>
          <w:p w14:paraId="41C77A3E" w14:textId="77777777" w:rsidR="00CA04D3" w:rsidRDefault="00000000">
            <w:pPr>
              <w:spacing w:after="0" w:line="259" w:lineRule="auto"/>
              <w:ind w:left="29" w:firstLine="0"/>
            </w:pPr>
            <w:r>
              <w:rPr>
                <w:sz w:val="14"/>
              </w:rPr>
              <w:t>Bezeichnung</w:t>
            </w:r>
          </w:p>
        </w:tc>
        <w:tc>
          <w:tcPr>
            <w:tcW w:w="1534" w:type="dxa"/>
            <w:tcBorders>
              <w:top w:val="nil"/>
              <w:left w:val="nil"/>
              <w:bottom w:val="nil"/>
              <w:right w:val="nil"/>
            </w:tcBorders>
          </w:tcPr>
          <w:p w14:paraId="1CA975C4" w14:textId="77777777" w:rsidR="00CA04D3" w:rsidRDefault="00000000">
            <w:pPr>
              <w:spacing w:after="0" w:line="259" w:lineRule="auto"/>
              <w:ind w:left="19" w:firstLine="0"/>
            </w:pPr>
            <w:r>
              <w:rPr>
                <w:sz w:val="14"/>
              </w:rPr>
              <w:t>Ref.-Bereich</w:t>
            </w:r>
          </w:p>
        </w:tc>
        <w:tc>
          <w:tcPr>
            <w:tcW w:w="936" w:type="dxa"/>
            <w:tcBorders>
              <w:top w:val="nil"/>
              <w:left w:val="nil"/>
              <w:bottom w:val="nil"/>
              <w:right w:val="nil"/>
            </w:tcBorders>
          </w:tcPr>
          <w:p w14:paraId="2C17A07E" w14:textId="77777777" w:rsidR="00CA04D3" w:rsidRDefault="00000000">
            <w:pPr>
              <w:spacing w:after="0" w:line="259" w:lineRule="auto"/>
              <w:ind w:left="19" w:firstLine="0"/>
            </w:pPr>
            <w:r>
              <w:rPr>
                <w:sz w:val="14"/>
              </w:rPr>
              <w:t>Einheit</w:t>
            </w:r>
          </w:p>
        </w:tc>
        <w:tc>
          <w:tcPr>
            <w:tcW w:w="943" w:type="dxa"/>
            <w:tcBorders>
              <w:top w:val="nil"/>
              <w:left w:val="nil"/>
              <w:bottom w:val="nil"/>
              <w:right w:val="nil"/>
            </w:tcBorders>
          </w:tcPr>
          <w:p w14:paraId="2174D5C5" w14:textId="77777777" w:rsidR="00CA04D3" w:rsidRDefault="00000000">
            <w:pPr>
              <w:spacing w:after="10" w:line="259" w:lineRule="auto"/>
              <w:ind w:left="29" w:firstLine="0"/>
            </w:pPr>
            <w:r>
              <w:rPr>
                <w:sz w:val="14"/>
              </w:rPr>
              <w:t>25.7.23</w:t>
            </w:r>
          </w:p>
          <w:p w14:paraId="1A39B1CC" w14:textId="77777777" w:rsidR="00CA04D3" w:rsidRDefault="00000000">
            <w:pPr>
              <w:spacing w:after="0" w:line="259" w:lineRule="auto"/>
              <w:ind w:left="29" w:firstLine="0"/>
            </w:pPr>
            <w:r>
              <w:rPr>
                <w:sz w:val="14"/>
              </w:rPr>
              <w:t>15:26</w:t>
            </w:r>
          </w:p>
        </w:tc>
        <w:tc>
          <w:tcPr>
            <w:tcW w:w="493" w:type="dxa"/>
            <w:tcBorders>
              <w:top w:val="nil"/>
              <w:left w:val="nil"/>
              <w:bottom w:val="nil"/>
              <w:right w:val="nil"/>
            </w:tcBorders>
          </w:tcPr>
          <w:p w14:paraId="3266A0AC" w14:textId="77777777" w:rsidR="00CA04D3" w:rsidRDefault="00000000">
            <w:pPr>
              <w:spacing w:after="10" w:line="259" w:lineRule="auto"/>
              <w:ind w:left="31" w:firstLine="0"/>
              <w:jc w:val="both"/>
            </w:pPr>
            <w:r>
              <w:rPr>
                <w:sz w:val="14"/>
              </w:rPr>
              <w:t>14.8.23</w:t>
            </w:r>
          </w:p>
          <w:p w14:paraId="262EBDDA" w14:textId="77777777" w:rsidR="00CA04D3" w:rsidRDefault="00000000">
            <w:pPr>
              <w:spacing w:after="0" w:line="259" w:lineRule="auto"/>
              <w:ind w:left="31" w:firstLine="0"/>
            </w:pPr>
            <w:r>
              <w:rPr>
                <w:sz w:val="14"/>
              </w:rPr>
              <w:t>10:12</w:t>
            </w:r>
          </w:p>
        </w:tc>
      </w:tr>
      <w:tr w:rsidR="00CA04D3" w14:paraId="309A46C1" w14:textId="77777777">
        <w:trPr>
          <w:trHeight w:val="333"/>
        </w:trPr>
        <w:tc>
          <w:tcPr>
            <w:tcW w:w="2136" w:type="dxa"/>
            <w:tcBorders>
              <w:top w:val="nil"/>
              <w:left w:val="nil"/>
              <w:bottom w:val="nil"/>
              <w:right w:val="nil"/>
            </w:tcBorders>
          </w:tcPr>
          <w:p w14:paraId="3A602EA7" w14:textId="77777777" w:rsidR="00CA04D3" w:rsidRDefault="00000000">
            <w:pPr>
              <w:spacing w:after="0" w:line="259" w:lineRule="auto"/>
              <w:ind w:left="0" w:firstLine="0"/>
            </w:pPr>
            <w:r>
              <w:rPr>
                <w:sz w:val="16"/>
              </w:rPr>
              <w:t>Gamma-GT i.S.</w:t>
            </w:r>
          </w:p>
        </w:tc>
        <w:tc>
          <w:tcPr>
            <w:tcW w:w="1534" w:type="dxa"/>
            <w:tcBorders>
              <w:top w:val="nil"/>
              <w:left w:val="nil"/>
              <w:bottom w:val="nil"/>
              <w:right w:val="nil"/>
            </w:tcBorders>
          </w:tcPr>
          <w:p w14:paraId="16EA7E88" w14:textId="77777777" w:rsidR="00CA04D3" w:rsidRDefault="00000000">
            <w:pPr>
              <w:spacing w:after="0" w:line="259" w:lineRule="auto"/>
              <w:ind w:left="0" w:firstLine="0"/>
            </w:pPr>
            <w:r>
              <w:rPr>
                <w:sz w:val="16"/>
              </w:rPr>
              <w:t>&lt;1,19</w:t>
            </w:r>
          </w:p>
        </w:tc>
        <w:tc>
          <w:tcPr>
            <w:tcW w:w="936" w:type="dxa"/>
            <w:tcBorders>
              <w:top w:val="nil"/>
              <w:left w:val="nil"/>
              <w:bottom w:val="nil"/>
              <w:right w:val="nil"/>
            </w:tcBorders>
          </w:tcPr>
          <w:p w14:paraId="3D04F448" w14:textId="77777777" w:rsidR="00CA04D3" w:rsidRDefault="00000000">
            <w:pPr>
              <w:spacing w:after="0" w:line="259" w:lineRule="auto"/>
              <w:ind w:left="0" w:firstLine="0"/>
            </w:pPr>
            <w:r>
              <w:rPr>
                <w:sz w:val="16"/>
              </w:rPr>
              <w:t>µmol/(s*L)</w:t>
            </w:r>
          </w:p>
        </w:tc>
        <w:tc>
          <w:tcPr>
            <w:tcW w:w="943" w:type="dxa"/>
            <w:tcBorders>
              <w:top w:val="nil"/>
              <w:left w:val="nil"/>
              <w:bottom w:val="nil"/>
              <w:right w:val="nil"/>
            </w:tcBorders>
          </w:tcPr>
          <w:p w14:paraId="021C55F0" w14:textId="77777777" w:rsidR="00CA04D3" w:rsidRDefault="00000000">
            <w:pPr>
              <w:spacing w:after="0" w:line="259" w:lineRule="auto"/>
              <w:ind w:left="0" w:firstLine="0"/>
            </w:pPr>
            <w:r>
              <w:rPr>
                <w:sz w:val="16"/>
              </w:rPr>
              <w:t>1.05</w:t>
            </w:r>
          </w:p>
        </w:tc>
        <w:tc>
          <w:tcPr>
            <w:tcW w:w="493" w:type="dxa"/>
            <w:tcBorders>
              <w:top w:val="nil"/>
              <w:left w:val="nil"/>
              <w:bottom w:val="nil"/>
              <w:right w:val="nil"/>
            </w:tcBorders>
          </w:tcPr>
          <w:p w14:paraId="14197B42" w14:textId="77777777" w:rsidR="00CA04D3" w:rsidRDefault="00000000">
            <w:pPr>
              <w:spacing w:after="0" w:line="259" w:lineRule="auto"/>
              <w:ind w:left="0" w:firstLine="0"/>
            </w:pPr>
            <w:r>
              <w:rPr>
                <w:sz w:val="16"/>
              </w:rPr>
              <w:t>2.26</w:t>
            </w:r>
            <w:r>
              <w:rPr>
                <w:color w:val="FF0000"/>
                <w:sz w:val="14"/>
              </w:rPr>
              <w:t></w:t>
            </w:r>
          </w:p>
        </w:tc>
      </w:tr>
      <w:tr w:rsidR="00CA04D3" w14:paraId="09C3343D" w14:textId="77777777">
        <w:trPr>
          <w:trHeight w:val="474"/>
        </w:trPr>
        <w:tc>
          <w:tcPr>
            <w:tcW w:w="2136" w:type="dxa"/>
            <w:tcBorders>
              <w:top w:val="nil"/>
              <w:left w:val="nil"/>
              <w:bottom w:val="nil"/>
              <w:right w:val="nil"/>
            </w:tcBorders>
          </w:tcPr>
          <w:p w14:paraId="2999384D" w14:textId="77777777" w:rsidR="00CA04D3" w:rsidRPr="00513B4E" w:rsidRDefault="00000000">
            <w:pPr>
              <w:spacing w:after="13" w:line="259" w:lineRule="auto"/>
              <w:ind w:left="0" w:firstLine="0"/>
              <w:rPr>
                <w:lang w:val="en-US"/>
              </w:rPr>
            </w:pPr>
            <w:r w:rsidRPr="00513B4E">
              <w:rPr>
                <w:sz w:val="16"/>
                <w:lang w:val="en-US"/>
              </w:rPr>
              <w:t>Alkal. Phosphatase (IFCC)</w:t>
            </w:r>
          </w:p>
          <w:p w14:paraId="7611A1CF" w14:textId="77777777" w:rsidR="00CA04D3" w:rsidRPr="00513B4E" w:rsidRDefault="00000000">
            <w:pPr>
              <w:spacing w:after="0" w:line="259" w:lineRule="auto"/>
              <w:ind w:left="0" w:firstLine="0"/>
              <w:rPr>
                <w:lang w:val="en-US"/>
              </w:rPr>
            </w:pPr>
            <w:r w:rsidRPr="00513B4E">
              <w:rPr>
                <w:sz w:val="16"/>
                <w:lang w:val="en-US"/>
              </w:rPr>
              <w:t>i.S.</w:t>
            </w:r>
          </w:p>
        </w:tc>
        <w:tc>
          <w:tcPr>
            <w:tcW w:w="1534" w:type="dxa"/>
            <w:tcBorders>
              <w:top w:val="nil"/>
              <w:left w:val="nil"/>
              <w:bottom w:val="nil"/>
              <w:right w:val="nil"/>
            </w:tcBorders>
          </w:tcPr>
          <w:p w14:paraId="1D79791D" w14:textId="77777777" w:rsidR="00CA04D3" w:rsidRDefault="00000000">
            <w:pPr>
              <w:spacing w:after="0" w:line="259" w:lineRule="auto"/>
              <w:ind w:left="0" w:firstLine="0"/>
            </w:pPr>
            <w:r>
              <w:rPr>
                <w:sz w:val="16"/>
              </w:rPr>
              <w:t>0.67 - 2.17</w:t>
            </w:r>
          </w:p>
        </w:tc>
        <w:tc>
          <w:tcPr>
            <w:tcW w:w="936" w:type="dxa"/>
            <w:tcBorders>
              <w:top w:val="nil"/>
              <w:left w:val="nil"/>
              <w:bottom w:val="nil"/>
              <w:right w:val="nil"/>
            </w:tcBorders>
          </w:tcPr>
          <w:p w14:paraId="58280B33" w14:textId="77777777" w:rsidR="00CA04D3" w:rsidRDefault="00000000">
            <w:pPr>
              <w:spacing w:after="0" w:line="259" w:lineRule="auto"/>
              <w:ind w:left="0" w:firstLine="0"/>
            </w:pPr>
            <w:r>
              <w:rPr>
                <w:sz w:val="16"/>
              </w:rPr>
              <w:t>µmol/(s*L)</w:t>
            </w:r>
          </w:p>
        </w:tc>
        <w:tc>
          <w:tcPr>
            <w:tcW w:w="943" w:type="dxa"/>
            <w:tcBorders>
              <w:top w:val="nil"/>
              <w:left w:val="nil"/>
              <w:bottom w:val="nil"/>
              <w:right w:val="nil"/>
            </w:tcBorders>
          </w:tcPr>
          <w:p w14:paraId="1342902D" w14:textId="77777777" w:rsidR="00CA04D3" w:rsidRDefault="00000000">
            <w:pPr>
              <w:spacing w:after="0" w:line="259" w:lineRule="auto"/>
              <w:ind w:left="0" w:firstLine="0"/>
            </w:pPr>
            <w:r>
              <w:rPr>
                <w:sz w:val="16"/>
              </w:rPr>
              <w:t>1.56</w:t>
            </w:r>
          </w:p>
        </w:tc>
        <w:tc>
          <w:tcPr>
            <w:tcW w:w="493" w:type="dxa"/>
            <w:tcBorders>
              <w:top w:val="nil"/>
              <w:left w:val="nil"/>
              <w:bottom w:val="nil"/>
              <w:right w:val="nil"/>
            </w:tcBorders>
          </w:tcPr>
          <w:p w14:paraId="7BA1D05B" w14:textId="77777777" w:rsidR="00CA04D3" w:rsidRDefault="00000000">
            <w:pPr>
              <w:spacing w:after="0" w:line="259" w:lineRule="auto"/>
              <w:ind w:left="0" w:firstLine="0"/>
            </w:pPr>
            <w:r>
              <w:rPr>
                <w:sz w:val="16"/>
              </w:rPr>
              <w:t>2.36</w:t>
            </w:r>
            <w:r>
              <w:rPr>
                <w:color w:val="FF0000"/>
                <w:sz w:val="14"/>
              </w:rPr>
              <w:t></w:t>
            </w:r>
          </w:p>
        </w:tc>
      </w:tr>
      <w:tr w:rsidR="00CA04D3" w14:paraId="7F663BCB" w14:textId="77777777">
        <w:trPr>
          <w:trHeight w:val="264"/>
        </w:trPr>
        <w:tc>
          <w:tcPr>
            <w:tcW w:w="2136" w:type="dxa"/>
            <w:tcBorders>
              <w:top w:val="nil"/>
              <w:left w:val="nil"/>
              <w:bottom w:val="nil"/>
              <w:right w:val="nil"/>
            </w:tcBorders>
          </w:tcPr>
          <w:p w14:paraId="20B7C155" w14:textId="77777777" w:rsidR="00CA04D3" w:rsidRDefault="00000000">
            <w:pPr>
              <w:spacing w:after="0" w:line="259" w:lineRule="auto"/>
              <w:ind w:left="0" w:firstLine="0"/>
            </w:pPr>
            <w:r>
              <w:rPr>
                <w:sz w:val="16"/>
              </w:rPr>
              <w:t>LDH i.S. (IFCC)</w:t>
            </w:r>
          </w:p>
        </w:tc>
        <w:tc>
          <w:tcPr>
            <w:tcW w:w="1534" w:type="dxa"/>
            <w:tcBorders>
              <w:top w:val="nil"/>
              <w:left w:val="nil"/>
              <w:bottom w:val="nil"/>
              <w:right w:val="nil"/>
            </w:tcBorders>
          </w:tcPr>
          <w:p w14:paraId="4480A40F" w14:textId="77777777" w:rsidR="00CA04D3" w:rsidRDefault="00000000">
            <w:pPr>
              <w:spacing w:after="0" w:line="259" w:lineRule="auto"/>
              <w:ind w:left="0" w:firstLine="0"/>
            </w:pPr>
            <w:r>
              <w:rPr>
                <w:sz w:val="16"/>
              </w:rPr>
              <w:t>2,25 - 3,75</w:t>
            </w:r>
          </w:p>
        </w:tc>
        <w:tc>
          <w:tcPr>
            <w:tcW w:w="936" w:type="dxa"/>
            <w:tcBorders>
              <w:top w:val="nil"/>
              <w:left w:val="nil"/>
              <w:bottom w:val="nil"/>
              <w:right w:val="nil"/>
            </w:tcBorders>
          </w:tcPr>
          <w:p w14:paraId="1622A68C" w14:textId="77777777" w:rsidR="00CA04D3" w:rsidRDefault="00000000">
            <w:pPr>
              <w:spacing w:after="0" w:line="259" w:lineRule="auto"/>
              <w:ind w:left="0" w:firstLine="0"/>
            </w:pPr>
            <w:r>
              <w:rPr>
                <w:sz w:val="16"/>
              </w:rPr>
              <w:t>µmol/(s*L)</w:t>
            </w:r>
          </w:p>
        </w:tc>
        <w:tc>
          <w:tcPr>
            <w:tcW w:w="943" w:type="dxa"/>
            <w:tcBorders>
              <w:top w:val="nil"/>
              <w:left w:val="nil"/>
              <w:bottom w:val="nil"/>
              <w:right w:val="nil"/>
            </w:tcBorders>
          </w:tcPr>
          <w:p w14:paraId="4A5C0D32" w14:textId="77777777" w:rsidR="00CA04D3" w:rsidRDefault="00000000">
            <w:pPr>
              <w:spacing w:after="0" w:line="259" w:lineRule="auto"/>
              <w:ind w:left="0" w:firstLine="0"/>
            </w:pPr>
            <w:r>
              <w:rPr>
                <w:sz w:val="16"/>
              </w:rPr>
              <w:t>7.62</w:t>
            </w:r>
            <w:r>
              <w:rPr>
                <w:color w:val="FF0000"/>
                <w:sz w:val="14"/>
              </w:rPr>
              <w:t></w:t>
            </w:r>
          </w:p>
        </w:tc>
        <w:tc>
          <w:tcPr>
            <w:tcW w:w="493" w:type="dxa"/>
            <w:tcBorders>
              <w:top w:val="nil"/>
              <w:left w:val="nil"/>
              <w:bottom w:val="nil"/>
              <w:right w:val="nil"/>
            </w:tcBorders>
          </w:tcPr>
          <w:p w14:paraId="487303D1" w14:textId="77777777" w:rsidR="00CA04D3" w:rsidRDefault="00000000">
            <w:pPr>
              <w:spacing w:after="0" w:line="259" w:lineRule="auto"/>
              <w:ind w:left="0" w:firstLine="0"/>
              <w:jc w:val="both"/>
            </w:pPr>
            <w:r>
              <w:rPr>
                <w:sz w:val="16"/>
              </w:rPr>
              <w:t>11.01</w:t>
            </w:r>
            <w:r>
              <w:rPr>
                <w:color w:val="FF0000"/>
                <w:sz w:val="14"/>
              </w:rPr>
              <w:t></w:t>
            </w:r>
          </w:p>
        </w:tc>
      </w:tr>
      <w:tr w:rsidR="00CA04D3" w14:paraId="62F9D664" w14:textId="77777777">
        <w:trPr>
          <w:trHeight w:val="277"/>
        </w:trPr>
        <w:tc>
          <w:tcPr>
            <w:tcW w:w="2136" w:type="dxa"/>
            <w:tcBorders>
              <w:top w:val="nil"/>
              <w:left w:val="nil"/>
              <w:bottom w:val="nil"/>
              <w:right w:val="nil"/>
            </w:tcBorders>
          </w:tcPr>
          <w:p w14:paraId="1010D6E8" w14:textId="77777777" w:rsidR="00CA04D3" w:rsidRDefault="00000000">
            <w:pPr>
              <w:spacing w:after="0" w:line="259" w:lineRule="auto"/>
              <w:ind w:left="0" w:firstLine="0"/>
            </w:pPr>
            <w:r>
              <w:rPr>
                <w:sz w:val="16"/>
              </w:rPr>
              <w:t>Bilirubin (ges.) i.S.</w:t>
            </w:r>
          </w:p>
        </w:tc>
        <w:tc>
          <w:tcPr>
            <w:tcW w:w="1534" w:type="dxa"/>
            <w:tcBorders>
              <w:top w:val="nil"/>
              <w:left w:val="nil"/>
              <w:bottom w:val="nil"/>
              <w:right w:val="nil"/>
            </w:tcBorders>
          </w:tcPr>
          <w:p w14:paraId="71113501" w14:textId="77777777" w:rsidR="00CA04D3" w:rsidRDefault="00000000">
            <w:pPr>
              <w:spacing w:after="0" w:line="259" w:lineRule="auto"/>
              <w:ind w:left="0" w:firstLine="0"/>
            </w:pPr>
            <w:r>
              <w:rPr>
                <w:sz w:val="16"/>
              </w:rPr>
              <w:t>&lt; 21,0</w:t>
            </w:r>
          </w:p>
        </w:tc>
        <w:tc>
          <w:tcPr>
            <w:tcW w:w="936" w:type="dxa"/>
            <w:tcBorders>
              <w:top w:val="nil"/>
              <w:left w:val="nil"/>
              <w:bottom w:val="nil"/>
              <w:right w:val="nil"/>
            </w:tcBorders>
          </w:tcPr>
          <w:p w14:paraId="3C2B6671" w14:textId="77777777" w:rsidR="00CA04D3" w:rsidRDefault="00000000">
            <w:pPr>
              <w:spacing w:after="0" w:line="259" w:lineRule="auto"/>
              <w:ind w:left="0" w:firstLine="0"/>
            </w:pPr>
            <w:r>
              <w:rPr>
                <w:sz w:val="16"/>
              </w:rPr>
              <w:t>µmol/L</w:t>
            </w:r>
          </w:p>
        </w:tc>
        <w:tc>
          <w:tcPr>
            <w:tcW w:w="943" w:type="dxa"/>
            <w:tcBorders>
              <w:top w:val="nil"/>
              <w:left w:val="nil"/>
              <w:bottom w:val="nil"/>
              <w:right w:val="nil"/>
            </w:tcBorders>
          </w:tcPr>
          <w:p w14:paraId="6805D949" w14:textId="77777777" w:rsidR="00CA04D3" w:rsidRDefault="00000000">
            <w:pPr>
              <w:spacing w:after="0" w:line="259" w:lineRule="auto"/>
              <w:ind w:left="0" w:firstLine="0"/>
            </w:pPr>
            <w:r>
              <w:rPr>
                <w:sz w:val="16"/>
              </w:rPr>
              <w:t>6.0</w:t>
            </w:r>
          </w:p>
        </w:tc>
        <w:tc>
          <w:tcPr>
            <w:tcW w:w="493" w:type="dxa"/>
            <w:tcBorders>
              <w:top w:val="nil"/>
              <w:left w:val="nil"/>
              <w:bottom w:val="nil"/>
              <w:right w:val="nil"/>
            </w:tcBorders>
          </w:tcPr>
          <w:p w14:paraId="436DB65D" w14:textId="77777777" w:rsidR="00CA04D3" w:rsidRDefault="00000000">
            <w:pPr>
              <w:spacing w:after="0" w:line="259" w:lineRule="auto"/>
              <w:ind w:left="0" w:firstLine="0"/>
            </w:pPr>
            <w:r>
              <w:rPr>
                <w:sz w:val="16"/>
              </w:rPr>
              <w:t>4.1</w:t>
            </w:r>
          </w:p>
        </w:tc>
      </w:tr>
      <w:tr w:rsidR="00CA04D3" w14:paraId="23EAE338" w14:textId="77777777">
        <w:trPr>
          <w:trHeight w:val="278"/>
        </w:trPr>
        <w:tc>
          <w:tcPr>
            <w:tcW w:w="2136" w:type="dxa"/>
            <w:tcBorders>
              <w:top w:val="nil"/>
              <w:left w:val="nil"/>
              <w:bottom w:val="nil"/>
              <w:right w:val="nil"/>
            </w:tcBorders>
          </w:tcPr>
          <w:p w14:paraId="25A2948B" w14:textId="77777777" w:rsidR="00CA04D3" w:rsidRDefault="00000000">
            <w:pPr>
              <w:spacing w:after="0" w:line="259" w:lineRule="auto"/>
              <w:ind w:left="0" w:firstLine="0"/>
            </w:pPr>
            <w:r>
              <w:rPr>
                <w:sz w:val="16"/>
              </w:rPr>
              <w:t>Kalzium i.S.</w:t>
            </w:r>
          </w:p>
        </w:tc>
        <w:tc>
          <w:tcPr>
            <w:tcW w:w="1534" w:type="dxa"/>
            <w:tcBorders>
              <w:top w:val="nil"/>
              <w:left w:val="nil"/>
              <w:bottom w:val="nil"/>
              <w:right w:val="nil"/>
            </w:tcBorders>
          </w:tcPr>
          <w:p w14:paraId="692966A5" w14:textId="77777777" w:rsidR="00CA04D3" w:rsidRDefault="00000000">
            <w:pPr>
              <w:spacing w:after="0" w:line="259" w:lineRule="auto"/>
              <w:ind w:left="0" w:firstLine="0"/>
            </w:pPr>
            <w:r>
              <w:rPr>
                <w:sz w:val="16"/>
              </w:rPr>
              <w:t>2,09 - 2,54</w:t>
            </w:r>
          </w:p>
        </w:tc>
        <w:tc>
          <w:tcPr>
            <w:tcW w:w="936" w:type="dxa"/>
            <w:tcBorders>
              <w:top w:val="nil"/>
              <w:left w:val="nil"/>
              <w:bottom w:val="nil"/>
              <w:right w:val="nil"/>
            </w:tcBorders>
          </w:tcPr>
          <w:p w14:paraId="7453B316" w14:textId="77777777" w:rsidR="00CA04D3" w:rsidRDefault="00000000">
            <w:pPr>
              <w:spacing w:after="0" w:line="259" w:lineRule="auto"/>
              <w:ind w:left="0" w:firstLine="0"/>
            </w:pPr>
            <w:r>
              <w:rPr>
                <w:sz w:val="16"/>
              </w:rPr>
              <w:t>mmol/L</w:t>
            </w:r>
          </w:p>
        </w:tc>
        <w:tc>
          <w:tcPr>
            <w:tcW w:w="943" w:type="dxa"/>
            <w:tcBorders>
              <w:top w:val="nil"/>
              <w:left w:val="nil"/>
              <w:bottom w:val="nil"/>
              <w:right w:val="nil"/>
            </w:tcBorders>
          </w:tcPr>
          <w:p w14:paraId="4A0A4974" w14:textId="77777777" w:rsidR="00CA04D3" w:rsidRDefault="00000000">
            <w:pPr>
              <w:spacing w:after="0" w:line="259" w:lineRule="auto"/>
              <w:ind w:left="0" w:firstLine="0"/>
            </w:pPr>
            <w:r>
              <w:rPr>
                <w:sz w:val="16"/>
              </w:rPr>
              <w:t>2.41</w:t>
            </w:r>
          </w:p>
        </w:tc>
        <w:tc>
          <w:tcPr>
            <w:tcW w:w="493" w:type="dxa"/>
            <w:tcBorders>
              <w:top w:val="nil"/>
              <w:left w:val="nil"/>
              <w:bottom w:val="nil"/>
              <w:right w:val="nil"/>
            </w:tcBorders>
          </w:tcPr>
          <w:p w14:paraId="07B0C7BA" w14:textId="77777777" w:rsidR="00CA04D3" w:rsidRDefault="00000000">
            <w:pPr>
              <w:spacing w:after="0" w:line="259" w:lineRule="auto"/>
              <w:ind w:left="0" w:firstLine="0"/>
            </w:pPr>
            <w:r>
              <w:rPr>
                <w:sz w:val="16"/>
              </w:rPr>
              <w:t>2.34</w:t>
            </w:r>
          </w:p>
        </w:tc>
      </w:tr>
      <w:tr w:rsidR="00CA04D3" w14:paraId="1B004214" w14:textId="77777777">
        <w:trPr>
          <w:trHeight w:val="278"/>
        </w:trPr>
        <w:tc>
          <w:tcPr>
            <w:tcW w:w="2136" w:type="dxa"/>
            <w:tcBorders>
              <w:top w:val="nil"/>
              <w:left w:val="nil"/>
              <w:bottom w:val="nil"/>
              <w:right w:val="nil"/>
            </w:tcBorders>
          </w:tcPr>
          <w:p w14:paraId="051B9B1D" w14:textId="77777777" w:rsidR="00CA04D3" w:rsidRDefault="00000000">
            <w:pPr>
              <w:spacing w:after="0" w:line="259" w:lineRule="auto"/>
              <w:ind w:left="0" w:firstLine="0"/>
            </w:pPr>
            <w:r>
              <w:rPr>
                <w:sz w:val="16"/>
              </w:rPr>
              <w:t>Thyreoideastimul. H.i.S.</w:t>
            </w:r>
          </w:p>
        </w:tc>
        <w:tc>
          <w:tcPr>
            <w:tcW w:w="1534" w:type="dxa"/>
            <w:tcBorders>
              <w:top w:val="nil"/>
              <w:left w:val="nil"/>
              <w:bottom w:val="nil"/>
              <w:right w:val="nil"/>
            </w:tcBorders>
          </w:tcPr>
          <w:p w14:paraId="0F1A4AC1" w14:textId="77777777" w:rsidR="00CA04D3" w:rsidRDefault="00000000">
            <w:pPr>
              <w:spacing w:after="0" w:line="259" w:lineRule="auto"/>
              <w:ind w:left="0" w:firstLine="0"/>
            </w:pPr>
            <w:r>
              <w:rPr>
                <w:sz w:val="16"/>
              </w:rPr>
              <w:t>0.27 - 4.20</w:t>
            </w:r>
          </w:p>
        </w:tc>
        <w:tc>
          <w:tcPr>
            <w:tcW w:w="936" w:type="dxa"/>
            <w:tcBorders>
              <w:top w:val="nil"/>
              <w:left w:val="nil"/>
              <w:bottom w:val="nil"/>
              <w:right w:val="nil"/>
            </w:tcBorders>
          </w:tcPr>
          <w:p w14:paraId="7EB28FD2" w14:textId="77777777" w:rsidR="00CA04D3" w:rsidRDefault="00000000">
            <w:pPr>
              <w:spacing w:after="0" w:line="259" w:lineRule="auto"/>
              <w:ind w:left="0" w:firstLine="0"/>
            </w:pPr>
            <w:r>
              <w:rPr>
                <w:sz w:val="16"/>
              </w:rPr>
              <w:t>mU/L</w:t>
            </w:r>
          </w:p>
        </w:tc>
        <w:tc>
          <w:tcPr>
            <w:tcW w:w="943" w:type="dxa"/>
            <w:tcBorders>
              <w:top w:val="nil"/>
              <w:left w:val="nil"/>
              <w:bottom w:val="nil"/>
              <w:right w:val="nil"/>
            </w:tcBorders>
          </w:tcPr>
          <w:p w14:paraId="234476F5" w14:textId="77777777" w:rsidR="00CA04D3" w:rsidRDefault="00000000">
            <w:pPr>
              <w:spacing w:after="0" w:line="259" w:lineRule="auto"/>
              <w:ind w:left="0" w:firstLine="0"/>
            </w:pPr>
            <w:r>
              <w:rPr>
                <w:sz w:val="16"/>
              </w:rPr>
              <w:t>2.69</w:t>
            </w:r>
          </w:p>
        </w:tc>
        <w:tc>
          <w:tcPr>
            <w:tcW w:w="493" w:type="dxa"/>
            <w:tcBorders>
              <w:top w:val="nil"/>
              <w:left w:val="nil"/>
              <w:bottom w:val="nil"/>
              <w:right w:val="nil"/>
            </w:tcBorders>
          </w:tcPr>
          <w:p w14:paraId="14945EA9" w14:textId="77777777" w:rsidR="00CA04D3" w:rsidRDefault="00CA04D3">
            <w:pPr>
              <w:spacing w:after="160" w:line="259" w:lineRule="auto"/>
              <w:ind w:left="0" w:firstLine="0"/>
            </w:pPr>
          </w:p>
        </w:tc>
      </w:tr>
      <w:tr w:rsidR="00CA04D3" w14:paraId="071805BD" w14:textId="77777777">
        <w:trPr>
          <w:trHeight w:val="277"/>
        </w:trPr>
        <w:tc>
          <w:tcPr>
            <w:tcW w:w="2136" w:type="dxa"/>
            <w:tcBorders>
              <w:top w:val="nil"/>
              <w:left w:val="nil"/>
              <w:bottom w:val="nil"/>
              <w:right w:val="nil"/>
            </w:tcBorders>
          </w:tcPr>
          <w:p w14:paraId="73F3B415" w14:textId="77777777" w:rsidR="00CA04D3" w:rsidRDefault="00000000">
            <w:pPr>
              <w:spacing w:after="0" w:line="259" w:lineRule="auto"/>
              <w:ind w:left="0" w:firstLine="0"/>
            </w:pPr>
            <w:r>
              <w:rPr>
                <w:sz w:val="16"/>
              </w:rPr>
              <w:t>Gesamteiweiß i.S.</w:t>
            </w:r>
          </w:p>
        </w:tc>
        <w:tc>
          <w:tcPr>
            <w:tcW w:w="1534" w:type="dxa"/>
            <w:tcBorders>
              <w:top w:val="nil"/>
              <w:left w:val="nil"/>
              <w:bottom w:val="nil"/>
              <w:right w:val="nil"/>
            </w:tcBorders>
          </w:tcPr>
          <w:p w14:paraId="67507A05" w14:textId="77777777" w:rsidR="00CA04D3" w:rsidRDefault="00000000">
            <w:pPr>
              <w:spacing w:after="0" w:line="259" w:lineRule="auto"/>
              <w:ind w:left="0" w:firstLine="0"/>
            </w:pPr>
            <w:r>
              <w:rPr>
                <w:sz w:val="16"/>
              </w:rPr>
              <w:t>66,0 - 83,0</w:t>
            </w:r>
          </w:p>
        </w:tc>
        <w:tc>
          <w:tcPr>
            <w:tcW w:w="936" w:type="dxa"/>
            <w:tcBorders>
              <w:top w:val="nil"/>
              <w:left w:val="nil"/>
              <w:bottom w:val="nil"/>
              <w:right w:val="nil"/>
            </w:tcBorders>
          </w:tcPr>
          <w:p w14:paraId="1565FD57" w14:textId="77777777" w:rsidR="00CA04D3" w:rsidRDefault="00000000">
            <w:pPr>
              <w:spacing w:after="0" w:line="259" w:lineRule="auto"/>
              <w:ind w:left="0" w:firstLine="0"/>
            </w:pPr>
            <w:r>
              <w:rPr>
                <w:sz w:val="16"/>
              </w:rPr>
              <w:t>g/L</w:t>
            </w:r>
          </w:p>
        </w:tc>
        <w:tc>
          <w:tcPr>
            <w:tcW w:w="943" w:type="dxa"/>
            <w:tcBorders>
              <w:top w:val="nil"/>
              <w:left w:val="nil"/>
              <w:bottom w:val="nil"/>
              <w:right w:val="nil"/>
            </w:tcBorders>
          </w:tcPr>
          <w:p w14:paraId="04B4BF30" w14:textId="77777777" w:rsidR="00CA04D3" w:rsidRDefault="00000000">
            <w:pPr>
              <w:spacing w:after="0" w:line="259" w:lineRule="auto"/>
              <w:ind w:left="0" w:firstLine="0"/>
            </w:pPr>
            <w:r>
              <w:rPr>
                <w:sz w:val="16"/>
              </w:rPr>
              <w:t>75.1</w:t>
            </w:r>
          </w:p>
        </w:tc>
        <w:tc>
          <w:tcPr>
            <w:tcW w:w="493" w:type="dxa"/>
            <w:tcBorders>
              <w:top w:val="nil"/>
              <w:left w:val="nil"/>
              <w:bottom w:val="nil"/>
              <w:right w:val="nil"/>
            </w:tcBorders>
          </w:tcPr>
          <w:p w14:paraId="251739FB" w14:textId="77777777" w:rsidR="00CA04D3" w:rsidRDefault="00000000">
            <w:pPr>
              <w:spacing w:after="0" w:line="259" w:lineRule="auto"/>
              <w:ind w:left="0" w:firstLine="0"/>
            </w:pPr>
            <w:r>
              <w:rPr>
                <w:sz w:val="16"/>
              </w:rPr>
              <w:t>67.7</w:t>
            </w:r>
          </w:p>
        </w:tc>
      </w:tr>
      <w:tr w:rsidR="00CA04D3" w14:paraId="79A6A5FA" w14:textId="77777777">
        <w:trPr>
          <w:trHeight w:val="217"/>
        </w:trPr>
        <w:tc>
          <w:tcPr>
            <w:tcW w:w="2136" w:type="dxa"/>
            <w:tcBorders>
              <w:top w:val="nil"/>
              <w:left w:val="nil"/>
              <w:bottom w:val="nil"/>
              <w:right w:val="nil"/>
            </w:tcBorders>
          </w:tcPr>
          <w:p w14:paraId="3FA0D5F0" w14:textId="77777777" w:rsidR="00CA04D3" w:rsidRDefault="00000000">
            <w:pPr>
              <w:spacing w:after="0" w:line="259" w:lineRule="auto"/>
              <w:ind w:left="0" w:firstLine="0"/>
            </w:pPr>
            <w:r>
              <w:rPr>
                <w:sz w:val="16"/>
              </w:rPr>
              <w:t>Albumin i.S.</w:t>
            </w:r>
          </w:p>
        </w:tc>
        <w:tc>
          <w:tcPr>
            <w:tcW w:w="1534" w:type="dxa"/>
            <w:tcBorders>
              <w:top w:val="nil"/>
              <w:left w:val="nil"/>
              <w:bottom w:val="nil"/>
              <w:right w:val="nil"/>
            </w:tcBorders>
          </w:tcPr>
          <w:p w14:paraId="183C2D75" w14:textId="77777777" w:rsidR="00CA04D3" w:rsidRDefault="00000000">
            <w:pPr>
              <w:spacing w:after="0" w:line="259" w:lineRule="auto"/>
              <w:ind w:left="0" w:firstLine="0"/>
            </w:pPr>
            <w:r>
              <w:rPr>
                <w:sz w:val="16"/>
              </w:rPr>
              <w:t>35,0 - 52,0</w:t>
            </w:r>
          </w:p>
        </w:tc>
        <w:tc>
          <w:tcPr>
            <w:tcW w:w="936" w:type="dxa"/>
            <w:tcBorders>
              <w:top w:val="nil"/>
              <w:left w:val="nil"/>
              <w:bottom w:val="nil"/>
              <w:right w:val="nil"/>
            </w:tcBorders>
          </w:tcPr>
          <w:p w14:paraId="57A8B01A" w14:textId="77777777" w:rsidR="00CA04D3" w:rsidRDefault="00000000">
            <w:pPr>
              <w:spacing w:after="0" w:line="259" w:lineRule="auto"/>
              <w:ind w:left="0" w:firstLine="0"/>
            </w:pPr>
            <w:r>
              <w:rPr>
                <w:sz w:val="16"/>
              </w:rPr>
              <w:t>g/L</w:t>
            </w:r>
          </w:p>
        </w:tc>
        <w:tc>
          <w:tcPr>
            <w:tcW w:w="943" w:type="dxa"/>
            <w:tcBorders>
              <w:top w:val="nil"/>
              <w:left w:val="nil"/>
              <w:bottom w:val="nil"/>
              <w:right w:val="nil"/>
            </w:tcBorders>
          </w:tcPr>
          <w:p w14:paraId="7D78C409" w14:textId="77777777" w:rsidR="00CA04D3" w:rsidRDefault="00000000">
            <w:pPr>
              <w:spacing w:after="0" w:line="259" w:lineRule="auto"/>
              <w:ind w:left="0" w:firstLine="0"/>
            </w:pPr>
            <w:r>
              <w:rPr>
                <w:sz w:val="16"/>
              </w:rPr>
              <w:t>47.0</w:t>
            </w:r>
          </w:p>
        </w:tc>
        <w:tc>
          <w:tcPr>
            <w:tcW w:w="493" w:type="dxa"/>
            <w:tcBorders>
              <w:top w:val="nil"/>
              <w:left w:val="nil"/>
              <w:bottom w:val="nil"/>
              <w:right w:val="nil"/>
            </w:tcBorders>
          </w:tcPr>
          <w:p w14:paraId="1D05915F" w14:textId="77777777" w:rsidR="00CA04D3" w:rsidRDefault="00000000">
            <w:pPr>
              <w:spacing w:after="0" w:line="259" w:lineRule="auto"/>
              <w:ind w:left="0" w:firstLine="0"/>
            </w:pPr>
            <w:r>
              <w:rPr>
                <w:sz w:val="16"/>
              </w:rPr>
              <w:t>41.3</w:t>
            </w:r>
          </w:p>
        </w:tc>
      </w:tr>
    </w:tbl>
    <w:p w14:paraId="093A5811" w14:textId="77777777" w:rsidR="00CA04D3" w:rsidRDefault="00000000">
      <w:pPr>
        <w:ind w:left="-5"/>
      </w:pPr>
      <w:r>
        <w:t>Thorax:</w:t>
      </w:r>
    </w:p>
    <w:p w14:paraId="1E513B8D" w14:textId="77777777" w:rsidR="00CA04D3" w:rsidRDefault="00000000">
      <w:pPr>
        <w:ind w:left="-5"/>
      </w:pPr>
      <w:r>
        <w:t>Partiell erfasste Schilddrüse homogen kontrastiert, normal groß. Einliegendes Portsystem rechts, die Katheterspitze liegt in der V. cava superior. Herz normal groß, kein Perikarderguss. Unauffällige Darstellung der Trachea. Z.n. Ösophagusresektion mit Magenhochzug. Nach oraler KM-Gabe kein Kontrastmittelextraluminat. Kein Pleuraerguss. Weiterhin zahlreiche, überwiegend subpleural gelegene flau-diffuse Verdichtungen rechts pulmonal; diese partiell progredient, exemplarisch rechts apikal (Serie 3 Bild 15) oder paramediastinal im rechten Oberlappen (Serie 3 Bild 32). Im Wesentlichen größenkonstante Raumforderung im linken Oberlappen angrenzend an den Aortenbogen mit 13 mm (Serie 3 Bild 29). Retrospektiv bereits abgrenzbare, größenprogrediente Läsionen im linken apikalen Oberlappen (Serie 3 Bild 19; 9 mm) und basalen Unterlappen links (Serie 3 Bild 85 und 87; maximal 10 mm).</w:t>
      </w:r>
    </w:p>
    <w:p w14:paraId="2D664C9E" w14:textId="77777777" w:rsidR="00CA04D3" w:rsidRDefault="00000000">
      <w:pPr>
        <w:spacing w:after="258"/>
        <w:ind w:left="-5"/>
      </w:pPr>
      <w:r>
        <w:lastRenderedPageBreak/>
        <w:t>Größenprogredienter Nodulus perivaskulärer rechts (Serie 3 Bild 48; 9 mm; VU 6 mm). Gering zunehmend verdichteter, kleinster Nodulus im linken apikalen Oberlappen (Serie 3 Bild 24). Neue subpleurale Verdichtung im Oberlappen links ventral (Serie 3 Bild 44). Gering größenprogredienter Lymphknoten links hilär mit einem Kurzachsendurchmesser von 1 cm (VU 0,8 cm). Ansonsten im Wesentlichen konstante mediastinale und hiläre Lymphknoten.</w:t>
      </w:r>
    </w:p>
    <w:p w14:paraId="48960C4F" w14:textId="77777777" w:rsidR="00CA04D3" w:rsidRDefault="00000000">
      <w:pPr>
        <w:ind w:left="-5"/>
      </w:pPr>
      <w:r>
        <w:t>Abdomen:</w:t>
      </w:r>
    </w:p>
    <w:p w14:paraId="3F631468" w14:textId="77777777" w:rsidR="00CA04D3" w:rsidRDefault="00000000">
      <w:pPr>
        <w:ind w:left="-5"/>
      </w:pPr>
      <w:r>
        <w:t>Nun Nachweis zahlreicher hypodenser Läsionen in beiden Leberlappen unter Aussparung des Lebersegments I. Die größte Läsion zentral in Segment II mit maximal 3,6 cm. Pfortader regelrecht kontrastiert. Gallenblase zart bewandet, kein Konkrementnachweis. Pancreas regelrecht lobuliert, Ductus pancreaticus nicht erweitert. Milz normal groß, homogen. Kleine Nebenmilz kaudal. Konstante hypodense Läsion der Nebenniere links. Nieren seitengleich</w:t>
      </w:r>
    </w:p>
    <w:p w14:paraId="5712AE39" w14:textId="77777777" w:rsidR="00CA04D3" w:rsidRDefault="00CA04D3">
      <w:pPr>
        <w:sectPr w:rsidR="00CA04D3">
          <w:type w:val="continuous"/>
          <w:pgSz w:w="11906" w:h="16838"/>
          <w:pgMar w:top="1026" w:right="1209" w:bottom="1012" w:left="1418" w:header="720" w:footer="720" w:gutter="0"/>
          <w:cols w:space="720"/>
        </w:sectPr>
      </w:pPr>
    </w:p>
    <w:p w14:paraId="02B2B5C0" w14:textId="77777777" w:rsidR="00CA04D3" w:rsidRDefault="00000000">
      <w:pPr>
        <w:spacing w:after="256"/>
        <w:ind w:left="-5"/>
      </w:pPr>
      <w:r>
        <w:lastRenderedPageBreak/>
        <w:t>kontrastiert. Kein Harnstau, kein Konkrementnachweis. Harnblase ohne Wandverdickung. Prostata nicht vergrößert. Kein Aszites. Gastrointestinaltrakt ohne Nachweis von Wandverdickungen oder Kalibersprüngen. Angiosklerose. Kein Nachweis pathologisch vergrößerter Lymphknoten abdominal, iliakal und inguinal.</w:t>
      </w:r>
    </w:p>
    <w:p w14:paraId="1CF32F97" w14:textId="77777777" w:rsidR="00CA04D3" w:rsidRDefault="00000000">
      <w:pPr>
        <w:ind w:left="-5"/>
      </w:pPr>
      <w:r>
        <w:t>Skelett:</w:t>
      </w:r>
    </w:p>
    <w:p w14:paraId="3875671C" w14:textId="77777777" w:rsidR="00CA04D3" w:rsidRDefault="00000000">
      <w:pPr>
        <w:ind w:left="-5"/>
      </w:pPr>
      <w:r>
        <w:t xml:space="preserve">Kein Nachweis malignitätssuspekter ossärer Läsionen. Spondylosis deformans und Osteochondrose. </w:t>
      </w:r>
    </w:p>
    <w:p w14:paraId="0B0170F2" w14:textId="77777777" w:rsidR="00CA04D3" w:rsidRDefault="00000000">
      <w:pPr>
        <w:spacing w:after="254"/>
        <w:ind w:left="-5"/>
      </w:pPr>
      <w:r>
        <w:t>Gesamtbeurteilung: Im Vergleich zur CT-Voruntersuchung vom 15.06.2023 Tumorprogress:</w:t>
      </w:r>
    </w:p>
    <w:p w14:paraId="5156AA3D" w14:textId="77777777" w:rsidR="00CA04D3" w:rsidRDefault="00000000">
      <w:pPr>
        <w:numPr>
          <w:ilvl w:val="0"/>
          <w:numId w:val="1"/>
        </w:numPr>
        <w:ind w:hanging="246"/>
      </w:pPr>
      <w:r>
        <w:t>Größenprogrediente, dringend metastasensuspekte Läsionen bipulmonal (links &gt; rechts).</w:t>
      </w:r>
    </w:p>
    <w:p w14:paraId="04CDB417" w14:textId="77777777" w:rsidR="00CA04D3" w:rsidRDefault="00000000">
      <w:pPr>
        <w:ind w:left="-5"/>
      </w:pPr>
      <w:r>
        <w:t>Zudem zunehmende subpleurale Verdichtungen bipulmonal, a.e. unspezifisch, dd Malignität im Rahmen des Progress nicht auszuschließen. Größenprogredienter, suspekter Lymphknoten links hilär.</w:t>
      </w:r>
    </w:p>
    <w:p w14:paraId="6282863C" w14:textId="77777777" w:rsidR="00CA04D3" w:rsidRDefault="00000000">
      <w:pPr>
        <w:numPr>
          <w:ilvl w:val="0"/>
          <w:numId w:val="1"/>
        </w:numPr>
        <w:ind w:hanging="246"/>
      </w:pPr>
      <w:r>
        <w:t>Nun zahlreiche Lebermetastasen in beiden Lappen.</w:t>
      </w:r>
    </w:p>
    <w:p w14:paraId="44648842" w14:textId="77777777" w:rsidR="00CA04D3" w:rsidRDefault="00000000">
      <w:pPr>
        <w:numPr>
          <w:ilvl w:val="0"/>
          <w:numId w:val="1"/>
        </w:numPr>
        <w:spacing w:after="254"/>
        <w:ind w:hanging="246"/>
      </w:pPr>
      <w:r>
        <w:t>Kein Anhalt für ein Lokalrezidiv.</w:t>
      </w:r>
    </w:p>
    <w:p w14:paraId="5FCC2B5C" w14:textId="77777777" w:rsidR="00CA04D3" w:rsidRDefault="00000000">
      <w:pPr>
        <w:spacing w:after="518"/>
        <w:ind w:left="-5"/>
      </w:pPr>
      <w:r>
        <w:t>Im Übrigen kein wesentlicher Befundwandel gegenüber der Voruntersuchung.</w:t>
      </w:r>
    </w:p>
    <w:p w14:paraId="36A84B07" w14:textId="77777777" w:rsidR="00CA04D3" w:rsidRDefault="00000000">
      <w:pPr>
        <w:ind w:left="-5"/>
      </w:pPr>
      <w:r>
        <w:t>MR Schädel, Hirn, nativ + KM i.v., durchgeführt am 18.08.2023 um 09:14 - angefordert: MR Schädel</w:t>
      </w:r>
    </w:p>
    <w:p w14:paraId="715326E1" w14:textId="77777777" w:rsidR="00CA04D3" w:rsidRDefault="00000000">
      <w:pPr>
        <w:ind w:left="-5"/>
      </w:pPr>
      <w:r>
        <w:t>Methodik: 3 T. Siemens Magnetom Lumina. Zirkulär polarisierte Kopfspule. T1-SPIR HASTE</w:t>
      </w:r>
    </w:p>
    <w:p w14:paraId="1E076FB0" w14:textId="77777777" w:rsidR="00CA04D3" w:rsidRDefault="00000000">
      <w:pPr>
        <w:ind w:left="-5"/>
      </w:pPr>
      <w:r>
        <w:t>FS sagittal mit multiplanaren Rekonstruktionen, T2 FLAIR transversal. Kontrastmittel Injektion (16 ml Gadovist): T2-TSE transversal, wie es auf DWI und ADC-Map, T1 SPACE sagittal mit multiplanaren Rekonstruktionen, T1-TSE transversal.</w:t>
      </w:r>
    </w:p>
    <w:p w14:paraId="1E5486C9" w14:textId="77777777" w:rsidR="00CA04D3" w:rsidRDefault="00000000">
      <w:pPr>
        <w:ind w:left="-5"/>
      </w:pPr>
      <w:r>
        <w:t xml:space="preserve">Befund: Keine entsprechenden Voruntersuchungen zum Vergleich vorliegend. </w:t>
      </w:r>
    </w:p>
    <w:p w14:paraId="2BC38A50" w14:textId="77777777" w:rsidR="00CA04D3" w:rsidRDefault="00000000">
      <w:pPr>
        <w:ind w:left="-5"/>
      </w:pPr>
      <w:r>
        <w:t>Bereits in der nativen Untersuchung flächige FLAIR-Hyperintensitäten subkortikal exemplarisch links frontal (Serie 8 Bild 31) links parietal (Serie 8 Bild 26) und links temporal (Serie 8 Bild 19). Nach Kontrastmittelgabe deutlich enhancende, noduläre intraaxiale Läsionen beidseits exemplarisch links frontal ist 8 mm (Serie 13 Bild 63), links parietal, teilweise ineinander konfluierend (Serie 13 Bild 64), rechts im Marklager periventrikulär (Serie 13 Bild 56). Intraventrikuläre Kontrastmittelanreicherung im rechten Seitenventrikelhinterhorn bis 15 x 19 mm axial. Infratentoriell punktuelle Kontrastmittelanreicherung links zerebellär (Serie 13 Bild</w:t>
      </w:r>
    </w:p>
    <w:p w14:paraId="079DE8DF" w14:textId="77777777" w:rsidR="00CA04D3" w:rsidRDefault="00000000">
      <w:pPr>
        <w:ind w:left="-5"/>
      </w:pPr>
      <w:r>
        <w:t>29). Keine Diffusionsrestriktionen. Proportionierte Weite der inneren und äußeren Liquorräume. Die basalen Zisternen sind frei einsehbar. Keine pathologischen Veränderungen der Schädelkalotte. Partiell erfasste zervikale Myelon soweit beurteilbar unauffällig. Gesamtbeurteilung: 1. Metastasensuspekte, multiple noduläre Läsionen beidseits hemisphäriell supratentoriell sowie im rechts zerebellär. Eine Läsion findet sich im Hinterhorn des rechten Seitenventrikels, hier V.a. ependymale Metastase.</w:t>
      </w:r>
    </w:p>
    <w:p w14:paraId="4FFB6344" w14:textId="77777777" w:rsidR="00CA04D3" w:rsidRDefault="00000000">
      <w:pPr>
        <w:numPr>
          <w:ilvl w:val="0"/>
          <w:numId w:val="2"/>
        </w:numPr>
        <w:ind w:hanging="246"/>
      </w:pPr>
      <w:r>
        <w:t>Geringes Perifokalödem um einzelne Läsionen, ohne Raumfordernde Wirkung.</w:t>
      </w:r>
    </w:p>
    <w:p w14:paraId="7A1C00A4" w14:textId="77777777" w:rsidR="00CA04D3" w:rsidRDefault="00000000">
      <w:pPr>
        <w:numPr>
          <w:ilvl w:val="0"/>
          <w:numId w:val="2"/>
        </w:numPr>
        <w:spacing w:after="254"/>
        <w:ind w:hanging="246"/>
      </w:pPr>
      <w:r>
        <w:t xml:space="preserve">Kien Liquoraufstau. </w:t>
      </w:r>
    </w:p>
    <w:p w14:paraId="1F5184B9" w14:textId="77777777" w:rsidR="00CA04D3" w:rsidRDefault="00000000">
      <w:pPr>
        <w:spacing w:line="259" w:lineRule="auto"/>
        <w:ind w:left="-5"/>
      </w:pPr>
      <w:r>
        <w:t>TTE vom 23.08.2023</w:t>
      </w:r>
    </w:p>
    <w:p w14:paraId="155D6B7A" w14:textId="77777777" w:rsidR="00CA04D3" w:rsidRDefault="00000000">
      <w:pPr>
        <w:ind w:left="-5"/>
      </w:pPr>
      <w:r>
        <w:t>SR</w:t>
      </w:r>
    </w:p>
    <w:p w14:paraId="3BF0D8A0" w14:textId="77777777" w:rsidR="00CA04D3" w:rsidRDefault="00000000">
      <w:pPr>
        <w:ind w:left="-5"/>
      </w:pPr>
      <w:r>
        <w:t>Normale Diameter</w:t>
      </w:r>
    </w:p>
    <w:p w14:paraId="21B33989" w14:textId="77777777" w:rsidR="00CA04D3" w:rsidRDefault="00000000">
      <w:pPr>
        <w:ind w:left="-5"/>
      </w:pPr>
      <w:r>
        <w:t>Global normale LV-EF 60%</w:t>
      </w:r>
    </w:p>
    <w:p w14:paraId="73B2F437" w14:textId="77777777" w:rsidR="00CA04D3" w:rsidRDefault="00000000">
      <w:pPr>
        <w:ind w:left="-5"/>
      </w:pPr>
      <w:r>
        <w:t>Keine reg. WBS</w:t>
      </w:r>
    </w:p>
    <w:p w14:paraId="334FCBB5" w14:textId="77777777" w:rsidR="00CA04D3" w:rsidRDefault="00000000">
      <w:pPr>
        <w:ind w:left="-5"/>
      </w:pPr>
      <w:r>
        <w:t>Normale Diastole</w:t>
      </w:r>
    </w:p>
    <w:p w14:paraId="17469D9F" w14:textId="77777777" w:rsidR="00CA04D3" w:rsidRDefault="00000000">
      <w:pPr>
        <w:ind w:left="-5"/>
      </w:pPr>
      <w:r>
        <w:t>Klappen morph u fkt regelrecht bei kleinem MK-Reflux &lt; I°</w:t>
      </w:r>
    </w:p>
    <w:p w14:paraId="0B199F74" w14:textId="77777777" w:rsidR="00CA04D3" w:rsidRDefault="00000000">
      <w:pPr>
        <w:ind w:left="-5"/>
      </w:pPr>
      <w:r>
        <w:t>Normale RV-Fkt</w:t>
      </w:r>
    </w:p>
    <w:p w14:paraId="7106CB94" w14:textId="77777777" w:rsidR="00CA04D3" w:rsidRDefault="00000000">
      <w:pPr>
        <w:ind w:left="-5"/>
      </w:pPr>
      <w:r>
        <w:t>Kein Pericarderguss</w:t>
      </w:r>
    </w:p>
    <w:p w14:paraId="2CBCCD93" w14:textId="77777777" w:rsidR="00CA04D3" w:rsidRDefault="00000000">
      <w:pPr>
        <w:ind w:left="-5"/>
      </w:pPr>
      <w:r>
        <w:t>Auslenkung IAS nach RA 9 mm, grenzwertig zum VH-Septumaneurysma</w:t>
      </w:r>
    </w:p>
    <w:p w14:paraId="62274DF4" w14:textId="77777777" w:rsidR="00CA04D3" w:rsidRDefault="00000000">
      <w:pPr>
        <w:ind w:left="-5" w:right="4676"/>
      </w:pPr>
      <w:r>
        <w:t xml:space="preserve">Körperoberfläche (nach Mosteller): 2.06 m² Herzfrequenz: 60 Rhythmus: SR </w:t>
      </w:r>
      <w:r>
        <w:rPr>
          <w:u w:val="single" w:color="000000"/>
        </w:rPr>
        <w:t>Schallbarkeit:</w:t>
      </w:r>
      <w:r>
        <w:t xml:space="preserve"> </w:t>
      </w:r>
    </w:p>
    <w:p w14:paraId="18E66368" w14:textId="77777777" w:rsidR="00CA04D3" w:rsidRDefault="00000000">
      <w:pPr>
        <w:ind w:left="-5"/>
      </w:pPr>
      <w:r>
        <w:t xml:space="preserve"> parasternal: zufriedenstellend</w:t>
      </w:r>
    </w:p>
    <w:p w14:paraId="5980577C" w14:textId="77777777" w:rsidR="00CA04D3" w:rsidRDefault="00000000">
      <w:pPr>
        <w:ind w:left="-5" w:right="5680"/>
      </w:pPr>
      <w:r>
        <w:t xml:space="preserve"> apikal: zufriedenstellend  keine</w:t>
      </w:r>
      <w:r>
        <w:rPr>
          <w:u w:val="single" w:color="000000"/>
        </w:rPr>
        <w:t>Linker Ventrikel:</w:t>
      </w:r>
      <w:r>
        <w:t xml:space="preserve"> </w:t>
      </w:r>
    </w:p>
    <w:p w14:paraId="2BA90D8F" w14:textId="77777777" w:rsidR="00CA04D3" w:rsidRDefault="00000000">
      <w:pPr>
        <w:ind w:left="-5"/>
      </w:pPr>
      <w:r>
        <w:t xml:space="preserve"> Ejektionsfraktion: visuell: 60 % planimetrisch: </w:t>
      </w:r>
    </w:p>
    <w:p w14:paraId="0F79F4CE" w14:textId="77777777" w:rsidR="00CA04D3" w:rsidRDefault="00000000">
      <w:pPr>
        <w:spacing w:after="26"/>
        <w:ind w:left="-5"/>
      </w:pPr>
      <w:r>
        <w:lastRenderedPageBreak/>
        <w:t>LV-Masseindex</w:t>
      </w:r>
      <w:r>
        <w:rPr>
          <w:vertAlign w:val="superscript"/>
        </w:rPr>
        <w:t>Devereux</w:t>
      </w:r>
      <w:r>
        <w:t>: 95, RWT: 0</w:t>
      </w:r>
    </w:p>
    <w:p w14:paraId="54B12BBF" w14:textId="77777777" w:rsidR="00CA04D3" w:rsidRDefault="00000000">
      <w:pPr>
        <w:ind w:left="-5"/>
      </w:pPr>
      <w:r>
        <w:t>Diastol. LV-Funktion: normal</w:t>
      </w:r>
    </w:p>
    <w:p w14:paraId="2BE81EF9" w14:textId="77777777" w:rsidR="00CA04D3" w:rsidRDefault="00000000">
      <w:pPr>
        <w:ind w:left="-5"/>
      </w:pPr>
      <w:r>
        <w:t xml:space="preserve"> E: 58.0 cm/s; A: 49.0 cm/s; E/A: 1.2; E/E' 6.0</w:t>
      </w:r>
    </w:p>
    <w:p w14:paraId="02F8EF1B" w14:textId="77777777" w:rsidR="00CA04D3" w:rsidRDefault="00000000">
      <w:pPr>
        <w:ind w:left="-5"/>
      </w:pPr>
      <w:r>
        <w:t>E' septal: 8 cm/s, E' lateral: 11 cm/s, E' mittel: 10 cm/s</w:t>
      </w:r>
    </w:p>
    <w:p w14:paraId="22F99E93" w14:textId="77777777" w:rsidR="00CA04D3" w:rsidRPr="00513B4E" w:rsidRDefault="00000000">
      <w:pPr>
        <w:ind w:left="-5"/>
        <w:rPr>
          <w:lang w:val="en-US"/>
        </w:rPr>
      </w:pPr>
      <w:r>
        <w:t xml:space="preserve"> </w:t>
      </w:r>
      <w:r w:rsidRPr="00513B4E">
        <w:rPr>
          <w:lang w:val="en-US"/>
        </w:rPr>
        <w:t>A'7.0 cm/s S'6.0 m/s</w:t>
      </w:r>
    </w:p>
    <w:p w14:paraId="5D4536FC" w14:textId="77777777" w:rsidR="00CA04D3" w:rsidRPr="00513B4E" w:rsidRDefault="00000000">
      <w:pPr>
        <w:ind w:left="-5" w:right="858"/>
        <w:rPr>
          <w:lang w:val="en-US"/>
        </w:rPr>
      </w:pPr>
      <w:r w:rsidRPr="00513B4E">
        <w:rPr>
          <w:lang w:val="en-US"/>
        </w:rPr>
        <w:t xml:space="preserve"> LV-SV: 91.2 LV-CO: 5.5 LV-CI: 2.7 L/min/m² LV-CI-corr: 2.7 L/min/m²/60bpm </w:t>
      </w:r>
      <w:r w:rsidRPr="00513B4E">
        <w:rPr>
          <w:u w:val="single" w:color="000000"/>
          <w:lang w:val="en-US"/>
        </w:rPr>
        <w:t>Rechter Ventrikel:</w:t>
      </w:r>
      <w:r w:rsidRPr="00513B4E">
        <w:rPr>
          <w:lang w:val="en-US"/>
        </w:rPr>
        <w:t xml:space="preserve"> </w:t>
      </w:r>
    </w:p>
    <w:p w14:paraId="435B3A43" w14:textId="77777777" w:rsidR="00CA04D3" w:rsidRDefault="00000000">
      <w:pPr>
        <w:ind w:left="-5"/>
      </w:pPr>
      <w:r w:rsidRPr="00513B4E">
        <w:rPr>
          <w:lang w:val="en-US"/>
        </w:rPr>
        <w:t xml:space="preserve"> </w:t>
      </w:r>
      <w:r>
        <w:t>Ejektionsfraktion: visuell: 60 %</w:t>
      </w:r>
    </w:p>
    <w:p w14:paraId="1DD6F894" w14:textId="77777777" w:rsidR="00CA04D3" w:rsidRDefault="00000000">
      <w:pPr>
        <w:ind w:left="-5" w:right="6025"/>
      </w:pPr>
      <w:r>
        <w:t xml:space="preserve">TAPSE: 26mm ; AT-PA: 135.0ms TASV: 14 cm/s </w:t>
      </w:r>
      <w:r>
        <w:rPr>
          <w:u w:val="single" w:color="000000"/>
        </w:rPr>
        <w:t>Perikarderguss:</w:t>
      </w:r>
      <w:r>
        <w:t xml:space="preserve"> </w:t>
      </w:r>
    </w:p>
    <w:p w14:paraId="5B0B103E" w14:textId="77777777" w:rsidR="00CA04D3" w:rsidRDefault="00000000">
      <w:pPr>
        <w:ind w:left="-5"/>
      </w:pPr>
      <w:r>
        <w:t xml:space="preserve"> nein diastolisch: mm; </w:t>
      </w:r>
    </w:p>
    <w:p w14:paraId="527B097E" w14:textId="77777777" w:rsidR="00CA04D3" w:rsidRDefault="00000000">
      <w:pPr>
        <w:spacing w:after="0" w:line="259" w:lineRule="auto"/>
        <w:ind w:left="0" w:firstLine="0"/>
      </w:pPr>
      <w:r>
        <w:t xml:space="preserve"> </w:t>
      </w:r>
    </w:p>
    <w:p w14:paraId="552800FC" w14:textId="77777777" w:rsidR="00CA04D3" w:rsidRDefault="00000000">
      <w:pPr>
        <w:spacing w:after="25" w:line="259" w:lineRule="auto"/>
        <w:ind w:left="0" w:firstLine="0"/>
      </w:pPr>
      <w:r>
        <w:t xml:space="preserve"> </w:t>
      </w:r>
    </w:p>
    <w:p w14:paraId="7ABAB80F" w14:textId="77777777" w:rsidR="00CA04D3" w:rsidRDefault="00000000">
      <w:pPr>
        <w:spacing w:after="82" w:line="259" w:lineRule="auto"/>
        <w:ind w:left="-5"/>
      </w:pPr>
      <w:r>
        <w:t>Konsiliarbefunde</w:t>
      </w:r>
    </w:p>
    <w:p w14:paraId="68340298" w14:textId="77777777" w:rsidR="00CA04D3" w:rsidRDefault="00000000">
      <w:pPr>
        <w:spacing w:line="259" w:lineRule="auto"/>
        <w:ind w:left="-5"/>
      </w:pPr>
      <w:r>
        <w:t>allgemeines Tumorboard vom 24.07.2023</w:t>
      </w:r>
    </w:p>
    <w:p w14:paraId="2E5477D5" w14:textId="77777777" w:rsidR="00CA04D3" w:rsidRDefault="00000000">
      <w:pPr>
        <w:ind w:left="-5"/>
      </w:pPr>
      <w:r>
        <w:t>Beschluss vom 24.07.2023</w:t>
      </w:r>
    </w:p>
    <w:p w14:paraId="7985EE75" w14:textId="77777777" w:rsidR="00CA04D3" w:rsidRDefault="00000000">
      <w:pPr>
        <w:ind w:left="-5"/>
      </w:pPr>
      <w:r>
        <w:t>Fragestellung: Bitte Befunddemo: im letzten CT Metastasen nicht sicher auszuschließen, im Sono dringender Verdacht, jetzt Bestätigung Rezidiv? Procedere?</w:t>
      </w:r>
    </w:p>
    <w:p w14:paraId="2219F4AB" w14:textId="77777777" w:rsidR="00CA04D3" w:rsidRDefault="00000000">
      <w:pPr>
        <w:ind w:left="-5" w:right="4651"/>
      </w:pPr>
      <w:r>
        <w:t>Therapieintention: palliativ Therapieempfehlung:</w:t>
      </w:r>
    </w:p>
    <w:p w14:paraId="58CC08D4" w14:textId="77777777" w:rsidR="00CA04D3" w:rsidRDefault="00000000">
      <w:pPr>
        <w:spacing w:after="537"/>
        <w:ind w:left="-5"/>
      </w:pPr>
      <w:r>
        <w:t>Bei Rezidiv mit multiplen hepatischen und pulmonalen Metastasen Indikation zur palliativen systemischen Therapie. Dazu Bestimmung HER2/neu und PD-L1.</w:t>
      </w:r>
    </w:p>
    <w:p w14:paraId="267B9C83" w14:textId="77777777" w:rsidR="00CA04D3" w:rsidRDefault="00000000">
      <w:pPr>
        <w:ind w:left="-5" w:right="3713"/>
      </w:pPr>
      <w:r>
        <w:t>23.08.2023 neurochirurg. Tumorboard NCH Kurzfristige Verlaufskontrolle in 6 Wochen.</w:t>
      </w:r>
    </w:p>
    <w:p w14:paraId="6F300BDA" w14:textId="77777777" w:rsidR="00CA04D3" w:rsidRDefault="00000000">
      <w:pPr>
        <w:spacing w:after="31"/>
        <w:ind w:left="-5"/>
      </w:pPr>
      <w:r>
        <w:t>Bei Progress Angebot einer Ganzhirnbestrahlung.</w:t>
      </w:r>
    </w:p>
    <w:p w14:paraId="2143A83A" w14:textId="77777777" w:rsidR="00CA04D3" w:rsidRDefault="00000000">
      <w:pPr>
        <w:spacing w:after="80" w:line="259" w:lineRule="auto"/>
        <w:ind w:left="-5"/>
      </w:pPr>
      <w:r>
        <w:t>Histologie</w:t>
      </w:r>
    </w:p>
    <w:p w14:paraId="3B9980A1" w14:textId="77777777" w:rsidR="00CA04D3" w:rsidRDefault="00000000">
      <w:pPr>
        <w:spacing w:line="259" w:lineRule="auto"/>
        <w:ind w:left="-5"/>
      </w:pPr>
      <w:r>
        <w:t>Institut für Pathologie vom 19.07.2023</w:t>
      </w:r>
    </w:p>
    <w:p w14:paraId="0AE865E0" w14:textId="77777777" w:rsidR="00CA04D3" w:rsidRDefault="00000000">
      <w:pPr>
        <w:ind w:left="-5"/>
      </w:pPr>
      <w:r>
        <w:t>Befund vom 19.07.2023 07:30</w:t>
      </w:r>
    </w:p>
    <w:p w14:paraId="1098FD7F" w14:textId="77777777" w:rsidR="00CA04D3" w:rsidRDefault="00000000">
      <w:pPr>
        <w:ind w:left="-5"/>
      </w:pPr>
      <w:r>
        <w:t>Befundausgang am 25.07.2023 16:44</w:t>
      </w:r>
    </w:p>
    <w:p w14:paraId="5841B0AD" w14:textId="77777777" w:rsidR="00CA04D3" w:rsidRDefault="00000000">
      <w:pPr>
        <w:ind w:left="-5"/>
      </w:pPr>
      <w:r>
        <w:t>Materialarten: HER-2/neu- und PD-L1-Status zu E/23/5846 Ösophagusresektion</w:t>
      </w:r>
    </w:p>
    <w:p w14:paraId="6B23B7E2" w14:textId="77777777" w:rsidR="00CA04D3" w:rsidRDefault="00000000">
      <w:pPr>
        <w:ind w:left="-5"/>
      </w:pPr>
      <w:r>
        <w:t>Eingangsdatum: 19.07.2023 07:30:37</w:t>
      </w:r>
    </w:p>
    <w:p w14:paraId="54524D8A" w14:textId="77777777" w:rsidR="00CA04D3" w:rsidRDefault="00000000">
      <w:pPr>
        <w:ind w:left="-5"/>
      </w:pPr>
      <w:r>
        <w:t>Pathologisch-anatomische Begutachtung</w:t>
      </w:r>
    </w:p>
    <w:p w14:paraId="74758B75" w14:textId="77777777" w:rsidR="00CA04D3" w:rsidRDefault="00000000">
      <w:pPr>
        <w:ind w:left="-5"/>
      </w:pPr>
      <w:r>
        <w:t>Wie klinisch angefordert wurden an dem Ösophagusresektat (E/2023/5846)</w:t>
      </w:r>
    </w:p>
    <w:p w14:paraId="5C741006" w14:textId="77777777" w:rsidR="00CA04D3" w:rsidRDefault="00000000">
      <w:pPr>
        <w:ind w:left="-5"/>
      </w:pPr>
      <w:r>
        <w:t>immunhistochemische Spezialuntersuchungen zur näheren Charakterisierung des Karzinoms durchgeführt.</w:t>
      </w:r>
    </w:p>
    <w:p w14:paraId="6B978E38" w14:textId="77777777" w:rsidR="00CA04D3" w:rsidRDefault="00000000">
      <w:pPr>
        <w:ind w:left="-5"/>
      </w:pPr>
      <w:r>
        <w:t>Hierbei zeigen die invasiven Tumorzellen eine starke membranständige Expression des HER2/neu-Rezeptors in ca. 50% der Tumorzellen sowie eine schwache bis mäßig starke membranständige Expression in den übrigen Tumorzellen.</w:t>
      </w:r>
    </w:p>
    <w:p w14:paraId="3037E498" w14:textId="77777777" w:rsidR="00CA04D3" w:rsidRDefault="00000000">
      <w:pPr>
        <w:ind w:left="-5" w:right="482"/>
      </w:pPr>
      <w:r>
        <w:t>Immunreaktiver Score: 3+ (starke Überexpression des HER2/neu-Rezeptors). In der Reaktion gegen PD-L1 zeigen weniger als 1% der invasiven Tumorzellen eine membranständige Expression von PD-L1. Die tumorinfiltrierten den Entzündungszellen mit PD-L1-Expression nehmen ca. 3% der Tumorfläche ein. Daraus ergeben sich folgende Einschätzungen:</w:t>
      </w:r>
    </w:p>
    <w:p w14:paraId="6B496492" w14:textId="77777777" w:rsidR="00CA04D3" w:rsidRDefault="00000000">
      <w:pPr>
        <w:ind w:left="-5"/>
      </w:pPr>
      <w:r>
        <w:t>TPS (%): &lt; 1</w:t>
      </w:r>
    </w:p>
    <w:p w14:paraId="79A42E92" w14:textId="77777777" w:rsidR="00CA04D3" w:rsidRDefault="00000000">
      <w:pPr>
        <w:ind w:left="-5"/>
      </w:pPr>
      <w:r>
        <w:t>ICD (%): 3</w:t>
      </w:r>
    </w:p>
    <w:p w14:paraId="2A9B88DB" w14:textId="77777777" w:rsidR="00CA04D3" w:rsidRDefault="00000000">
      <w:pPr>
        <w:spacing w:after="556"/>
        <w:ind w:left="-5"/>
      </w:pPr>
      <w:r>
        <w:t>CPS: 3</w:t>
      </w:r>
    </w:p>
    <w:p w14:paraId="2BDE101A" w14:textId="77777777" w:rsidR="00CA04D3" w:rsidRDefault="00000000">
      <w:pPr>
        <w:spacing w:line="259" w:lineRule="auto"/>
        <w:ind w:left="-5"/>
      </w:pPr>
      <w:r>
        <w:t>Verlauf</w:t>
      </w:r>
    </w:p>
    <w:p w14:paraId="011C876C" w14:textId="77777777" w:rsidR="00CA04D3" w:rsidRDefault="00000000">
      <w:pPr>
        <w:ind w:left="-5"/>
      </w:pPr>
      <w:r>
        <w:t>Leider zeigten sich bildgebend bereits ca 2 Monate nach Abschluss der perioperativen</w:t>
      </w:r>
    </w:p>
    <w:p w14:paraId="3E83E2C5" w14:textId="77777777" w:rsidR="00CA04D3" w:rsidRDefault="00000000">
      <w:pPr>
        <w:spacing w:after="260"/>
        <w:ind w:left="-5"/>
      </w:pPr>
      <w:r>
        <w:t>Systemtherapie in der CT bilobulären Lebermetastasen. Auf eine histologische Sicherung wurde verzichtet. Mit Herrn</w:t>
      </w:r>
      <w:r>
        <w:rPr>
          <w:rFonts w:ascii="Calibri" w:eastAsia="Calibri" w:hAnsi="Calibri" w:cs="Calibri"/>
          <w:noProof/>
        </w:rPr>
        <mc:AlternateContent>
          <mc:Choice Requires="wpg">
            <w:drawing>
              <wp:inline distT="0" distB="0" distL="0" distR="0" wp14:anchorId="3ECBF7ED" wp14:editId="31F31318">
                <wp:extent cx="1002369" cy="181305"/>
                <wp:effectExtent l="0" t="0" r="0" b="0"/>
                <wp:docPr id="7763" name="Group 7763"/>
                <wp:cNvGraphicFramePr/>
                <a:graphic xmlns:a="http://schemas.openxmlformats.org/drawingml/2006/main">
                  <a:graphicData uri="http://schemas.microsoft.com/office/word/2010/wordprocessingGroup">
                    <wpg:wgp>
                      <wpg:cNvGrpSpPr/>
                      <wpg:grpSpPr>
                        <a:xfrm>
                          <a:off x="0" y="0"/>
                          <a:ext cx="1002369" cy="181305"/>
                          <a:chOff x="0" y="0"/>
                          <a:chExt cx="1002369" cy="181305"/>
                        </a:xfrm>
                      </wpg:grpSpPr>
                      <wps:wsp>
                        <wps:cNvPr id="12466" name="Shape 12466"/>
                        <wps:cNvSpPr/>
                        <wps:spPr>
                          <a:xfrm>
                            <a:off x="0" y="0"/>
                            <a:ext cx="1002369" cy="181305"/>
                          </a:xfrm>
                          <a:custGeom>
                            <a:avLst/>
                            <a:gdLst/>
                            <a:ahLst/>
                            <a:cxnLst/>
                            <a:rect l="0" t="0" r="0" b="0"/>
                            <a:pathLst>
                              <a:path w="1002369" h="181305">
                                <a:moveTo>
                                  <a:pt x="0" y="0"/>
                                </a:moveTo>
                                <a:lnTo>
                                  <a:pt x="1002369" y="0"/>
                                </a:lnTo>
                                <a:lnTo>
                                  <a:pt x="1002369"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63" style="width:78.9267pt;height:14.276pt;mso-position-horizontal-relative:char;mso-position-vertical-relative:line" coordsize="10023,1813">
                <v:shape id="Shape 12467" style="position:absolute;width:10023;height:1813;left:0;top:0;" coordsize="1002369,181305" path="m0,0l1002369,0l1002369,181305l0,181305l0,0">
                  <v:stroke weight="0pt" endcap="flat" joinstyle="miter" miterlimit="10" on="false" color="#000000" opacity="0"/>
                  <v:fill on="true" color="#000000"/>
                </v:shape>
              </v:group>
            </w:pict>
          </mc:Fallback>
        </mc:AlternateContent>
      </w:r>
      <w:r>
        <w:t xml:space="preserve"> wurde die Indikation zur palliativen Systemtherapie besprochen. Aufgrund der noch bestehenden und m Alltag relevanten Polyneuropathie sowie bei </w:t>
      </w:r>
      <w:r>
        <w:lastRenderedPageBreak/>
        <w:t>immunhistochemischem Nachweis einer Überexpression von von Her-2/neu empfahlen wir die Therapie mit Trastuzumab in Kombination mit 5FU und Irinotecan. Potentielle Nebenwirkungen sind u.a.:</w:t>
      </w:r>
    </w:p>
    <w:p w14:paraId="649F83AB" w14:textId="77777777" w:rsidR="00CA04D3" w:rsidRDefault="00000000">
      <w:pPr>
        <w:pStyle w:val="berschrift1"/>
        <w:ind w:left="167" w:hanging="182"/>
      </w:pPr>
      <w:r>
        <w:t>Fluorouracil/Folinsäure</w:t>
      </w:r>
    </w:p>
    <w:p w14:paraId="568B3633" w14:textId="77777777" w:rsidR="00CA04D3" w:rsidRDefault="00000000">
      <w:pPr>
        <w:ind w:left="-5"/>
      </w:pPr>
      <w:r>
        <w:t>Hand-Fuß-Syndrom (Rötung der Hand- und Fußflächen, selten schmerzhafte Rötung, sehr selten Ablösen der Hornhaut)</w:t>
      </w:r>
    </w:p>
    <w:p w14:paraId="35AB1EC4" w14:textId="77777777" w:rsidR="00CA04D3" w:rsidRDefault="00000000">
      <w:pPr>
        <w:ind w:left="-5"/>
      </w:pPr>
      <w:r>
        <w:t>Schleimhautschädigung, insbesondere Mundschleimhaut, Darmschleimhaut (Bauchschmerzen, Durchfall), Nasenschleimhaut (Nasenbluten) erhöhte Empfindlichkeit gegenüber Sonnenlicht selten Verkrampfungen der Herzkranzgefäße mit Zeichen wie bei einem Herzinfarkt, selten Störungen der Leberfunktion, Überempfindlichkeitsreaktionen.</w:t>
      </w:r>
    </w:p>
    <w:p w14:paraId="00C80FB0" w14:textId="77777777" w:rsidR="00CA04D3" w:rsidRDefault="00000000">
      <w:pPr>
        <w:ind w:left="-5"/>
      </w:pPr>
      <w:r>
        <w:t>sehr selten Störungen der Koordination ("zerebelläre Ataxie")</w:t>
      </w:r>
    </w:p>
    <w:p w14:paraId="160E752F" w14:textId="77777777" w:rsidR="00CA04D3" w:rsidRDefault="00000000">
      <w:pPr>
        <w:spacing w:after="258"/>
        <w:ind w:left="-5"/>
      </w:pPr>
      <w:r>
        <w:t>Auf keinen Fall dürfen Sie das Medikament Brivudin einnehmen, dass gelegentlich bei einer Herpes- Erkrankung verschrieben wird.</w:t>
      </w:r>
    </w:p>
    <w:p w14:paraId="43B23FED" w14:textId="77777777" w:rsidR="00CA04D3" w:rsidRDefault="00000000">
      <w:pPr>
        <w:pStyle w:val="berschrift1"/>
        <w:numPr>
          <w:ilvl w:val="0"/>
          <w:numId w:val="0"/>
        </w:numPr>
        <w:ind w:left="-5"/>
      </w:pPr>
      <w:r>
        <w:t>Folinsäure</w:t>
      </w:r>
    </w:p>
    <w:p w14:paraId="284B40C0" w14:textId="77777777" w:rsidR="00CA04D3" w:rsidRDefault="00000000">
      <w:pPr>
        <w:spacing w:after="256"/>
        <w:ind w:left="-5"/>
      </w:pPr>
      <w:r>
        <w:t>hat kaum eigene Nebenwirkungen (kann selten bei Epileptikern die Krampfneigung erhöhen), verstärkt die 5-FU- Wirkung</w:t>
      </w:r>
    </w:p>
    <w:p w14:paraId="69FFD938" w14:textId="77777777" w:rsidR="00CA04D3" w:rsidRDefault="00000000">
      <w:pPr>
        <w:spacing w:after="258"/>
        <w:ind w:left="-5" w:right="143"/>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55304AF2" wp14:editId="38B80DD7">
                <wp:simplePos x="0" y="0"/>
                <wp:positionH relativeFrom="page">
                  <wp:posOffset>837946</wp:posOffset>
                </wp:positionH>
                <wp:positionV relativeFrom="page">
                  <wp:posOffset>126988</wp:posOffset>
                </wp:positionV>
                <wp:extent cx="2412275" cy="260324"/>
                <wp:effectExtent l="0" t="0" r="0" b="0"/>
                <wp:wrapTopAndBottom/>
                <wp:docPr id="7761" name="Group 7761"/>
                <wp:cNvGraphicFramePr/>
                <a:graphic xmlns:a="http://schemas.openxmlformats.org/drawingml/2006/main">
                  <a:graphicData uri="http://schemas.microsoft.com/office/word/2010/wordprocessingGroup">
                    <wpg:wgp>
                      <wpg:cNvGrpSpPr/>
                      <wpg:grpSpPr>
                        <a:xfrm>
                          <a:off x="0" y="0"/>
                          <a:ext cx="2412275" cy="260324"/>
                          <a:chOff x="0" y="0"/>
                          <a:chExt cx="2412275" cy="260324"/>
                        </a:xfrm>
                      </wpg:grpSpPr>
                      <wps:wsp>
                        <wps:cNvPr id="12468" name="Shape 12468"/>
                        <wps:cNvSpPr/>
                        <wps:spPr>
                          <a:xfrm>
                            <a:off x="0" y="0"/>
                            <a:ext cx="2412275" cy="260324"/>
                          </a:xfrm>
                          <a:custGeom>
                            <a:avLst/>
                            <a:gdLst/>
                            <a:ahLst/>
                            <a:cxnLst/>
                            <a:rect l="0" t="0" r="0" b="0"/>
                            <a:pathLst>
                              <a:path w="2412275" h="260324">
                                <a:moveTo>
                                  <a:pt x="0" y="0"/>
                                </a:moveTo>
                                <a:lnTo>
                                  <a:pt x="2412275" y="0"/>
                                </a:lnTo>
                                <a:lnTo>
                                  <a:pt x="2412275" y="260324"/>
                                </a:lnTo>
                                <a:lnTo>
                                  <a:pt x="0" y="260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61" style="width:189.943pt;height:20.498pt;position:absolute;mso-position-horizontal-relative:page;mso-position-horizontal:absolute;margin-left:65.98pt;mso-position-vertical-relative:page;margin-top:9.99908pt;" coordsize="24122,2603">
                <v:shape id="Shape 12469" style="position:absolute;width:24122;height:2603;left:0;top:0;" coordsize="2412275,260324" path="m0,0l2412275,0l2412275,260324l0,260324l0,0">
                  <v:stroke weight="0pt" endcap="flat" joinstyle="miter" miterlimit="10" on="false" color="#000000" opacity="0"/>
                  <v:fill on="true" color="#000000"/>
                </v:shape>
                <w10:wrap type="topAndBottom"/>
              </v:group>
            </w:pict>
          </mc:Fallback>
        </mc:AlternateContent>
      </w:r>
      <w:r>
        <w:rPr>
          <w:u w:val="single" w:color="000000"/>
        </w:rPr>
        <w:t xml:space="preserve">Irinotecan </w:t>
      </w:r>
      <w:r>
        <w:t>verzögert einsetzender Durchfall während oder unmittelbar nach Therapie auftretendes "akutes cholinerges Syndrom": Schwitzen, Schüttelfrost, Bauchkrämpfe, Tränenfluss, Sehstörungen, Speichelfluss, niedriger Blutdruck - hierzu existiert ein Gegenmittel, das Ihnen nach dem ersten Auftreten gegeben werden kann, Leberwerterhöhung/-funktionsstörung, Nierenwertverschlechterung, Haarausfall (in Abhängigkeit von der Dosis)</w:t>
      </w:r>
    </w:p>
    <w:p w14:paraId="173D2086" w14:textId="77777777" w:rsidR="00CA04D3" w:rsidRDefault="00000000">
      <w:pPr>
        <w:pStyle w:val="berschrift1"/>
        <w:numPr>
          <w:ilvl w:val="0"/>
          <w:numId w:val="0"/>
        </w:numPr>
        <w:ind w:left="-5"/>
      </w:pPr>
      <w:r>
        <w:t>Trastuzumab (Antikörper)</w:t>
      </w:r>
    </w:p>
    <w:p w14:paraId="1F156CBA" w14:textId="77777777" w:rsidR="00CA04D3" w:rsidRDefault="00000000">
      <w:pPr>
        <w:ind w:left="-5"/>
      </w:pPr>
      <w:r>
        <w:t>allergische Reaktion, Blutbildveränderungen, Infektionen, Verschlechterung der Herzleistung, Bluthochdruck, Herzrhythmusstörungen, Luftnot, Übelkeit, Erbrechen, Verstopfung,</w:t>
      </w:r>
    </w:p>
    <w:p w14:paraId="13F8F051" w14:textId="77777777" w:rsidR="00CA04D3" w:rsidRDefault="00000000">
      <w:pPr>
        <w:spacing w:after="258"/>
        <w:ind w:left="-5"/>
      </w:pPr>
      <w:r>
        <w:t>Schlafstörungen, Gewichtsverlust, Schwindel, Kopfschmerzen, Hautausschlag, Haarausfall, Bindehautentzündung, Muskelschmerzen, Fieber</w:t>
      </w:r>
    </w:p>
    <w:p w14:paraId="5028179C" w14:textId="77777777" w:rsidR="00CA04D3" w:rsidRDefault="00000000">
      <w:pPr>
        <w:ind w:left="-5"/>
      </w:pPr>
      <w:r>
        <w:t xml:space="preserve">Regelmäßige Remissionskontrollen sowie Echokardiographien sind geplant. </w:t>
      </w:r>
    </w:p>
    <w:p w14:paraId="2D1EA0C0" w14:textId="77777777" w:rsidR="00CA04D3" w:rsidRDefault="00000000">
      <w:pPr>
        <w:spacing w:after="258"/>
        <w:ind w:left="-5"/>
      </w:pPr>
      <w:r>
        <w:t xml:space="preserve">Aufgrund eines Taubheitsgefühls linksseitig am Unterkiefer mit teilweise einschießenden Schmerzen war bereits eine Vorstellung beim Hauszahnarzt erfolgt. Eine odentogener Fokus konnte ausgeschlossen werden. Die Symptomatik kann im Rahmen der Polyneuropathie nach FLOT Therapie gewertet werden. Zudem ist eine cMRT zum Ausschluss weiterer Metastasen geplant. </w:t>
      </w:r>
    </w:p>
    <w:p w14:paraId="0B09C0DE" w14:textId="77777777" w:rsidR="00CA04D3" w:rsidRDefault="00000000">
      <w:pPr>
        <w:ind w:left="-5"/>
      </w:pPr>
      <w:r>
        <w:t>Ergänzend zu meinem Arztbrief vom 14.8.2023 berichte ich den Befund vom Schädel-MRT vom 18.08.2023. Es besteht der V.a. eine zerebrale Metastasierung. Eine kurzfristige Verlaufskontrolle wird erfolgen. Bei Progress der Läsionen wird eine Ganzhirnbestrahlung angeboten.</w:t>
      </w:r>
    </w:p>
    <w:p w14:paraId="1038B355" w14:textId="77777777" w:rsidR="00CA04D3" w:rsidRDefault="00000000">
      <w:pPr>
        <w:spacing w:after="179"/>
        <w:ind w:left="-5"/>
      </w:pPr>
      <w:r>
        <w:t>Über den Verlauf wird berichtet.</w:t>
      </w:r>
    </w:p>
    <w:p w14:paraId="6A447D92" w14:textId="77777777" w:rsidR="00CA04D3" w:rsidRDefault="00000000">
      <w:pPr>
        <w:ind w:left="-5"/>
      </w:pPr>
      <w:r>
        <w:t>Mit freundlichen Grüßen</w:t>
      </w:r>
    </w:p>
    <w:p w14:paraId="609244FF" w14:textId="77777777" w:rsidR="00CA04D3" w:rsidRDefault="00CA04D3">
      <w:pPr>
        <w:sectPr w:rsidR="00CA04D3">
          <w:headerReference w:type="even" r:id="rId14"/>
          <w:headerReference w:type="default" r:id="rId15"/>
          <w:footerReference w:type="even" r:id="rId16"/>
          <w:footerReference w:type="default" r:id="rId17"/>
          <w:headerReference w:type="first" r:id="rId18"/>
          <w:footerReference w:type="first" r:id="rId19"/>
          <w:pgSz w:w="11906" w:h="16838"/>
          <w:pgMar w:top="1042" w:right="1200" w:bottom="916" w:left="1418" w:header="230" w:footer="328" w:gutter="0"/>
          <w:cols w:space="720"/>
          <w:titlePg/>
        </w:sectPr>
      </w:pPr>
    </w:p>
    <w:p w14:paraId="666DC73F" w14:textId="77777777" w:rsidR="00CA04D3" w:rsidRDefault="00000000">
      <w:pPr>
        <w:spacing w:after="0" w:line="259" w:lineRule="auto"/>
        <w:ind w:left="-240" w:right="-571" w:firstLine="0"/>
      </w:pPr>
      <w:r>
        <w:rPr>
          <w:rFonts w:ascii="Calibri" w:eastAsia="Calibri" w:hAnsi="Calibri" w:cs="Calibri"/>
          <w:noProof/>
        </w:rPr>
        <w:lastRenderedPageBreak/>
        <mc:AlternateContent>
          <mc:Choice Requires="wpg">
            <w:drawing>
              <wp:inline distT="0" distB="0" distL="0" distR="0" wp14:anchorId="07F7C87A" wp14:editId="47D29BDA">
                <wp:extent cx="6247200" cy="1873070"/>
                <wp:effectExtent l="0" t="0" r="0" b="0"/>
                <wp:docPr id="7193" name="Group 7193"/>
                <wp:cNvGraphicFramePr/>
                <a:graphic xmlns:a="http://schemas.openxmlformats.org/drawingml/2006/main">
                  <a:graphicData uri="http://schemas.microsoft.com/office/word/2010/wordprocessingGroup">
                    <wpg:wgp>
                      <wpg:cNvGrpSpPr/>
                      <wpg:grpSpPr>
                        <a:xfrm>
                          <a:off x="0" y="0"/>
                          <a:ext cx="6247200" cy="1873070"/>
                          <a:chOff x="0" y="0"/>
                          <a:chExt cx="6247200" cy="1873070"/>
                        </a:xfrm>
                      </wpg:grpSpPr>
                      <wps:wsp>
                        <wps:cNvPr id="756" name="Shape 756"/>
                        <wps:cNvSpPr/>
                        <wps:spPr>
                          <a:xfrm>
                            <a:off x="2888371" y="237249"/>
                            <a:ext cx="3358829" cy="1362"/>
                          </a:xfrm>
                          <a:custGeom>
                            <a:avLst/>
                            <a:gdLst/>
                            <a:ahLst/>
                            <a:cxnLst/>
                            <a:rect l="0" t="0" r="0" b="0"/>
                            <a:pathLst>
                              <a:path w="3358829" h="1362">
                                <a:moveTo>
                                  <a:pt x="0" y="0"/>
                                </a:moveTo>
                                <a:lnTo>
                                  <a:pt x="3358829" y="1362"/>
                                </a:lnTo>
                              </a:path>
                            </a:pathLst>
                          </a:custGeom>
                          <a:ln w="476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65" name="Picture 765"/>
                          <pic:cNvPicPr/>
                        </pic:nvPicPr>
                        <pic:blipFill>
                          <a:blip r:embed="rId20"/>
                          <a:stretch>
                            <a:fillRect/>
                          </a:stretch>
                        </pic:blipFill>
                        <pic:spPr>
                          <a:xfrm>
                            <a:off x="2280133" y="570749"/>
                            <a:ext cx="2016252" cy="7048"/>
                          </a:xfrm>
                          <a:prstGeom prst="rect">
                            <a:avLst/>
                          </a:prstGeom>
                        </pic:spPr>
                      </pic:pic>
                      <wps:wsp>
                        <wps:cNvPr id="12470" name="Shape 12470"/>
                        <wps:cNvSpPr/>
                        <wps:spPr>
                          <a:xfrm>
                            <a:off x="0" y="0"/>
                            <a:ext cx="2901075" cy="298423"/>
                          </a:xfrm>
                          <a:custGeom>
                            <a:avLst/>
                            <a:gdLst/>
                            <a:ahLst/>
                            <a:cxnLst/>
                            <a:rect l="0" t="0" r="0" b="0"/>
                            <a:pathLst>
                              <a:path w="2901075" h="298423">
                                <a:moveTo>
                                  <a:pt x="0" y="0"/>
                                </a:moveTo>
                                <a:lnTo>
                                  <a:pt x="2901075" y="0"/>
                                </a:lnTo>
                                <a:lnTo>
                                  <a:pt x="2901075" y="298423"/>
                                </a:lnTo>
                                <a:lnTo>
                                  <a:pt x="0" y="29842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1" name="Shape 12471"/>
                        <wps:cNvSpPr/>
                        <wps:spPr>
                          <a:xfrm>
                            <a:off x="2018690" y="565097"/>
                            <a:ext cx="2818548" cy="1307973"/>
                          </a:xfrm>
                          <a:custGeom>
                            <a:avLst/>
                            <a:gdLst/>
                            <a:ahLst/>
                            <a:cxnLst/>
                            <a:rect l="0" t="0" r="0" b="0"/>
                            <a:pathLst>
                              <a:path w="2818548" h="1307973">
                                <a:moveTo>
                                  <a:pt x="0" y="0"/>
                                </a:moveTo>
                                <a:lnTo>
                                  <a:pt x="2818548" y="0"/>
                                </a:lnTo>
                                <a:lnTo>
                                  <a:pt x="2818548" y="1307973"/>
                                </a:lnTo>
                                <a:lnTo>
                                  <a:pt x="0" y="130797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93" style="width:491.905pt;height:147.486pt;mso-position-horizontal-relative:char;mso-position-vertical-relative:line" coordsize="62472,18730">
                <v:shape id="Shape 756" style="position:absolute;width:33588;height:13;left:28883;top:2372;" coordsize="3358829,1362" path="m0,0l3358829,1362">
                  <v:stroke weight="0.375pt" endcap="round" joinstyle="round" on="true" color="#000000"/>
                  <v:fill on="false" color="#000000" opacity="0"/>
                </v:shape>
                <v:shape id="Picture 765" style="position:absolute;width:20162;height:70;left:22801;top:5707;" filled="f">
                  <v:imagedata r:id="rId21"/>
                </v:shape>
                <v:shape id="Shape 12472" style="position:absolute;width:29010;height:2984;left:0;top:0;" coordsize="2901075,298423" path="m0,0l2901075,0l2901075,298423l0,298423l0,0">
                  <v:stroke weight="0pt" endcap="flat" joinstyle="miter" miterlimit="10" on="false" color="#000000" opacity="0"/>
                  <v:fill on="true" color="#000000"/>
                </v:shape>
                <v:shape id="Shape 12473" style="position:absolute;width:28185;height:13079;left:20186;top:5650;" coordsize="2818548,1307973" path="m0,0l2818548,0l2818548,1307973l0,1307973l0,0">
                  <v:stroke weight="0pt" endcap="flat" joinstyle="miter" miterlimit="10" on="false" color="#000000" opacity="0"/>
                  <v:fill on="true" color="#000000"/>
                </v:shape>
              </v:group>
            </w:pict>
          </mc:Fallback>
        </mc:AlternateContent>
      </w:r>
    </w:p>
    <w:sectPr w:rsidR="00CA04D3">
      <w:headerReference w:type="even" r:id="rId22"/>
      <w:headerReference w:type="default" r:id="rId23"/>
      <w:footerReference w:type="even" r:id="rId24"/>
      <w:footerReference w:type="default" r:id="rId25"/>
      <w:headerReference w:type="first" r:id="rId26"/>
      <w:footerReference w:type="first" r:id="rId27"/>
      <w:pgSz w:w="11906" w:h="16838"/>
      <w:pgMar w:top="150" w:right="1440" w:bottom="1440" w:left="1440" w:header="720" w:footer="3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99AE97" w14:textId="77777777" w:rsidR="002332C3" w:rsidRDefault="002332C3">
      <w:pPr>
        <w:spacing w:after="0" w:line="240" w:lineRule="auto"/>
      </w:pPr>
      <w:r>
        <w:separator/>
      </w:r>
    </w:p>
  </w:endnote>
  <w:endnote w:type="continuationSeparator" w:id="0">
    <w:p w14:paraId="74E58C48" w14:textId="77777777" w:rsidR="002332C3" w:rsidRDefault="00233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0CF14" w14:textId="77777777" w:rsidR="00CA04D3" w:rsidRDefault="00000000">
    <w:pPr>
      <w:spacing w:after="0" w:line="271" w:lineRule="auto"/>
      <w:ind w:left="170" w:right="-334" w:firstLine="0"/>
    </w:pPr>
    <w:r>
      <w:rPr>
        <w:sz w:val="16"/>
      </w:rPr>
      <w:t>Arztbrief, MK1 Medizinische Klinik I</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fldSimple w:instr=" NUMPAGES   \* MERGEFORMAT ">
      <w:r>
        <w:rPr>
          <w:sz w:val="16"/>
        </w:rPr>
        <w:t>7</w:t>
      </w:r>
    </w:fldSimple>
    <w:r>
      <w:rPr>
        <w:sz w:val="16"/>
      </w:rPr>
      <w:t>gedruckt am 15.05.2024 12:57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54900" w14:textId="77777777" w:rsidR="00CA04D3" w:rsidRDefault="00000000">
    <w:pPr>
      <w:spacing w:after="0" w:line="271" w:lineRule="auto"/>
      <w:ind w:left="170" w:right="-334" w:firstLine="0"/>
    </w:pPr>
    <w:r>
      <w:rPr>
        <w:sz w:val="16"/>
      </w:rPr>
      <w:t>Arztbrief, MK1 Medizinische Klinik I</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fldSimple w:instr=" NUMPAGES   \* MERGEFORMAT ">
      <w:r>
        <w:rPr>
          <w:sz w:val="16"/>
        </w:rPr>
        <w:t>7</w:t>
      </w:r>
    </w:fldSimple>
    <w:r>
      <w:rPr>
        <w:sz w:val="16"/>
      </w:rPr>
      <w:t>gedruckt am 15.05.2024 12:57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6A13B" w14:textId="77777777" w:rsidR="00CA04D3" w:rsidRDefault="00CA04D3">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4F558" w14:textId="77777777" w:rsidR="00CA04D3" w:rsidRDefault="00000000">
    <w:pPr>
      <w:spacing w:after="0" w:line="271" w:lineRule="auto"/>
      <w:ind w:left="0" w:right="-530" w:firstLine="0"/>
    </w:pPr>
    <w:r>
      <w:rPr>
        <w:sz w:val="16"/>
      </w:rPr>
      <w:t>Arztbrief, MK1 Medizinische Klinik I</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fldSimple w:instr=" NUMPAGES   \* MERGEFORMAT ">
      <w:r>
        <w:rPr>
          <w:sz w:val="16"/>
        </w:rPr>
        <w:t>7</w:t>
      </w:r>
    </w:fldSimple>
    <w:r>
      <w:rPr>
        <w:sz w:val="16"/>
      </w:rPr>
      <w:t>gedruckt am 15.05.2024 12:57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259B8" w14:textId="77777777" w:rsidR="00CA04D3" w:rsidRDefault="00000000">
    <w:pPr>
      <w:spacing w:after="0" w:line="271" w:lineRule="auto"/>
      <w:ind w:left="0" w:right="-530" w:firstLine="0"/>
    </w:pPr>
    <w:r>
      <w:rPr>
        <w:sz w:val="16"/>
      </w:rPr>
      <w:t>Arztbrief, MK1 Medizinische Klinik I</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fldSimple w:instr=" NUMPAGES   \* MERGEFORMAT ">
      <w:r>
        <w:rPr>
          <w:sz w:val="16"/>
        </w:rPr>
        <w:t>7</w:t>
      </w:r>
    </w:fldSimple>
    <w:r>
      <w:rPr>
        <w:sz w:val="16"/>
      </w:rPr>
      <w:t>gedruckt am 15.05.2024 12:57</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9EF6F" w14:textId="77777777" w:rsidR="00CA04D3" w:rsidRDefault="00000000">
    <w:pPr>
      <w:spacing w:after="0" w:line="271" w:lineRule="auto"/>
      <w:ind w:left="0" w:right="-530" w:firstLine="0"/>
    </w:pPr>
    <w:r>
      <w:rPr>
        <w:sz w:val="16"/>
      </w:rPr>
      <w:t>Arztbrief, MK1 Medizinische Klinik I</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fldSimple w:instr=" NUMPAGES   \* MERGEFORMAT ">
      <w:r>
        <w:rPr>
          <w:sz w:val="16"/>
        </w:rPr>
        <w:t>7</w:t>
      </w:r>
    </w:fldSimple>
    <w:r>
      <w:rPr>
        <w:sz w:val="16"/>
      </w:rPr>
      <w:t>gedruckt am 15.05.2024 12:57</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C51F3" w14:textId="77777777" w:rsidR="00CA04D3" w:rsidRDefault="00000000">
    <w:pPr>
      <w:spacing w:after="0" w:line="271" w:lineRule="auto"/>
      <w:ind w:left="-22" w:right="-771" w:firstLine="0"/>
    </w:pPr>
    <w:r>
      <w:rPr>
        <w:sz w:val="16"/>
      </w:rPr>
      <w:t>Arztbrief, MK1 Medizinische Klinik I</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fldSimple w:instr=" NUMPAGES   \* MERGEFORMAT ">
      <w:r>
        <w:rPr>
          <w:sz w:val="16"/>
        </w:rPr>
        <w:t>7</w:t>
      </w:r>
    </w:fldSimple>
    <w:r>
      <w:rPr>
        <w:sz w:val="16"/>
      </w:rPr>
      <w:t>gedruckt am 15.05.2024 12:57</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F5F62" w14:textId="77777777" w:rsidR="00CA04D3" w:rsidRDefault="00000000">
    <w:pPr>
      <w:spacing w:after="0" w:line="271" w:lineRule="auto"/>
      <w:ind w:left="-22" w:right="-771" w:firstLine="0"/>
    </w:pPr>
    <w:r>
      <w:rPr>
        <w:sz w:val="16"/>
      </w:rPr>
      <w:t>Arztbrief, MK1 Medizinische Klinik I</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fldSimple w:instr=" NUMPAGES   \* MERGEFORMAT ">
      <w:r>
        <w:rPr>
          <w:sz w:val="16"/>
        </w:rPr>
        <w:t>7</w:t>
      </w:r>
    </w:fldSimple>
    <w:r>
      <w:rPr>
        <w:sz w:val="16"/>
      </w:rPr>
      <w:t>gedruckt am 15.05.2024 12:57</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E4D17" w14:textId="77777777" w:rsidR="00CA04D3" w:rsidRDefault="00000000">
    <w:pPr>
      <w:spacing w:after="0" w:line="271" w:lineRule="auto"/>
      <w:ind w:left="-22" w:right="-771" w:firstLine="0"/>
    </w:pPr>
    <w:r>
      <w:rPr>
        <w:sz w:val="16"/>
      </w:rPr>
      <w:t>Arztbrief, MK1 Medizinische Klinik I</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fldSimple w:instr=" NUMPAGES   \* MERGEFORMAT ">
      <w:r>
        <w:rPr>
          <w:sz w:val="16"/>
        </w:rPr>
        <w:t>7</w:t>
      </w:r>
    </w:fldSimple>
    <w:r>
      <w:rPr>
        <w:sz w:val="16"/>
      </w:rPr>
      <w:t>gedruckt am 15.05.2024 12:57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59705" w14:textId="77777777" w:rsidR="002332C3" w:rsidRDefault="002332C3">
      <w:pPr>
        <w:spacing w:after="0" w:line="240" w:lineRule="auto"/>
      </w:pPr>
      <w:r>
        <w:separator/>
      </w:r>
    </w:p>
  </w:footnote>
  <w:footnote w:type="continuationSeparator" w:id="0">
    <w:p w14:paraId="10D899DB" w14:textId="77777777" w:rsidR="002332C3" w:rsidRDefault="00233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0A73C" w14:textId="77777777" w:rsidR="00CA04D3" w:rsidRDefault="00000000">
    <w:pPr>
      <w:spacing w:after="0" w:line="259" w:lineRule="auto"/>
      <w:ind w:left="-1248" w:right="10903"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1B4E720" wp14:editId="041371AC">
              <wp:simplePos x="0" y="0"/>
              <wp:positionH relativeFrom="page">
                <wp:posOffset>3389872</wp:posOffset>
              </wp:positionH>
              <wp:positionV relativeFrom="page">
                <wp:posOffset>332384</wp:posOffset>
              </wp:positionV>
              <wp:extent cx="3619099" cy="1467"/>
              <wp:effectExtent l="0" t="0" r="0" b="0"/>
              <wp:wrapSquare wrapText="bothSides"/>
              <wp:docPr id="11378" name="Group 11378"/>
              <wp:cNvGraphicFramePr/>
              <a:graphic xmlns:a="http://schemas.openxmlformats.org/drawingml/2006/main">
                <a:graphicData uri="http://schemas.microsoft.com/office/word/2010/wordprocessingGroup">
                  <wpg:wgp>
                    <wpg:cNvGrpSpPr/>
                    <wpg:grpSpPr>
                      <a:xfrm>
                        <a:off x="0" y="0"/>
                        <a:ext cx="3619099" cy="1467"/>
                        <a:chOff x="0" y="0"/>
                        <a:chExt cx="3619099" cy="1467"/>
                      </a:xfrm>
                    </wpg:grpSpPr>
                    <wps:wsp>
                      <wps:cNvPr id="11379" name="Shape 11379"/>
                      <wps:cNvSpPr/>
                      <wps:spPr>
                        <a:xfrm>
                          <a:off x="0" y="0"/>
                          <a:ext cx="3619099" cy="1467"/>
                        </a:xfrm>
                        <a:custGeom>
                          <a:avLst/>
                          <a:gdLst/>
                          <a:ahLst/>
                          <a:cxnLst/>
                          <a:rect l="0" t="0" r="0" b="0"/>
                          <a:pathLst>
                            <a:path w="3619099" h="1467">
                              <a:moveTo>
                                <a:pt x="0" y="0"/>
                              </a:moveTo>
                              <a:lnTo>
                                <a:pt x="3619099" y="1467"/>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78" style="width:284.968pt;height:0.115498pt;position:absolute;mso-position-horizontal-relative:page;mso-position-horizontal:absolute;margin-left:266.919pt;mso-position-vertical-relative:page;margin-top:26.172pt;" coordsize="36190,14">
              <v:shape id="Shape 11379" style="position:absolute;width:36190;height:14;left:0;top:0;" coordsize="3619099,1467" path="m0,0l3619099,1467">
                <v:stroke weight="0.375pt" endcap="round" joinstyle="round" on="true" color="#000000"/>
                <v:fill on="false" color="#000000" opacity="0"/>
              </v:shape>
              <w10:wrap type="square"/>
            </v:group>
          </w:pict>
        </mc:Fallback>
      </mc:AlternateContent>
    </w:r>
  </w:p>
  <w:p w14:paraId="6E6C9AAF" w14:textId="77777777" w:rsidR="00CA04D3"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78FC8C0D" wp14:editId="0B95D440">
              <wp:simplePos x="0" y="0"/>
              <wp:positionH relativeFrom="page">
                <wp:posOffset>216408</wp:posOffset>
              </wp:positionH>
              <wp:positionV relativeFrom="page">
                <wp:posOffset>3816191</wp:posOffset>
              </wp:positionV>
              <wp:extent cx="125730" cy="3761804"/>
              <wp:effectExtent l="0" t="0" r="0" b="0"/>
              <wp:wrapNone/>
              <wp:docPr id="11380" name="Group 11380"/>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11381" name="Shape 11381"/>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1383" name="Shape 11383"/>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1382" name="Shape 11382"/>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80" style="width:9.9pt;height:296.205pt;position:absolute;z-index:-2147483648;mso-position-horizontal-relative:page;mso-position-horizontal:absolute;margin-left:17.04pt;mso-position-vertical-relative:page;margin-top:300.487pt;" coordsize="1257,37618">
              <v:shape id="Shape 11381" style="position:absolute;width:1257;height:0;left:0;top:0;" coordsize="125730,0" path="m0,0l125730,0">
                <v:stroke weight="0.375pt" endcap="round" joinstyle="round" on="true" color="#000000"/>
                <v:fill on="false" color="#000000" opacity="0"/>
              </v:shape>
              <v:shape id="Shape 11383" style="position:absolute;width:1257;height:0;left:0;top:37618;" coordsize="125730,0" path="m0,0l125730,0">
                <v:stroke weight="0.375pt" endcap="round" joinstyle="round" on="true" color="#000000"/>
                <v:fill on="false" color="#000000" opacity="0"/>
              </v:shape>
              <v:shape id="Shape 11382" style="position:absolute;width:1257;height:0;left:0;top:15837;" coordsize="125730,0" path="m0,0l125730,0">
                <v:stroke weight="0.375pt" endcap="round" joinstyle="round"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13CD6" w14:textId="77777777" w:rsidR="00CA04D3" w:rsidRDefault="00000000">
    <w:pPr>
      <w:spacing w:after="0" w:line="259" w:lineRule="auto"/>
      <w:ind w:left="-1248" w:right="10903"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0DFC42BE" wp14:editId="21991BF0">
              <wp:simplePos x="0" y="0"/>
              <wp:positionH relativeFrom="page">
                <wp:posOffset>825247</wp:posOffset>
              </wp:positionH>
              <wp:positionV relativeFrom="page">
                <wp:posOffset>146035</wp:posOffset>
              </wp:positionV>
              <wp:extent cx="6183724" cy="209528"/>
              <wp:effectExtent l="0" t="0" r="0" b="0"/>
              <wp:wrapSquare wrapText="bothSides"/>
              <wp:docPr id="11354" name="Group 11354"/>
              <wp:cNvGraphicFramePr/>
              <a:graphic xmlns:a="http://schemas.openxmlformats.org/drawingml/2006/main">
                <a:graphicData uri="http://schemas.microsoft.com/office/word/2010/wordprocessingGroup">
                  <wpg:wgp>
                    <wpg:cNvGrpSpPr/>
                    <wpg:grpSpPr>
                      <a:xfrm>
                        <a:off x="0" y="0"/>
                        <a:ext cx="6183724" cy="209528"/>
                        <a:chOff x="0" y="0"/>
                        <a:chExt cx="6183724" cy="209528"/>
                      </a:xfrm>
                    </wpg:grpSpPr>
                    <wps:wsp>
                      <wps:cNvPr id="11355" name="Shape 11355"/>
                      <wps:cNvSpPr/>
                      <wps:spPr>
                        <a:xfrm>
                          <a:off x="2469403" y="186311"/>
                          <a:ext cx="3714321" cy="1505"/>
                        </a:xfrm>
                        <a:custGeom>
                          <a:avLst/>
                          <a:gdLst/>
                          <a:ahLst/>
                          <a:cxnLst/>
                          <a:rect l="0" t="0" r="0" b="0"/>
                          <a:pathLst>
                            <a:path w="3714321" h="1505">
                              <a:moveTo>
                                <a:pt x="0" y="0"/>
                              </a:moveTo>
                              <a:lnTo>
                                <a:pt x="3714321" y="1505"/>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2474" name="Shape 12474"/>
                      <wps:cNvSpPr/>
                      <wps:spPr>
                        <a:xfrm>
                          <a:off x="0" y="0"/>
                          <a:ext cx="2482107" cy="209528"/>
                        </a:xfrm>
                        <a:custGeom>
                          <a:avLst/>
                          <a:gdLst/>
                          <a:ahLst/>
                          <a:cxnLst/>
                          <a:rect l="0" t="0" r="0" b="0"/>
                          <a:pathLst>
                            <a:path w="2482107" h="209528">
                              <a:moveTo>
                                <a:pt x="0" y="0"/>
                              </a:moveTo>
                              <a:lnTo>
                                <a:pt x="2482107" y="0"/>
                              </a:lnTo>
                              <a:lnTo>
                                <a:pt x="2482107" y="209528"/>
                              </a:lnTo>
                              <a:lnTo>
                                <a:pt x="0" y="209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54" style="width:486.907pt;height:16.4982pt;position:absolute;mso-position-horizontal-relative:page;mso-position-horizontal:absolute;margin-left:64.98pt;mso-position-vertical-relative:page;margin-top:11.4988pt;" coordsize="61837,2095">
              <v:shape id="Shape 11355" style="position:absolute;width:37143;height:15;left:24694;top:1863;" coordsize="3714321,1505" path="m0,0l3714321,1505">
                <v:stroke weight="0.375pt" endcap="round" joinstyle="round" on="true" color="#000000"/>
                <v:fill on="false" color="#000000" opacity="0"/>
              </v:shape>
              <v:shape id="Shape 12475" style="position:absolute;width:24821;height:2095;left:0;top:0;" coordsize="2482107,209528" path="m0,0l2482107,0l2482107,209528l0,209528l0,0">
                <v:stroke weight="0pt" endcap="flat" joinstyle="miter" miterlimit="10" on="false" color="#000000" opacity="0"/>
                <v:fill on="true" color="#000000"/>
              </v:shape>
              <w10:wrap type="square"/>
            </v:group>
          </w:pict>
        </mc:Fallback>
      </mc:AlternateContent>
    </w:r>
  </w:p>
  <w:p w14:paraId="376791BE" w14:textId="77777777" w:rsidR="00CA04D3" w:rsidRDefault="00000000">
    <w:r>
      <w:rPr>
        <w:rFonts w:ascii="Calibri" w:eastAsia="Calibri" w:hAnsi="Calibri" w:cs="Calibri"/>
        <w:noProof/>
      </w:rPr>
      <mc:AlternateContent>
        <mc:Choice Requires="wpg">
          <w:drawing>
            <wp:anchor distT="0" distB="0" distL="114300" distR="114300" simplePos="0" relativeHeight="251661312" behindDoc="1" locked="0" layoutInCell="1" allowOverlap="1" wp14:anchorId="09D18069" wp14:editId="4537F4CA">
              <wp:simplePos x="0" y="0"/>
              <wp:positionH relativeFrom="page">
                <wp:posOffset>216408</wp:posOffset>
              </wp:positionH>
              <wp:positionV relativeFrom="page">
                <wp:posOffset>3816191</wp:posOffset>
              </wp:positionV>
              <wp:extent cx="125730" cy="3761804"/>
              <wp:effectExtent l="0" t="0" r="0" b="0"/>
              <wp:wrapNone/>
              <wp:docPr id="11357" name="Group 11357"/>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11358" name="Shape 11358"/>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1360" name="Shape 11360"/>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1359" name="Shape 11359"/>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57" style="width:9.9pt;height:296.205pt;position:absolute;z-index:-2147483648;mso-position-horizontal-relative:page;mso-position-horizontal:absolute;margin-left:17.04pt;mso-position-vertical-relative:page;margin-top:300.487pt;" coordsize="1257,37618">
              <v:shape id="Shape 11358" style="position:absolute;width:1257;height:0;left:0;top:0;" coordsize="125730,0" path="m0,0l125730,0">
                <v:stroke weight="0.375pt" endcap="round" joinstyle="round" on="true" color="#000000"/>
                <v:fill on="false" color="#000000" opacity="0"/>
              </v:shape>
              <v:shape id="Shape 11360" style="position:absolute;width:1257;height:0;left:0;top:37618;" coordsize="125730,0" path="m0,0l125730,0">
                <v:stroke weight="0.375pt" endcap="round" joinstyle="round" on="true" color="#000000"/>
                <v:fill on="false" color="#000000" opacity="0"/>
              </v:shape>
              <v:shape id="Shape 11359" style="position:absolute;width:1257;height:0;left:0;top:15837;" coordsize="125730,0" path="m0,0l125730,0">
                <v:stroke weight="0.375pt" endcap="round" joinstyle="round"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6F7CC" w14:textId="77777777" w:rsidR="00CA04D3" w:rsidRDefault="00000000">
    <w:r>
      <w:rPr>
        <w:rFonts w:ascii="Calibri" w:eastAsia="Calibri" w:hAnsi="Calibri" w:cs="Calibri"/>
        <w:noProof/>
      </w:rPr>
      <mc:AlternateContent>
        <mc:Choice Requires="wpg">
          <w:drawing>
            <wp:anchor distT="0" distB="0" distL="114300" distR="114300" simplePos="0" relativeHeight="251662336" behindDoc="1" locked="0" layoutInCell="1" allowOverlap="1" wp14:anchorId="0EB6CF83" wp14:editId="16439E2C">
              <wp:simplePos x="0" y="0"/>
              <wp:positionH relativeFrom="page">
                <wp:posOffset>0</wp:posOffset>
              </wp:positionH>
              <wp:positionV relativeFrom="page">
                <wp:posOffset>0</wp:posOffset>
              </wp:positionV>
              <wp:extent cx="1" cy="1"/>
              <wp:effectExtent l="0" t="0" r="0" b="0"/>
              <wp:wrapNone/>
              <wp:docPr id="11348" name="Group 1134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348"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33197" w14:textId="77777777" w:rsidR="00CA04D3" w:rsidRDefault="00000000">
    <w:pPr>
      <w:spacing w:after="0" w:line="259" w:lineRule="auto"/>
      <w:ind w:left="-1418" w:right="10707" w:firstLine="0"/>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3B17BFB2" wp14:editId="1921F4F8">
              <wp:simplePos x="0" y="0"/>
              <wp:positionH relativeFrom="page">
                <wp:posOffset>3389872</wp:posOffset>
              </wp:positionH>
              <wp:positionV relativeFrom="page">
                <wp:posOffset>332384</wp:posOffset>
              </wp:positionV>
              <wp:extent cx="3619099" cy="1467"/>
              <wp:effectExtent l="0" t="0" r="0" b="0"/>
              <wp:wrapSquare wrapText="bothSides"/>
              <wp:docPr id="11452" name="Group 11452"/>
              <wp:cNvGraphicFramePr/>
              <a:graphic xmlns:a="http://schemas.openxmlformats.org/drawingml/2006/main">
                <a:graphicData uri="http://schemas.microsoft.com/office/word/2010/wordprocessingGroup">
                  <wpg:wgp>
                    <wpg:cNvGrpSpPr/>
                    <wpg:grpSpPr>
                      <a:xfrm>
                        <a:off x="0" y="0"/>
                        <a:ext cx="3619099" cy="1467"/>
                        <a:chOff x="0" y="0"/>
                        <a:chExt cx="3619099" cy="1467"/>
                      </a:xfrm>
                    </wpg:grpSpPr>
                    <wps:wsp>
                      <wps:cNvPr id="11453" name="Shape 11453"/>
                      <wps:cNvSpPr/>
                      <wps:spPr>
                        <a:xfrm>
                          <a:off x="0" y="0"/>
                          <a:ext cx="3619099" cy="1467"/>
                        </a:xfrm>
                        <a:custGeom>
                          <a:avLst/>
                          <a:gdLst/>
                          <a:ahLst/>
                          <a:cxnLst/>
                          <a:rect l="0" t="0" r="0" b="0"/>
                          <a:pathLst>
                            <a:path w="3619099" h="1467">
                              <a:moveTo>
                                <a:pt x="0" y="0"/>
                              </a:moveTo>
                              <a:lnTo>
                                <a:pt x="3619099" y="1467"/>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452" style="width:284.968pt;height:0.115498pt;position:absolute;mso-position-horizontal-relative:page;mso-position-horizontal:absolute;margin-left:266.919pt;mso-position-vertical-relative:page;margin-top:26.172pt;" coordsize="36190,14">
              <v:shape id="Shape 11453" style="position:absolute;width:36190;height:14;left:0;top:0;" coordsize="3619099,1467" path="m0,0l3619099,1467">
                <v:stroke weight="0.375pt" endcap="round" joinstyle="round" on="true" color="#000000"/>
                <v:fill on="false" color="#000000" opacity="0"/>
              </v:shape>
              <w10:wrap type="square"/>
            </v:group>
          </w:pict>
        </mc:Fallback>
      </mc:AlternateContent>
    </w:r>
  </w:p>
  <w:p w14:paraId="67B24572" w14:textId="77777777" w:rsidR="00CA04D3" w:rsidRDefault="00000000">
    <w:r>
      <w:rPr>
        <w:rFonts w:ascii="Calibri" w:eastAsia="Calibri" w:hAnsi="Calibri" w:cs="Calibri"/>
        <w:noProof/>
      </w:rPr>
      <mc:AlternateContent>
        <mc:Choice Requires="wpg">
          <w:drawing>
            <wp:anchor distT="0" distB="0" distL="114300" distR="114300" simplePos="0" relativeHeight="251664384" behindDoc="1" locked="0" layoutInCell="1" allowOverlap="1" wp14:anchorId="46BF97C0" wp14:editId="3F2D696E">
              <wp:simplePos x="0" y="0"/>
              <wp:positionH relativeFrom="page">
                <wp:posOffset>216408</wp:posOffset>
              </wp:positionH>
              <wp:positionV relativeFrom="page">
                <wp:posOffset>3816191</wp:posOffset>
              </wp:positionV>
              <wp:extent cx="125730" cy="3761804"/>
              <wp:effectExtent l="0" t="0" r="0" b="0"/>
              <wp:wrapNone/>
              <wp:docPr id="11454" name="Group 11454"/>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11455" name="Shape 11455"/>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1457" name="Shape 11457"/>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1456" name="Shape 11456"/>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454" style="width:9.9pt;height:296.205pt;position:absolute;z-index:-2147483648;mso-position-horizontal-relative:page;mso-position-horizontal:absolute;margin-left:17.04pt;mso-position-vertical-relative:page;margin-top:300.487pt;" coordsize="1257,37618">
              <v:shape id="Shape 11455" style="position:absolute;width:1257;height:0;left:0;top:0;" coordsize="125730,0" path="m0,0l125730,0">
                <v:stroke weight="0.375pt" endcap="round" joinstyle="round" on="true" color="#000000"/>
                <v:fill on="false" color="#000000" opacity="0"/>
              </v:shape>
              <v:shape id="Shape 11457" style="position:absolute;width:1257;height:0;left:0;top:37618;" coordsize="125730,0" path="m0,0l125730,0">
                <v:stroke weight="0.375pt" endcap="round" joinstyle="round" on="true" color="#000000"/>
                <v:fill on="false" color="#000000" opacity="0"/>
              </v:shape>
              <v:shape id="Shape 11456" style="position:absolute;width:1257;height:0;left:0;top:15837;" coordsize="125730,0" path="m0,0l125730,0">
                <v:stroke weight="0.375pt" endcap="round" joinstyle="round" on="true" color="#000000"/>
                <v:fill on="false" color="#000000" opacity="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AD8E9" w14:textId="77777777" w:rsidR="00CA04D3" w:rsidRDefault="00000000">
    <w:pPr>
      <w:spacing w:after="0" w:line="259" w:lineRule="auto"/>
      <w:ind w:left="-1418" w:right="10707"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4C328224" wp14:editId="48B78F78">
              <wp:simplePos x="0" y="0"/>
              <wp:positionH relativeFrom="page">
                <wp:posOffset>825247</wp:posOffset>
              </wp:positionH>
              <wp:positionV relativeFrom="page">
                <wp:posOffset>146035</wp:posOffset>
              </wp:positionV>
              <wp:extent cx="6183724" cy="209528"/>
              <wp:effectExtent l="0" t="0" r="0" b="0"/>
              <wp:wrapSquare wrapText="bothSides"/>
              <wp:docPr id="11428" name="Group 11428"/>
              <wp:cNvGraphicFramePr/>
              <a:graphic xmlns:a="http://schemas.openxmlformats.org/drawingml/2006/main">
                <a:graphicData uri="http://schemas.microsoft.com/office/word/2010/wordprocessingGroup">
                  <wpg:wgp>
                    <wpg:cNvGrpSpPr/>
                    <wpg:grpSpPr>
                      <a:xfrm>
                        <a:off x="0" y="0"/>
                        <a:ext cx="6183724" cy="209528"/>
                        <a:chOff x="0" y="0"/>
                        <a:chExt cx="6183724" cy="209528"/>
                      </a:xfrm>
                    </wpg:grpSpPr>
                    <wps:wsp>
                      <wps:cNvPr id="11429" name="Shape 11429"/>
                      <wps:cNvSpPr/>
                      <wps:spPr>
                        <a:xfrm>
                          <a:off x="2469403" y="186311"/>
                          <a:ext cx="3714321" cy="1505"/>
                        </a:xfrm>
                        <a:custGeom>
                          <a:avLst/>
                          <a:gdLst/>
                          <a:ahLst/>
                          <a:cxnLst/>
                          <a:rect l="0" t="0" r="0" b="0"/>
                          <a:pathLst>
                            <a:path w="3714321" h="1505">
                              <a:moveTo>
                                <a:pt x="0" y="0"/>
                              </a:moveTo>
                              <a:lnTo>
                                <a:pt x="3714321" y="1505"/>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2478" name="Shape 12478"/>
                      <wps:cNvSpPr/>
                      <wps:spPr>
                        <a:xfrm>
                          <a:off x="0" y="0"/>
                          <a:ext cx="2482107" cy="209528"/>
                        </a:xfrm>
                        <a:custGeom>
                          <a:avLst/>
                          <a:gdLst/>
                          <a:ahLst/>
                          <a:cxnLst/>
                          <a:rect l="0" t="0" r="0" b="0"/>
                          <a:pathLst>
                            <a:path w="2482107" h="209528">
                              <a:moveTo>
                                <a:pt x="0" y="0"/>
                              </a:moveTo>
                              <a:lnTo>
                                <a:pt x="2482107" y="0"/>
                              </a:lnTo>
                              <a:lnTo>
                                <a:pt x="2482107" y="209528"/>
                              </a:lnTo>
                              <a:lnTo>
                                <a:pt x="0" y="209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28" style="width:486.907pt;height:16.4982pt;position:absolute;mso-position-horizontal-relative:page;mso-position-horizontal:absolute;margin-left:64.98pt;mso-position-vertical-relative:page;margin-top:11.4988pt;" coordsize="61837,2095">
              <v:shape id="Shape 11429" style="position:absolute;width:37143;height:15;left:24694;top:1863;" coordsize="3714321,1505" path="m0,0l3714321,1505">
                <v:stroke weight="0.375pt" endcap="round" joinstyle="round" on="true" color="#000000"/>
                <v:fill on="false" color="#000000" opacity="0"/>
              </v:shape>
              <v:shape id="Shape 12479" style="position:absolute;width:24821;height:2095;left:0;top:0;" coordsize="2482107,209528" path="m0,0l2482107,0l2482107,209528l0,209528l0,0">
                <v:stroke weight="0pt" endcap="flat" joinstyle="miter" miterlimit="10" on="false" color="#000000" opacity="0"/>
                <v:fill on="true" color="#000000"/>
              </v:shape>
              <w10:wrap type="square"/>
            </v:group>
          </w:pict>
        </mc:Fallback>
      </mc:AlternateContent>
    </w:r>
  </w:p>
  <w:p w14:paraId="31704BFF" w14:textId="77777777" w:rsidR="00CA04D3" w:rsidRDefault="00000000">
    <w:r>
      <w:rPr>
        <w:rFonts w:ascii="Calibri" w:eastAsia="Calibri" w:hAnsi="Calibri" w:cs="Calibri"/>
        <w:noProof/>
      </w:rPr>
      <mc:AlternateContent>
        <mc:Choice Requires="wpg">
          <w:drawing>
            <wp:anchor distT="0" distB="0" distL="114300" distR="114300" simplePos="0" relativeHeight="251666432" behindDoc="1" locked="0" layoutInCell="1" allowOverlap="1" wp14:anchorId="4507DA1E" wp14:editId="59477D79">
              <wp:simplePos x="0" y="0"/>
              <wp:positionH relativeFrom="page">
                <wp:posOffset>216408</wp:posOffset>
              </wp:positionH>
              <wp:positionV relativeFrom="page">
                <wp:posOffset>3816191</wp:posOffset>
              </wp:positionV>
              <wp:extent cx="125730" cy="3761804"/>
              <wp:effectExtent l="0" t="0" r="0" b="0"/>
              <wp:wrapNone/>
              <wp:docPr id="11431" name="Group 11431"/>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11432" name="Shape 11432"/>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1434" name="Shape 11434"/>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1433" name="Shape 11433"/>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431" style="width:9.9pt;height:296.205pt;position:absolute;z-index:-2147483648;mso-position-horizontal-relative:page;mso-position-horizontal:absolute;margin-left:17.04pt;mso-position-vertical-relative:page;margin-top:300.487pt;" coordsize="1257,37618">
              <v:shape id="Shape 11432" style="position:absolute;width:1257;height:0;left:0;top:0;" coordsize="125730,0" path="m0,0l125730,0">
                <v:stroke weight="0.375pt" endcap="round" joinstyle="round" on="true" color="#000000"/>
                <v:fill on="false" color="#000000" opacity="0"/>
              </v:shape>
              <v:shape id="Shape 11434" style="position:absolute;width:1257;height:0;left:0;top:37618;" coordsize="125730,0" path="m0,0l125730,0">
                <v:stroke weight="0.375pt" endcap="round" joinstyle="round" on="true" color="#000000"/>
                <v:fill on="false" color="#000000" opacity="0"/>
              </v:shape>
              <v:shape id="Shape 11433" style="position:absolute;width:1257;height:0;left:0;top:15837;" coordsize="125730,0" path="m0,0l125730,0">
                <v:stroke weight="0.375pt" endcap="round" joinstyle="round" on="true" color="#000000"/>
                <v:fill on="false" color="#000000" opacity="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D9638" w14:textId="77777777" w:rsidR="00CA04D3" w:rsidRDefault="00000000">
    <w:pPr>
      <w:spacing w:after="0" w:line="259" w:lineRule="auto"/>
      <w:ind w:left="-1418" w:right="10707" w:firstLine="0"/>
    </w:pPr>
    <w:r>
      <w:rPr>
        <w:rFonts w:ascii="Calibri" w:eastAsia="Calibri" w:hAnsi="Calibri" w:cs="Calibri"/>
        <w:noProof/>
      </w:rPr>
      <mc:AlternateContent>
        <mc:Choice Requires="wpg">
          <w:drawing>
            <wp:anchor distT="0" distB="0" distL="114300" distR="114300" simplePos="0" relativeHeight="251667456" behindDoc="0" locked="0" layoutInCell="1" allowOverlap="1" wp14:anchorId="26A57D39" wp14:editId="35C1CD9F">
              <wp:simplePos x="0" y="0"/>
              <wp:positionH relativeFrom="page">
                <wp:posOffset>825247</wp:posOffset>
              </wp:positionH>
              <wp:positionV relativeFrom="page">
                <wp:posOffset>146035</wp:posOffset>
              </wp:positionV>
              <wp:extent cx="6183724" cy="209528"/>
              <wp:effectExtent l="0" t="0" r="0" b="0"/>
              <wp:wrapSquare wrapText="bothSides"/>
              <wp:docPr id="11404" name="Group 11404"/>
              <wp:cNvGraphicFramePr/>
              <a:graphic xmlns:a="http://schemas.openxmlformats.org/drawingml/2006/main">
                <a:graphicData uri="http://schemas.microsoft.com/office/word/2010/wordprocessingGroup">
                  <wpg:wgp>
                    <wpg:cNvGrpSpPr/>
                    <wpg:grpSpPr>
                      <a:xfrm>
                        <a:off x="0" y="0"/>
                        <a:ext cx="6183724" cy="209528"/>
                        <a:chOff x="0" y="0"/>
                        <a:chExt cx="6183724" cy="209528"/>
                      </a:xfrm>
                    </wpg:grpSpPr>
                    <wps:wsp>
                      <wps:cNvPr id="11405" name="Shape 11405"/>
                      <wps:cNvSpPr/>
                      <wps:spPr>
                        <a:xfrm>
                          <a:off x="2469403" y="186311"/>
                          <a:ext cx="3714321" cy="1505"/>
                        </a:xfrm>
                        <a:custGeom>
                          <a:avLst/>
                          <a:gdLst/>
                          <a:ahLst/>
                          <a:cxnLst/>
                          <a:rect l="0" t="0" r="0" b="0"/>
                          <a:pathLst>
                            <a:path w="3714321" h="1505">
                              <a:moveTo>
                                <a:pt x="0" y="0"/>
                              </a:moveTo>
                              <a:lnTo>
                                <a:pt x="3714321" y="1505"/>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2476" name="Shape 12476"/>
                      <wps:cNvSpPr/>
                      <wps:spPr>
                        <a:xfrm>
                          <a:off x="0" y="0"/>
                          <a:ext cx="2482107" cy="209528"/>
                        </a:xfrm>
                        <a:custGeom>
                          <a:avLst/>
                          <a:gdLst/>
                          <a:ahLst/>
                          <a:cxnLst/>
                          <a:rect l="0" t="0" r="0" b="0"/>
                          <a:pathLst>
                            <a:path w="2482107" h="209528">
                              <a:moveTo>
                                <a:pt x="0" y="0"/>
                              </a:moveTo>
                              <a:lnTo>
                                <a:pt x="2482107" y="0"/>
                              </a:lnTo>
                              <a:lnTo>
                                <a:pt x="2482107" y="209528"/>
                              </a:lnTo>
                              <a:lnTo>
                                <a:pt x="0" y="209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04" style="width:486.907pt;height:16.4982pt;position:absolute;mso-position-horizontal-relative:page;mso-position-horizontal:absolute;margin-left:64.98pt;mso-position-vertical-relative:page;margin-top:11.4988pt;" coordsize="61837,2095">
              <v:shape id="Shape 11405" style="position:absolute;width:37143;height:15;left:24694;top:1863;" coordsize="3714321,1505" path="m0,0l3714321,1505">
                <v:stroke weight="0.375pt" endcap="round" joinstyle="round" on="true" color="#000000"/>
                <v:fill on="false" color="#000000" opacity="0"/>
              </v:shape>
              <v:shape id="Shape 12477" style="position:absolute;width:24821;height:2095;left:0;top:0;" coordsize="2482107,209528" path="m0,0l2482107,0l2482107,209528l0,209528l0,0">
                <v:stroke weight="0pt" endcap="flat" joinstyle="miter" miterlimit="10" on="false" color="#000000" opacity="0"/>
                <v:fill on="true" color="#000000"/>
              </v:shape>
              <w10:wrap type="square"/>
            </v:group>
          </w:pict>
        </mc:Fallback>
      </mc:AlternateContent>
    </w:r>
  </w:p>
  <w:p w14:paraId="4CA89AD7" w14:textId="77777777" w:rsidR="00CA04D3" w:rsidRDefault="00000000">
    <w:r>
      <w:rPr>
        <w:rFonts w:ascii="Calibri" w:eastAsia="Calibri" w:hAnsi="Calibri" w:cs="Calibri"/>
        <w:noProof/>
      </w:rPr>
      <mc:AlternateContent>
        <mc:Choice Requires="wpg">
          <w:drawing>
            <wp:anchor distT="0" distB="0" distL="114300" distR="114300" simplePos="0" relativeHeight="251668480" behindDoc="1" locked="0" layoutInCell="1" allowOverlap="1" wp14:anchorId="66FA2566" wp14:editId="2579B5B0">
              <wp:simplePos x="0" y="0"/>
              <wp:positionH relativeFrom="page">
                <wp:posOffset>216408</wp:posOffset>
              </wp:positionH>
              <wp:positionV relativeFrom="page">
                <wp:posOffset>3816191</wp:posOffset>
              </wp:positionV>
              <wp:extent cx="125730" cy="3761804"/>
              <wp:effectExtent l="0" t="0" r="0" b="0"/>
              <wp:wrapNone/>
              <wp:docPr id="11407" name="Group 11407"/>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11408" name="Shape 11408"/>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1410" name="Shape 11410"/>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1409" name="Shape 11409"/>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407" style="width:9.9pt;height:296.205pt;position:absolute;z-index:-2147483648;mso-position-horizontal-relative:page;mso-position-horizontal:absolute;margin-left:17.04pt;mso-position-vertical-relative:page;margin-top:300.487pt;" coordsize="1257,37618">
              <v:shape id="Shape 11408" style="position:absolute;width:1257;height:0;left:0;top:0;" coordsize="125730,0" path="m0,0l125730,0">
                <v:stroke weight="0.375pt" endcap="round" joinstyle="round" on="true" color="#000000"/>
                <v:fill on="false" color="#000000" opacity="0"/>
              </v:shape>
              <v:shape id="Shape 11410" style="position:absolute;width:1257;height:0;left:0;top:37618;" coordsize="125730,0" path="m0,0l125730,0">
                <v:stroke weight="0.375pt" endcap="round" joinstyle="round" on="true" color="#000000"/>
                <v:fill on="false" color="#000000" opacity="0"/>
              </v:shape>
              <v:shape id="Shape 11409" style="position:absolute;width:1257;height:0;left:0;top:15837;" coordsize="125730,0" path="m0,0l125730,0">
                <v:stroke weight="0.375pt" endcap="round" joinstyle="round" on="true" color="#000000"/>
                <v:fill on="false" color="#000000" opacity="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67ADE" w14:textId="77777777" w:rsidR="00CA04D3" w:rsidRDefault="00000000">
    <w:r>
      <w:rPr>
        <w:rFonts w:ascii="Calibri" w:eastAsia="Calibri" w:hAnsi="Calibri" w:cs="Calibri"/>
        <w:noProof/>
      </w:rPr>
      <mc:AlternateContent>
        <mc:Choice Requires="wpg">
          <w:drawing>
            <wp:anchor distT="0" distB="0" distL="114300" distR="114300" simplePos="0" relativeHeight="251669504" behindDoc="1" locked="0" layoutInCell="1" allowOverlap="1" wp14:anchorId="493BEF89" wp14:editId="1B61495E">
              <wp:simplePos x="0" y="0"/>
              <wp:positionH relativeFrom="page">
                <wp:posOffset>216408</wp:posOffset>
              </wp:positionH>
              <wp:positionV relativeFrom="page">
                <wp:posOffset>3816191</wp:posOffset>
              </wp:positionV>
              <wp:extent cx="125730" cy="3761804"/>
              <wp:effectExtent l="0" t="0" r="0" b="0"/>
              <wp:wrapNone/>
              <wp:docPr id="11509" name="Group 11509"/>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11510" name="Shape 11510"/>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1512" name="Shape 11512"/>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1511" name="Shape 11511"/>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509" style="width:9.9pt;height:296.205pt;position:absolute;z-index:-2147483648;mso-position-horizontal-relative:page;mso-position-horizontal:absolute;margin-left:17.04pt;mso-position-vertical-relative:page;margin-top:300.487pt;" coordsize="1257,37618">
              <v:shape id="Shape 11510" style="position:absolute;width:1257;height:0;left:0;top:0;" coordsize="125730,0" path="m0,0l125730,0">
                <v:stroke weight="0.375pt" endcap="round" joinstyle="round" on="true" color="#000000"/>
                <v:fill on="false" color="#000000" opacity="0"/>
              </v:shape>
              <v:shape id="Shape 11512" style="position:absolute;width:1257;height:0;left:0;top:37618;" coordsize="125730,0" path="m0,0l125730,0">
                <v:stroke weight="0.375pt" endcap="round" joinstyle="round" on="true" color="#000000"/>
                <v:fill on="false" color="#000000" opacity="0"/>
              </v:shape>
              <v:shape id="Shape 11511" style="position:absolute;width:1257;height:0;left:0;top:15837;" coordsize="125730,0" path="m0,0l125730,0">
                <v:stroke weight="0.375pt" endcap="round" joinstyle="round" on="true" color="#000000"/>
                <v:fill on="false" color="#000000" opacity="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C941B" w14:textId="77777777" w:rsidR="00CA04D3" w:rsidRDefault="00000000">
    <w:r>
      <w:rPr>
        <w:rFonts w:ascii="Calibri" w:eastAsia="Calibri" w:hAnsi="Calibri" w:cs="Calibri"/>
        <w:noProof/>
      </w:rPr>
      <mc:AlternateContent>
        <mc:Choice Requires="wpg">
          <w:drawing>
            <wp:anchor distT="0" distB="0" distL="114300" distR="114300" simplePos="0" relativeHeight="251670528" behindDoc="1" locked="0" layoutInCell="1" allowOverlap="1" wp14:anchorId="7E485284" wp14:editId="37929B13">
              <wp:simplePos x="0" y="0"/>
              <wp:positionH relativeFrom="page">
                <wp:posOffset>216408</wp:posOffset>
              </wp:positionH>
              <wp:positionV relativeFrom="page">
                <wp:posOffset>3816191</wp:posOffset>
              </wp:positionV>
              <wp:extent cx="125730" cy="3761804"/>
              <wp:effectExtent l="0" t="0" r="0" b="0"/>
              <wp:wrapNone/>
              <wp:docPr id="11491" name="Group 11491"/>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11492" name="Shape 11492"/>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1494" name="Shape 11494"/>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1493" name="Shape 11493"/>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491" style="width:9.9pt;height:296.205pt;position:absolute;z-index:-2147483648;mso-position-horizontal-relative:page;mso-position-horizontal:absolute;margin-left:17.04pt;mso-position-vertical-relative:page;margin-top:300.487pt;" coordsize="1257,37618">
              <v:shape id="Shape 11492" style="position:absolute;width:1257;height:0;left:0;top:0;" coordsize="125730,0" path="m0,0l125730,0">
                <v:stroke weight="0.375pt" endcap="round" joinstyle="round" on="true" color="#000000"/>
                <v:fill on="false" color="#000000" opacity="0"/>
              </v:shape>
              <v:shape id="Shape 11494" style="position:absolute;width:1257;height:0;left:0;top:37618;" coordsize="125730,0" path="m0,0l125730,0">
                <v:stroke weight="0.375pt" endcap="round" joinstyle="round" on="true" color="#000000"/>
                <v:fill on="false" color="#000000" opacity="0"/>
              </v:shape>
              <v:shape id="Shape 11493" style="position:absolute;width:1257;height:0;left:0;top:15837;" coordsize="125730,0" path="m0,0l125730,0">
                <v:stroke weight="0.375pt" endcap="round" joinstyle="round" on="true" color="#000000"/>
                <v:fill on="false" color="#000000" opacity="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DBE59" w14:textId="77777777" w:rsidR="00CA04D3" w:rsidRDefault="00000000">
    <w:r>
      <w:rPr>
        <w:rFonts w:ascii="Calibri" w:eastAsia="Calibri" w:hAnsi="Calibri" w:cs="Calibri"/>
        <w:noProof/>
      </w:rPr>
      <mc:AlternateContent>
        <mc:Choice Requires="wpg">
          <w:drawing>
            <wp:anchor distT="0" distB="0" distL="114300" distR="114300" simplePos="0" relativeHeight="251671552" behindDoc="1" locked="0" layoutInCell="1" allowOverlap="1" wp14:anchorId="0E53EAF7" wp14:editId="4469CF03">
              <wp:simplePos x="0" y="0"/>
              <wp:positionH relativeFrom="page">
                <wp:posOffset>216408</wp:posOffset>
              </wp:positionH>
              <wp:positionV relativeFrom="page">
                <wp:posOffset>3816191</wp:posOffset>
              </wp:positionV>
              <wp:extent cx="125730" cy="3761804"/>
              <wp:effectExtent l="0" t="0" r="0" b="0"/>
              <wp:wrapNone/>
              <wp:docPr id="11473" name="Group 11473"/>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11474" name="Shape 11474"/>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1476" name="Shape 11476"/>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1475" name="Shape 11475"/>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473" style="width:9.9pt;height:296.205pt;position:absolute;z-index:-2147483648;mso-position-horizontal-relative:page;mso-position-horizontal:absolute;margin-left:17.04pt;mso-position-vertical-relative:page;margin-top:300.487pt;" coordsize="1257,37618">
              <v:shape id="Shape 11474" style="position:absolute;width:1257;height:0;left:0;top:0;" coordsize="125730,0" path="m0,0l125730,0">
                <v:stroke weight="0.375pt" endcap="round" joinstyle="round" on="true" color="#000000"/>
                <v:fill on="false" color="#000000" opacity="0"/>
              </v:shape>
              <v:shape id="Shape 11476" style="position:absolute;width:1257;height:0;left:0;top:37618;" coordsize="125730,0" path="m0,0l125730,0">
                <v:stroke weight="0.375pt" endcap="round" joinstyle="round" on="true" color="#000000"/>
                <v:fill on="false" color="#000000" opacity="0"/>
              </v:shape>
              <v:shape id="Shape 11475" style="position:absolute;width:1257;height:0;left:0;top:15837;" coordsize="125730,0" path="m0,0l125730,0">
                <v:stroke weight="0.375pt" endcap="round" joinstyle="round"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F409A9"/>
    <w:multiLevelType w:val="hybridMultilevel"/>
    <w:tmpl w:val="89089730"/>
    <w:lvl w:ilvl="0" w:tplc="B750F40C">
      <w:start w:val="1"/>
      <w:numFmt w:val="decimal"/>
      <w:lvlText w:val="%1."/>
      <w:lvlJc w:val="left"/>
      <w:pPr>
        <w:ind w:left="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3948D4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AA8707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CAAE8E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F7EC12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9B2E4E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DDC05B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686769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D32E36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6197B12"/>
    <w:multiLevelType w:val="hybridMultilevel"/>
    <w:tmpl w:val="8A624A40"/>
    <w:lvl w:ilvl="0" w:tplc="F3D0F8CC">
      <w:start w:val="2"/>
      <w:numFmt w:val="decimal"/>
      <w:lvlText w:val="%1."/>
      <w:lvlJc w:val="left"/>
      <w:pPr>
        <w:ind w:left="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636E5D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7BA555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FE4C58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F68C06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7C62D3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08CF96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932E76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C5CC46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C180992"/>
    <w:multiLevelType w:val="hybridMultilevel"/>
    <w:tmpl w:val="CA385D56"/>
    <w:lvl w:ilvl="0" w:tplc="31643280">
      <w:start w:val="5"/>
      <w:numFmt w:val="decimal"/>
      <w:pStyle w:val="berschrift1"/>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C1E57E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64CA95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91E195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930C3C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5F6968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49636C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60AF53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9508B1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923025541">
    <w:abstractNumId w:val="0"/>
  </w:num>
  <w:num w:numId="2" w16cid:durableId="2121559621">
    <w:abstractNumId w:val="1"/>
  </w:num>
  <w:num w:numId="3" w16cid:durableId="1801026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4D3"/>
    <w:rsid w:val="002332C3"/>
    <w:rsid w:val="00513B4E"/>
    <w:rsid w:val="006F2F9A"/>
    <w:rsid w:val="00CA04D3"/>
    <w:rsid w:val="00E475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C6849"/>
  <w15:docId w15:val="{232A29C9-6611-4F15-BD0D-BA5564F5D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3" w:line="253" w:lineRule="auto"/>
      <w:ind w:left="180" w:hanging="10"/>
    </w:pPr>
    <w:rPr>
      <w:rFonts w:ascii="Times New Roman" w:eastAsia="Times New Roman" w:hAnsi="Times New Roman" w:cs="Times New Roman"/>
      <w:color w:val="000000"/>
      <w:sz w:val="22"/>
    </w:rPr>
  </w:style>
  <w:style w:type="paragraph" w:styleId="berschrift1">
    <w:name w:val="heading 1"/>
    <w:next w:val="Standard"/>
    <w:link w:val="berschrift1Zchn"/>
    <w:uiPriority w:val="9"/>
    <w:qFormat/>
    <w:pPr>
      <w:keepNext/>
      <w:keepLines/>
      <w:numPr>
        <w:numId w:val="3"/>
      </w:numPr>
      <w:spacing w:after="0" w:line="259" w:lineRule="auto"/>
      <w:ind w:left="10" w:hanging="10"/>
      <w:outlineLvl w:val="0"/>
    </w:pPr>
    <w:rPr>
      <w:rFonts w:ascii="Times New Roman" w:eastAsia="Times New Roman" w:hAnsi="Times New Roman" w:cs="Times New Roman"/>
      <w:color w:val="000000"/>
      <w:sz w:val="22"/>
      <w:u w:val="single" w:color="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Times New Roman" w:eastAsia="Times New Roman" w:hAnsi="Times New Roman" w:cs="Times New Roman"/>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image" Target="media/image10.jpg"/><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2.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2065</Words>
  <Characters>13016</Characters>
  <Application>Microsoft Office Word</Application>
  <DocSecurity>0</DocSecurity>
  <Lines>108</Lines>
  <Paragraphs>30</Paragraphs>
  <ScaleCrop>false</ScaleCrop>
  <Company/>
  <LinksUpToDate>false</LinksUpToDate>
  <CharactersWithSpaces>15051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Messerschmidt - 205820 - Entlassbrief MK1</dc:title>
  <dc:subject/>
  <dc:creator>gabrielti</dc:creator>
  <cp:keywords/>
  <cp:lastModifiedBy>Alexander Hann</cp:lastModifiedBy>
  <cp:revision>3</cp:revision>
  <dcterms:created xsi:type="dcterms:W3CDTF">2024-05-31T18:46:00Z</dcterms:created>
  <dcterms:modified xsi:type="dcterms:W3CDTF">2024-05-31T18:50:00Z</dcterms:modified>
</cp:coreProperties>
</file>