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03B09" w14:textId="77777777" w:rsidR="00CE7021" w:rsidRDefault="00000000">
      <w:pPr>
        <w:spacing w:after="0"/>
      </w:pPr>
      <w:r>
        <w:rPr>
          <w:noProof/>
        </w:rPr>
        <w:drawing>
          <wp:anchor distT="0" distB="0" distL="114300" distR="114300" simplePos="0" relativeHeight="251658240" behindDoc="0" locked="0" layoutInCell="1" allowOverlap="0" wp14:anchorId="2DAE8F43" wp14:editId="1CBAB82A">
            <wp:simplePos x="0" y="0"/>
            <wp:positionH relativeFrom="column">
              <wp:posOffset>5399532</wp:posOffset>
            </wp:positionH>
            <wp:positionV relativeFrom="paragraph">
              <wp:posOffset>-102700</wp:posOffset>
            </wp:positionV>
            <wp:extent cx="902208" cy="90068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902208" cy="900684"/>
                    </a:xfrm>
                    <a:prstGeom prst="rect">
                      <a:avLst/>
                    </a:prstGeom>
                  </pic:spPr>
                </pic:pic>
              </a:graphicData>
            </a:graphic>
          </wp:anchor>
        </w:drawing>
      </w:r>
      <w:r>
        <w:rPr>
          <w:rFonts w:ascii="Times New Roman" w:eastAsia="Times New Roman" w:hAnsi="Times New Roman" w:cs="Times New Roman"/>
          <w:sz w:val="48"/>
        </w:rPr>
        <w:t xml:space="preserve">Universitätsklinikum Carl Gustav Carus </w:t>
      </w:r>
    </w:p>
    <w:p w14:paraId="4905912D" w14:textId="77777777" w:rsidR="00CE7021" w:rsidRDefault="00000000">
      <w:pPr>
        <w:spacing w:after="0"/>
        <w:ind w:left="170"/>
      </w:pPr>
      <w:r>
        <w:rPr>
          <w:rFonts w:ascii="Times New Roman" w:eastAsia="Times New Roman" w:hAnsi="Times New Roman" w:cs="Times New Roman"/>
          <w:sz w:val="24"/>
        </w:rPr>
        <w:t>Medizinische Klinik und Poliklinik I</w:t>
      </w:r>
    </w:p>
    <w:p w14:paraId="759F3B12" w14:textId="77777777" w:rsidR="00CE7021" w:rsidRDefault="00000000">
      <w:pPr>
        <w:spacing w:after="13" w:line="248" w:lineRule="auto"/>
        <w:ind w:left="165" w:hanging="10"/>
        <w:jc w:val="both"/>
      </w:pPr>
      <w:r>
        <w:rPr>
          <w:rFonts w:ascii="Times New Roman" w:eastAsia="Times New Roman" w:hAnsi="Times New Roman" w:cs="Times New Roman"/>
        </w:rPr>
        <w:t>Direktoren: Prof. Dr. med. M. Bornhäuser / Prof. Dr. med. J. Hampe</w:t>
      </w:r>
    </w:p>
    <w:p w14:paraId="78AA0591" w14:textId="77777777" w:rsidR="00CE7021" w:rsidRDefault="00000000">
      <w:pPr>
        <w:spacing w:after="13" w:line="248" w:lineRule="auto"/>
        <w:ind w:left="165" w:right="288" w:hanging="10"/>
        <w:jc w:val="both"/>
      </w:pPr>
      <w:r>
        <w:rPr>
          <w:rFonts w:ascii="Times New Roman" w:eastAsia="Times New Roman" w:hAnsi="Times New Roman" w:cs="Times New Roman"/>
        </w:rPr>
        <w:t>Leiter Bereich Gastroenterologie: Prof. Dr. med. J. Hampe</w:t>
      </w:r>
    </w:p>
    <w:tbl>
      <w:tblPr>
        <w:tblStyle w:val="TableGrid"/>
        <w:tblW w:w="10124" w:type="dxa"/>
        <w:tblInd w:w="170" w:type="dxa"/>
        <w:tblCellMar>
          <w:top w:w="0" w:type="dxa"/>
          <w:left w:w="0" w:type="dxa"/>
          <w:bottom w:w="0" w:type="dxa"/>
          <w:right w:w="0" w:type="dxa"/>
        </w:tblCellMar>
        <w:tblLook w:val="04A0" w:firstRow="1" w:lastRow="0" w:firstColumn="1" w:lastColumn="0" w:noHBand="0" w:noVBand="1"/>
      </w:tblPr>
      <w:tblGrid>
        <w:gridCol w:w="3436"/>
        <w:gridCol w:w="2730"/>
        <w:gridCol w:w="3958"/>
      </w:tblGrid>
      <w:tr w:rsidR="00CE7021" w14:paraId="281D9400" w14:textId="77777777">
        <w:trPr>
          <w:trHeight w:val="1075"/>
        </w:trPr>
        <w:tc>
          <w:tcPr>
            <w:tcW w:w="3435" w:type="dxa"/>
            <w:tcBorders>
              <w:top w:val="nil"/>
              <w:left w:val="nil"/>
              <w:bottom w:val="nil"/>
              <w:right w:val="nil"/>
            </w:tcBorders>
          </w:tcPr>
          <w:p w14:paraId="2DA47866" w14:textId="77777777" w:rsidR="00CE7021" w:rsidRDefault="00000000">
            <w:pPr>
              <w:spacing w:after="410"/>
            </w:pPr>
            <w:r>
              <w:rPr>
                <w:rFonts w:ascii="Times New Roman" w:eastAsia="Times New Roman" w:hAnsi="Times New Roman" w:cs="Times New Roman"/>
                <w:sz w:val="20"/>
              </w:rPr>
              <w:t xml:space="preserve">Leiter Funktionsbereich Endoskopie: </w:t>
            </w:r>
          </w:p>
          <w:p w14:paraId="19ABAA1D" w14:textId="77777777" w:rsidR="00CE7021" w:rsidRDefault="00000000">
            <w:pPr>
              <w:spacing w:after="0"/>
              <w:ind w:left="58"/>
            </w:pPr>
            <w:r>
              <w:rPr>
                <w:rFonts w:ascii="Times New Roman" w:eastAsia="Times New Roman" w:hAnsi="Times New Roman" w:cs="Times New Roman"/>
                <w:sz w:val="12"/>
              </w:rPr>
              <w:t>Universitätsklinikum Carl Gustav Carus · 01307 Dresden</w:t>
            </w:r>
          </w:p>
        </w:tc>
        <w:tc>
          <w:tcPr>
            <w:tcW w:w="2730" w:type="dxa"/>
            <w:tcBorders>
              <w:top w:val="nil"/>
              <w:left w:val="nil"/>
              <w:bottom w:val="nil"/>
              <w:right w:val="nil"/>
            </w:tcBorders>
          </w:tcPr>
          <w:p w14:paraId="69A9D1D4" w14:textId="77777777" w:rsidR="00CE7021" w:rsidRDefault="00000000">
            <w:pPr>
              <w:spacing w:after="0"/>
            </w:pPr>
            <w:r>
              <w:rPr>
                <w:rFonts w:ascii="Times New Roman" w:eastAsia="Times New Roman" w:hAnsi="Times New Roman" w:cs="Times New Roman"/>
                <w:sz w:val="20"/>
              </w:rPr>
              <w:t>Dr. med. St. Brückner</w:t>
            </w:r>
          </w:p>
        </w:tc>
        <w:tc>
          <w:tcPr>
            <w:tcW w:w="3958" w:type="dxa"/>
            <w:tcBorders>
              <w:top w:val="nil"/>
              <w:left w:val="nil"/>
              <w:bottom w:val="nil"/>
              <w:right w:val="nil"/>
            </w:tcBorders>
          </w:tcPr>
          <w:p w14:paraId="32E3B42B" w14:textId="77777777" w:rsidR="00CE7021" w:rsidRDefault="00000000">
            <w:pPr>
              <w:spacing w:after="1" w:line="272" w:lineRule="auto"/>
              <w:ind w:left="2054" w:right="533"/>
            </w:pPr>
            <w:r>
              <w:rPr>
                <w:rFonts w:ascii="Times New Roman" w:eastAsia="Times New Roman" w:hAnsi="Times New Roman" w:cs="Times New Roman"/>
                <w:sz w:val="14"/>
              </w:rPr>
              <w:t>Universitätsklinikum Carl Gustav Carus an der Technischen Universität Dresden</w:t>
            </w:r>
          </w:p>
          <w:p w14:paraId="64839CA7" w14:textId="77777777" w:rsidR="00CE7021" w:rsidRDefault="00000000">
            <w:pPr>
              <w:spacing w:after="0"/>
              <w:ind w:left="2054"/>
            </w:pPr>
            <w:r>
              <w:rPr>
                <w:rFonts w:ascii="Times New Roman" w:eastAsia="Times New Roman" w:hAnsi="Times New Roman" w:cs="Times New Roman"/>
                <w:sz w:val="14"/>
              </w:rPr>
              <w:t>Anstalt des öffentlichen Rechts des Freistaates Sachsen</w:t>
            </w:r>
          </w:p>
        </w:tc>
      </w:tr>
    </w:tbl>
    <w:p w14:paraId="11C39BF8" w14:textId="77777777" w:rsidR="00CE7021" w:rsidRDefault="00000000">
      <w:pPr>
        <w:spacing w:after="5" w:line="265" w:lineRule="auto"/>
        <w:ind w:left="10" w:right="284" w:hanging="10"/>
        <w:jc w:val="right"/>
      </w:pPr>
      <w:r>
        <w:rPr>
          <w:rFonts w:ascii="Times New Roman" w:eastAsia="Times New Roman" w:hAnsi="Times New Roman" w:cs="Times New Roman"/>
          <w:sz w:val="14"/>
        </w:rPr>
        <w:t>Fetscherstraße 74</w:t>
      </w:r>
    </w:p>
    <w:p w14:paraId="18433603" w14:textId="77777777" w:rsidR="00CE7021" w:rsidRDefault="00000000">
      <w:pPr>
        <w:spacing w:after="5" w:line="265" w:lineRule="auto"/>
        <w:ind w:left="10" w:right="459" w:hanging="10"/>
        <w:jc w:val="right"/>
      </w:pPr>
      <w:r>
        <w:rPr>
          <w:noProof/>
        </w:rPr>
        <mc:AlternateContent>
          <mc:Choice Requires="wpg">
            <w:drawing>
              <wp:anchor distT="0" distB="0" distL="114300" distR="114300" simplePos="0" relativeHeight="251659264" behindDoc="0" locked="0" layoutInCell="1" allowOverlap="1" wp14:anchorId="4237D26D" wp14:editId="72907367">
                <wp:simplePos x="0" y="0"/>
                <wp:positionH relativeFrom="column">
                  <wp:posOffset>39116</wp:posOffset>
                </wp:positionH>
                <wp:positionV relativeFrom="paragraph">
                  <wp:posOffset>-72895</wp:posOffset>
                </wp:positionV>
                <wp:extent cx="6303646" cy="2626963"/>
                <wp:effectExtent l="0" t="0" r="0" b="0"/>
                <wp:wrapSquare wrapText="bothSides"/>
                <wp:docPr id="5038" name="Group 5038"/>
                <wp:cNvGraphicFramePr/>
                <a:graphic xmlns:a="http://schemas.openxmlformats.org/drawingml/2006/main">
                  <a:graphicData uri="http://schemas.microsoft.com/office/word/2010/wordprocessingGroup">
                    <wpg:wgp>
                      <wpg:cNvGrpSpPr/>
                      <wpg:grpSpPr>
                        <a:xfrm>
                          <a:off x="0" y="0"/>
                          <a:ext cx="6303646" cy="2626963"/>
                          <a:chOff x="0" y="0"/>
                          <a:chExt cx="6303646" cy="2626963"/>
                        </a:xfrm>
                      </wpg:grpSpPr>
                      <wps:wsp>
                        <wps:cNvPr id="29" name="Rectangle 29"/>
                        <wps:cNvSpPr/>
                        <wps:spPr>
                          <a:xfrm>
                            <a:off x="2813812" y="2495648"/>
                            <a:ext cx="723536" cy="174649"/>
                          </a:xfrm>
                          <a:prstGeom prst="rect">
                            <a:avLst/>
                          </a:prstGeom>
                          <a:ln>
                            <a:noFill/>
                          </a:ln>
                        </wps:spPr>
                        <wps:txbx>
                          <w:txbxContent>
                            <w:p w14:paraId="5F1D6F09" w14:textId="77777777" w:rsidR="00CE7021" w:rsidRDefault="00000000">
                              <w:r>
                                <w:rPr>
                                  <w:rFonts w:ascii="Times New Roman" w:eastAsia="Times New Roman" w:hAnsi="Times New Roman" w:cs="Times New Roman"/>
                                  <w:w w:val="116"/>
                                </w:rPr>
                                <w:t>Epikrise</w:t>
                              </w:r>
                            </w:p>
                          </w:txbxContent>
                        </wps:txbx>
                        <wps:bodyPr horzOverflow="overflow" vert="horz" lIns="0" tIns="0" rIns="0" bIns="0" rtlCol="0">
                          <a:noAutofit/>
                        </wps:bodyPr>
                      </wps:wsp>
                      <wps:wsp>
                        <wps:cNvPr id="6199" name="Shape 6199"/>
                        <wps:cNvSpPr/>
                        <wps:spPr>
                          <a:xfrm>
                            <a:off x="0" y="0"/>
                            <a:ext cx="2107564" cy="1130189"/>
                          </a:xfrm>
                          <a:custGeom>
                            <a:avLst/>
                            <a:gdLst/>
                            <a:ahLst/>
                            <a:cxnLst/>
                            <a:rect l="0" t="0" r="0" b="0"/>
                            <a:pathLst>
                              <a:path w="2107564" h="1130189">
                                <a:moveTo>
                                  <a:pt x="0" y="0"/>
                                </a:moveTo>
                                <a:lnTo>
                                  <a:pt x="2107564" y="0"/>
                                </a:lnTo>
                                <a:lnTo>
                                  <a:pt x="2107564" y="1130189"/>
                                </a:lnTo>
                                <a:lnTo>
                                  <a:pt x="0" y="11301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0" name="Shape 6200"/>
                        <wps:cNvSpPr/>
                        <wps:spPr>
                          <a:xfrm>
                            <a:off x="4519833" y="400017"/>
                            <a:ext cx="1783813" cy="1180985"/>
                          </a:xfrm>
                          <a:custGeom>
                            <a:avLst/>
                            <a:gdLst/>
                            <a:ahLst/>
                            <a:cxnLst/>
                            <a:rect l="0" t="0" r="0" b="0"/>
                            <a:pathLst>
                              <a:path w="1783813" h="1180985">
                                <a:moveTo>
                                  <a:pt x="0" y="0"/>
                                </a:moveTo>
                                <a:lnTo>
                                  <a:pt x="1783813" y="0"/>
                                </a:lnTo>
                                <a:lnTo>
                                  <a:pt x="1783813" y="1180985"/>
                                </a:lnTo>
                                <a:lnTo>
                                  <a:pt x="0" y="11809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1" name="Shape 6201"/>
                        <wps:cNvSpPr/>
                        <wps:spPr>
                          <a:xfrm>
                            <a:off x="0" y="1536554"/>
                            <a:ext cx="5402222" cy="717484"/>
                          </a:xfrm>
                          <a:custGeom>
                            <a:avLst/>
                            <a:gdLst/>
                            <a:ahLst/>
                            <a:cxnLst/>
                            <a:rect l="0" t="0" r="0" b="0"/>
                            <a:pathLst>
                              <a:path w="5402222" h="717484">
                                <a:moveTo>
                                  <a:pt x="0" y="0"/>
                                </a:moveTo>
                                <a:lnTo>
                                  <a:pt x="5402222" y="0"/>
                                </a:lnTo>
                                <a:lnTo>
                                  <a:pt x="5402222" y="717484"/>
                                </a:lnTo>
                                <a:lnTo>
                                  <a:pt x="0" y="7174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237D26D" id="Group 5038" o:spid="_x0000_s1026" style="position:absolute;left:0;text-align:left;margin-left:3.1pt;margin-top:-5.75pt;width:496.35pt;height:206.85pt;z-index:251659264" coordsize="6303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">
                <v:rect id="Rectangle 29" o:spid="_x0000_s1027" style="position:absolute;left:28138;top:24956;width:7235;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F1D6F09" w14:textId="77777777" w:rsidR="00CE7021" w:rsidRDefault="00000000">
                        <w:r>
                          <w:rPr>
                            <w:rFonts w:ascii="Times New Roman" w:eastAsia="Times New Roman" w:hAnsi="Times New Roman" w:cs="Times New Roman"/>
                            <w:w w:val="116"/>
                          </w:rPr>
                          <w:t>Epikrise</w:t>
                        </w:r>
                      </w:p>
                    </w:txbxContent>
                  </v:textbox>
                </v:rect>
                <v:shape id="Shape 6199" o:spid="_x0000_s1028" style="position:absolute;width:21075;height:11301;visibility:visible;mso-wrap-style:square;v-text-anchor:top" coordsize="2107564,1130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" path="m,l2107564,r,1130189l,1130189,,e" fillcolor="black" stroked="f" strokeweight="0">
                  <v:stroke miterlimit="83231f" joinstyle="miter"/>
                  <v:path arrowok="t" textboxrect="0,0,2107564,1130189"/>
                </v:shape>
                <v:shape id="Shape 6200" o:spid="_x0000_s1029" style="position:absolute;left:45198;top:4000;width:17838;height:11810;visibility:visible;mso-wrap-style:square;v-text-anchor:top" coordsize="1783813,118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" path="m,l1783813,r,1180985l,1180985,,e" fillcolor="black" stroked="f" strokeweight="0">
                  <v:stroke miterlimit="83231f" joinstyle="miter"/>
                  <v:path arrowok="t" textboxrect="0,0,1783813,1180985"/>
                </v:shape>
                <v:shape id="Shape 6201" o:spid="_x0000_s1030" style="position:absolute;top:15365;width:54022;height:7175;visibility:visible;mso-wrap-style:square;v-text-anchor:top" coordsize="5402222,717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" path="m,l5402222,r,717484l,717484,,e" fillcolor="black" stroked="f" strokeweight="0">
                  <v:stroke miterlimit="83231f" joinstyle="miter"/>
                  <v:path arrowok="t" textboxrect="0,0,5402222,717484"/>
                </v:shape>
                <w10:wrap type="square"/>
              </v:group>
            </w:pict>
          </mc:Fallback>
        </mc:AlternateContent>
      </w:r>
      <w:r>
        <w:rPr>
          <w:rFonts w:ascii="Times New Roman" w:eastAsia="Times New Roman" w:hAnsi="Times New Roman" w:cs="Times New Roman"/>
          <w:sz w:val="14"/>
        </w:rPr>
        <w:t>01307 Dresden</w:t>
      </w:r>
    </w:p>
    <w:p w14:paraId="657BDE6A" w14:textId="77777777" w:rsidR="00CE7021" w:rsidRDefault="00000000">
      <w:pPr>
        <w:spacing w:after="4653" w:line="265" w:lineRule="auto"/>
        <w:ind w:left="10" w:right="-15" w:hanging="10"/>
        <w:jc w:val="right"/>
      </w:pPr>
      <w:r>
        <w:rPr>
          <w:noProof/>
        </w:rPr>
        <mc:AlternateContent>
          <mc:Choice Requires="wpg">
            <w:drawing>
              <wp:anchor distT="0" distB="0" distL="114300" distR="114300" simplePos="0" relativeHeight="251660288" behindDoc="0" locked="0" layoutInCell="1" allowOverlap="1" wp14:anchorId="2AA829CF" wp14:editId="1058B98D">
                <wp:simplePos x="0" y="0"/>
                <wp:positionH relativeFrom="page">
                  <wp:posOffset>216408</wp:posOffset>
                </wp:positionH>
                <wp:positionV relativeFrom="page">
                  <wp:posOffset>5399913</wp:posOffset>
                </wp:positionV>
                <wp:extent cx="179737" cy="4763"/>
                <wp:effectExtent l="0" t="0" r="0" b="0"/>
                <wp:wrapSquare wrapText="bothSides"/>
                <wp:docPr id="5035" name="Group 5035"/>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6" name="Shape 26"/>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35" style="width:14.1525pt;height:0.375pt;position:absolute;mso-position-horizontal-relative:page;mso-position-horizontal:absolute;margin-left:17.04pt;mso-position-vertical-relative:page;margin-top:425.19pt;" coordsize="1797,47">
                <v:shape id="Shape 26" style="position:absolute;width:1797;height:0;left:0;top:0;" coordsize="179737,0" path="m0,0l179737,0">
                  <v:stroke weight="0.375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36D31769" wp14:editId="5B35F208">
                <wp:simplePos x="0" y="0"/>
                <wp:positionH relativeFrom="page">
                  <wp:posOffset>216408</wp:posOffset>
                </wp:positionH>
                <wp:positionV relativeFrom="page">
                  <wp:posOffset>3816191</wp:posOffset>
                </wp:positionV>
                <wp:extent cx="179737" cy="4763"/>
                <wp:effectExtent l="0" t="0" r="0" b="0"/>
                <wp:wrapTopAndBottom/>
                <wp:docPr id="5036" name="Group 5036"/>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7" name="Shape 27"/>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36" style="width:14.1525pt;height:0.375pt;position:absolute;mso-position-horizontal-relative:page;mso-position-horizontal:absolute;margin-left:17.04pt;mso-position-vertical-relative:page;margin-top:300.487pt;" coordsize="1797,47">
                <v:shape id="Shape 27" style="position:absolute;width:1797;height:0;left:0;top:0;" coordsize="179737,0" path="m0,0l179737,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2336" behindDoc="0" locked="0" layoutInCell="1" allowOverlap="1" wp14:anchorId="3F930369" wp14:editId="05F69935">
                <wp:simplePos x="0" y="0"/>
                <wp:positionH relativeFrom="page">
                  <wp:posOffset>216408</wp:posOffset>
                </wp:positionH>
                <wp:positionV relativeFrom="page">
                  <wp:posOffset>7581805</wp:posOffset>
                </wp:positionV>
                <wp:extent cx="179737" cy="4763"/>
                <wp:effectExtent l="0" t="0" r="0" b="0"/>
                <wp:wrapSquare wrapText="bothSides"/>
                <wp:docPr id="5037" name="Group 5037"/>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8" name="Shape 28"/>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37" style="width:14.1525pt;height:0.375pt;position:absolute;mso-position-horizontal-relative:page;mso-position-horizontal:absolute;margin-left:17.04pt;mso-position-vertical-relative:page;margin-top:596.992pt;" coordsize="1797,47">
                <v:shape id="Shape 28" style="position:absolute;width:1797;height:0;left:0;top:0;" coordsize="179737,0" path="m0,0l179737,0">
                  <v:stroke weight="0.375pt" endcap="round" joinstyle="round" on="true" color="#000000"/>
                  <v:fill on="false" color="#000000" opacity="0"/>
                </v:shape>
                <w10:wrap type="square"/>
              </v:group>
            </w:pict>
          </mc:Fallback>
        </mc:AlternateContent>
      </w:r>
      <w:r>
        <w:rPr>
          <w:rFonts w:ascii="Times New Roman" w:eastAsia="Times New Roman" w:hAnsi="Times New Roman" w:cs="Times New Roman"/>
          <w:sz w:val="14"/>
        </w:rPr>
        <w:t>Telefon (0351) 4 58 - 0</w:t>
      </w:r>
    </w:p>
    <w:p w14:paraId="5C1073BB" w14:textId="77777777" w:rsidR="00CE7021" w:rsidRDefault="00000000">
      <w:pPr>
        <w:spacing w:after="285" w:line="317" w:lineRule="auto"/>
        <w:ind w:left="165" w:right="945" w:hanging="10"/>
        <w:jc w:val="both"/>
      </w:pPr>
      <w:r>
        <w:rPr>
          <w:noProof/>
        </w:rPr>
        <mc:AlternateContent>
          <mc:Choice Requires="wpg">
            <w:drawing>
              <wp:anchor distT="0" distB="0" distL="114300" distR="114300" simplePos="0" relativeHeight="251663360" behindDoc="0" locked="0" layoutInCell="1" allowOverlap="1" wp14:anchorId="6060335C" wp14:editId="659F3799">
                <wp:simplePos x="0" y="0"/>
                <wp:positionH relativeFrom="column">
                  <wp:posOffset>108204</wp:posOffset>
                </wp:positionH>
                <wp:positionV relativeFrom="paragraph">
                  <wp:posOffset>-472431</wp:posOffset>
                </wp:positionV>
                <wp:extent cx="2889047" cy="977278"/>
                <wp:effectExtent l="0" t="0" r="0" b="0"/>
                <wp:wrapSquare wrapText="bothSides"/>
                <wp:docPr id="5040" name="Group 5040"/>
                <wp:cNvGraphicFramePr/>
                <a:graphic xmlns:a="http://schemas.openxmlformats.org/drawingml/2006/main">
                  <a:graphicData uri="http://schemas.microsoft.com/office/word/2010/wordprocessingGroup">
                    <wpg:wgp>
                      <wpg:cNvGrpSpPr/>
                      <wpg:grpSpPr>
                        <a:xfrm>
                          <a:off x="0" y="0"/>
                          <a:ext cx="2889047" cy="977278"/>
                          <a:chOff x="0" y="0"/>
                          <a:chExt cx="2889047" cy="977278"/>
                        </a:xfrm>
                      </wpg:grpSpPr>
                      <wps:wsp>
                        <wps:cNvPr id="37" name="Rectangle 37"/>
                        <wps:cNvSpPr/>
                        <wps:spPr>
                          <a:xfrm>
                            <a:off x="0" y="37420"/>
                            <a:ext cx="2273284" cy="174649"/>
                          </a:xfrm>
                          <a:prstGeom prst="rect">
                            <a:avLst/>
                          </a:prstGeom>
                          <a:ln>
                            <a:noFill/>
                          </a:ln>
                        </wps:spPr>
                        <wps:txbx>
                          <w:txbxContent>
                            <w:p w14:paraId="46927E0F" w14:textId="77777777" w:rsidR="00CE7021" w:rsidRDefault="00000000">
                              <w:r>
                                <w:rPr>
                                  <w:rFonts w:ascii="Times New Roman" w:eastAsia="Times New Roman" w:hAnsi="Times New Roman" w:cs="Times New Roman"/>
                                  <w:w w:val="109"/>
                                </w:rPr>
                                <w:t>Sehr</w:t>
                              </w:r>
                              <w:r>
                                <w:rPr>
                                  <w:rFonts w:ascii="Times New Roman" w:eastAsia="Times New Roman" w:hAnsi="Times New Roman" w:cs="Times New Roman"/>
                                  <w:spacing w:val="10"/>
                                  <w:w w:val="109"/>
                                </w:rPr>
                                <w:t xml:space="preserve"> </w:t>
                              </w:r>
                              <w:r>
                                <w:rPr>
                                  <w:rFonts w:ascii="Times New Roman" w:eastAsia="Times New Roman" w:hAnsi="Times New Roman" w:cs="Times New Roman"/>
                                  <w:w w:val="109"/>
                                </w:rPr>
                                <w:t>geehrte</w:t>
                              </w:r>
                              <w:r>
                                <w:rPr>
                                  <w:rFonts w:ascii="Times New Roman" w:eastAsia="Times New Roman" w:hAnsi="Times New Roman" w:cs="Times New Roman"/>
                                  <w:spacing w:val="7"/>
                                  <w:w w:val="109"/>
                                </w:rPr>
                                <w:t xml:space="preserve"> </w:t>
                              </w:r>
                              <w:r>
                                <w:rPr>
                                  <w:rFonts w:ascii="Times New Roman" w:eastAsia="Times New Roman" w:hAnsi="Times New Roman" w:cs="Times New Roman"/>
                                  <w:w w:val="109"/>
                                </w:rPr>
                                <w:t>Frau</w:t>
                              </w:r>
                              <w:r>
                                <w:rPr>
                                  <w:rFonts w:ascii="Times New Roman" w:eastAsia="Times New Roman" w:hAnsi="Times New Roman" w:cs="Times New Roman"/>
                                  <w:spacing w:val="7"/>
                                  <w:w w:val="109"/>
                                </w:rPr>
                                <w:t xml:space="preserve"> </w:t>
                              </w:r>
                              <w:r>
                                <w:rPr>
                                  <w:rFonts w:ascii="Times New Roman" w:eastAsia="Times New Roman" w:hAnsi="Times New Roman" w:cs="Times New Roman"/>
                                  <w:w w:val="109"/>
                                </w:rPr>
                                <w:t>Kollegin</w:t>
                              </w:r>
                              <w:r>
                                <w:rPr>
                                  <w:rFonts w:ascii="Times New Roman" w:eastAsia="Times New Roman" w:hAnsi="Times New Roman" w:cs="Times New Roman"/>
                                  <w:spacing w:val="2"/>
                                  <w:w w:val="109"/>
                                </w:rPr>
                                <w:t xml:space="preserve"> </w:t>
                              </w:r>
                            </w:p>
                          </w:txbxContent>
                        </wps:txbx>
                        <wps:bodyPr horzOverflow="overflow" vert="horz" lIns="0" tIns="0" rIns="0" bIns="0" rtlCol="0">
                          <a:noAutofit/>
                        </wps:bodyPr>
                      </wps:wsp>
                      <wps:wsp>
                        <wps:cNvPr id="38" name="Rectangle 38"/>
                        <wps:cNvSpPr/>
                        <wps:spPr>
                          <a:xfrm>
                            <a:off x="0" y="269067"/>
                            <a:ext cx="1835930" cy="174649"/>
                          </a:xfrm>
                          <a:prstGeom prst="rect">
                            <a:avLst/>
                          </a:prstGeom>
                          <a:ln>
                            <a:noFill/>
                          </a:ln>
                        </wps:spPr>
                        <wps:txbx>
                          <w:txbxContent>
                            <w:p w14:paraId="3CC2A92C" w14:textId="77777777" w:rsidR="00CE7021" w:rsidRDefault="00000000">
                              <w:r>
                                <w:rPr>
                                  <w:rFonts w:ascii="Times New Roman" w:eastAsia="Times New Roman" w:hAnsi="Times New Roman" w:cs="Times New Roman"/>
                                  <w:w w:val="109"/>
                                </w:rPr>
                                <w:t>wir</w:t>
                              </w:r>
                              <w:r>
                                <w:rPr>
                                  <w:rFonts w:ascii="Times New Roman" w:eastAsia="Times New Roman" w:hAnsi="Times New Roman" w:cs="Times New Roman"/>
                                  <w:spacing w:val="4"/>
                                  <w:w w:val="109"/>
                                </w:rPr>
                                <w:t xml:space="preserve"> </w:t>
                              </w:r>
                              <w:r>
                                <w:rPr>
                                  <w:rFonts w:ascii="Times New Roman" w:eastAsia="Times New Roman" w:hAnsi="Times New Roman" w:cs="Times New Roman"/>
                                  <w:w w:val="109"/>
                                </w:rPr>
                                <w:t>berichten</w:t>
                              </w:r>
                              <w:r>
                                <w:rPr>
                                  <w:rFonts w:ascii="Times New Roman" w:eastAsia="Times New Roman" w:hAnsi="Times New Roman" w:cs="Times New Roman"/>
                                  <w:spacing w:val="9"/>
                                  <w:w w:val="109"/>
                                </w:rPr>
                                <w:t xml:space="preserve"> </w:t>
                              </w:r>
                              <w:r>
                                <w:rPr>
                                  <w:rFonts w:ascii="Times New Roman" w:eastAsia="Times New Roman" w:hAnsi="Times New Roman" w:cs="Times New Roman"/>
                                  <w:w w:val="109"/>
                                </w:rPr>
                                <w:t>über</w:t>
                              </w:r>
                              <w:r>
                                <w:rPr>
                                  <w:rFonts w:ascii="Times New Roman" w:eastAsia="Times New Roman" w:hAnsi="Times New Roman" w:cs="Times New Roman"/>
                                  <w:spacing w:val="8"/>
                                  <w:w w:val="109"/>
                                </w:rPr>
                                <w:t xml:space="preserve"> </w:t>
                              </w:r>
                              <w:r>
                                <w:rPr>
                                  <w:rFonts w:ascii="Times New Roman" w:eastAsia="Times New Roman" w:hAnsi="Times New Roman" w:cs="Times New Roman"/>
                                  <w:w w:val="109"/>
                                </w:rPr>
                                <w:t>den</w:t>
                              </w:r>
                            </w:p>
                          </w:txbxContent>
                        </wps:txbx>
                        <wps:bodyPr horzOverflow="overflow" vert="horz" lIns="0" tIns="0" rIns="0" bIns="0" rtlCol="0">
                          <a:noAutofit/>
                        </wps:bodyPr>
                      </wps:wsp>
                      <wps:wsp>
                        <wps:cNvPr id="6224" name="Shape 6224"/>
                        <wps:cNvSpPr/>
                        <wps:spPr>
                          <a:xfrm>
                            <a:off x="1696606" y="0"/>
                            <a:ext cx="1192441" cy="181305"/>
                          </a:xfrm>
                          <a:custGeom>
                            <a:avLst/>
                            <a:gdLst/>
                            <a:ahLst/>
                            <a:cxnLst/>
                            <a:rect l="0" t="0" r="0" b="0"/>
                            <a:pathLst>
                              <a:path w="1192441" h="181305">
                                <a:moveTo>
                                  <a:pt x="0" y="0"/>
                                </a:moveTo>
                                <a:lnTo>
                                  <a:pt x="1192441" y="0"/>
                                </a:lnTo>
                                <a:lnTo>
                                  <a:pt x="1192441"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5" name="Shape 6225"/>
                        <wps:cNvSpPr/>
                        <wps:spPr>
                          <a:xfrm>
                            <a:off x="787908" y="412180"/>
                            <a:ext cx="1599717" cy="565098"/>
                          </a:xfrm>
                          <a:custGeom>
                            <a:avLst/>
                            <a:gdLst/>
                            <a:ahLst/>
                            <a:cxnLst/>
                            <a:rect l="0" t="0" r="0" b="0"/>
                            <a:pathLst>
                              <a:path w="1599717" h="565098">
                                <a:moveTo>
                                  <a:pt x="0" y="0"/>
                                </a:moveTo>
                                <a:lnTo>
                                  <a:pt x="1599717" y="0"/>
                                </a:lnTo>
                                <a:lnTo>
                                  <a:pt x="1599717" y="565098"/>
                                </a:lnTo>
                                <a:lnTo>
                                  <a:pt x="0" y="5650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60335C" id="Group 5040" o:spid="_x0000_s1031" style="position:absolute;left:0;text-align:left;margin-left:8.5pt;margin-top:-37.2pt;width:227.5pt;height:76.95pt;z-index:251663360" coordsize="28890,9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">
                <v:rect id="Rectangle 37" o:spid="_x0000_s1032" style="position:absolute;top:374;width:2273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46927E0F" w14:textId="77777777" w:rsidR="00CE7021" w:rsidRDefault="00000000">
                        <w:r>
                          <w:rPr>
                            <w:rFonts w:ascii="Times New Roman" w:eastAsia="Times New Roman" w:hAnsi="Times New Roman" w:cs="Times New Roman"/>
                            <w:w w:val="109"/>
                          </w:rPr>
                          <w:t>Sehr</w:t>
                        </w:r>
                        <w:r>
                          <w:rPr>
                            <w:rFonts w:ascii="Times New Roman" w:eastAsia="Times New Roman" w:hAnsi="Times New Roman" w:cs="Times New Roman"/>
                            <w:spacing w:val="10"/>
                            <w:w w:val="109"/>
                          </w:rPr>
                          <w:t xml:space="preserve"> </w:t>
                        </w:r>
                        <w:r>
                          <w:rPr>
                            <w:rFonts w:ascii="Times New Roman" w:eastAsia="Times New Roman" w:hAnsi="Times New Roman" w:cs="Times New Roman"/>
                            <w:w w:val="109"/>
                          </w:rPr>
                          <w:t>geehrte</w:t>
                        </w:r>
                        <w:r>
                          <w:rPr>
                            <w:rFonts w:ascii="Times New Roman" w:eastAsia="Times New Roman" w:hAnsi="Times New Roman" w:cs="Times New Roman"/>
                            <w:spacing w:val="7"/>
                            <w:w w:val="109"/>
                          </w:rPr>
                          <w:t xml:space="preserve"> </w:t>
                        </w:r>
                        <w:r>
                          <w:rPr>
                            <w:rFonts w:ascii="Times New Roman" w:eastAsia="Times New Roman" w:hAnsi="Times New Roman" w:cs="Times New Roman"/>
                            <w:w w:val="109"/>
                          </w:rPr>
                          <w:t>Frau</w:t>
                        </w:r>
                        <w:r>
                          <w:rPr>
                            <w:rFonts w:ascii="Times New Roman" w:eastAsia="Times New Roman" w:hAnsi="Times New Roman" w:cs="Times New Roman"/>
                            <w:spacing w:val="7"/>
                            <w:w w:val="109"/>
                          </w:rPr>
                          <w:t xml:space="preserve"> </w:t>
                        </w:r>
                        <w:r>
                          <w:rPr>
                            <w:rFonts w:ascii="Times New Roman" w:eastAsia="Times New Roman" w:hAnsi="Times New Roman" w:cs="Times New Roman"/>
                            <w:w w:val="109"/>
                          </w:rPr>
                          <w:t>Kollegin</w:t>
                        </w:r>
                        <w:r>
                          <w:rPr>
                            <w:rFonts w:ascii="Times New Roman" w:eastAsia="Times New Roman" w:hAnsi="Times New Roman" w:cs="Times New Roman"/>
                            <w:spacing w:val="2"/>
                            <w:w w:val="109"/>
                          </w:rPr>
                          <w:t xml:space="preserve"> </w:t>
                        </w:r>
                      </w:p>
                    </w:txbxContent>
                  </v:textbox>
                </v:rect>
                <v:rect id="Rectangle 38" o:spid="_x0000_s1033" style="position:absolute;top:2690;width:18359;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CC2A92C" w14:textId="77777777" w:rsidR="00CE7021" w:rsidRDefault="00000000">
                        <w:r>
                          <w:rPr>
                            <w:rFonts w:ascii="Times New Roman" w:eastAsia="Times New Roman" w:hAnsi="Times New Roman" w:cs="Times New Roman"/>
                            <w:w w:val="109"/>
                          </w:rPr>
                          <w:t>wir</w:t>
                        </w:r>
                        <w:r>
                          <w:rPr>
                            <w:rFonts w:ascii="Times New Roman" w:eastAsia="Times New Roman" w:hAnsi="Times New Roman" w:cs="Times New Roman"/>
                            <w:spacing w:val="4"/>
                            <w:w w:val="109"/>
                          </w:rPr>
                          <w:t xml:space="preserve"> </w:t>
                        </w:r>
                        <w:r>
                          <w:rPr>
                            <w:rFonts w:ascii="Times New Roman" w:eastAsia="Times New Roman" w:hAnsi="Times New Roman" w:cs="Times New Roman"/>
                            <w:w w:val="109"/>
                          </w:rPr>
                          <w:t>berichten</w:t>
                        </w:r>
                        <w:r>
                          <w:rPr>
                            <w:rFonts w:ascii="Times New Roman" w:eastAsia="Times New Roman" w:hAnsi="Times New Roman" w:cs="Times New Roman"/>
                            <w:spacing w:val="9"/>
                            <w:w w:val="109"/>
                          </w:rPr>
                          <w:t xml:space="preserve"> </w:t>
                        </w:r>
                        <w:r>
                          <w:rPr>
                            <w:rFonts w:ascii="Times New Roman" w:eastAsia="Times New Roman" w:hAnsi="Times New Roman" w:cs="Times New Roman"/>
                            <w:w w:val="109"/>
                          </w:rPr>
                          <w:t>über</w:t>
                        </w:r>
                        <w:r>
                          <w:rPr>
                            <w:rFonts w:ascii="Times New Roman" w:eastAsia="Times New Roman" w:hAnsi="Times New Roman" w:cs="Times New Roman"/>
                            <w:spacing w:val="8"/>
                            <w:w w:val="109"/>
                          </w:rPr>
                          <w:t xml:space="preserve"> </w:t>
                        </w:r>
                        <w:r>
                          <w:rPr>
                            <w:rFonts w:ascii="Times New Roman" w:eastAsia="Times New Roman" w:hAnsi="Times New Roman" w:cs="Times New Roman"/>
                            <w:w w:val="109"/>
                          </w:rPr>
                          <w:t>den</w:t>
                        </w:r>
                      </w:p>
                    </w:txbxContent>
                  </v:textbox>
                </v:rect>
                <v:shape id="Shape 6224" o:spid="_x0000_s1034" style="position:absolute;left:16966;width:11924;height:1813;visibility:visible;mso-wrap-style:square;v-text-anchor:top" coordsize="1192441,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" path="m,l1192441,r,181305l,181305,,e" fillcolor="black" stroked="f" strokeweight="0">
                  <v:stroke miterlimit="83231f" joinstyle="miter"/>
                  <v:path arrowok="t" textboxrect="0,0,1192441,181305"/>
                </v:shape>
                <v:shape id="Shape 6225" o:spid="_x0000_s1035" style="position:absolute;left:7879;top:4121;width:15997;height:5651;visibility:visible;mso-wrap-style:square;v-text-anchor:top" coordsize="1599717,565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" path="m,l1599717,r,565098l,565098,,e" fillcolor="black" stroked="f" strokeweight="0">
                  <v:stroke miterlimit="83231f" joinstyle="miter"/>
                  <v:path arrowok="t" textboxrect="0,0,1599717,565098"/>
                </v:shape>
                <w10:wrap type="square"/>
              </v:group>
            </w:pict>
          </mc:Fallback>
        </mc:AlternateContent>
      </w:r>
      <w:r>
        <w:rPr>
          <w:noProof/>
        </w:rPr>
        <mc:AlternateContent>
          <mc:Choice Requires="wpg">
            <w:drawing>
              <wp:anchor distT="0" distB="0" distL="114300" distR="114300" simplePos="0" relativeHeight="251664384" behindDoc="0" locked="0" layoutInCell="1" allowOverlap="1" wp14:anchorId="2824C6FE" wp14:editId="25F2D305">
                <wp:simplePos x="0" y="0"/>
                <wp:positionH relativeFrom="column">
                  <wp:posOffset>4890453</wp:posOffset>
                </wp:positionH>
                <wp:positionV relativeFrom="paragraph">
                  <wp:posOffset>-39615</wp:posOffset>
                </wp:positionV>
                <wp:extent cx="731269" cy="379425"/>
                <wp:effectExtent l="0" t="0" r="0" b="0"/>
                <wp:wrapSquare wrapText="bothSides"/>
                <wp:docPr id="5041" name="Group 5041"/>
                <wp:cNvGraphicFramePr/>
                <a:graphic xmlns:a="http://schemas.openxmlformats.org/drawingml/2006/main">
                  <a:graphicData uri="http://schemas.microsoft.com/office/word/2010/wordprocessingGroup">
                    <wpg:wgp>
                      <wpg:cNvGrpSpPr/>
                      <wpg:grpSpPr>
                        <a:xfrm>
                          <a:off x="0" y="0"/>
                          <a:ext cx="731269" cy="379425"/>
                          <a:chOff x="0" y="0"/>
                          <a:chExt cx="731269" cy="379425"/>
                        </a:xfrm>
                      </wpg:grpSpPr>
                      <wps:wsp>
                        <wps:cNvPr id="40" name="Rectangle 40"/>
                        <wps:cNvSpPr/>
                        <wps:spPr>
                          <a:xfrm>
                            <a:off x="381671" y="37419"/>
                            <a:ext cx="464965" cy="174649"/>
                          </a:xfrm>
                          <a:prstGeom prst="rect">
                            <a:avLst/>
                          </a:prstGeom>
                          <a:ln>
                            <a:noFill/>
                          </a:ln>
                        </wps:spPr>
                        <wps:txbx>
                          <w:txbxContent>
                            <w:p w14:paraId="5442897B" w14:textId="77777777" w:rsidR="00CE7021" w:rsidRDefault="00000000">
                              <w:r>
                                <w:rPr>
                                  <w:rFonts w:ascii="Times New Roman" w:eastAsia="Times New Roman" w:hAnsi="Times New Roman" w:cs="Times New Roman"/>
                                  <w:w w:val="111"/>
                                </w:rPr>
                                <w:t>.1953</w:t>
                              </w:r>
                            </w:p>
                          </w:txbxContent>
                        </wps:txbx>
                        <wps:bodyPr horzOverflow="overflow" vert="horz" lIns="0" tIns="0" rIns="0" bIns="0" rtlCol="0">
                          <a:noAutofit/>
                        </wps:bodyPr>
                      </wps:wsp>
                      <wps:wsp>
                        <wps:cNvPr id="6247" name="Shape 6247"/>
                        <wps:cNvSpPr/>
                        <wps:spPr>
                          <a:xfrm>
                            <a:off x="0" y="0"/>
                            <a:ext cx="394347" cy="184353"/>
                          </a:xfrm>
                          <a:custGeom>
                            <a:avLst/>
                            <a:gdLst/>
                            <a:ahLst/>
                            <a:cxnLst/>
                            <a:rect l="0" t="0" r="0" b="0"/>
                            <a:pathLst>
                              <a:path w="394347" h="184353">
                                <a:moveTo>
                                  <a:pt x="0" y="0"/>
                                </a:moveTo>
                                <a:lnTo>
                                  <a:pt x="394347" y="0"/>
                                </a:lnTo>
                                <a:lnTo>
                                  <a:pt x="394347" y="184353"/>
                                </a:lnTo>
                                <a:lnTo>
                                  <a:pt x="0" y="184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8" name="Shape 6248"/>
                        <wps:cNvSpPr/>
                        <wps:spPr>
                          <a:xfrm>
                            <a:off x="2603" y="198120"/>
                            <a:ext cx="645236" cy="181305"/>
                          </a:xfrm>
                          <a:custGeom>
                            <a:avLst/>
                            <a:gdLst/>
                            <a:ahLst/>
                            <a:cxnLst/>
                            <a:rect l="0" t="0" r="0" b="0"/>
                            <a:pathLst>
                              <a:path w="645236" h="181305">
                                <a:moveTo>
                                  <a:pt x="0" y="0"/>
                                </a:moveTo>
                                <a:lnTo>
                                  <a:pt x="645236" y="0"/>
                                </a:lnTo>
                                <a:lnTo>
                                  <a:pt x="645236"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24C6FE" id="Group 5041" o:spid="_x0000_s1036" style="position:absolute;left:0;text-align:left;margin-left:385.1pt;margin-top:-3.1pt;width:57.6pt;height:29.9pt;z-index:251664384" coordsize="7312,3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">
                <v:rect id="Rectangle 40" o:spid="_x0000_s1037" style="position:absolute;left:3816;top:374;width:4650;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442897B" w14:textId="77777777" w:rsidR="00CE7021" w:rsidRDefault="00000000">
                        <w:r>
                          <w:rPr>
                            <w:rFonts w:ascii="Times New Roman" w:eastAsia="Times New Roman" w:hAnsi="Times New Roman" w:cs="Times New Roman"/>
                            <w:w w:val="111"/>
                          </w:rPr>
                          <w:t>.1953</w:t>
                        </w:r>
                      </w:p>
                    </w:txbxContent>
                  </v:textbox>
                </v:rect>
                <v:shape id="Shape 6247" o:spid="_x0000_s1038" style="position:absolute;width:3943;height:1843;visibility:visible;mso-wrap-style:square;v-text-anchor:top" coordsize="394347,18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" path="m,l394347,r,184353l,184353,,e" fillcolor="black" stroked="f" strokeweight="0">
                  <v:stroke miterlimit="83231f" joinstyle="miter"/>
                  <v:path arrowok="t" textboxrect="0,0,394347,184353"/>
                </v:shape>
                <v:shape id="Shape 6248" o:spid="_x0000_s1039" style="position:absolute;left:26;top:1981;width:6452;height:1813;visibility:visible;mso-wrap-style:square;v-text-anchor:top" coordsize="645236,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" path="m,l645236,r,181305l,181305,,e" fillcolor="black" stroked="f" strokeweight="0">
                  <v:stroke miterlimit="83231f" joinstyle="miter"/>
                  <v:path arrowok="t" textboxrect="0,0,645236,181305"/>
                </v:shape>
                <w10:wrap type="square"/>
              </v:group>
            </w:pict>
          </mc:Fallback>
        </mc:AlternateContent>
      </w:r>
      <w:r>
        <w:rPr>
          <w:rFonts w:ascii="Times New Roman" w:eastAsia="Times New Roman" w:hAnsi="Times New Roman" w:cs="Times New Roman"/>
        </w:rPr>
        <w:t>Patienten</w:t>
      </w:r>
      <w:r>
        <w:rPr>
          <w:rFonts w:ascii="Times New Roman" w:eastAsia="Times New Roman" w:hAnsi="Times New Roman" w:cs="Times New Roman"/>
        </w:rPr>
        <w:tab/>
        <w:t>geboren am wohnhaft</w:t>
      </w:r>
      <w:r>
        <w:rPr>
          <w:rFonts w:ascii="Times New Roman" w:eastAsia="Times New Roman" w:hAnsi="Times New Roman" w:cs="Times New Roman"/>
        </w:rPr>
        <w:tab/>
        <w:t xml:space="preserve">Aufnahmenr. </w:t>
      </w:r>
    </w:p>
    <w:p w14:paraId="7E34A3FF" w14:textId="77777777" w:rsidR="00CE7021" w:rsidRDefault="00000000">
      <w:pPr>
        <w:spacing w:after="73" w:line="248" w:lineRule="auto"/>
        <w:ind w:left="165" w:right="288" w:hanging="10"/>
        <w:jc w:val="both"/>
      </w:pPr>
      <w:r>
        <w:rPr>
          <w:rFonts w:ascii="Times New Roman" w:eastAsia="Times New Roman" w:hAnsi="Times New Roman" w:cs="Times New Roman"/>
        </w:rPr>
        <w:t>der sich in der Zeit vom 14.07.2023 bis 20.07.2023 in unserer stationären Behandlung befand.</w:t>
      </w:r>
    </w:p>
    <w:p w14:paraId="44847063" w14:textId="77777777" w:rsidR="00CE7021" w:rsidRDefault="00000000">
      <w:pPr>
        <w:spacing w:after="3" w:line="253" w:lineRule="auto"/>
        <w:ind w:left="180" w:right="120" w:hanging="10"/>
      </w:pPr>
      <w:r>
        <w:rPr>
          <w:rFonts w:ascii="Times New Roman" w:eastAsia="Times New Roman" w:hAnsi="Times New Roman" w:cs="Times New Roman"/>
        </w:rPr>
        <w:t xml:space="preserve">Diagnosen: </w:t>
      </w:r>
      <w:r>
        <w:rPr>
          <w:rFonts w:ascii="Times New Roman" w:eastAsia="Times New Roman" w:hAnsi="Times New Roman" w:cs="Times New Roman"/>
          <w:u w:val="single" w:color="000000"/>
        </w:rPr>
        <w:t>Aktuell:</w:t>
      </w:r>
    </w:p>
    <w:p w14:paraId="32AC75D6" w14:textId="17B08C5A" w:rsidR="00CE7021" w:rsidRDefault="00F91C21">
      <w:pPr>
        <w:numPr>
          <w:ilvl w:val="0"/>
          <w:numId w:val="1"/>
        </w:numPr>
        <w:spacing w:after="3" w:line="253" w:lineRule="auto"/>
        <w:ind w:left="1899" w:right="120" w:hanging="149"/>
      </w:pPr>
      <w:r>
        <w:rPr>
          <w:rFonts w:ascii="Times New Roman" w:eastAsia="Times New Roman" w:hAnsi="Times New Roman" w:cs="Times New Roman"/>
        </w:rPr>
        <w:t>A</w:t>
      </w:r>
      <w:r w:rsidR="00000000">
        <w:rPr>
          <w:rFonts w:ascii="Times New Roman" w:eastAsia="Times New Roman" w:hAnsi="Times New Roman" w:cs="Times New Roman"/>
        </w:rPr>
        <w:t>kute</w:t>
      </w:r>
      <w:r>
        <w:rPr>
          <w:rFonts w:ascii="Times New Roman" w:eastAsia="Times New Roman" w:hAnsi="Times New Roman" w:cs="Times New Roman"/>
        </w:rPr>
        <w:t>s</w:t>
      </w:r>
      <w:r w:rsidR="00000000">
        <w:rPr>
          <w:rFonts w:ascii="Times New Roman" w:eastAsia="Times New Roman" w:hAnsi="Times New Roman" w:cs="Times New Roman"/>
        </w:rPr>
        <w:t xml:space="preserve"> Leberversagen </w:t>
      </w:r>
    </w:p>
    <w:p w14:paraId="1D316996" w14:textId="77777777" w:rsidR="00CE7021" w:rsidRDefault="00000000">
      <w:pPr>
        <w:spacing w:after="3" w:line="253" w:lineRule="auto"/>
        <w:ind w:left="1478" w:right="120" w:hanging="10"/>
      </w:pPr>
      <w:r>
        <w:rPr>
          <w:rFonts w:ascii="Times New Roman" w:eastAsia="Times New Roman" w:hAnsi="Times New Roman" w:cs="Times New Roman"/>
        </w:rPr>
        <w:lastRenderedPageBreak/>
        <w:t>im Rahmen eines duktalen Adenokarzinoms des oberen Gastrointestinaltrakts mit großen Lebermetastasen in Segment II+III sowie disseminierten Metastasen rechts</w:t>
      </w:r>
    </w:p>
    <w:p w14:paraId="0BAC66FA" w14:textId="77777777" w:rsidR="00CE7021" w:rsidRDefault="00000000">
      <w:pPr>
        <w:numPr>
          <w:ilvl w:val="1"/>
          <w:numId w:val="1"/>
        </w:numPr>
        <w:spacing w:after="13" w:line="248" w:lineRule="auto"/>
        <w:ind w:right="288" w:hanging="136"/>
        <w:jc w:val="both"/>
      </w:pPr>
      <w:r>
        <w:rPr>
          <w:rFonts w:ascii="Times New Roman" w:eastAsia="Times New Roman" w:hAnsi="Times New Roman" w:cs="Times New Roman"/>
        </w:rPr>
        <w:t xml:space="preserve">AFP 7,3 pg/l; CA 19-9 6774 E/ml </w:t>
      </w:r>
    </w:p>
    <w:p w14:paraId="6FF7433C" w14:textId="77777777" w:rsidR="00CE7021" w:rsidRDefault="00000000">
      <w:pPr>
        <w:numPr>
          <w:ilvl w:val="1"/>
          <w:numId w:val="1"/>
        </w:numPr>
        <w:spacing w:after="13" w:line="248" w:lineRule="auto"/>
        <w:ind w:right="288" w:hanging="136"/>
        <w:jc w:val="both"/>
      </w:pPr>
      <w:r>
        <w:rPr>
          <w:rFonts w:ascii="Times New Roman" w:eastAsia="Times New Roman" w:hAnsi="Times New Roman" w:cs="Times New Roman"/>
        </w:rPr>
        <w:t>Leberpunktion am 17.07.2023</w:t>
      </w:r>
    </w:p>
    <w:p w14:paraId="7BDB3A65" w14:textId="77777777" w:rsidR="00CE7021" w:rsidRDefault="00000000">
      <w:pPr>
        <w:numPr>
          <w:ilvl w:val="1"/>
          <w:numId w:val="1"/>
        </w:numPr>
        <w:spacing w:after="260" w:line="248" w:lineRule="auto"/>
        <w:ind w:right="288" w:hanging="136"/>
        <w:jc w:val="both"/>
      </w:pPr>
      <w:r>
        <w:rPr>
          <w:rFonts w:ascii="Times New Roman" w:eastAsia="Times New Roman" w:hAnsi="Times New Roman" w:cs="Times New Roman"/>
        </w:rPr>
        <w:t>Histologie: duktales Adenokarzinom aus dem oberen Gastrointestinaltrakteinschließlich Pankreas und Gallengänge</w:t>
      </w:r>
    </w:p>
    <w:p w14:paraId="245C4096" w14:textId="77777777" w:rsidR="00CE7021" w:rsidRDefault="00000000">
      <w:pPr>
        <w:spacing w:after="0"/>
        <w:ind w:left="2069" w:hanging="10"/>
      </w:pPr>
      <w:r>
        <w:rPr>
          <w:rFonts w:ascii="Times New Roman" w:eastAsia="Times New Roman" w:hAnsi="Times New Roman" w:cs="Times New Roman"/>
          <w:u w:val="single" w:color="000000"/>
        </w:rPr>
        <w:t>Komplikationen:</w:t>
      </w:r>
    </w:p>
    <w:p w14:paraId="022672C4" w14:textId="77777777" w:rsidR="00CE7021" w:rsidRDefault="00000000">
      <w:pPr>
        <w:numPr>
          <w:ilvl w:val="0"/>
          <w:numId w:val="1"/>
        </w:numPr>
        <w:spacing w:after="3" w:line="253" w:lineRule="auto"/>
        <w:ind w:left="1899" w:right="120" w:hanging="149"/>
      </w:pPr>
      <w:r>
        <w:rPr>
          <w:rFonts w:ascii="Times New Roman" w:eastAsia="Times New Roman" w:hAnsi="Times New Roman" w:cs="Times New Roman"/>
        </w:rPr>
        <w:t>Spontan bakterielle Peritonitis, Aszites</w:t>
      </w:r>
    </w:p>
    <w:p w14:paraId="180D8C7E" w14:textId="77777777" w:rsidR="00CE7021" w:rsidRDefault="00000000">
      <w:pPr>
        <w:numPr>
          <w:ilvl w:val="1"/>
          <w:numId w:val="1"/>
        </w:numPr>
        <w:spacing w:after="13" w:line="248" w:lineRule="auto"/>
        <w:ind w:right="288" w:hanging="136"/>
        <w:jc w:val="both"/>
      </w:pPr>
      <w:r>
        <w:rPr>
          <w:rFonts w:ascii="Times New Roman" w:eastAsia="Times New Roman" w:hAnsi="Times New Roman" w:cs="Times New Roman"/>
        </w:rPr>
        <w:t>Piperacillin/Tazobactam 15.07.-20.07.2023</w:t>
      </w:r>
    </w:p>
    <w:p w14:paraId="5AD37599" w14:textId="77777777" w:rsidR="00CE7021" w:rsidRDefault="00000000">
      <w:pPr>
        <w:numPr>
          <w:ilvl w:val="1"/>
          <w:numId w:val="1"/>
        </w:numPr>
        <w:spacing w:after="13" w:line="248" w:lineRule="auto"/>
        <w:ind w:right="288" w:hanging="136"/>
        <w:jc w:val="both"/>
      </w:pPr>
      <w:r>
        <w:rPr>
          <w:rFonts w:ascii="Times New Roman" w:eastAsia="Times New Roman" w:hAnsi="Times New Roman" w:cs="Times New Roman"/>
        </w:rPr>
        <w:t>Albuminsubstitution</w:t>
      </w:r>
    </w:p>
    <w:p w14:paraId="7D53456C" w14:textId="77777777" w:rsidR="00CE7021" w:rsidRDefault="00000000">
      <w:pPr>
        <w:numPr>
          <w:ilvl w:val="1"/>
          <w:numId w:val="1"/>
        </w:numPr>
        <w:spacing w:after="258" w:line="248" w:lineRule="auto"/>
        <w:ind w:right="288" w:hanging="136"/>
        <w:jc w:val="both"/>
      </w:pPr>
      <w:r>
        <w:rPr>
          <w:rFonts w:ascii="Times New Roman" w:eastAsia="Times New Roman" w:hAnsi="Times New Roman" w:cs="Times New Roman"/>
        </w:rPr>
        <w:t>Histologie: malignitätsverdächtiger zytologischer Befund</w:t>
      </w:r>
    </w:p>
    <w:p w14:paraId="7E9B2E13" w14:textId="77777777" w:rsidR="00CE7021" w:rsidRDefault="00000000">
      <w:pPr>
        <w:numPr>
          <w:ilvl w:val="0"/>
          <w:numId w:val="1"/>
        </w:numPr>
        <w:spacing w:after="254" w:line="253" w:lineRule="auto"/>
        <w:ind w:left="1899" w:right="120" w:hanging="149"/>
      </w:pPr>
      <w:r>
        <w:rPr>
          <w:rFonts w:ascii="Times New Roman" w:eastAsia="Times New Roman" w:hAnsi="Times New Roman" w:cs="Times New Roman"/>
        </w:rPr>
        <w:t>V.a. hepatorenales Syndrom mit akutem Nierenversagen</w:t>
      </w:r>
    </w:p>
    <w:p w14:paraId="22439A32" w14:textId="77777777" w:rsidR="00CE7021" w:rsidRDefault="00000000">
      <w:pPr>
        <w:numPr>
          <w:ilvl w:val="0"/>
          <w:numId w:val="1"/>
        </w:numPr>
        <w:spacing w:after="244" w:line="253" w:lineRule="auto"/>
        <w:ind w:left="1899" w:right="120" w:hanging="149"/>
      </w:pPr>
      <w:r>
        <w:rPr>
          <w:rFonts w:ascii="Times New Roman" w:eastAsia="Times New Roman" w:hAnsi="Times New Roman" w:cs="Times New Roman"/>
        </w:rPr>
        <w:t>V.a. hepatische Encephalopathie- HepaMerz und Lactulose</w:t>
      </w:r>
    </w:p>
    <w:p w14:paraId="167F3D6B" w14:textId="77777777" w:rsidR="00CE7021" w:rsidRDefault="00000000">
      <w:pPr>
        <w:spacing w:after="124"/>
        <w:ind w:left="170" w:right="-10"/>
      </w:pPr>
      <w:r>
        <w:rPr>
          <w:noProof/>
        </w:rPr>
        <mc:AlternateContent>
          <mc:Choice Requires="wpg">
            <w:drawing>
              <wp:inline distT="0" distB="0" distL="0" distR="0" wp14:anchorId="6F962B00" wp14:editId="6EFC8413">
                <wp:extent cx="6120098" cy="4763"/>
                <wp:effectExtent l="0" t="0" r="0" b="0"/>
                <wp:docPr id="5034" name="Group 5034"/>
                <wp:cNvGraphicFramePr/>
                <a:graphic xmlns:a="http://schemas.openxmlformats.org/drawingml/2006/main">
                  <a:graphicData uri="http://schemas.microsoft.com/office/word/2010/wordprocessingGroup">
                    <wpg:wgp>
                      <wpg:cNvGrpSpPr/>
                      <wpg:grpSpPr>
                        <a:xfrm>
                          <a:off x="0" y="0"/>
                          <a:ext cx="6120098" cy="4763"/>
                          <a:chOff x="0" y="0"/>
                          <a:chExt cx="6120098" cy="4763"/>
                        </a:xfrm>
                      </wpg:grpSpPr>
                      <wps:wsp>
                        <wps:cNvPr id="21" name="Shape 21"/>
                        <wps:cNvSpPr/>
                        <wps:spPr>
                          <a:xfrm>
                            <a:off x="0" y="0"/>
                            <a:ext cx="6120098" cy="0"/>
                          </a:xfrm>
                          <a:custGeom>
                            <a:avLst/>
                            <a:gdLst/>
                            <a:ahLst/>
                            <a:cxnLst/>
                            <a:rect l="0" t="0" r="0" b="0"/>
                            <a:pathLst>
                              <a:path w="6120098">
                                <a:moveTo>
                                  <a:pt x="0" y="0"/>
                                </a:moveTo>
                                <a:lnTo>
                                  <a:pt x="6120098"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34" style="width:481.897pt;height:0.375pt;mso-position-horizontal-relative:char;mso-position-vertical-relative:line" coordsize="61200,47">
                <v:shape id="Shape 21" style="position:absolute;width:61200;height:0;left:0;top:0;" coordsize="6120098,0" path="m0,0l6120098,0">
                  <v:stroke weight="0.375pt" endcap="round" joinstyle="round" on="true" color="#000000"/>
                  <v:fill on="false" color="#000000" opacity="0"/>
                </v:shape>
              </v:group>
            </w:pict>
          </mc:Fallback>
        </mc:AlternateContent>
      </w:r>
    </w:p>
    <w:p w14:paraId="2A63EFC3" w14:textId="77777777" w:rsidR="00CE7021" w:rsidRDefault="00000000">
      <w:pPr>
        <w:spacing w:after="0"/>
        <w:ind w:left="170"/>
      </w:pPr>
      <w:r>
        <w:rPr>
          <w:rFonts w:ascii="Times New Roman" w:eastAsia="Times New Roman" w:hAnsi="Times New Roman" w:cs="Times New Roman"/>
          <w:sz w:val="14"/>
        </w:rPr>
        <w:t>Vorstand: Prof. Dr. D. M. Albrecht (Sprecher); Frank Ohi · Vorsitzender des Aufsichtsrates: Prof. Dr. G. Brunner</w:t>
      </w:r>
    </w:p>
    <w:p w14:paraId="56F1E707" w14:textId="77777777" w:rsidR="00CE7021" w:rsidRDefault="00000000">
      <w:pPr>
        <w:spacing w:after="412"/>
        <w:ind w:left="12"/>
      </w:pPr>
      <w:r>
        <w:rPr>
          <w:noProof/>
        </w:rPr>
        <mc:AlternateContent>
          <mc:Choice Requires="wpg">
            <w:drawing>
              <wp:inline distT="0" distB="0" distL="0" distR="0" wp14:anchorId="6863CE74" wp14:editId="57F4143A">
                <wp:extent cx="2329748" cy="260324"/>
                <wp:effectExtent l="0" t="0" r="0" b="0"/>
                <wp:docPr id="4776" name="Group 4776"/>
                <wp:cNvGraphicFramePr/>
                <a:graphic xmlns:a="http://schemas.openxmlformats.org/drawingml/2006/main">
                  <a:graphicData uri="http://schemas.microsoft.com/office/word/2010/wordprocessingGroup">
                    <wpg:wgp>
                      <wpg:cNvGrpSpPr/>
                      <wpg:grpSpPr>
                        <a:xfrm>
                          <a:off x="0" y="0"/>
                          <a:ext cx="2329748" cy="260324"/>
                          <a:chOff x="0" y="0"/>
                          <a:chExt cx="2329748" cy="260324"/>
                        </a:xfrm>
                      </wpg:grpSpPr>
                      <wps:wsp>
                        <wps:cNvPr id="6275" name="Shape 6275"/>
                        <wps:cNvSpPr/>
                        <wps:spPr>
                          <a:xfrm>
                            <a:off x="0" y="0"/>
                            <a:ext cx="2329748" cy="260324"/>
                          </a:xfrm>
                          <a:custGeom>
                            <a:avLst/>
                            <a:gdLst/>
                            <a:ahLst/>
                            <a:cxnLst/>
                            <a:rect l="0" t="0" r="0" b="0"/>
                            <a:pathLst>
                              <a:path w="2329748" h="260324">
                                <a:moveTo>
                                  <a:pt x="0" y="0"/>
                                </a:moveTo>
                                <a:lnTo>
                                  <a:pt x="2329748" y="0"/>
                                </a:lnTo>
                                <a:lnTo>
                                  <a:pt x="2329748" y="260324"/>
                                </a:lnTo>
                                <a:lnTo>
                                  <a:pt x="0" y="26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76" style="width:183.445pt;height:20.498pt;mso-position-horizontal-relative:char;mso-position-vertical-relative:line" coordsize="23297,2603">
                <v:shape id="Shape 6276" style="position:absolute;width:23297;height:2603;left:0;top:0;" coordsize="2329748,260324" path="m0,0l2329748,0l2329748,260324l0,260324l0,0">
                  <v:stroke weight="0pt" endcap="flat" joinstyle="miter" miterlimit="10" on="false" color="#000000" opacity="0"/>
                  <v:fill on="true" color="#000000"/>
                </v:shape>
              </v:group>
            </w:pict>
          </mc:Fallback>
        </mc:AlternateContent>
      </w:r>
    </w:p>
    <w:p w14:paraId="1938D38F" w14:textId="77777777" w:rsidR="00CE7021" w:rsidRDefault="00000000">
      <w:pPr>
        <w:numPr>
          <w:ilvl w:val="0"/>
          <w:numId w:val="1"/>
        </w:numPr>
        <w:spacing w:after="258" w:line="253" w:lineRule="auto"/>
        <w:ind w:left="1899" w:right="120" w:hanging="149"/>
      </w:pPr>
      <w:r>
        <w:rPr>
          <w:rFonts w:ascii="Times New Roman" w:eastAsia="Times New Roman" w:hAnsi="Times New Roman" w:cs="Times New Roman"/>
        </w:rPr>
        <w:t>Gerinnungsentleisung - Konakion i.v.</w:t>
      </w:r>
    </w:p>
    <w:p w14:paraId="3418CA86" w14:textId="77777777" w:rsidR="00CE7021" w:rsidRDefault="00000000">
      <w:pPr>
        <w:numPr>
          <w:ilvl w:val="0"/>
          <w:numId w:val="1"/>
        </w:numPr>
        <w:spacing w:after="3" w:line="253" w:lineRule="auto"/>
        <w:ind w:left="1899" w:right="120" w:hanging="149"/>
      </w:pPr>
      <w:r>
        <w:rPr>
          <w:rFonts w:ascii="Times New Roman" w:eastAsia="Times New Roman" w:hAnsi="Times New Roman" w:cs="Times New Roman"/>
        </w:rPr>
        <w:t>Blutzuckerentgleisung</w:t>
      </w:r>
    </w:p>
    <w:p w14:paraId="361E4BA6" w14:textId="77777777" w:rsidR="00CE7021" w:rsidRDefault="00000000">
      <w:pPr>
        <w:spacing w:after="258" w:line="248" w:lineRule="auto"/>
        <w:ind w:left="2619" w:right="288" w:hanging="10"/>
        <w:jc w:val="both"/>
      </w:pPr>
      <w:r>
        <w:rPr>
          <w:rFonts w:ascii="Times New Roman" w:eastAsia="Times New Roman" w:hAnsi="Times New Roman" w:cs="Times New Roman"/>
        </w:rPr>
        <w:t>- Insulingabe</w:t>
      </w:r>
    </w:p>
    <w:p w14:paraId="4348F865" w14:textId="77777777" w:rsidR="00CE7021" w:rsidRDefault="00000000">
      <w:pPr>
        <w:numPr>
          <w:ilvl w:val="0"/>
          <w:numId w:val="1"/>
        </w:numPr>
        <w:spacing w:after="256" w:line="253" w:lineRule="auto"/>
        <w:ind w:left="1899" w:right="120" w:hanging="149"/>
      </w:pPr>
      <w:r>
        <w:rPr>
          <w:rFonts w:ascii="Times New Roman" w:eastAsia="Times New Roman" w:hAnsi="Times New Roman" w:cs="Times New Roman"/>
        </w:rPr>
        <w:t>Dringender Verdacht auf Peritonealkarzinose</w:t>
      </w:r>
    </w:p>
    <w:p w14:paraId="616E1368" w14:textId="77777777" w:rsidR="00CE7021" w:rsidRDefault="00000000">
      <w:pPr>
        <w:numPr>
          <w:ilvl w:val="0"/>
          <w:numId w:val="1"/>
        </w:numPr>
        <w:spacing w:after="256" w:line="253" w:lineRule="auto"/>
        <w:ind w:left="1899" w:right="120" w:hanging="149"/>
      </w:pPr>
      <w:r>
        <w:rPr>
          <w:rFonts w:ascii="Times New Roman" w:eastAsia="Times New Roman" w:hAnsi="Times New Roman" w:cs="Times New Roman"/>
        </w:rPr>
        <w:t>Ca. 3 mm große pulmonale Herdläsion im Segment l/ll des li. Oberlappens(eher benigne)</w:t>
      </w:r>
    </w:p>
    <w:p w14:paraId="56EB5904" w14:textId="77777777" w:rsidR="00CE7021" w:rsidRDefault="00000000">
      <w:pPr>
        <w:numPr>
          <w:ilvl w:val="0"/>
          <w:numId w:val="1"/>
        </w:numPr>
        <w:spacing w:after="3" w:line="253" w:lineRule="auto"/>
        <w:ind w:left="1899" w:right="120" w:hanging="149"/>
      </w:pPr>
      <w:r>
        <w:rPr>
          <w:rFonts w:ascii="Times New Roman" w:eastAsia="Times New Roman" w:hAnsi="Times New Roman" w:cs="Times New Roman"/>
        </w:rPr>
        <w:t>Pleuraerguss beidseits</w:t>
      </w:r>
    </w:p>
    <w:p w14:paraId="1DC2DF4C" w14:textId="77777777" w:rsidR="00CE7021" w:rsidRDefault="00000000">
      <w:pPr>
        <w:numPr>
          <w:ilvl w:val="0"/>
          <w:numId w:val="2"/>
        </w:numPr>
        <w:spacing w:after="13" w:line="248" w:lineRule="auto"/>
        <w:ind w:right="288" w:hanging="136"/>
        <w:jc w:val="both"/>
      </w:pPr>
      <w:r>
        <w:rPr>
          <w:rFonts w:ascii="Times New Roman" w:eastAsia="Times New Roman" w:hAnsi="Times New Roman" w:cs="Times New Roman"/>
        </w:rPr>
        <w:t>Röntgen 17.07.23: regredienter Pleuraerguss links und progredienter</w:t>
      </w:r>
    </w:p>
    <w:p w14:paraId="57FD2F37" w14:textId="77777777" w:rsidR="00CE7021" w:rsidRDefault="00000000">
      <w:pPr>
        <w:spacing w:after="13" w:line="248" w:lineRule="auto"/>
        <w:ind w:left="1469" w:right="288" w:hanging="10"/>
        <w:jc w:val="both"/>
      </w:pPr>
      <w:r>
        <w:rPr>
          <w:rFonts w:ascii="Times New Roman" w:eastAsia="Times New Roman" w:hAnsi="Times New Roman" w:cs="Times New Roman"/>
        </w:rPr>
        <w:t>Pleuraerguss rechts</w:t>
      </w:r>
    </w:p>
    <w:p w14:paraId="27092B32" w14:textId="77777777" w:rsidR="00CE7021" w:rsidRDefault="00000000">
      <w:pPr>
        <w:numPr>
          <w:ilvl w:val="0"/>
          <w:numId w:val="2"/>
        </w:numPr>
        <w:spacing w:after="258" w:line="248" w:lineRule="auto"/>
        <w:ind w:right="288" w:hanging="136"/>
        <w:jc w:val="both"/>
      </w:pPr>
      <w:r>
        <w:rPr>
          <w:rFonts w:ascii="Times New Roman" w:eastAsia="Times New Roman" w:hAnsi="Times New Roman" w:cs="Times New Roman"/>
        </w:rPr>
        <w:t>Diuretikatherapie</w:t>
      </w:r>
    </w:p>
    <w:p w14:paraId="25CAEB51" w14:textId="77777777" w:rsidR="00CE7021" w:rsidRDefault="00000000">
      <w:pPr>
        <w:spacing w:after="3" w:line="253" w:lineRule="auto"/>
        <w:ind w:left="1478" w:right="120" w:hanging="10"/>
      </w:pPr>
      <w:r>
        <w:rPr>
          <w:rFonts w:ascii="Times New Roman" w:eastAsia="Times New Roman" w:hAnsi="Times New Roman" w:cs="Times New Roman"/>
        </w:rPr>
        <w:t>* Mb. Bechterew mit Schmerzeskalation</w:t>
      </w:r>
    </w:p>
    <w:p w14:paraId="74B24735" w14:textId="77777777" w:rsidR="00CE7021" w:rsidRDefault="00000000">
      <w:pPr>
        <w:numPr>
          <w:ilvl w:val="0"/>
          <w:numId w:val="3"/>
        </w:numPr>
        <w:spacing w:after="524" w:line="248" w:lineRule="auto"/>
        <w:ind w:right="288" w:hanging="196"/>
        <w:jc w:val="both"/>
      </w:pPr>
      <w:r>
        <w:rPr>
          <w:rFonts w:ascii="Times New Roman" w:eastAsia="Times New Roman" w:hAnsi="Times New Roman" w:cs="Times New Roman"/>
        </w:rPr>
        <w:t>Opioid-Scmerzbehandlung- NSAR, Coxibe</w:t>
      </w:r>
    </w:p>
    <w:p w14:paraId="7662B2B6" w14:textId="77777777" w:rsidR="00CE7021" w:rsidRDefault="00000000">
      <w:pPr>
        <w:spacing w:after="0"/>
        <w:ind w:left="1454" w:hanging="10"/>
      </w:pPr>
      <w:r>
        <w:rPr>
          <w:rFonts w:ascii="Times New Roman" w:eastAsia="Times New Roman" w:hAnsi="Times New Roman" w:cs="Times New Roman"/>
          <w:u w:val="single" w:color="000000"/>
        </w:rPr>
        <w:t>Vordiagnosen</w:t>
      </w:r>
    </w:p>
    <w:p w14:paraId="436EF710" w14:textId="77777777" w:rsidR="00CE7021" w:rsidRDefault="00000000">
      <w:pPr>
        <w:numPr>
          <w:ilvl w:val="0"/>
          <w:numId w:val="3"/>
        </w:numPr>
        <w:spacing w:after="13" w:line="248" w:lineRule="auto"/>
        <w:ind w:right="288" w:hanging="196"/>
        <w:jc w:val="both"/>
      </w:pPr>
      <w:r>
        <w:rPr>
          <w:rFonts w:ascii="Times New Roman" w:eastAsia="Times New Roman" w:hAnsi="Times New Roman" w:cs="Times New Roman"/>
        </w:rPr>
        <w:t>bekannte koronare 3-Gefäßerkrankung mit zuletzt erhaltener LV-EF (TTE 09/19) - diagnostische HKU 11/19 (KOB): funktionell relevante langstreckige</w:t>
      </w:r>
    </w:p>
    <w:p w14:paraId="1308FFE6" w14:textId="77777777" w:rsidR="00CE7021" w:rsidRDefault="00000000">
      <w:pPr>
        <w:spacing w:after="13" w:line="248" w:lineRule="auto"/>
        <w:ind w:left="2043" w:right="288" w:hanging="10"/>
        <w:jc w:val="both"/>
      </w:pPr>
      <w:r>
        <w:rPr>
          <w:rFonts w:ascii="Times New Roman" w:eastAsia="Times New Roman" w:hAnsi="Times New Roman" w:cs="Times New Roman"/>
        </w:rPr>
        <w:t>Stenose des medianen</w:t>
      </w:r>
    </w:p>
    <w:p w14:paraId="5B4DE149" w14:textId="77777777" w:rsidR="00CE7021" w:rsidRDefault="00000000">
      <w:pPr>
        <w:spacing w:after="0" w:line="247" w:lineRule="auto"/>
        <w:ind w:left="2033" w:right="562"/>
      </w:pPr>
      <w:r>
        <w:rPr>
          <w:rFonts w:ascii="Times New Roman" w:eastAsia="Times New Roman" w:hAnsi="Times New Roman" w:cs="Times New Roman"/>
        </w:rPr>
        <w:t>RIVA und funktionell relevante Tandemstenose des RIVA Im Segment 8 aufgrund einer periprozeduralen TIA-Symptomatik (sensomotorische Aphasie) vorzeitiger</w:t>
      </w:r>
    </w:p>
    <w:p w14:paraId="55C89957" w14:textId="77777777" w:rsidR="00CE7021" w:rsidRDefault="00000000">
      <w:pPr>
        <w:spacing w:after="13" w:line="248" w:lineRule="auto"/>
        <w:ind w:left="2043" w:right="288" w:hanging="10"/>
        <w:jc w:val="both"/>
      </w:pPr>
      <w:r>
        <w:rPr>
          <w:rFonts w:ascii="Times New Roman" w:eastAsia="Times New Roman" w:hAnsi="Times New Roman" w:cs="Times New Roman"/>
        </w:rPr>
        <w:t>Abbruch der</w:t>
      </w:r>
    </w:p>
    <w:p w14:paraId="0BAF870F" w14:textId="77777777" w:rsidR="00CE7021" w:rsidRDefault="00000000">
      <w:pPr>
        <w:spacing w:after="13" w:line="248" w:lineRule="auto"/>
        <w:ind w:left="2043" w:right="288" w:hanging="10"/>
        <w:jc w:val="both"/>
      </w:pPr>
      <w:r>
        <w:rPr>
          <w:rFonts w:ascii="Times New Roman" w:eastAsia="Times New Roman" w:hAnsi="Times New Roman" w:cs="Times New Roman"/>
        </w:rPr>
        <w:t>Untersuchung ohne Intervention</w:t>
      </w:r>
    </w:p>
    <w:p w14:paraId="67DD05DE" w14:textId="77777777" w:rsidR="00CE7021" w:rsidRDefault="00000000">
      <w:pPr>
        <w:numPr>
          <w:ilvl w:val="0"/>
          <w:numId w:val="3"/>
        </w:numPr>
        <w:spacing w:after="13" w:line="248" w:lineRule="auto"/>
        <w:ind w:right="288" w:hanging="196"/>
        <w:jc w:val="both"/>
      </w:pPr>
      <w:r>
        <w:rPr>
          <w:rFonts w:ascii="Times New Roman" w:eastAsia="Times New Roman" w:hAnsi="Times New Roman" w:cs="Times New Roman"/>
        </w:rPr>
        <w:t>TIA mit sensomotorischer Aphasie (DD atypische Kontrastmittelreaktion) ohne</w:t>
      </w:r>
    </w:p>
    <w:p w14:paraId="2536F110" w14:textId="77777777" w:rsidR="00CE7021" w:rsidRDefault="00000000">
      <w:pPr>
        <w:spacing w:after="13" w:line="248" w:lineRule="auto"/>
        <w:ind w:left="1469" w:right="288" w:hanging="10"/>
        <w:jc w:val="both"/>
      </w:pPr>
      <w:r>
        <w:rPr>
          <w:rFonts w:ascii="Times New Roman" w:eastAsia="Times New Roman" w:hAnsi="Times New Roman" w:cs="Times New Roman"/>
        </w:rPr>
        <w:t>Nachweis</w:t>
      </w:r>
    </w:p>
    <w:p w14:paraId="47CABD5E" w14:textId="77777777" w:rsidR="00CE7021" w:rsidRDefault="00000000">
      <w:pPr>
        <w:spacing w:after="13" w:line="248" w:lineRule="auto"/>
        <w:ind w:left="1469" w:right="3602" w:hanging="10"/>
        <w:jc w:val="both"/>
      </w:pPr>
      <w:r>
        <w:rPr>
          <w:rFonts w:ascii="Times New Roman" w:eastAsia="Times New Roman" w:hAnsi="Times New Roman" w:cs="Times New Roman"/>
        </w:rPr>
        <w:t>einer relevanten frischen Hirnischämie im MRT - Diabetes mellitus Typ II, medikamentös geführt</w:t>
      </w:r>
    </w:p>
    <w:p w14:paraId="47CF8EB9" w14:textId="77777777" w:rsidR="00CE7021" w:rsidRDefault="00000000">
      <w:pPr>
        <w:numPr>
          <w:ilvl w:val="0"/>
          <w:numId w:val="3"/>
        </w:numPr>
        <w:spacing w:after="13" w:line="248" w:lineRule="auto"/>
        <w:ind w:right="288" w:hanging="196"/>
        <w:jc w:val="both"/>
      </w:pPr>
      <w:r>
        <w:rPr>
          <w:rFonts w:ascii="Times New Roman" w:eastAsia="Times New Roman" w:hAnsi="Times New Roman" w:cs="Times New Roman"/>
        </w:rPr>
        <w:lastRenderedPageBreak/>
        <w:t>ess. art. Hypertonie</w:t>
      </w:r>
    </w:p>
    <w:p w14:paraId="00A3254E" w14:textId="77777777" w:rsidR="00CE7021" w:rsidRDefault="00000000">
      <w:pPr>
        <w:numPr>
          <w:ilvl w:val="0"/>
          <w:numId w:val="3"/>
        </w:numPr>
        <w:spacing w:after="13" w:line="248" w:lineRule="auto"/>
        <w:ind w:right="288" w:hanging="196"/>
        <w:jc w:val="both"/>
      </w:pPr>
      <w:r>
        <w:rPr>
          <w:rFonts w:ascii="Times New Roman" w:eastAsia="Times New Roman" w:hAnsi="Times New Roman" w:cs="Times New Roman"/>
        </w:rPr>
        <w:t>Ex-Nikotinabusus</w:t>
      </w:r>
    </w:p>
    <w:p w14:paraId="0DDAC980" w14:textId="77777777" w:rsidR="00CE7021" w:rsidRDefault="00000000">
      <w:pPr>
        <w:numPr>
          <w:ilvl w:val="0"/>
          <w:numId w:val="3"/>
        </w:numPr>
        <w:spacing w:after="13" w:line="248" w:lineRule="auto"/>
        <w:ind w:right="288" w:hanging="196"/>
        <w:jc w:val="both"/>
      </w:pPr>
      <w:r>
        <w:rPr>
          <w:rFonts w:ascii="Times New Roman" w:eastAsia="Times New Roman" w:hAnsi="Times New Roman" w:cs="Times New Roman"/>
        </w:rPr>
        <w:t>Helicobacter pylorl-neg. Gastritis und Bulbitls duodeni</w:t>
      </w:r>
    </w:p>
    <w:p w14:paraId="1D70F4C4" w14:textId="77777777" w:rsidR="00CE7021" w:rsidRDefault="00000000">
      <w:pPr>
        <w:numPr>
          <w:ilvl w:val="0"/>
          <w:numId w:val="3"/>
        </w:numPr>
        <w:spacing w:after="13" w:line="248" w:lineRule="auto"/>
        <w:ind w:right="288" w:hanging="196"/>
        <w:jc w:val="both"/>
      </w:pPr>
      <w:r>
        <w:rPr>
          <w:rFonts w:ascii="Times New Roman" w:eastAsia="Times New Roman" w:hAnsi="Times New Roman" w:cs="Times New Roman"/>
        </w:rPr>
        <w:t>Verdacht auf Long-Segment-Barrett-Ösophagus</w:t>
      </w:r>
    </w:p>
    <w:p w14:paraId="116ACA33" w14:textId="77777777" w:rsidR="00CE7021" w:rsidRDefault="00000000">
      <w:pPr>
        <w:numPr>
          <w:ilvl w:val="0"/>
          <w:numId w:val="3"/>
        </w:numPr>
        <w:spacing w:after="13" w:line="248" w:lineRule="auto"/>
        <w:ind w:right="288" w:hanging="196"/>
        <w:jc w:val="both"/>
      </w:pPr>
      <w:r>
        <w:rPr>
          <w:rFonts w:ascii="Times New Roman" w:eastAsia="Times New Roman" w:hAnsi="Times New Roman" w:cs="Times New Roman"/>
        </w:rPr>
        <w:t>chron. Niereninsuffizienz KDOQI Stad. II</w:t>
      </w:r>
    </w:p>
    <w:p w14:paraId="48DBD131" w14:textId="77777777" w:rsidR="00CE7021" w:rsidRDefault="00000000">
      <w:pPr>
        <w:numPr>
          <w:ilvl w:val="0"/>
          <w:numId w:val="3"/>
        </w:numPr>
        <w:spacing w:after="13" w:line="248" w:lineRule="auto"/>
        <w:ind w:right="288" w:hanging="196"/>
        <w:jc w:val="both"/>
      </w:pPr>
      <w:r>
        <w:rPr>
          <w:rFonts w:ascii="Times New Roman" w:eastAsia="Times New Roman" w:hAnsi="Times New Roman" w:cs="Times New Roman"/>
        </w:rPr>
        <w:t>bekannte atypische Parenchymwulstung der li. Niere</w:t>
      </w:r>
    </w:p>
    <w:p w14:paraId="33F53203" w14:textId="77777777" w:rsidR="00CE7021" w:rsidRDefault="00000000">
      <w:pPr>
        <w:spacing w:after="13" w:line="248" w:lineRule="auto"/>
        <w:ind w:left="1469" w:right="288" w:hanging="10"/>
        <w:jc w:val="both"/>
      </w:pPr>
      <w:r>
        <w:rPr>
          <w:rFonts w:ascii="Times New Roman" w:eastAsia="Times New Roman" w:hAnsi="Times New Roman" w:cs="Times New Roman"/>
        </w:rPr>
        <w:t>(sonografische Diagnose, akt. CT-morphol. unauff. Parenchymdarstellung)</w:t>
      </w:r>
    </w:p>
    <w:p w14:paraId="608C59C8" w14:textId="77777777" w:rsidR="00CE7021" w:rsidRDefault="00000000">
      <w:pPr>
        <w:numPr>
          <w:ilvl w:val="0"/>
          <w:numId w:val="3"/>
        </w:numPr>
        <w:spacing w:after="318" w:line="248" w:lineRule="auto"/>
        <w:ind w:right="288" w:hanging="196"/>
        <w:jc w:val="both"/>
      </w:pPr>
      <w:r>
        <w:rPr>
          <w:rFonts w:ascii="Times New Roman" w:eastAsia="Times New Roman" w:hAnsi="Times New Roman" w:cs="Times New Roman"/>
        </w:rPr>
        <w:t>Diuretika-induzierte Hypokaliämie</w:t>
      </w:r>
    </w:p>
    <w:p w14:paraId="035D2C72" w14:textId="77777777" w:rsidR="00CE7021" w:rsidRDefault="00000000">
      <w:pPr>
        <w:spacing w:after="27" w:line="253" w:lineRule="auto"/>
        <w:ind w:left="180" w:right="120" w:hanging="10"/>
      </w:pPr>
      <w:r>
        <w:rPr>
          <w:rFonts w:ascii="Times New Roman" w:eastAsia="Times New Roman" w:hAnsi="Times New Roman" w:cs="Times New Roman"/>
        </w:rPr>
        <w:t>Anamnese</w:t>
      </w:r>
    </w:p>
    <w:p w14:paraId="287EBC46" w14:textId="77777777" w:rsidR="00CE7021" w:rsidRDefault="00000000">
      <w:pPr>
        <w:spacing w:after="13" w:line="248" w:lineRule="auto"/>
        <w:ind w:left="165" w:right="288" w:hanging="10"/>
        <w:jc w:val="both"/>
      </w:pPr>
      <w:r>
        <w:rPr>
          <w:rFonts w:ascii="Times New Roman" w:eastAsia="Times New Roman" w:hAnsi="Times New Roman" w:cs="Times New Roman"/>
        </w:rPr>
        <w:t xml:space="preserve">Die stationäre Aufnahme von Herr </w:t>
      </w:r>
      <w:r>
        <w:rPr>
          <w:noProof/>
        </w:rPr>
        <mc:AlternateContent>
          <mc:Choice Requires="wpg">
            <w:drawing>
              <wp:inline distT="0" distB="0" distL="0" distR="0" wp14:anchorId="49B8D7FA" wp14:editId="534262AB">
                <wp:extent cx="445554" cy="181305"/>
                <wp:effectExtent l="0" t="0" r="0" b="0"/>
                <wp:docPr id="4777" name="Group 4777"/>
                <wp:cNvGraphicFramePr/>
                <a:graphic xmlns:a="http://schemas.openxmlformats.org/drawingml/2006/main">
                  <a:graphicData uri="http://schemas.microsoft.com/office/word/2010/wordprocessingGroup">
                    <wpg:wgp>
                      <wpg:cNvGrpSpPr/>
                      <wpg:grpSpPr>
                        <a:xfrm>
                          <a:off x="0" y="0"/>
                          <a:ext cx="445554" cy="181305"/>
                          <a:chOff x="0" y="0"/>
                          <a:chExt cx="445554" cy="181305"/>
                        </a:xfrm>
                      </wpg:grpSpPr>
                      <wps:wsp>
                        <wps:cNvPr id="6309" name="Shape 6309"/>
                        <wps:cNvSpPr/>
                        <wps:spPr>
                          <a:xfrm>
                            <a:off x="0" y="0"/>
                            <a:ext cx="445554" cy="181305"/>
                          </a:xfrm>
                          <a:custGeom>
                            <a:avLst/>
                            <a:gdLst/>
                            <a:ahLst/>
                            <a:cxnLst/>
                            <a:rect l="0" t="0" r="0" b="0"/>
                            <a:pathLst>
                              <a:path w="445554" h="181305">
                                <a:moveTo>
                                  <a:pt x="0" y="0"/>
                                </a:moveTo>
                                <a:lnTo>
                                  <a:pt x="445554" y="0"/>
                                </a:lnTo>
                                <a:lnTo>
                                  <a:pt x="445554"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77" style="width:35.083pt;height:14.276pt;mso-position-horizontal-relative:char;mso-position-vertical-relative:line" coordsize="4455,1813">
                <v:shape id="Shape 6310" style="position:absolute;width:4455;height:1813;left:0;top:0;" coordsize="445554,181305" path="m0,0l445554,0l445554,181305l0,181305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 erfolgte nach Überweisung auf Wunsch des Patienten und bei fulminanten Verlauf aus dem KH </w:t>
      </w:r>
      <w:r>
        <w:rPr>
          <w:noProof/>
        </w:rPr>
        <mc:AlternateContent>
          <mc:Choice Requires="wpg">
            <w:drawing>
              <wp:inline distT="0" distB="0" distL="0" distR="0" wp14:anchorId="34D01396" wp14:editId="2D8C36B0">
                <wp:extent cx="750670" cy="181305"/>
                <wp:effectExtent l="0" t="0" r="0" b="0"/>
                <wp:docPr id="4778" name="Group 4778"/>
                <wp:cNvGraphicFramePr/>
                <a:graphic xmlns:a="http://schemas.openxmlformats.org/drawingml/2006/main">
                  <a:graphicData uri="http://schemas.microsoft.com/office/word/2010/wordprocessingGroup">
                    <wpg:wgp>
                      <wpg:cNvGrpSpPr/>
                      <wpg:grpSpPr>
                        <a:xfrm>
                          <a:off x="0" y="0"/>
                          <a:ext cx="750670" cy="181305"/>
                          <a:chOff x="0" y="0"/>
                          <a:chExt cx="750670" cy="181305"/>
                        </a:xfrm>
                      </wpg:grpSpPr>
                      <wps:wsp>
                        <wps:cNvPr id="6311" name="Shape 6311"/>
                        <wps:cNvSpPr/>
                        <wps:spPr>
                          <a:xfrm>
                            <a:off x="0" y="0"/>
                            <a:ext cx="750670" cy="181305"/>
                          </a:xfrm>
                          <a:custGeom>
                            <a:avLst/>
                            <a:gdLst/>
                            <a:ahLst/>
                            <a:cxnLst/>
                            <a:rect l="0" t="0" r="0" b="0"/>
                            <a:pathLst>
                              <a:path w="750670" h="181305">
                                <a:moveTo>
                                  <a:pt x="0" y="0"/>
                                </a:moveTo>
                                <a:lnTo>
                                  <a:pt x="750670" y="0"/>
                                </a:lnTo>
                                <a:lnTo>
                                  <a:pt x="750670"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78" style="width:59.1078pt;height:14.276pt;mso-position-horizontal-relative:char;mso-position-vertical-relative:line" coordsize="7506,1813">
                <v:shape id="Shape 6312" style="position:absolute;width:7506;height:1813;left:0;top:0;" coordsize="750670,181305" path="m0,0l750670,0l750670,181305l0,181305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 bei progredienter</w:t>
      </w:r>
    </w:p>
    <w:p w14:paraId="21099F60" w14:textId="77777777" w:rsidR="00CE7021" w:rsidRDefault="00000000">
      <w:pPr>
        <w:spacing w:after="13" w:line="248" w:lineRule="auto"/>
        <w:ind w:left="165" w:right="288" w:hanging="10"/>
        <w:jc w:val="both"/>
      </w:pPr>
      <w:r>
        <w:rPr>
          <w:rFonts w:ascii="Times New Roman" w:eastAsia="Times New Roman" w:hAnsi="Times New Roman" w:cs="Times New Roman"/>
        </w:rPr>
        <w:t xml:space="preserve">Leberinsuffizienz bei großem Lebertumor im linken Leberlappen. Aufnahmegrund in </w:t>
      </w:r>
      <w:r>
        <w:rPr>
          <w:noProof/>
        </w:rPr>
        <mc:AlternateContent>
          <mc:Choice Requires="wpg">
            <w:drawing>
              <wp:inline distT="0" distB="0" distL="0" distR="0" wp14:anchorId="771AC591" wp14:editId="591A3E64">
                <wp:extent cx="690153" cy="181305"/>
                <wp:effectExtent l="0" t="0" r="0" b="0"/>
                <wp:docPr id="4779" name="Group 4779"/>
                <wp:cNvGraphicFramePr/>
                <a:graphic xmlns:a="http://schemas.openxmlformats.org/drawingml/2006/main">
                  <a:graphicData uri="http://schemas.microsoft.com/office/word/2010/wordprocessingGroup">
                    <wpg:wgp>
                      <wpg:cNvGrpSpPr/>
                      <wpg:grpSpPr>
                        <a:xfrm>
                          <a:off x="0" y="0"/>
                          <a:ext cx="690153" cy="181305"/>
                          <a:chOff x="0" y="0"/>
                          <a:chExt cx="690153" cy="181305"/>
                        </a:xfrm>
                      </wpg:grpSpPr>
                      <wps:wsp>
                        <wps:cNvPr id="6313" name="Shape 6313"/>
                        <wps:cNvSpPr/>
                        <wps:spPr>
                          <a:xfrm>
                            <a:off x="0" y="0"/>
                            <a:ext cx="690153" cy="181305"/>
                          </a:xfrm>
                          <a:custGeom>
                            <a:avLst/>
                            <a:gdLst/>
                            <a:ahLst/>
                            <a:cxnLst/>
                            <a:rect l="0" t="0" r="0" b="0"/>
                            <a:pathLst>
                              <a:path w="690153" h="181305">
                                <a:moveTo>
                                  <a:pt x="0" y="0"/>
                                </a:moveTo>
                                <a:lnTo>
                                  <a:pt x="690153" y="0"/>
                                </a:lnTo>
                                <a:lnTo>
                                  <a:pt x="690153"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79" style="width:54.3428pt;height:14.276pt;mso-position-horizontal-relative:char;mso-position-vertical-relative:line" coordsize="6901,1813">
                <v:shape id="Shape 6314" style="position:absolute;width:6901;height:1813;left:0;top:0;" coordsize="690153,181305" path="m0,0l690153,0l690153,181305l0,181305l0,0">
                  <v:stroke weight="0pt" endcap="flat" joinstyle="miter" miterlimit="10" on="false" color="#000000" opacity="0"/>
                  <v:fill on="true" color="#000000"/>
                </v:shape>
              </v:group>
            </w:pict>
          </mc:Fallback>
        </mc:AlternateContent>
      </w:r>
      <w:r>
        <w:rPr>
          <w:rFonts w:ascii="Times New Roman" w:eastAsia="Times New Roman" w:hAnsi="Times New Roman" w:cs="Times New Roman"/>
        </w:rPr>
        <w:t>war ein progredienter, schmerzloser Ikterus, der anamnestisch am 04.07. erstmals aufgefallen war.</w:t>
      </w:r>
    </w:p>
    <w:p w14:paraId="0933E678" w14:textId="77777777" w:rsidR="00CE7021" w:rsidRDefault="00000000">
      <w:pPr>
        <w:spacing w:after="13" w:line="248" w:lineRule="auto"/>
        <w:ind w:left="165" w:right="288" w:hanging="10"/>
        <w:jc w:val="both"/>
      </w:pPr>
      <w:r>
        <w:rPr>
          <w:rFonts w:ascii="Times New Roman" w:eastAsia="Times New Roman" w:hAnsi="Times New Roman" w:cs="Times New Roman"/>
        </w:rPr>
        <w:t xml:space="preserve">In </w:t>
      </w:r>
      <w:r>
        <w:rPr>
          <w:noProof/>
        </w:rPr>
        <mc:AlternateContent>
          <mc:Choice Requires="wpg">
            <w:drawing>
              <wp:inline distT="0" distB="0" distL="0" distR="0" wp14:anchorId="5ED85FC3" wp14:editId="2DDEA916">
                <wp:extent cx="692294" cy="181305"/>
                <wp:effectExtent l="0" t="0" r="0" b="0"/>
                <wp:docPr id="4780" name="Group 4780"/>
                <wp:cNvGraphicFramePr/>
                <a:graphic xmlns:a="http://schemas.openxmlformats.org/drawingml/2006/main">
                  <a:graphicData uri="http://schemas.microsoft.com/office/word/2010/wordprocessingGroup">
                    <wpg:wgp>
                      <wpg:cNvGrpSpPr/>
                      <wpg:grpSpPr>
                        <a:xfrm>
                          <a:off x="0" y="0"/>
                          <a:ext cx="692294" cy="181305"/>
                          <a:chOff x="0" y="0"/>
                          <a:chExt cx="692294" cy="181305"/>
                        </a:xfrm>
                      </wpg:grpSpPr>
                      <wps:wsp>
                        <wps:cNvPr id="6315" name="Shape 6315"/>
                        <wps:cNvSpPr/>
                        <wps:spPr>
                          <a:xfrm>
                            <a:off x="0" y="0"/>
                            <a:ext cx="692294" cy="181305"/>
                          </a:xfrm>
                          <a:custGeom>
                            <a:avLst/>
                            <a:gdLst/>
                            <a:ahLst/>
                            <a:cxnLst/>
                            <a:rect l="0" t="0" r="0" b="0"/>
                            <a:pathLst>
                              <a:path w="692294" h="181305">
                                <a:moveTo>
                                  <a:pt x="0" y="0"/>
                                </a:moveTo>
                                <a:lnTo>
                                  <a:pt x="692294" y="0"/>
                                </a:lnTo>
                                <a:lnTo>
                                  <a:pt x="692294"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80" style="width:54.5113pt;height:14.276pt;mso-position-horizontal-relative:char;mso-position-vertical-relative:line" coordsize="6922,1813">
                <v:shape id="Shape 6316" style="position:absolute;width:6922;height:1813;left:0;top:0;" coordsize="692294,181305" path="m0,0l692294,0l692294,181305l0,181305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 erfolgten eine CT sowie Abdomensonografie, bei der sich ein großer Lebertumor im linken Leberlappen darstellte. Eine Punktion des Tumors war bei stark ausgeprägter Aszites nicht möglich. Weiterhin sei es in </w:t>
      </w:r>
      <w:r>
        <w:rPr>
          <w:noProof/>
        </w:rPr>
        <mc:AlternateContent>
          <mc:Choice Requires="wpg">
            <w:drawing>
              <wp:inline distT="0" distB="0" distL="0" distR="0" wp14:anchorId="52098463" wp14:editId="5228AA2C">
                <wp:extent cx="691018" cy="181305"/>
                <wp:effectExtent l="0" t="0" r="0" b="0"/>
                <wp:docPr id="4781" name="Group 4781"/>
                <wp:cNvGraphicFramePr/>
                <a:graphic xmlns:a="http://schemas.openxmlformats.org/drawingml/2006/main">
                  <a:graphicData uri="http://schemas.microsoft.com/office/word/2010/wordprocessingGroup">
                    <wpg:wgp>
                      <wpg:cNvGrpSpPr/>
                      <wpg:grpSpPr>
                        <a:xfrm>
                          <a:off x="0" y="0"/>
                          <a:ext cx="691018" cy="181305"/>
                          <a:chOff x="0" y="0"/>
                          <a:chExt cx="691018" cy="181305"/>
                        </a:xfrm>
                      </wpg:grpSpPr>
                      <wps:wsp>
                        <wps:cNvPr id="6317" name="Shape 6317"/>
                        <wps:cNvSpPr/>
                        <wps:spPr>
                          <a:xfrm>
                            <a:off x="0" y="0"/>
                            <a:ext cx="691018" cy="181305"/>
                          </a:xfrm>
                          <a:custGeom>
                            <a:avLst/>
                            <a:gdLst/>
                            <a:ahLst/>
                            <a:cxnLst/>
                            <a:rect l="0" t="0" r="0" b="0"/>
                            <a:pathLst>
                              <a:path w="691018" h="181305">
                                <a:moveTo>
                                  <a:pt x="0" y="0"/>
                                </a:moveTo>
                                <a:lnTo>
                                  <a:pt x="691018" y="0"/>
                                </a:lnTo>
                                <a:lnTo>
                                  <a:pt x="691018"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81" style="width:54.4108pt;height:14.276pt;mso-position-horizontal-relative:char;mso-position-vertical-relative:line" coordsize="6910,1813">
                <v:shape id="Shape 6318" style="position:absolute;width:6910;height:1813;left:0;top:0;" coordsize="691018,181305" path="m0,0l691018,0l691018,181305l0,181305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 nach Absetzen der Indometacin-Therapie zu exazerbierten Schmerzschüben des Mb. Bechterew im Bereich des oberen Rückens und des Brustkorbes gekommen. Diese wurden mit Dipidolor, Oxycodon und Fentanyl behandelt.</w:t>
      </w:r>
    </w:p>
    <w:p w14:paraId="271D2CBD" w14:textId="77777777" w:rsidR="00CE7021" w:rsidRDefault="00000000">
      <w:pPr>
        <w:spacing w:after="0"/>
        <w:ind w:left="170"/>
      </w:pPr>
      <w:r>
        <w:rPr>
          <w:rFonts w:ascii="Times New Roman" w:eastAsia="Times New Roman" w:hAnsi="Times New Roman" w:cs="Times New Roman"/>
        </w:rPr>
        <w:t xml:space="preserve"> </w:t>
      </w:r>
    </w:p>
    <w:p w14:paraId="254A0968" w14:textId="77777777" w:rsidR="00CE7021" w:rsidRDefault="00000000">
      <w:pPr>
        <w:spacing w:after="13" w:line="248" w:lineRule="auto"/>
        <w:ind w:left="165" w:right="288" w:hanging="10"/>
        <w:jc w:val="both"/>
      </w:pPr>
      <w:r>
        <w:rPr>
          <w:rFonts w:ascii="Times New Roman" w:eastAsia="Times New Roman" w:hAnsi="Times New Roman" w:cs="Times New Roman"/>
        </w:rPr>
        <w:t>Keine Allergien bekannt.</w:t>
      </w:r>
    </w:p>
    <w:p w14:paraId="24579DD8" w14:textId="77777777" w:rsidR="00CE7021" w:rsidRDefault="00000000">
      <w:pPr>
        <w:spacing w:after="664"/>
        <w:ind w:left="42"/>
      </w:pPr>
      <w:r>
        <w:rPr>
          <w:noProof/>
        </w:rPr>
        <mc:AlternateContent>
          <mc:Choice Requires="wpg">
            <w:drawing>
              <wp:inline distT="0" distB="0" distL="0" distR="0" wp14:anchorId="7D153C83" wp14:editId="32BF6853">
                <wp:extent cx="2215487" cy="253974"/>
                <wp:effectExtent l="0" t="0" r="0" b="0"/>
                <wp:docPr id="5430" name="Group 5430"/>
                <wp:cNvGraphicFramePr/>
                <a:graphic xmlns:a="http://schemas.openxmlformats.org/drawingml/2006/main">
                  <a:graphicData uri="http://schemas.microsoft.com/office/word/2010/wordprocessingGroup">
                    <wpg:wgp>
                      <wpg:cNvGrpSpPr/>
                      <wpg:grpSpPr>
                        <a:xfrm>
                          <a:off x="0" y="0"/>
                          <a:ext cx="2215487" cy="253974"/>
                          <a:chOff x="0" y="0"/>
                          <a:chExt cx="2215487" cy="253974"/>
                        </a:xfrm>
                      </wpg:grpSpPr>
                      <wps:wsp>
                        <wps:cNvPr id="6319" name="Shape 6319"/>
                        <wps:cNvSpPr/>
                        <wps:spPr>
                          <a:xfrm>
                            <a:off x="0" y="0"/>
                            <a:ext cx="2215487" cy="253974"/>
                          </a:xfrm>
                          <a:custGeom>
                            <a:avLst/>
                            <a:gdLst/>
                            <a:ahLst/>
                            <a:cxnLst/>
                            <a:rect l="0" t="0" r="0" b="0"/>
                            <a:pathLst>
                              <a:path w="2215487" h="253974">
                                <a:moveTo>
                                  <a:pt x="0" y="0"/>
                                </a:moveTo>
                                <a:lnTo>
                                  <a:pt x="2215487" y="0"/>
                                </a:lnTo>
                                <a:lnTo>
                                  <a:pt x="2215487" y="253974"/>
                                </a:lnTo>
                                <a:lnTo>
                                  <a:pt x="0" y="2539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30" style="width:174.448pt;height:19.998pt;mso-position-horizontal-relative:char;mso-position-vertical-relative:line" coordsize="22154,2539">
                <v:shape id="Shape 6320" style="position:absolute;width:22154;height:2539;left:0;top:0;" coordsize="2215487,253974" path="m0,0l2215487,0l2215487,253974l0,253974l0,0">
                  <v:stroke weight="0pt" endcap="flat" joinstyle="miter" miterlimit="10" on="false" color="#000000" opacity="0"/>
                  <v:fill on="true" color="#000000"/>
                </v:shape>
              </v:group>
            </w:pict>
          </mc:Fallback>
        </mc:AlternateContent>
      </w:r>
    </w:p>
    <w:p w14:paraId="504F30BF" w14:textId="77777777" w:rsidR="00CE7021" w:rsidRDefault="00000000">
      <w:pPr>
        <w:spacing w:after="13" w:line="248" w:lineRule="auto"/>
        <w:ind w:left="165" w:right="288" w:hanging="10"/>
        <w:jc w:val="both"/>
      </w:pPr>
      <w:r>
        <w:rPr>
          <w:rFonts w:ascii="Times New Roman" w:eastAsia="Times New Roman" w:hAnsi="Times New Roman" w:cs="Times New Roman"/>
          <w:u w:val="single" w:color="000000"/>
        </w:rPr>
        <w:t>Vegetative Anamnese</w:t>
      </w:r>
      <w:r>
        <w:rPr>
          <w:rFonts w:ascii="Times New Roman" w:eastAsia="Times New Roman" w:hAnsi="Times New Roman" w:cs="Times New Roman"/>
        </w:rPr>
        <w:t>: Stuhl weißlich entfärbt, regelmäßig, Miktion unauffällig, Appetitlosigkeit,</w:t>
      </w:r>
    </w:p>
    <w:p w14:paraId="090E01F5" w14:textId="77777777" w:rsidR="00CE7021" w:rsidRDefault="00000000">
      <w:pPr>
        <w:spacing w:after="13" w:line="248" w:lineRule="auto"/>
        <w:ind w:left="165" w:right="288" w:hanging="10"/>
        <w:jc w:val="both"/>
      </w:pPr>
      <w:r>
        <w:rPr>
          <w:rFonts w:ascii="Times New Roman" w:eastAsia="Times New Roman" w:hAnsi="Times New Roman" w:cs="Times New Roman"/>
        </w:rPr>
        <w:t>Nachtschweiß (evtl hoher Temperaturen), Gewichtsverlust von 10 Kg in zwei Wochen</w:t>
      </w:r>
    </w:p>
    <w:p w14:paraId="796DBD10" w14:textId="77777777" w:rsidR="00CE7021" w:rsidRDefault="00000000">
      <w:pPr>
        <w:spacing w:after="13" w:line="248" w:lineRule="auto"/>
        <w:ind w:left="165" w:right="288" w:hanging="10"/>
        <w:jc w:val="both"/>
      </w:pPr>
      <w:r>
        <w:rPr>
          <w:rFonts w:ascii="Times New Roman" w:eastAsia="Times New Roman" w:hAnsi="Times New Roman" w:cs="Times New Roman"/>
          <w:u w:val="single" w:color="000000"/>
        </w:rPr>
        <w:t>Suchtmittelanamnese:</w:t>
      </w:r>
      <w:r>
        <w:rPr>
          <w:rFonts w:ascii="Times New Roman" w:eastAsia="Times New Roman" w:hAnsi="Times New Roman" w:cs="Times New Roman"/>
        </w:rPr>
        <w:t xml:space="preserve"> Ex Nikotinabusus (genaue Dauer nicht eruierbar, Ex Alkoholabusus</w:t>
      </w:r>
    </w:p>
    <w:p w14:paraId="01FAFD56" w14:textId="77777777" w:rsidR="00CE7021" w:rsidRDefault="00000000">
      <w:pPr>
        <w:spacing w:after="13" w:line="248" w:lineRule="auto"/>
        <w:ind w:left="165" w:right="288" w:hanging="10"/>
        <w:jc w:val="both"/>
      </w:pPr>
      <w:r>
        <w:rPr>
          <w:rFonts w:ascii="Times New Roman" w:eastAsia="Times New Roman" w:hAnsi="Times New Roman" w:cs="Times New Roman"/>
          <w:u w:val="single" w:color="000000"/>
        </w:rPr>
        <w:t>Sozialanamnese:</w:t>
      </w:r>
      <w:r>
        <w:rPr>
          <w:rFonts w:ascii="Times New Roman" w:eastAsia="Times New Roman" w:hAnsi="Times New Roman" w:cs="Times New Roman"/>
        </w:rPr>
        <w:t xml:space="preserve"> berentet, lebt mit Frau in Eigenheim, selbsversorgend</w:t>
      </w:r>
    </w:p>
    <w:p w14:paraId="14D57CB9" w14:textId="77777777" w:rsidR="00CE7021" w:rsidRDefault="00000000">
      <w:pPr>
        <w:spacing w:after="303" w:line="248" w:lineRule="auto"/>
        <w:ind w:left="165" w:right="1686" w:hanging="10"/>
        <w:jc w:val="both"/>
      </w:pPr>
      <w:r>
        <w:rPr>
          <w:rFonts w:ascii="Times New Roman" w:eastAsia="Times New Roman" w:hAnsi="Times New Roman" w:cs="Times New Roman"/>
        </w:rPr>
        <w:t>Miktion: ua, Stuhlgang: weißlich entfärbt, regelmäßig, Fieber/Infekt: nein Allergien: keine, Nikotin: Ex-Nikotinabusus, Alkohol: Ex-Alkoholabusus</w:t>
      </w:r>
    </w:p>
    <w:p w14:paraId="5D1E8CB1" w14:textId="77777777" w:rsidR="00CE7021" w:rsidRDefault="00000000">
      <w:pPr>
        <w:spacing w:after="57" w:line="253" w:lineRule="auto"/>
        <w:ind w:left="180" w:right="120" w:hanging="10"/>
      </w:pPr>
      <w:r>
        <w:rPr>
          <w:rFonts w:ascii="Times New Roman" w:eastAsia="Times New Roman" w:hAnsi="Times New Roman" w:cs="Times New Roman"/>
        </w:rPr>
        <w:t>Klinische Befunde</w:t>
      </w:r>
    </w:p>
    <w:p w14:paraId="780837B7" w14:textId="77777777" w:rsidR="00CE7021" w:rsidRDefault="00000000">
      <w:pPr>
        <w:spacing w:after="304" w:line="264" w:lineRule="auto"/>
        <w:ind w:left="165" w:right="289" w:hanging="10"/>
        <w:jc w:val="both"/>
      </w:pPr>
      <w:r>
        <w:rPr>
          <w:rFonts w:ascii="Times New Roman" w:eastAsia="Times New Roman" w:hAnsi="Times New Roman" w:cs="Times New Roman"/>
          <w:sz w:val="18"/>
        </w:rPr>
        <w:t xml:space="preserve">69-jähriger Patient. Größe: 170 cm, Gewicht: 76 kg. Allgemeinzustand: leicht reduziert. Ernährungszustand: gut. Haut: Hautikterus. </w:t>
      </w:r>
      <w:r>
        <w:rPr>
          <w:rFonts w:ascii="Times New Roman" w:eastAsia="Times New Roman" w:hAnsi="Times New Roman" w:cs="Times New Roman"/>
          <w:sz w:val="18"/>
          <w:u w:val="single" w:color="000000"/>
        </w:rPr>
        <w:t>Kopf:</w:t>
      </w:r>
      <w:r>
        <w:rPr>
          <w:rFonts w:ascii="Times New Roman" w:eastAsia="Times New Roman" w:hAnsi="Times New Roman" w:cs="Times New Roman"/>
          <w:sz w:val="18"/>
        </w:rPr>
        <w:t xml:space="preserve"> Frei beweglich. NAP: frei. </w:t>
      </w:r>
      <w:r>
        <w:rPr>
          <w:rFonts w:ascii="Times New Roman" w:eastAsia="Times New Roman" w:hAnsi="Times New Roman" w:cs="Times New Roman"/>
          <w:sz w:val="18"/>
          <w:u w:val="single" w:color="000000"/>
        </w:rPr>
        <w:t>Augen:</w:t>
      </w:r>
      <w:r>
        <w:rPr>
          <w:rFonts w:ascii="Times New Roman" w:eastAsia="Times New Roman" w:hAnsi="Times New Roman" w:cs="Times New Roman"/>
          <w:sz w:val="18"/>
        </w:rPr>
        <w:t xml:space="preserve"> Sklerenikterus. Pupille links: mw, Pupille rechts: mw, Lichtreaktion: seitengleich prompt direkt und konsensuell. </w:t>
      </w:r>
      <w:r>
        <w:rPr>
          <w:rFonts w:ascii="Times New Roman" w:eastAsia="Times New Roman" w:hAnsi="Times New Roman" w:cs="Times New Roman"/>
          <w:sz w:val="18"/>
          <w:u w:val="single" w:color="000000"/>
        </w:rPr>
        <w:t>Mund:</w:t>
      </w:r>
      <w:r>
        <w:rPr>
          <w:rFonts w:ascii="Times New Roman" w:eastAsia="Times New Roman" w:hAnsi="Times New Roman" w:cs="Times New Roman"/>
          <w:sz w:val="18"/>
        </w:rPr>
        <w:t xml:space="preserve"> MSH feucht, Zunge belegt. Rachenring: reizlos. Tonsillen: nicht untersucht. Periphere Lymphknoten: cervical, supraclaviculär, axillär, beidseits nicht vergrößert. Schilddrüse: Keine Struma. </w:t>
      </w:r>
      <w:r>
        <w:rPr>
          <w:rFonts w:ascii="Times New Roman" w:eastAsia="Times New Roman" w:hAnsi="Times New Roman" w:cs="Times New Roman"/>
          <w:sz w:val="18"/>
          <w:u w:val="single" w:color="000000"/>
        </w:rPr>
        <w:t>Thorax:</w:t>
      </w:r>
      <w:r>
        <w:rPr>
          <w:rFonts w:ascii="Times New Roman" w:eastAsia="Times New Roman" w:hAnsi="Times New Roman" w:cs="Times New Roman"/>
          <w:sz w:val="18"/>
        </w:rPr>
        <w:t xml:space="preserve"> symmetrisch </w:t>
      </w:r>
      <w:r>
        <w:rPr>
          <w:rFonts w:ascii="Times New Roman" w:eastAsia="Times New Roman" w:hAnsi="Times New Roman" w:cs="Times New Roman"/>
          <w:sz w:val="18"/>
          <w:u w:val="single" w:color="000000"/>
        </w:rPr>
        <w:t>Pulmo</w:t>
      </w:r>
      <w:r>
        <w:rPr>
          <w:rFonts w:ascii="Times New Roman" w:eastAsia="Times New Roman" w:hAnsi="Times New Roman" w:cs="Times New Roman"/>
          <w:sz w:val="18"/>
        </w:rPr>
        <w:t xml:space="preserve">: sonorer Klopfschall, Atemgeräusch vesikulär, feinblasige Rasselgeräusche linker unterer Lungenlappen. </w:t>
      </w:r>
      <w:r>
        <w:rPr>
          <w:rFonts w:ascii="Times New Roman" w:eastAsia="Times New Roman" w:hAnsi="Times New Roman" w:cs="Times New Roman"/>
          <w:sz w:val="18"/>
          <w:u w:val="single" w:color="000000"/>
        </w:rPr>
        <w:t>Cor:</w:t>
      </w:r>
      <w:r>
        <w:rPr>
          <w:rFonts w:ascii="Times New Roman" w:eastAsia="Times New Roman" w:hAnsi="Times New Roman" w:cs="Times New Roman"/>
          <w:sz w:val="18"/>
        </w:rPr>
        <w:t xml:space="preserve"> Herzaktion rhythmisch, kein Geräusch. </w:t>
      </w:r>
      <w:r>
        <w:rPr>
          <w:rFonts w:ascii="Times New Roman" w:eastAsia="Times New Roman" w:hAnsi="Times New Roman" w:cs="Times New Roman"/>
          <w:sz w:val="18"/>
          <w:u w:val="single" w:color="000000"/>
        </w:rPr>
        <w:t>Abdomen:</w:t>
      </w:r>
      <w:r>
        <w:rPr>
          <w:rFonts w:ascii="Times New Roman" w:eastAsia="Times New Roman" w:hAnsi="Times New Roman" w:cs="Times New Roman"/>
          <w:sz w:val="18"/>
        </w:rPr>
        <w:t xml:space="preserve"> weich, geringer Druckschmerz rechter Oberbauch, keine Resistenzen. Leber nicht palpabel. Milz nicht palpabel. Peristaltik regelrecht. Nierenlager ohne Klopfschmerz. Keine Hernien sichtbar. </w:t>
      </w:r>
      <w:r>
        <w:rPr>
          <w:rFonts w:ascii="Times New Roman" w:eastAsia="Times New Roman" w:hAnsi="Times New Roman" w:cs="Times New Roman"/>
          <w:sz w:val="18"/>
          <w:u w:val="single" w:color="000000"/>
        </w:rPr>
        <w:t>Extremitäten:</w:t>
      </w:r>
      <w:r>
        <w:rPr>
          <w:rFonts w:ascii="Times New Roman" w:eastAsia="Times New Roman" w:hAnsi="Times New Roman" w:cs="Times New Roman"/>
          <w:sz w:val="18"/>
        </w:rPr>
        <w:t xml:space="preserve"> frei beweglich, keine Ödeme, keine Umfangsdifferenz, keine Rötung oder Schwellung. keine thrombosetypischen Druckschmerzen. </w:t>
      </w:r>
      <w:r>
        <w:rPr>
          <w:rFonts w:ascii="Times New Roman" w:eastAsia="Times New Roman" w:hAnsi="Times New Roman" w:cs="Times New Roman"/>
          <w:sz w:val="18"/>
          <w:u w:val="single" w:color="000000"/>
        </w:rPr>
        <w:t xml:space="preserve">Wirbelsäule: </w:t>
      </w:r>
      <w:r>
        <w:rPr>
          <w:rFonts w:ascii="Times New Roman" w:eastAsia="Times New Roman" w:hAnsi="Times New Roman" w:cs="Times New Roman"/>
          <w:sz w:val="18"/>
        </w:rPr>
        <w:t xml:space="preserve">kein KS. </w:t>
      </w:r>
      <w:r>
        <w:rPr>
          <w:rFonts w:ascii="Times New Roman" w:eastAsia="Times New Roman" w:hAnsi="Times New Roman" w:cs="Times New Roman"/>
          <w:sz w:val="18"/>
          <w:u w:val="single" w:color="000000"/>
        </w:rPr>
        <w:t>ZNS:</w:t>
      </w:r>
      <w:r>
        <w:rPr>
          <w:rFonts w:ascii="Times New Roman" w:eastAsia="Times New Roman" w:hAnsi="Times New Roman" w:cs="Times New Roman"/>
          <w:sz w:val="18"/>
        </w:rPr>
        <w:t xml:space="preserve"> Grob orientierende neurologische Untersuchung unauffällig, vollständig orientiert</w:t>
      </w:r>
    </w:p>
    <w:p w14:paraId="6E4E6A61" w14:textId="77777777" w:rsidR="00CE7021" w:rsidRDefault="00000000">
      <w:pPr>
        <w:spacing w:after="57" w:line="253" w:lineRule="auto"/>
        <w:ind w:left="180" w:right="120" w:hanging="10"/>
      </w:pPr>
      <w:r>
        <w:rPr>
          <w:rFonts w:ascii="Times New Roman" w:eastAsia="Times New Roman" w:hAnsi="Times New Roman" w:cs="Times New Roman"/>
        </w:rPr>
        <w:t>Befunde</w:t>
      </w:r>
    </w:p>
    <w:p w14:paraId="5153F1AA" w14:textId="77777777" w:rsidR="00CE7021" w:rsidRDefault="00000000">
      <w:pPr>
        <w:spacing w:after="3" w:line="264" w:lineRule="auto"/>
        <w:ind w:left="165" w:right="2987" w:hanging="10"/>
      </w:pPr>
      <w:r>
        <w:rPr>
          <w:rFonts w:ascii="Times New Roman" w:eastAsia="Times New Roman" w:hAnsi="Times New Roman" w:cs="Times New Roman"/>
          <w:sz w:val="18"/>
        </w:rPr>
        <w:t>Röntgen Thorax, p.a. + lateral links stehend, durchgeführt am 16.07.2023 Zum Vergleich liegt externe Thoraxform 10.07.23 vor.</w:t>
      </w:r>
    </w:p>
    <w:p w14:paraId="1C6AEC4A" w14:textId="77777777" w:rsidR="00CE7021" w:rsidRDefault="00000000">
      <w:pPr>
        <w:spacing w:after="234" w:line="264" w:lineRule="auto"/>
        <w:ind w:left="165" w:right="289" w:hanging="10"/>
        <w:jc w:val="both"/>
      </w:pPr>
      <w:r>
        <w:rPr>
          <w:rFonts w:ascii="Times New Roman" w:eastAsia="Times New Roman" w:hAnsi="Times New Roman" w:cs="Times New Roman"/>
          <w:sz w:val="18"/>
        </w:rPr>
        <w:t>Soweit intermodal vergleichbar regredienter Pleuraerguss links mit Restbefund und progredienter Pleuraerguss rechts. Angrenzende Belüftungsstörung beidseits. Keine flächige Pneumonie, keine pulmonalvenöse Stauung sowie kein Pneumothorax.</w:t>
      </w:r>
    </w:p>
    <w:p w14:paraId="4CF78B14" w14:textId="77777777" w:rsidR="00CE7021" w:rsidRDefault="00000000">
      <w:pPr>
        <w:spacing w:after="3" w:line="264" w:lineRule="auto"/>
        <w:ind w:left="165" w:right="2987" w:hanging="10"/>
      </w:pPr>
      <w:r>
        <w:rPr>
          <w:rFonts w:ascii="Times New Roman" w:eastAsia="Times New Roman" w:hAnsi="Times New Roman" w:cs="Times New Roman"/>
          <w:sz w:val="18"/>
        </w:rPr>
        <w:t>Punktion Leber, durchgeführt am 17.07.2023 um 15:40</w:t>
      </w:r>
    </w:p>
    <w:p w14:paraId="4F9F60F2" w14:textId="77777777" w:rsidR="00CE7021" w:rsidRDefault="00000000">
      <w:pPr>
        <w:spacing w:after="3" w:line="264" w:lineRule="auto"/>
        <w:ind w:left="165" w:right="289" w:hanging="10"/>
        <w:jc w:val="both"/>
      </w:pPr>
      <w:r>
        <w:rPr>
          <w:rFonts w:ascii="Times New Roman" w:eastAsia="Times New Roman" w:hAnsi="Times New Roman" w:cs="Times New Roman"/>
          <w:sz w:val="18"/>
        </w:rPr>
        <w:t xml:space="preserve">Nach Desinfektion und lokaler Anästhesie mit 10 ml Xylocain 1 % und 10 ml Xylocain 2 % zunächst Stichinzision im Oberbauch. Danach einmalige Punktion der Raumforderung im Segment II/III unter sonographischer Sicht. Es wird ein ca. 2 cm langer Gewebezylinder gewonnen. </w:t>
      </w:r>
    </w:p>
    <w:p w14:paraId="30570639" w14:textId="77777777" w:rsidR="00CE7021" w:rsidRDefault="00000000">
      <w:pPr>
        <w:spacing w:after="3" w:line="264" w:lineRule="auto"/>
        <w:ind w:left="165" w:right="289" w:hanging="10"/>
        <w:jc w:val="both"/>
      </w:pPr>
      <w:r>
        <w:rPr>
          <w:rFonts w:ascii="Times New Roman" w:eastAsia="Times New Roman" w:hAnsi="Times New Roman" w:cs="Times New Roman"/>
          <w:sz w:val="18"/>
        </w:rPr>
        <w:t>Unmittelbar postinterventionell kein Nachweis einer intra- oder perihepatischen Einblutung.</w:t>
      </w:r>
    </w:p>
    <w:p w14:paraId="1596782D" w14:textId="77777777" w:rsidR="00CE7021" w:rsidRDefault="00000000">
      <w:pPr>
        <w:spacing w:after="3" w:line="264" w:lineRule="auto"/>
        <w:ind w:left="165" w:right="289" w:hanging="10"/>
        <w:jc w:val="both"/>
      </w:pPr>
      <w:r>
        <w:rPr>
          <w:rFonts w:ascii="Times New Roman" w:eastAsia="Times New Roman" w:hAnsi="Times New Roman" w:cs="Times New Roman"/>
          <w:sz w:val="18"/>
        </w:rPr>
        <w:lastRenderedPageBreak/>
        <w:t>Fragestellung Pathologie: Tumorentität? CC? HCC? Genese des Leberversagens.</w:t>
      </w:r>
    </w:p>
    <w:p w14:paraId="488D040E" w14:textId="77777777" w:rsidR="00CE7021" w:rsidRDefault="00000000">
      <w:pPr>
        <w:spacing w:after="231" w:line="265" w:lineRule="auto"/>
        <w:ind w:left="165" w:right="1935" w:hanging="10"/>
      </w:pP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 xml:space="preserve"> Komplikationslose Leberpunktion einer großen RF in Seg. II/III. </w:t>
      </w:r>
      <w:r>
        <w:rPr>
          <w:rFonts w:ascii="Times New Roman" w:eastAsia="Times New Roman" w:hAnsi="Times New Roman" w:cs="Times New Roman"/>
          <w:sz w:val="18"/>
          <w:u w:val="single" w:color="000000"/>
        </w:rPr>
        <w:t>Empfehlung:</w:t>
      </w:r>
      <w:r>
        <w:rPr>
          <w:rFonts w:ascii="Times New Roman" w:eastAsia="Times New Roman" w:hAnsi="Times New Roman" w:cs="Times New Roman"/>
          <w:sz w:val="18"/>
        </w:rPr>
        <w:t xml:space="preserve"> Für morgen früh sonographische Kontrolle anmelden.</w:t>
      </w:r>
    </w:p>
    <w:p w14:paraId="64E15F48" w14:textId="77777777" w:rsidR="00CE7021" w:rsidRDefault="00000000">
      <w:pPr>
        <w:spacing w:after="3" w:line="264" w:lineRule="auto"/>
        <w:ind w:left="165" w:right="2987" w:hanging="10"/>
      </w:pPr>
      <w:r>
        <w:rPr>
          <w:rFonts w:ascii="Times New Roman" w:eastAsia="Times New Roman" w:hAnsi="Times New Roman" w:cs="Times New Roman"/>
          <w:sz w:val="18"/>
        </w:rPr>
        <w:t>Sonographie Leber mit KM, durchgeführt am 17.07.2023 um 16:30</w:t>
      </w:r>
    </w:p>
    <w:p w14:paraId="351130F6" w14:textId="77777777" w:rsidR="00CE7021" w:rsidRDefault="00000000">
      <w:pPr>
        <w:spacing w:after="3" w:line="264" w:lineRule="auto"/>
        <w:ind w:left="165" w:right="289" w:hanging="10"/>
        <w:jc w:val="both"/>
      </w:pPr>
      <w:r>
        <w:rPr>
          <w:rFonts w:ascii="Times New Roman" w:eastAsia="Times New Roman" w:hAnsi="Times New Roman" w:cs="Times New Roman"/>
          <w:sz w:val="18"/>
        </w:rPr>
        <w:t xml:space="preserve">Leber: Gut beurteilbar. Organ nicht vergrößert. Verplumpte Kontur. Oberfläche glatt. Echomuster inhomogen und verdichtet. Gefäße rarefiziert. Rechte und mittlere Lebervene frei, die mittlere wird jedoch von der Läsion im linken LL pelottiert. Die linke LV ist nicht abgrenzbar. Im rechten LL mind. zwei echoarme Läsionen (V und VIII). Im linken LL und diesen komplett einnehmend findet sich eine inhomogene, unscharf abgrenzbare, echoärmere Läsion von ca. 10 x 7,5 cm. </w:t>
      </w:r>
    </w:p>
    <w:p w14:paraId="6F90251B" w14:textId="77777777" w:rsidR="00CE7021" w:rsidRDefault="00000000">
      <w:pPr>
        <w:spacing w:after="3" w:line="264" w:lineRule="auto"/>
        <w:ind w:left="165" w:right="289" w:hanging="10"/>
        <w:jc w:val="both"/>
      </w:pPr>
      <w:r>
        <w:rPr>
          <w:rFonts w:ascii="Times New Roman" w:eastAsia="Times New Roman" w:hAnsi="Times New Roman" w:cs="Times New Roman"/>
          <w:sz w:val="18"/>
        </w:rPr>
        <w:t xml:space="preserve">Nach Gabe von Sonovue ist die Läsion bereits initial überwiegend hypokontrastierend bis nichtkontrastierend (zentral). Kein Anhalt für Pfortaderthrombose. </w:t>
      </w:r>
    </w:p>
    <w:p w14:paraId="07EC718D" w14:textId="77777777" w:rsidR="00CE7021" w:rsidRDefault="00000000">
      <w:pPr>
        <w:spacing w:after="231" w:line="265" w:lineRule="auto"/>
        <w:ind w:left="165" w:hanging="10"/>
      </w:pP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 xml:space="preserve"> V.a. Leberumbau mit Infiltration des linken Leberlappens a.e. durch einen großen Tumor(a.e. CCC) mit Satellitenherden rechts. Keine Cholestase. </w:t>
      </w:r>
    </w:p>
    <w:p w14:paraId="14CCE1B4" w14:textId="77777777" w:rsidR="00CE7021" w:rsidRDefault="00000000">
      <w:pPr>
        <w:spacing w:after="3" w:line="264" w:lineRule="auto"/>
        <w:ind w:left="165" w:right="2987" w:hanging="10"/>
      </w:pPr>
      <w:r>
        <w:rPr>
          <w:rFonts w:ascii="Times New Roman" w:eastAsia="Times New Roman" w:hAnsi="Times New Roman" w:cs="Times New Roman"/>
          <w:sz w:val="18"/>
        </w:rPr>
        <w:t>Drainagenanlage Retroperitoneum, durchgeführt am 17.07.2023</w:t>
      </w:r>
    </w:p>
    <w:p w14:paraId="12FB61B4" w14:textId="77777777" w:rsidR="00CE7021" w:rsidRDefault="00000000">
      <w:pPr>
        <w:spacing w:after="3" w:line="264" w:lineRule="auto"/>
        <w:ind w:left="165" w:right="289" w:hanging="10"/>
        <w:jc w:val="both"/>
      </w:pPr>
      <w:r>
        <w:rPr>
          <w:rFonts w:ascii="Times New Roman" w:eastAsia="Times New Roman" w:hAnsi="Times New Roman" w:cs="Times New Roman"/>
          <w:sz w:val="18"/>
        </w:rPr>
        <w:t>Nach Desinfektion und lokaler Anästhesie mit 10 ml Xylocain 2 % zunächst Stichinzision im linken Unterbauch.</w:t>
      </w:r>
    </w:p>
    <w:p w14:paraId="50DFE96B" w14:textId="77777777" w:rsidR="00CE7021" w:rsidRDefault="00000000">
      <w:pPr>
        <w:spacing w:after="3" w:line="264" w:lineRule="auto"/>
        <w:ind w:left="165" w:right="289" w:hanging="10"/>
        <w:jc w:val="both"/>
      </w:pPr>
      <w:r>
        <w:rPr>
          <w:rFonts w:ascii="Times New Roman" w:eastAsia="Times New Roman" w:hAnsi="Times New Roman" w:cs="Times New Roman"/>
          <w:sz w:val="18"/>
        </w:rPr>
        <w:t>Anschließend Einlage einer 6F Aszitesdrainage unter sonographischer Sicht.</w:t>
      </w:r>
    </w:p>
    <w:p w14:paraId="390A7C19" w14:textId="77777777" w:rsidR="00CE7021" w:rsidRDefault="00000000">
      <w:pPr>
        <w:spacing w:after="3" w:line="264" w:lineRule="auto"/>
        <w:ind w:left="165" w:right="289" w:hanging="10"/>
        <w:jc w:val="both"/>
      </w:pPr>
      <w:r>
        <w:rPr>
          <w:rFonts w:ascii="Times New Roman" w:eastAsia="Times New Roman" w:hAnsi="Times New Roman" w:cs="Times New Roman"/>
          <w:sz w:val="18"/>
        </w:rPr>
        <w:t xml:space="preserve">Materialversand ad Mikrobiologie, Pathologie, klinische Chemie. </w:t>
      </w:r>
    </w:p>
    <w:p w14:paraId="624796D5" w14:textId="77777777" w:rsidR="00CE7021" w:rsidRDefault="00000000">
      <w:pPr>
        <w:spacing w:after="3" w:line="264" w:lineRule="auto"/>
        <w:ind w:left="165" w:right="289" w:hanging="10"/>
        <w:jc w:val="both"/>
      </w:pPr>
      <w:r>
        <w:rPr>
          <w:rFonts w:ascii="Times New Roman" w:eastAsia="Times New Roman" w:hAnsi="Times New Roman" w:cs="Times New Roman"/>
          <w:sz w:val="18"/>
        </w:rPr>
        <w:t>Annaht und Verband.</w:t>
      </w:r>
    </w:p>
    <w:p w14:paraId="6F725BB8" w14:textId="77777777" w:rsidR="00CE7021" w:rsidRDefault="00000000">
      <w:pPr>
        <w:spacing w:after="3" w:line="264" w:lineRule="auto"/>
        <w:ind w:left="165" w:right="289" w:hanging="10"/>
        <w:jc w:val="both"/>
      </w:pPr>
      <w:r>
        <w:rPr>
          <w:rFonts w:ascii="Times New Roman" w:eastAsia="Times New Roman" w:hAnsi="Times New Roman" w:cs="Times New Roman"/>
          <w:sz w:val="18"/>
        </w:rPr>
        <w:t>Empfehlung: Drainage gut verpacken. Ablassen des Aszites nach Ermessen Stationsarzt. Die Aszitesdrainage kann bis zu 14 Tagen belassen werden.</w:t>
      </w:r>
    </w:p>
    <w:p w14:paraId="113582BB" w14:textId="77777777" w:rsidR="00CE7021" w:rsidRDefault="00000000">
      <w:pPr>
        <w:spacing w:after="231" w:line="265" w:lineRule="auto"/>
        <w:ind w:left="165" w:hanging="10"/>
      </w:pP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 xml:space="preserve"> Komplikationslose Anlage Aszitesdrainage</w:t>
      </w:r>
    </w:p>
    <w:p w14:paraId="4CE4EE2A" w14:textId="77777777" w:rsidR="00CE7021" w:rsidRDefault="00000000">
      <w:pPr>
        <w:spacing w:after="3" w:line="264" w:lineRule="auto"/>
        <w:ind w:left="165" w:right="2987" w:hanging="10"/>
      </w:pPr>
      <w:r>
        <w:rPr>
          <w:rFonts w:ascii="Times New Roman" w:eastAsia="Times New Roman" w:hAnsi="Times New Roman" w:cs="Times New Roman"/>
          <w:sz w:val="18"/>
        </w:rPr>
        <w:t xml:space="preserve">Sonographie Leber, durchgeführt am 18.07.2023 </w:t>
      </w:r>
    </w:p>
    <w:p w14:paraId="05919DE0" w14:textId="77777777" w:rsidR="00CE7021" w:rsidRDefault="00000000">
      <w:pPr>
        <w:spacing w:after="3" w:line="264" w:lineRule="auto"/>
        <w:ind w:left="165" w:right="289" w:hanging="10"/>
        <w:jc w:val="both"/>
      </w:pPr>
      <w:r>
        <w:rPr>
          <w:rFonts w:ascii="Times New Roman" w:eastAsia="Times New Roman" w:hAnsi="Times New Roman" w:cs="Times New Roman"/>
          <w:sz w:val="18"/>
        </w:rPr>
        <w:t>19 h nach Punktion kein Hinweis auf eine periinterventionelle Blutung oder sonstige Komplikation. Vorbekannte perihepatische Flüssigkeit am rechten Leberrand angrenzend.</w:t>
      </w:r>
    </w:p>
    <w:p w14:paraId="3E623AF8" w14:textId="77777777" w:rsidR="00CE7021" w:rsidRDefault="00000000">
      <w:pPr>
        <w:spacing w:after="303" w:line="265" w:lineRule="auto"/>
        <w:ind w:left="165" w:hanging="10"/>
      </w:pP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 xml:space="preserve"> Kein Hinweis auf Komplikation nach Leberpunktion.</w:t>
      </w:r>
    </w:p>
    <w:p w14:paraId="597D1675" w14:textId="77777777" w:rsidR="00CE7021" w:rsidRDefault="00000000">
      <w:pPr>
        <w:spacing w:after="3" w:line="253" w:lineRule="auto"/>
        <w:ind w:left="180" w:right="120" w:hanging="10"/>
      </w:pPr>
      <w:r>
        <w:rPr>
          <w:rFonts w:ascii="Times New Roman" w:eastAsia="Times New Roman" w:hAnsi="Times New Roman" w:cs="Times New Roman"/>
        </w:rPr>
        <w:t>Histologie</w:t>
      </w:r>
    </w:p>
    <w:p w14:paraId="2ED36298" w14:textId="77777777" w:rsidR="00CE7021" w:rsidRDefault="00000000">
      <w:pPr>
        <w:spacing w:after="380"/>
        <w:ind w:left="42"/>
      </w:pPr>
      <w:r>
        <w:rPr>
          <w:noProof/>
        </w:rPr>
        <mc:AlternateContent>
          <mc:Choice Requires="wpg">
            <w:drawing>
              <wp:inline distT="0" distB="0" distL="0" distR="0" wp14:anchorId="74120001" wp14:editId="71972DFB">
                <wp:extent cx="2310709" cy="266673"/>
                <wp:effectExtent l="0" t="0" r="0" b="0"/>
                <wp:docPr id="4920" name="Group 4920"/>
                <wp:cNvGraphicFramePr/>
                <a:graphic xmlns:a="http://schemas.openxmlformats.org/drawingml/2006/main">
                  <a:graphicData uri="http://schemas.microsoft.com/office/word/2010/wordprocessingGroup">
                    <wpg:wgp>
                      <wpg:cNvGrpSpPr/>
                      <wpg:grpSpPr>
                        <a:xfrm>
                          <a:off x="0" y="0"/>
                          <a:ext cx="2310709" cy="266673"/>
                          <a:chOff x="0" y="0"/>
                          <a:chExt cx="2310709" cy="266673"/>
                        </a:xfrm>
                      </wpg:grpSpPr>
                      <wps:wsp>
                        <wps:cNvPr id="6321" name="Shape 6321"/>
                        <wps:cNvSpPr/>
                        <wps:spPr>
                          <a:xfrm>
                            <a:off x="0" y="0"/>
                            <a:ext cx="2310709" cy="266673"/>
                          </a:xfrm>
                          <a:custGeom>
                            <a:avLst/>
                            <a:gdLst/>
                            <a:ahLst/>
                            <a:cxnLst/>
                            <a:rect l="0" t="0" r="0" b="0"/>
                            <a:pathLst>
                              <a:path w="2310709" h="266673">
                                <a:moveTo>
                                  <a:pt x="0" y="0"/>
                                </a:moveTo>
                                <a:lnTo>
                                  <a:pt x="2310709" y="0"/>
                                </a:lnTo>
                                <a:lnTo>
                                  <a:pt x="2310709" y="266673"/>
                                </a:lnTo>
                                <a:lnTo>
                                  <a:pt x="0" y="2666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20" style="width:181.946pt;height:20.9979pt;mso-position-horizontal-relative:char;mso-position-vertical-relative:line" coordsize="23107,2666">
                <v:shape id="Shape 6322" style="position:absolute;width:23107;height:2666;left:0;top:0;" coordsize="2310709,266673" path="m0,0l2310709,0l2310709,266673l0,266673l0,0">
                  <v:stroke weight="0pt" endcap="flat" joinstyle="miter" miterlimit="10" on="false" color="#000000" opacity="0"/>
                  <v:fill on="true" color="#000000"/>
                </v:shape>
              </v:group>
            </w:pict>
          </mc:Fallback>
        </mc:AlternateContent>
      </w:r>
    </w:p>
    <w:p w14:paraId="7E7A1DC2" w14:textId="77777777" w:rsidR="00CE7021" w:rsidRDefault="00000000">
      <w:pPr>
        <w:spacing w:after="15"/>
        <w:ind w:left="165" w:hanging="10"/>
      </w:pPr>
      <w:r>
        <w:rPr>
          <w:rFonts w:ascii="Times New Roman" w:eastAsia="Times New Roman" w:hAnsi="Times New Roman" w:cs="Times New Roman"/>
          <w:sz w:val="16"/>
        </w:rPr>
        <w:t>Institut für Pathologie vom 17.07.2023</w:t>
      </w:r>
    </w:p>
    <w:p w14:paraId="2DD492B0" w14:textId="77777777" w:rsidR="00CE7021" w:rsidRDefault="00000000">
      <w:pPr>
        <w:spacing w:after="15"/>
        <w:ind w:left="165" w:hanging="10"/>
      </w:pPr>
      <w:r>
        <w:rPr>
          <w:rFonts w:ascii="Times New Roman" w:eastAsia="Times New Roman" w:hAnsi="Times New Roman" w:cs="Times New Roman"/>
          <w:sz w:val="16"/>
        </w:rPr>
        <w:t>Materialarten: Aszitespunktat</w:t>
      </w:r>
    </w:p>
    <w:p w14:paraId="4F0C437A" w14:textId="77777777" w:rsidR="00CE7021" w:rsidRDefault="00000000">
      <w:pPr>
        <w:spacing w:after="215" w:line="278" w:lineRule="auto"/>
        <w:ind w:left="170" w:right="303"/>
        <w:jc w:val="both"/>
      </w:pPr>
      <w:r>
        <w:rPr>
          <w:rFonts w:ascii="Times New Roman" w:eastAsia="Times New Roman" w:hAnsi="Times New Roman" w:cs="Times New Roman"/>
          <w:sz w:val="16"/>
        </w:rPr>
        <w:t>Nach HE- sowie Papanicolaou-Färbung der übersandten Flüssigkeit handelt es sich um einen malignitätsverdächtigen zytologischen Befund in dem zellreichen sowie mäßiggradig hämorrhagischen Sedimentausstrichpräparat mit darin schwimmender Flocke in dem übersandten Aszitespunktat mit Zeichen einer gemischtzelligen Entzündungsreaktion, mit kerngrößenvarianten sowie chromatinverdichteten, teils vakuolisierten Zellen, zu deren näheren Einordnung noch immunhistochemische Untersuchungen durchgeführt werden, ein Nachbericht folgt.</w:t>
      </w:r>
    </w:p>
    <w:p w14:paraId="24857B7C" w14:textId="77777777" w:rsidR="00CE7021" w:rsidRDefault="00000000">
      <w:pPr>
        <w:spacing w:after="15"/>
        <w:ind w:left="165" w:hanging="10"/>
      </w:pPr>
      <w:r>
        <w:rPr>
          <w:rFonts w:ascii="Times New Roman" w:eastAsia="Times New Roman" w:hAnsi="Times New Roman" w:cs="Times New Roman"/>
          <w:sz w:val="16"/>
        </w:rPr>
        <w:t>Institut für Pathologie vom 18.07.2023</w:t>
      </w:r>
    </w:p>
    <w:p w14:paraId="2FDF078F" w14:textId="77777777" w:rsidR="00CE7021" w:rsidRDefault="00000000">
      <w:pPr>
        <w:spacing w:after="15"/>
        <w:ind w:left="165" w:hanging="10"/>
      </w:pPr>
      <w:r>
        <w:rPr>
          <w:rFonts w:ascii="Times New Roman" w:eastAsia="Times New Roman" w:hAnsi="Times New Roman" w:cs="Times New Roman"/>
          <w:sz w:val="16"/>
        </w:rPr>
        <w:t>Befund</w:t>
      </w:r>
    </w:p>
    <w:p w14:paraId="1A31C5AE" w14:textId="77777777" w:rsidR="00CE7021" w:rsidRDefault="00000000">
      <w:pPr>
        <w:spacing w:after="222" w:line="271" w:lineRule="auto"/>
        <w:ind w:left="165" w:right="338" w:hanging="10"/>
      </w:pPr>
      <w:r>
        <w:rPr>
          <w:rFonts w:ascii="Times New Roman" w:eastAsia="Times New Roman" w:hAnsi="Times New Roman" w:cs="Times New Roman"/>
          <w:sz w:val="16"/>
        </w:rPr>
        <w:t>Materialarten: Leberpunktionszylinder (ca. 2 cm Länge) aus Seg. II / III</w:t>
      </w:r>
    </w:p>
    <w:p w14:paraId="027957B1" w14:textId="77777777" w:rsidR="00CE7021" w:rsidRDefault="00000000">
      <w:pPr>
        <w:spacing w:after="6" w:line="271" w:lineRule="auto"/>
        <w:ind w:left="165" w:right="338" w:hanging="10"/>
      </w:pPr>
      <w:r>
        <w:rPr>
          <w:rFonts w:ascii="Times New Roman" w:eastAsia="Times New Roman" w:hAnsi="Times New Roman" w:cs="Times New Roman"/>
          <w:sz w:val="16"/>
        </w:rPr>
        <w:t>Nach vollständiger Einbettung des Materials (1 Kapsel), Anfertigung von Spezialuntersuchungen (PAS, Goldener, Gomori, Eisen) und immunhistologischen Untersuchungen (CK7, Cadherin17, p53,</w:t>
      </w:r>
    </w:p>
    <w:p w14:paraId="0425CC9D" w14:textId="77777777" w:rsidR="00CE7021" w:rsidRDefault="00000000">
      <w:pPr>
        <w:spacing w:after="6" w:line="271" w:lineRule="auto"/>
        <w:ind w:left="165" w:right="338" w:hanging="10"/>
      </w:pPr>
      <w:r>
        <w:rPr>
          <w:rFonts w:ascii="Times New Roman" w:eastAsia="Times New Roman" w:hAnsi="Times New Roman" w:cs="Times New Roman"/>
          <w:sz w:val="16"/>
        </w:rPr>
        <w:t>S100P, TTF1) entspricht der Befund einer malignen epithelialen Neoplasie, bestehend aus kleinen atypischen Duktuli mit mäßiger Zell- und Kernpleomorphie, z.T. mit Zellvereinzelung, zahlreichen Apoptosen und ausgedehnten Nekrosen, mit verschobener Kern-Plasma-Relation zugunsten des Kernes, mit desmoplastischer Begleitreaktion und geringer Immun-Zellreaktion, das miterfasste Leberparenchym mit einer intrakanalikulären Cholestase und vereinzelter Cholatstase, mit überwiegend zytoplasmatischer und nukleärer Expression von CK7, aber multifokal auch von Cadherin17, mit fokalem Nachweis einer p53 Akkumulation, mit partieller zytoplasmatischer und nukleärer Expression von S100P, ohne Nachweis einer nukleären Expression von TTF-1, entsprechend einer Lebermetastase durch ein duktales Adenokarzinom aus dem oberen Gastrointestinaltrakt einschließlich Pankreas und Gallengänge.</w:t>
      </w:r>
    </w:p>
    <w:p w14:paraId="39275610" w14:textId="77777777" w:rsidR="00CE7021" w:rsidRDefault="00000000">
      <w:pPr>
        <w:spacing w:after="520" w:line="271" w:lineRule="auto"/>
        <w:ind w:left="165" w:right="338" w:hanging="10"/>
      </w:pPr>
      <w:r>
        <w:rPr>
          <w:rFonts w:ascii="Times New Roman" w:eastAsia="Times New Roman" w:hAnsi="Times New Roman" w:cs="Times New Roman"/>
          <w:sz w:val="16"/>
        </w:rPr>
        <w:t>Aufgrund des klinischen Verlaufs wird von einer weiteren immunhistologischen Differenzierung bzgl. eines small duct Karzinoms abgesehen.</w:t>
      </w:r>
    </w:p>
    <w:p w14:paraId="351D8908" w14:textId="77777777" w:rsidR="00CE7021" w:rsidRDefault="00000000">
      <w:pPr>
        <w:spacing w:after="88" w:line="253" w:lineRule="auto"/>
        <w:ind w:left="180" w:right="120" w:hanging="10"/>
      </w:pPr>
      <w:r>
        <w:rPr>
          <w:rFonts w:ascii="Times New Roman" w:eastAsia="Times New Roman" w:hAnsi="Times New Roman" w:cs="Times New Roman"/>
        </w:rPr>
        <w:t>Verlauf</w:t>
      </w:r>
    </w:p>
    <w:p w14:paraId="491ED1AC" w14:textId="77777777" w:rsidR="00CE7021" w:rsidRDefault="00000000">
      <w:pPr>
        <w:spacing w:after="260" w:line="248" w:lineRule="auto"/>
        <w:ind w:left="165" w:right="288" w:hanging="10"/>
        <w:jc w:val="both"/>
      </w:pPr>
      <w:r>
        <w:rPr>
          <w:rFonts w:ascii="Times New Roman" w:eastAsia="Times New Roman" w:hAnsi="Times New Roman" w:cs="Times New Roman"/>
        </w:rPr>
        <w:t xml:space="preserve">Klinisch sahen wir einen Patienten in stark reduziertem Allgemeinzustand und ausgeprägtem Haut- und Sklerenikterus. </w:t>
      </w:r>
    </w:p>
    <w:p w14:paraId="3E5E7E30" w14:textId="77777777" w:rsidR="00CE7021" w:rsidRDefault="00000000">
      <w:pPr>
        <w:spacing w:after="13" w:line="248" w:lineRule="auto"/>
        <w:ind w:left="165" w:right="288" w:hanging="10"/>
        <w:jc w:val="both"/>
      </w:pPr>
      <w:r>
        <w:rPr>
          <w:rFonts w:ascii="Times New Roman" w:eastAsia="Times New Roman" w:hAnsi="Times New Roman" w:cs="Times New Roman"/>
        </w:rPr>
        <w:t xml:space="preserve">Bei steigenden Entzündungswerten und positivem PCT begannen wir die antiinfektive Therapie mittels Piperacillin/Tazobactam. Ein Röntgen-Thorax konnte keine Pneumonie nachweisen bei jedoch beidseitigen </w:t>
      </w:r>
      <w:r>
        <w:rPr>
          <w:rFonts w:ascii="Times New Roman" w:eastAsia="Times New Roman" w:hAnsi="Times New Roman" w:cs="Times New Roman"/>
        </w:rPr>
        <w:lastRenderedPageBreak/>
        <w:t xml:space="preserve">Pleuraergüssen. Es erfolgte die bedarfsadaptierte diuretische Therapie. Zusätzlich fiel labrochemisch eine starke Erhöhung des Ammoniaks bei zunehmend phasisch desorientiertem Patienten auf. Trotz entsprechender medikamentöser Therapie bei V.a. hepatische Encephalopathie konnten wir keinen signifikanten Abfall des Ammoniaks verzeichnen. Ebenfalls zeigten sich die Gerinnungsparameter bei erniedrigtem Quick und erhöhtem INR entgleist. Bei fehlenden Blutungszeichen und stabilem Hb-Wert erfolgte die Gabe von Konakion, nachfolgend zeigten sich die Gerinnungswerte gebessert. Bei zudem rezidivierend erhöhten Blutzuckerwerten begannen wir mit der Gabe von Insulin. </w:t>
      </w:r>
    </w:p>
    <w:p w14:paraId="4A1BD4F3" w14:textId="77777777" w:rsidR="00CE7021" w:rsidRDefault="00000000">
      <w:pPr>
        <w:spacing w:after="13" w:line="248" w:lineRule="auto"/>
        <w:ind w:left="165" w:right="288" w:hanging="10"/>
        <w:jc w:val="both"/>
      </w:pPr>
      <w:r>
        <w:rPr>
          <w:rFonts w:ascii="Times New Roman" w:eastAsia="Times New Roman" w:hAnsi="Times New Roman" w:cs="Times New Roman"/>
        </w:rPr>
        <w:t>Aufgrund der Schmerzexazerbation bei bekanntem M. Bechterew entschieden wir uns zur medikamentösen Therapie mittels Dynastat und Opioiden, worunter sich die</w:t>
      </w:r>
    </w:p>
    <w:p w14:paraId="28C53C21" w14:textId="77777777" w:rsidR="00CE7021" w:rsidRDefault="00000000">
      <w:pPr>
        <w:spacing w:after="260" w:line="248" w:lineRule="auto"/>
        <w:ind w:left="165" w:right="288" w:hanging="10"/>
        <w:jc w:val="both"/>
      </w:pPr>
      <w:r>
        <w:rPr>
          <w:rFonts w:ascii="Times New Roman" w:eastAsia="Times New Roman" w:hAnsi="Times New Roman" w:cs="Times New Roman"/>
        </w:rPr>
        <w:t>Schmerzsymptomatik deutlich regredient zeigte.</w:t>
      </w:r>
    </w:p>
    <w:p w14:paraId="31A08D43" w14:textId="77777777" w:rsidR="00CE7021" w:rsidRDefault="00000000">
      <w:pPr>
        <w:spacing w:after="13" w:line="248" w:lineRule="auto"/>
        <w:ind w:left="165" w:right="288" w:hanging="10"/>
        <w:jc w:val="both"/>
      </w:pPr>
      <w:r>
        <w:rPr>
          <w:rFonts w:ascii="Times New Roman" w:eastAsia="Times New Roman" w:hAnsi="Times New Roman" w:cs="Times New Roman"/>
        </w:rPr>
        <w:t>In der Kontrastmittelsonografie ergab sich der V.a. Leberumbau mit Infiltration des linken Leberlappens sowie rechtsseitigen Satellitenherden. Eine Cholastase zeigte sich nicht. Bei progredienter Dyspnoe mit Sauerstoffbedarf und sonografischem Nachweis von Aszites führten wir eine Aszitespunktion mit Drainagenanlage durch. Nachfolgend erfolgte die komplikationslose Lebenpunktion zur histologischen Sicherung. Diese ergab den Nachweis von Lebermetastasen ausgehend von einem duktalen Adenokarzinom des oberen</w:t>
      </w:r>
    </w:p>
    <w:p w14:paraId="775823EB" w14:textId="77777777" w:rsidR="00CE7021" w:rsidRDefault="00000000">
      <w:pPr>
        <w:spacing w:after="13" w:line="248" w:lineRule="auto"/>
        <w:ind w:left="165" w:right="288" w:hanging="10"/>
        <w:jc w:val="both"/>
      </w:pPr>
      <w:r>
        <w:rPr>
          <w:rFonts w:ascii="Times New Roman" w:eastAsia="Times New Roman" w:hAnsi="Times New Roman" w:cs="Times New Roman"/>
        </w:rPr>
        <w:t>Gastrointestinaltrakts, wobei der genaue Ursprung nicht sicher beurteilt werden kann.</w:t>
      </w:r>
    </w:p>
    <w:p w14:paraId="0B66F3BF" w14:textId="77777777" w:rsidR="00CE7021" w:rsidRDefault="00000000">
      <w:pPr>
        <w:spacing w:after="260" w:line="248" w:lineRule="auto"/>
        <w:ind w:left="165" w:right="288" w:hanging="10"/>
        <w:jc w:val="both"/>
      </w:pPr>
      <w:r>
        <w:rPr>
          <w:rFonts w:ascii="Times New Roman" w:eastAsia="Times New Roman" w:hAnsi="Times New Roman" w:cs="Times New Roman"/>
        </w:rPr>
        <w:t xml:space="preserve">Laborchemisch ergab das Aszitespunktat den Nachweis einer spontan bakteriellen Peritonitis. Die bereits bestehende Antibiose mit Piperacillin/Tazobactam führten wir entsprechend fort, zusätzlich erfolgte die Albuminsubstitution. Am selbigen Tag dislozierte die einliegende Aszitesdrainage. Eine kleine venöse Nachblutung im Bereich des ehemaligen Nahtmaterials wurde übernäht. </w:t>
      </w:r>
    </w:p>
    <w:p w14:paraId="07A1A628" w14:textId="77777777" w:rsidR="00CE7021" w:rsidRDefault="00000000">
      <w:pPr>
        <w:spacing w:after="13" w:line="248" w:lineRule="auto"/>
        <w:ind w:left="165" w:right="288" w:hanging="10"/>
        <w:jc w:val="both"/>
      </w:pPr>
      <w:r>
        <w:rPr>
          <w:rFonts w:ascii="Times New Roman" w:eastAsia="Times New Roman" w:hAnsi="Times New Roman" w:cs="Times New Roman"/>
        </w:rPr>
        <w:t>Im weiteren stationären Verlauf kam es zur raschen Verschlechterung des Allgemeinzustandes des Patienten mit zunehmender Dyspnoe und Sauerstoffbedarf. Es erfolgte die erneute</w:t>
      </w:r>
    </w:p>
    <w:p w14:paraId="5F6FEFBF" w14:textId="77777777" w:rsidR="00CE7021" w:rsidRDefault="00000000">
      <w:pPr>
        <w:spacing w:after="432"/>
        <w:ind w:left="22"/>
      </w:pPr>
      <w:r>
        <w:rPr>
          <w:noProof/>
        </w:rPr>
        <mc:AlternateContent>
          <mc:Choice Requires="wpg">
            <w:drawing>
              <wp:inline distT="0" distB="0" distL="0" distR="0" wp14:anchorId="4FCBEDB2" wp14:editId="5D6A94B6">
                <wp:extent cx="2228177" cy="228574"/>
                <wp:effectExtent l="0" t="0" r="0" b="0"/>
                <wp:docPr id="4715" name="Group 4715"/>
                <wp:cNvGraphicFramePr/>
                <a:graphic xmlns:a="http://schemas.openxmlformats.org/drawingml/2006/main">
                  <a:graphicData uri="http://schemas.microsoft.com/office/word/2010/wordprocessingGroup">
                    <wpg:wgp>
                      <wpg:cNvGrpSpPr/>
                      <wpg:grpSpPr>
                        <a:xfrm>
                          <a:off x="0" y="0"/>
                          <a:ext cx="2228177" cy="228574"/>
                          <a:chOff x="0" y="0"/>
                          <a:chExt cx="2228177" cy="228574"/>
                        </a:xfrm>
                      </wpg:grpSpPr>
                      <wps:wsp>
                        <wps:cNvPr id="6323" name="Shape 6323"/>
                        <wps:cNvSpPr/>
                        <wps:spPr>
                          <a:xfrm>
                            <a:off x="0" y="0"/>
                            <a:ext cx="2228177" cy="228574"/>
                          </a:xfrm>
                          <a:custGeom>
                            <a:avLst/>
                            <a:gdLst/>
                            <a:ahLst/>
                            <a:cxnLst/>
                            <a:rect l="0" t="0" r="0" b="0"/>
                            <a:pathLst>
                              <a:path w="2228177" h="228574">
                                <a:moveTo>
                                  <a:pt x="0" y="0"/>
                                </a:moveTo>
                                <a:lnTo>
                                  <a:pt x="2228177" y="0"/>
                                </a:lnTo>
                                <a:lnTo>
                                  <a:pt x="2228177" y="228574"/>
                                </a:lnTo>
                                <a:lnTo>
                                  <a:pt x="0" y="2285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15" style="width:175.447pt;height:17.998pt;mso-position-horizontal-relative:char;mso-position-vertical-relative:line" coordsize="22281,2285">
                <v:shape id="Shape 6324" style="position:absolute;width:22281;height:2285;left:0;top:0;" coordsize="2228177,228574" path="m0,0l2228177,0l2228177,228574l0,228574l0,0">
                  <v:stroke weight="0pt" endcap="flat" joinstyle="miter" miterlimit="10" on="false" color="#000000" opacity="0"/>
                  <v:fill on="true" color="#000000"/>
                </v:shape>
              </v:group>
            </w:pict>
          </mc:Fallback>
        </mc:AlternateContent>
      </w:r>
    </w:p>
    <w:p w14:paraId="644D5A76" w14:textId="77777777" w:rsidR="00CE7021" w:rsidRDefault="00000000">
      <w:pPr>
        <w:spacing w:after="201" w:line="248" w:lineRule="auto"/>
        <w:ind w:left="165" w:right="288" w:hanging="10"/>
        <w:jc w:val="both"/>
      </w:pPr>
      <w:r>
        <w:rPr>
          <w:rFonts w:ascii="Times New Roman" w:eastAsia="Times New Roman" w:hAnsi="Times New Roman" w:cs="Times New Roman"/>
        </w:rPr>
        <w:t xml:space="preserve">therapeutische Aszitespunktion. Laborchemisch sahen wir ein akutes Nierenversagen, a.e. im Rahmen eines hepatorenalen Syndroms. Aufgrund der zunehmend raschen Progredienz des Erkrankungsgeschehens und nicht kurativ zu behandelnder Grunderkrankung entschieden wir uns gemeinsam mit dem Patienten und dessen Angehörigen zur symptomatischen Therapie. </w:t>
      </w:r>
    </w:p>
    <w:p w14:paraId="0694462D" w14:textId="77777777" w:rsidR="00CE7021" w:rsidRDefault="00000000">
      <w:pPr>
        <w:spacing w:after="248" w:line="248" w:lineRule="auto"/>
        <w:ind w:left="165" w:right="288" w:hanging="10"/>
        <w:jc w:val="both"/>
      </w:pPr>
      <w:r>
        <w:rPr>
          <w:rFonts w:ascii="Times New Roman" w:eastAsia="Times New Roman" w:hAnsi="Times New Roman" w:cs="Times New Roman"/>
        </w:rPr>
        <w:t xml:space="preserve">Wir bedauern Ihnen mitteilen zu müssen, dass Herr </w:t>
      </w:r>
      <w:r>
        <w:rPr>
          <w:noProof/>
        </w:rPr>
        <mc:AlternateContent>
          <mc:Choice Requires="wpg">
            <w:drawing>
              <wp:inline distT="0" distB="0" distL="0" distR="0" wp14:anchorId="5CD7FC28" wp14:editId="64F175E7">
                <wp:extent cx="484389" cy="181305"/>
                <wp:effectExtent l="0" t="0" r="0" b="0"/>
                <wp:docPr id="4716" name="Group 4716"/>
                <wp:cNvGraphicFramePr/>
                <a:graphic xmlns:a="http://schemas.openxmlformats.org/drawingml/2006/main">
                  <a:graphicData uri="http://schemas.microsoft.com/office/word/2010/wordprocessingGroup">
                    <wpg:wgp>
                      <wpg:cNvGrpSpPr/>
                      <wpg:grpSpPr>
                        <a:xfrm>
                          <a:off x="0" y="0"/>
                          <a:ext cx="484389" cy="181305"/>
                          <a:chOff x="0" y="0"/>
                          <a:chExt cx="484389" cy="181305"/>
                        </a:xfrm>
                      </wpg:grpSpPr>
                      <wps:wsp>
                        <wps:cNvPr id="6325" name="Shape 6325"/>
                        <wps:cNvSpPr/>
                        <wps:spPr>
                          <a:xfrm>
                            <a:off x="0" y="0"/>
                            <a:ext cx="484389" cy="181305"/>
                          </a:xfrm>
                          <a:custGeom>
                            <a:avLst/>
                            <a:gdLst/>
                            <a:ahLst/>
                            <a:cxnLst/>
                            <a:rect l="0" t="0" r="0" b="0"/>
                            <a:pathLst>
                              <a:path w="484389" h="181305">
                                <a:moveTo>
                                  <a:pt x="0" y="0"/>
                                </a:moveTo>
                                <a:lnTo>
                                  <a:pt x="484389" y="0"/>
                                </a:lnTo>
                                <a:lnTo>
                                  <a:pt x="484389"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16" style="width:38.1408pt;height:14.276pt;mso-position-horizontal-relative:char;mso-position-vertical-relative:line" coordsize="4843,1813">
                <v:shape id="Shape 6326" style="position:absolute;width:4843;height:1813;left:0;top:0;" coordsize="484389,181305" path="m0,0l484389,0l484389,181305l0,181305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am 20.07.2023 verstorben ist. Für Rückfragen stehen wir jederzeit zur Verfügung. </w:t>
      </w:r>
    </w:p>
    <w:p w14:paraId="0154CFA5" w14:textId="77777777" w:rsidR="00CE7021" w:rsidRDefault="00000000">
      <w:pPr>
        <w:spacing w:after="0"/>
        <w:ind w:left="-208" w:right="-294"/>
      </w:pPr>
      <w:r>
        <w:rPr>
          <w:noProof/>
        </w:rPr>
        <mc:AlternateContent>
          <mc:Choice Requires="wpg">
            <w:drawing>
              <wp:inline distT="0" distB="0" distL="0" distR="0" wp14:anchorId="1E4503EC" wp14:editId="58B448E1">
                <wp:extent cx="6540703" cy="1593857"/>
                <wp:effectExtent l="0" t="0" r="0" b="0"/>
                <wp:docPr id="4714" name="Group 4714"/>
                <wp:cNvGraphicFramePr/>
                <a:graphic xmlns:a="http://schemas.openxmlformats.org/drawingml/2006/main">
                  <a:graphicData uri="http://schemas.microsoft.com/office/word/2010/wordprocessingGroup">
                    <wpg:wgp>
                      <wpg:cNvGrpSpPr/>
                      <wpg:grpSpPr>
                        <a:xfrm>
                          <a:off x="0" y="0"/>
                          <a:ext cx="6540703" cy="1593857"/>
                          <a:chOff x="0" y="0"/>
                          <a:chExt cx="6540703" cy="1593857"/>
                        </a:xfrm>
                      </wpg:grpSpPr>
                      <wps:wsp>
                        <wps:cNvPr id="408" name="Rectangle 408"/>
                        <wps:cNvSpPr/>
                        <wps:spPr>
                          <a:xfrm>
                            <a:off x="240487" y="0"/>
                            <a:ext cx="1992305" cy="174649"/>
                          </a:xfrm>
                          <a:prstGeom prst="rect">
                            <a:avLst/>
                          </a:prstGeom>
                          <a:ln>
                            <a:noFill/>
                          </a:ln>
                        </wps:spPr>
                        <wps:txbx>
                          <w:txbxContent>
                            <w:p w14:paraId="1BB57B25" w14:textId="77777777" w:rsidR="00CE7021" w:rsidRDefault="00000000">
                              <w:r>
                                <w:rPr>
                                  <w:rFonts w:ascii="Times New Roman" w:eastAsia="Times New Roman" w:hAnsi="Times New Roman" w:cs="Times New Roman"/>
                                  <w:w w:val="106"/>
                                </w:rPr>
                                <w:t>Mit</w:t>
                              </w:r>
                              <w:r>
                                <w:rPr>
                                  <w:rFonts w:ascii="Times New Roman" w:eastAsia="Times New Roman" w:hAnsi="Times New Roman" w:cs="Times New Roman"/>
                                  <w:spacing w:val="5"/>
                                  <w:w w:val="106"/>
                                </w:rPr>
                                <w:t xml:space="preserve"> </w:t>
                              </w:r>
                              <w:r>
                                <w:rPr>
                                  <w:rFonts w:ascii="Times New Roman" w:eastAsia="Times New Roman" w:hAnsi="Times New Roman" w:cs="Times New Roman"/>
                                  <w:w w:val="106"/>
                                </w:rPr>
                                <w:t>freundlichen</w:t>
                              </w:r>
                              <w:r>
                                <w:rPr>
                                  <w:rFonts w:ascii="Times New Roman" w:eastAsia="Times New Roman" w:hAnsi="Times New Roman" w:cs="Times New Roman"/>
                                  <w:spacing w:val="6"/>
                                  <w:w w:val="106"/>
                                </w:rPr>
                                <w:t xml:space="preserve"> </w:t>
                              </w:r>
                              <w:r>
                                <w:rPr>
                                  <w:rFonts w:ascii="Times New Roman" w:eastAsia="Times New Roman" w:hAnsi="Times New Roman" w:cs="Times New Roman"/>
                                  <w:w w:val="106"/>
                                </w:rPr>
                                <w:t>Grüßen</w:t>
                              </w:r>
                            </w:p>
                          </w:txbxContent>
                        </wps:txbx>
                        <wps:bodyPr horzOverflow="overflow" vert="horz" lIns="0" tIns="0" rIns="0" bIns="0" rtlCol="0">
                          <a:noAutofit/>
                        </wps:bodyPr>
                      </wps:wsp>
                      <pic:pic xmlns:pic="http://schemas.openxmlformats.org/drawingml/2006/picture">
                        <pic:nvPicPr>
                          <pic:cNvPr id="5916" name="Picture 5916"/>
                          <pic:cNvPicPr/>
                        </pic:nvPicPr>
                        <pic:blipFill>
                          <a:blip r:embed="rId8"/>
                          <a:stretch>
                            <a:fillRect/>
                          </a:stretch>
                        </pic:blipFill>
                        <pic:spPr>
                          <a:xfrm>
                            <a:off x="6187643" y="237853"/>
                            <a:ext cx="353568" cy="667512"/>
                          </a:xfrm>
                          <a:prstGeom prst="rect">
                            <a:avLst/>
                          </a:prstGeom>
                        </pic:spPr>
                      </pic:pic>
                      <wps:wsp>
                        <wps:cNvPr id="6333" name="Shape 6333"/>
                        <wps:cNvSpPr/>
                        <wps:spPr>
                          <a:xfrm>
                            <a:off x="0" y="171594"/>
                            <a:ext cx="6202081" cy="1422263"/>
                          </a:xfrm>
                          <a:custGeom>
                            <a:avLst/>
                            <a:gdLst/>
                            <a:ahLst/>
                            <a:cxnLst/>
                            <a:rect l="0" t="0" r="0" b="0"/>
                            <a:pathLst>
                              <a:path w="6202081" h="1422263">
                                <a:moveTo>
                                  <a:pt x="0" y="0"/>
                                </a:moveTo>
                                <a:lnTo>
                                  <a:pt x="6202081" y="0"/>
                                </a:lnTo>
                                <a:lnTo>
                                  <a:pt x="6202081" y="1422263"/>
                                </a:lnTo>
                                <a:lnTo>
                                  <a:pt x="0" y="14222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4503EC" id="Group 4714" o:spid="_x0000_s1040" style="width:515pt;height:125.5pt;mso-position-horizontal-relative:char;mso-position-vertical-relative:line" coordsize="65407,15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">
                <v:rect id="Rectangle 408" o:spid="_x0000_s1041" style="position:absolute;left:2404;width:19923;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1BB57B25" w14:textId="77777777" w:rsidR="00CE7021" w:rsidRDefault="00000000">
                        <w:r>
                          <w:rPr>
                            <w:rFonts w:ascii="Times New Roman" w:eastAsia="Times New Roman" w:hAnsi="Times New Roman" w:cs="Times New Roman"/>
                            <w:w w:val="106"/>
                          </w:rPr>
                          <w:t>Mit</w:t>
                        </w:r>
                        <w:r>
                          <w:rPr>
                            <w:rFonts w:ascii="Times New Roman" w:eastAsia="Times New Roman" w:hAnsi="Times New Roman" w:cs="Times New Roman"/>
                            <w:spacing w:val="5"/>
                            <w:w w:val="106"/>
                          </w:rPr>
                          <w:t xml:space="preserve"> </w:t>
                        </w:r>
                        <w:r>
                          <w:rPr>
                            <w:rFonts w:ascii="Times New Roman" w:eastAsia="Times New Roman" w:hAnsi="Times New Roman" w:cs="Times New Roman"/>
                            <w:w w:val="106"/>
                          </w:rPr>
                          <w:t>freundlichen</w:t>
                        </w:r>
                        <w:r>
                          <w:rPr>
                            <w:rFonts w:ascii="Times New Roman" w:eastAsia="Times New Roman" w:hAnsi="Times New Roman" w:cs="Times New Roman"/>
                            <w:spacing w:val="6"/>
                            <w:w w:val="106"/>
                          </w:rPr>
                          <w:t xml:space="preserve"> </w:t>
                        </w:r>
                        <w:r>
                          <w:rPr>
                            <w:rFonts w:ascii="Times New Roman" w:eastAsia="Times New Roman" w:hAnsi="Times New Roman" w:cs="Times New Roman"/>
                            <w:w w:val="106"/>
                          </w:rPr>
                          <w:t>Grüßen</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16" o:spid="_x0000_s1042" type="#_x0000_t75" style="position:absolute;left:61876;top:2378;width:3536;height:6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">
                  <v:imagedata r:id="rId9" o:title=""/>
                </v:shape>
                <v:shape id="Shape 6333" o:spid="_x0000_s1043" style="position:absolute;top:1715;width:62020;height:14223;visibility:visible;mso-wrap-style:square;v-text-anchor:top" coordsize="6202081,142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" path="m,l6202081,r,1422263l,1422263,,e" fillcolor="black" stroked="f" strokeweight="0">
                  <v:stroke miterlimit="83231f" joinstyle="miter"/>
                  <v:path arrowok="t" textboxrect="0,0,6202081,1422263"/>
                </v:shape>
                <w10:anchorlock/>
              </v:group>
            </w:pict>
          </mc:Fallback>
        </mc:AlternateContent>
      </w:r>
    </w:p>
    <w:sectPr w:rsidR="00CE7021">
      <w:headerReference w:type="even" r:id="rId10"/>
      <w:headerReference w:type="default" r:id="rId11"/>
      <w:footerReference w:type="even" r:id="rId12"/>
      <w:footerReference w:type="default" r:id="rId13"/>
      <w:headerReference w:type="first" r:id="rId14"/>
      <w:footerReference w:type="first" r:id="rId15"/>
      <w:pgSz w:w="11906" w:h="16838"/>
      <w:pgMar w:top="220" w:right="860" w:bottom="652" w:left="124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51CBC" w14:textId="77777777" w:rsidR="009C7C57" w:rsidRDefault="009C7C57">
      <w:pPr>
        <w:spacing w:after="0" w:line="240" w:lineRule="auto"/>
      </w:pPr>
      <w:r>
        <w:separator/>
      </w:r>
    </w:p>
  </w:endnote>
  <w:endnote w:type="continuationSeparator" w:id="0">
    <w:p w14:paraId="4AD13B9C" w14:textId="77777777" w:rsidR="009C7C57" w:rsidRDefault="009C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EBF58" w14:textId="77777777" w:rsidR="00CE7021" w:rsidRDefault="00000000">
    <w:pPr>
      <w:spacing w:after="0" w:line="271" w:lineRule="auto"/>
      <w:ind w:left="170" w:right="-191"/>
    </w:pPr>
    <w:r>
      <w:rPr>
        <w:rFonts w:ascii="Times New Roman" w:eastAsia="Times New Roman" w:hAnsi="Times New Roman" w:cs="Times New Roman"/>
        <w:sz w:val="16"/>
      </w:rPr>
      <w:t>Epikrise,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5</w:t>
      </w:r>
    </w:fldSimple>
    <w:r>
      <w:rPr>
        <w:rFonts w:ascii="Times New Roman" w:eastAsia="Times New Roman" w:hAnsi="Times New Roman" w:cs="Times New Roman"/>
        <w:sz w:val="16"/>
      </w:rPr>
      <w:t>gedruckt am 15.05.2024 13:36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74FF8" w14:textId="77777777" w:rsidR="00CE7021" w:rsidRDefault="00000000">
    <w:pPr>
      <w:spacing w:after="0" w:line="271" w:lineRule="auto"/>
      <w:ind w:left="170" w:right="-191"/>
    </w:pPr>
    <w:r>
      <w:rPr>
        <w:rFonts w:ascii="Times New Roman" w:eastAsia="Times New Roman" w:hAnsi="Times New Roman" w:cs="Times New Roman"/>
        <w:sz w:val="16"/>
      </w:rPr>
      <w:t>Epikrise,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5</w:t>
      </w:r>
    </w:fldSimple>
    <w:r>
      <w:rPr>
        <w:rFonts w:ascii="Times New Roman" w:eastAsia="Times New Roman" w:hAnsi="Times New Roman" w:cs="Times New Roman"/>
        <w:sz w:val="16"/>
      </w:rPr>
      <w:t>gedruckt am 15.05.2024 13:36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CE6B2" w14:textId="77777777" w:rsidR="00CE7021" w:rsidRDefault="00CE70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006B3" w14:textId="77777777" w:rsidR="009C7C57" w:rsidRDefault="009C7C57">
      <w:pPr>
        <w:spacing w:after="0" w:line="240" w:lineRule="auto"/>
      </w:pPr>
      <w:r>
        <w:separator/>
      </w:r>
    </w:p>
  </w:footnote>
  <w:footnote w:type="continuationSeparator" w:id="0">
    <w:p w14:paraId="3600040A" w14:textId="77777777" w:rsidR="009C7C57" w:rsidRDefault="009C7C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ACFE9" w14:textId="77777777" w:rsidR="00CE7021" w:rsidRDefault="00000000">
    <w:pPr>
      <w:spacing w:after="0"/>
      <w:ind w:left="-1248" w:right="8"/>
    </w:pPr>
    <w:r>
      <w:rPr>
        <w:noProof/>
      </w:rPr>
      <mc:AlternateContent>
        <mc:Choice Requires="wpg">
          <w:drawing>
            <wp:anchor distT="0" distB="0" distL="114300" distR="114300" simplePos="0" relativeHeight="251658240" behindDoc="0" locked="0" layoutInCell="1" allowOverlap="1" wp14:anchorId="71BDE218" wp14:editId="1C97A6C9">
              <wp:simplePos x="0" y="0"/>
              <wp:positionH relativeFrom="page">
                <wp:posOffset>3116904</wp:posOffset>
              </wp:positionH>
              <wp:positionV relativeFrom="page">
                <wp:posOffset>332280</wp:posOffset>
              </wp:positionV>
              <wp:extent cx="3892067" cy="1572"/>
              <wp:effectExtent l="0" t="0" r="0" b="0"/>
              <wp:wrapSquare wrapText="bothSides"/>
              <wp:docPr id="5948" name="Group 5948"/>
              <wp:cNvGraphicFramePr/>
              <a:graphic xmlns:a="http://schemas.openxmlformats.org/drawingml/2006/main">
                <a:graphicData uri="http://schemas.microsoft.com/office/word/2010/wordprocessingGroup">
                  <wpg:wgp>
                    <wpg:cNvGrpSpPr/>
                    <wpg:grpSpPr>
                      <a:xfrm>
                        <a:off x="0" y="0"/>
                        <a:ext cx="3892067" cy="1572"/>
                        <a:chOff x="0" y="0"/>
                        <a:chExt cx="3892067" cy="1572"/>
                      </a:xfrm>
                    </wpg:grpSpPr>
                    <wps:wsp>
                      <wps:cNvPr id="5949" name="Shape 5949"/>
                      <wps:cNvSpPr/>
                      <wps:spPr>
                        <a:xfrm>
                          <a:off x="0" y="0"/>
                          <a:ext cx="3892067" cy="1572"/>
                        </a:xfrm>
                        <a:custGeom>
                          <a:avLst/>
                          <a:gdLst/>
                          <a:ahLst/>
                          <a:cxnLst/>
                          <a:rect l="0" t="0" r="0" b="0"/>
                          <a:pathLst>
                            <a:path w="3892067" h="1572">
                              <a:moveTo>
                                <a:pt x="0" y="0"/>
                              </a:moveTo>
                              <a:lnTo>
                                <a:pt x="3892067" y="1572"/>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48" style="width:306.462pt;height:0.123749pt;position:absolute;mso-position-horizontal-relative:page;mso-position-horizontal:absolute;margin-left:245.426pt;mso-position-vertical-relative:page;margin-top:26.1637pt;" coordsize="38920,15">
              <v:shape id="Shape 5949" style="position:absolute;width:38920;height:15;left:0;top:0;" coordsize="3892067,1572" path="m0,0l3892067,1572">
                <v:stroke weight="0.375pt" endcap="round" joinstyle="round" on="true" color="#000000"/>
                <v:fill on="false" color="#000000" opacity="0"/>
              </v:shape>
              <w10:wrap type="square"/>
            </v:group>
          </w:pict>
        </mc:Fallback>
      </mc:AlternateContent>
    </w:r>
  </w:p>
  <w:p w14:paraId="03C709C5" w14:textId="77777777" w:rsidR="00CE7021" w:rsidRDefault="00000000">
    <w:r>
      <w:rPr>
        <w:noProof/>
      </w:rPr>
      <mc:AlternateContent>
        <mc:Choice Requires="wpg">
          <w:drawing>
            <wp:anchor distT="0" distB="0" distL="114300" distR="114300" simplePos="0" relativeHeight="251659264" behindDoc="1" locked="0" layoutInCell="1" allowOverlap="1" wp14:anchorId="00E62E70" wp14:editId="199021C2">
              <wp:simplePos x="0" y="0"/>
              <wp:positionH relativeFrom="page">
                <wp:posOffset>216408</wp:posOffset>
              </wp:positionH>
              <wp:positionV relativeFrom="page">
                <wp:posOffset>3816191</wp:posOffset>
              </wp:positionV>
              <wp:extent cx="125730" cy="3761804"/>
              <wp:effectExtent l="0" t="0" r="0" b="0"/>
              <wp:wrapNone/>
              <wp:docPr id="5950" name="Group 5950"/>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5951" name="Shape 5951"/>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953" name="Shape 5953"/>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952" name="Shape 5952"/>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50" style="width:9.9pt;height:296.205pt;position:absolute;z-index:-2147483648;mso-position-horizontal-relative:page;mso-position-horizontal:absolute;margin-left:17.04pt;mso-position-vertical-relative:page;margin-top:300.487pt;" coordsize="1257,37618">
              <v:shape id="Shape 5951" style="position:absolute;width:1257;height:0;left:0;top:0;" coordsize="125730,0" path="m0,0l125730,0">
                <v:stroke weight="0.375pt" endcap="round" joinstyle="round" on="true" color="#000000"/>
                <v:fill on="false" color="#000000" opacity="0"/>
              </v:shape>
              <v:shape id="Shape 5953" style="position:absolute;width:1257;height:0;left:0;top:37618;" coordsize="125730,0" path="m0,0l125730,0">
                <v:stroke weight="0.375pt" endcap="round" joinstyle="round" on="true" color="#000000"/>
                <v:fill on="false" color="#000000" opacity="0"/>
              </v:shape>
              <v:shape id="Shape 5952" style="position:absolute;width:1257;height:0;left:0;top:15837;" coordsize="125730,0" path="m0,0l125730,0">
                <v:stroke weight="0.375pt" endcap="round"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7366D" w14:textId="77777777" w:rsidR="00CE7021" w:rsidRDefault="00000000">
    <w:pPr>
      <w:spacing w:after="0"/>
      <w:ind w:left="-1248" w:right="8"/>
    </w:pPr>
    <w:r>
      <w:rPr>
        <w:noProof/>
      </w:rPr>
      <mc:AlternateContent>
        <mc:Choice Requires="wpg">
          <w:drawing>
            <wp:anchor distT="0" distB="0" distL="114300" distR="114300" simplePos="0" relativeHeight="251660288" behindDoc="0" locked="0" layoutInCell="1" allowOverlap="1" wp14:anchorId="496BC341" wp14:editId="462E674C">
              <wp:simplePos x="0" y="0"/>
              <wp:positionH relativeFrom="page">
                <wp:posOffset>3116904</wp:posOffset>
              </wp:positionH>
              <wp:positionV relativeFrom="page">
                <wp:posOffset>332280</wp:posOffset>
              </wp:positionV>
              <wp:extent cx="3892067" cy="1572"/>
              <wp:effectExtent l="0" t="0" r="0" b="0"/>
              <wp:wrapSquare wrapText="bothSides"/>
              <wp:docPr id="5925" name="Group 5925"/>
              <wp:cNvGraphicFramePr/>
              <a:graphic xmlns:a="http://schemas.openxmlformats.org/drawingml/2006/main">
                <a:graphicData uri="http://schemas.microsoft.com/office/word/2010/wordprocessingGroup">
                  <wpg:wgp>
                    <wpg:cNvGrpSpPr/>
                    <wpg:grpSpPr>
                      <a:xfrm>
                        <a:off x="0" y="0"/>
                        <a:ext cx="3892067" cy="1572"/>
                        <a:chOff x="0" y="0"/>
                        <a:chExt cx="3892067" cy="1572"/>
                      </a:xfrm>
                    </wpg:grpSpPr>
                    <wps:wsp>
                      <wps:cNvPr id="5926" name="Shape 5926"/>
                      <wps:cNvSpPr/>
                      <wps:spPr>
                        <a:xfrm>
                          <a:off x="0" y="0"/>
                          <a:ext cx="3892067" cy="1572"/>
                        </a:xfrm>
                        <a:custGeom>
                          <a:avLst/>
                          <a:gdLst/>
                          <a:ahLst/>
                          <a:cxnLst/>
                          <a:rect l="0" t="0" r="0" b="0"/>
                          <a:pathLst>
                            <a:path w="3892067" h="1572">
                              <a:moveTo>
                                <a:pt x="0" y="0"/>
                              </a:moveTo>
                              <a:lnTo>
                                <a:pt x="3892067" y="1572"/>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25" style="width:306.462pt;height:0.123749pt;position:absolute;mso-position-horizontal-relative:page;mso-position-horizontal:absolute;margin-left:245.426pt;mso-position-vertical-relative:page;margin-top:26.1637pt;" coordsize="38920,15">
              <v:shape id="Shape 5926" style="position:absolute;width:38920;height:15;left:0;top:0;" coordsize="3892067,1572" path="m0,0l3892067,1572">
                <v:stroke weight="0.375pt" endcap="round" joinstyle="round" on="true" color="#000000"/>
                <v:fill on="false" color="#000000" opacity="0"/>
              </v:shape>
              <w10:wrap type="square"/>
            </v:group>
          </w:pict>
        </mc:Fallback>
      </mc:AlternateContent>
    </w:r>
  </w:p>
  <w:p w14:paraId="389FCC63" w14:textId="77777777" w:rsidR="00CE7021" w:rsidRDefault="00000000">
    <w:r>
      <w:rPr>
        <w:noProof/>
      </w:rPr>
      <mc:AlternateContent>
        <mc:Choice Requires="wpg">
          <w:drawing>
            <wp:anchor distT="0" distB="0" distL="114300" distR="114300" simplePos="0" relativeHeight="251661312" behindDoc="1" locked="0" layoutInCell="1" allowOverlap="1" wp14:anchorId="7D3DA61F" wp14:editId="411AF975">
              <wp:simplePos x="0" y="0"/>
              <wp:positionH relativeFrom="page">
                <wp:posOffset>216408</wp:posOffset>
              </wp:positionH>
              <wp:positionV relativeFrom="page">
                <wp:posOffset>3816191</wp:posOffset>
              </wp:positionV>
              <wp:extent cx="125730" cy="3761804"/>
              <wp:effectExtent l="0" t="0" r="0" b="0"/>
              <wp:wrapNone/>
              <wp:docPr id="5927" name="Group 5927"/>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5928" name="Shape 5928"/>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930" name="Shape 5930"/>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929" name="Shape 5929"/>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27" style="width:9.9pt;height:296.205pt;position:absolute;z-index:-2147483648;mso-position-horizontal-relative:page;mso-position-horizontal:absolute;margin-left:17.04pt;mso-position-vertical-relative:page;margin-top:300.487pt;" coordsize="1257,37618">
              <v:shape id="Shape 5928" style="position:absolute;width:1257;height:0;left:0;top:0;" coordsize="125730,0" path="m0,0l125730,0">
                <v:stroke weight="0.375pt" endcap="round" joinstyle="round" on="true" color="#000000"/>
                <v:fill on="false" color="#000000" opacity="0"/>
              </v:shape>
              <v:shape id="Shape 5930" style="position:absolute;width:1257;height:0;left:0;top:37618;" coordsize="125730,0" path="m0,0l125730,0">
                <v:stroke weight="0.375pt" endcap="round" joinstyle="round" on="true" color="#000000"/>
                <v:fill on="false" color="#000000" opacity="0"/>
              </v:shape>
              <v:shape id="Shape 5929" style="position:absolute;width:1257;height:0;left:0;top:15837;" coordsize="125730,0" path="m0,0l125730,0">
                <v:stroke weight="0.375pt" endcap="round"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69605" w14:textId="77777777" w:rsidR="00CE7021" w:rsidRDefault="00000000">
    <w:r>
      <w:rPr>
        <w:noProof/>
      </w:rPr>
      <mc:AlternateContent>
        <mc:Choice Requires="wpg">
          <w:drawing>
            <wp:anchor distT="0" distB="0" distL="114300" distR="114300" simplePos="0" relativeHeight="251662336" behindDoc="1" locked="0" layoutInCell="1" allowOverlap="1" wp14:anchorId="42E0E3A2" wp14:editId="4889876E">
              <wp:simplePos x="0" y="0"/>
              <wp:positionH relativeFrom="page">
                <wp:posOffset>0</wp:posOffset>
              </wp:positionH>
              <wp:positionV relativeFrom="page">
                <wp:posOffset>0</wp:posOffset>
              </wp:positionV>
              <wp:extent cx="1" cy="1"/>
              <wp:effectExtent l="0" t="0" r="0" b="0"/>
              <wp:wrapNone/>
              <wp:docPr id="5919" name="Group 591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919"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A3F6B"/>
    <w:multiLevelType w:val="hybridMultilevel"/>
    <w:tmpl w:val="7B06F67A"/>
    <w:lvl w:ilvl="0" w:tplc="27B84B78">
      <w:start w:val="1"/>
      <w:numFmt w:val="bullet"/>
      <w:lvlText w:val="-"/>
      <w:lvlJc w:val="left"/>
      <w:pPr>
        <w:ind w:left="16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8C9AEC">
      <w:start w:val="1"/>
      <w:numFmt w:val="bullet"/>
      <w:lvlText w:val="o"/>
      <w:lvlJc w:val="left"/>
      <w:pPr>
        <w:ind w:left="2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548E880">
      <w:start w:val="1"/>
      <w:numFmt w:val="bullet"/>
      <w:lvlText w:val="▪"/>
      <w:lvlJc w:val="left"/>
      <w:pPr>
        <w:ind w:left="31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444388">
      <w:start w:val="1"/>
      <w:numFmt w:val="bullet"/>
      <w:lvlText w:val="•"/>
      <w:lvlJc w:val="left"/>
      <w:pPr>
        <w:ind w:left="3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5D8F150">
      <w:start w:val="1"/>
      <w:numFmt w:val="bullet"/>
      <w:lvlText w:val="o"/>
      <w:lvlJc w:val="left"/>
      <w:pPr>
        <w:ind w:left="45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1C9742">
      <w:start w:val="1"/>
      <w:numFmt w:val="bullet"/>
      <w:lvlText w:val="▪"/>
      <w:lvlJc w:val="left"/>
      <w:pPr>
        <w:ind w:left="5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32C7A6">
      <w:start w:val="1"/>
      <w:numFmt w:val="bullet"/>
      <w:lvlText w:val="•"/>
      <w:lvlJc w:val="left"/>
      <w:pPr>
        <w:ind w:left="6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3E8808">
      <w:start w:val="1"/>
      <w:numFmt w:val="bullet"/>
      <w:lvlText w:val="o"/>
      <w:lvlJc w:val="left"/>
      <w:pPr>
        <w:ind w:left="6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F985354">
      <w:start w:val="1"/>
      <w:numFmt w:val="bullet"/>
      <w:lvlText w:val="▪"/>
      <w:lvlJc w:val="left"/>
      <w:pPr>
        <w:ind w:left="74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0E5641"/>
    <w:multiLevelType w:val="hybridMultilevel"/>
    <w:tmpl w:val="65E80E24"/>
    <w:lvl w:ilvl="0" w:tplc="F3021C50">
      <w:start w:val="1"/>
      <w:numFmt w:val="bullet"/>
      <w:lvlText w:val="*"/>
      <w:lvlJc w:val="left"/>
      <w:pPr>
        <w:ind w:left="1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86F6A4">
      <w:start w:val="1"/>
      <w:numFmt w:val="bullet"/>
      <w:lvlText w:val="-"/>
      <w:lvlJc w:val="left"/>
      <w:pPr>
        <w:ind w:left="21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2625118">
      <w:start w:val="1"/>
      <w:numFmt w:val="bullet"/>
      <w:lvlText w:val="▪"/>
      <w:lvlJc w:val="left"/>
      <w:pPr>
        <w:ind w:left="31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B26ADC">
      <w:start w:val="1"/>
      <w:numFmt w:val="bullet"/>
      <w:lvlText w:val="•"/>
      <w:lvlJc w:val="left"/>
      <w:pPr>
        <w:ind w:left="38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0036A2">
      <w:start w:val="1"/>
      <w:numFmt w:val="bullet"/>
      <w:lvlText w:val="o"/>
      <w:lvlJc w:val="left"/>
      <w:pPr>
        <w:ind w:left="45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18E4BE0">
      <w:start w:val="1"/>
      <w:numFmt w:val="bullet"/>
      <w:lvlText w:val="▪"/>
      <w:lvlJc w:val="left"/>
      <w:pPr>
        <w:ind w:left="52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2EFEB6">
      <w:start w:val="1"/>
      <w:numFmt w:val="bullet"/>
      <w:lvlText w:val="•"/>
      <w:lvlJc w:val="left"/>
      <w:pPr>
        <w:ind w:left="60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596CB54">
      <w:start w:val="1"/>
      <w:numFmt w:val="bullet"/>
      <w:lvlText w:val="o"/>
      <w:lvlJc w:val="left"/>
      <w:pPr>
        <w:ind w:left="67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B02766">
      <w:start w:val="1"/>
      <w:numFmt w:val="bullet"/>
      <w:lvlText w:val="▪"/>
      <w:lvlJc w:val="left"/>
      <w:pPr>
        <w:ind w:left="74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67E084E"/>
    <w:multiLevelType w:val="hybridMultilevel"/>
    <w:tmpl w:val="AC665D9C"/>
    <w:lvl w:ilvl="0" w:tplc="9F46DB82">
      <w:start w:val="1"/>
      <w:numFmt w:val="bullet"/>
      <w:lvlText w:val="-"/>
      <w:lvlJc w:val="left"/>
      <w:pPr>
        <w:ind w:left="21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2D86010">
      <w:start w:val="1"/>
      <w:numFmt w:val="bullet"/>
      <w:lvlText w:val="o"/>
      <w:lvlJc w:val="left"/>
      <w:pPr>
        <w:ind w:left="2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CE6550">
      <w:start w:val="1"/>
      <w:numFmt w:val="bullet"/>
      <w:lvlText w:val="▪"/>
      <w:lvlJc w:val="left"/>
      <w:pPr>
        <w:ind w:left="3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78E91A">
      <w:start w:val="1"/>
      <w:numFmt w:val="bullet"/>
      <w:lvlText w:val="•"/>
      <w:lvlJc w:val="left"/>
      <w:pPr>
        <w:ind w:left="4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EAE1F6">
      <w:start w:val="1"/>
      <w:numFmt w:val="bullet"/>
      <w:lvlText w:val="o"/>
      <w:lvlJc w:val="left"/>
      <w:pPr>
        <w:ind w:left="5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B69112">
      <w:start w:val="1"/>
      <w:numFmt w:val="bullet"/>
      <w:lvlText w:val="▪"/>
      <w:lvlJc w:val="left"/>
      <w:pPr>
        <w:ind w:left="5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348F7F4">
      <w:start w:val="1"/>
      <w:numFmt w:val="bullet"/>
      <w:lvlText w:val="•"/>
      <w:lvlJc w:val="left"/>
      <w:pPr>
        <w:ind w:left="6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39A4514">
      <w:start w:val="1"/>
      <w:numFmt w:val="bullet"/>
      <w:lvlText w:val="o"/>
      <w:lvlJc w:val="left"/>
      <w:pPr>
        <w:ind w:left="72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2DAB778">
      <w:start w:val="1"/>
      <w:numFmt w:val="bullet"/>
      <w:lvlText w:val="▪"/>
      <w:lvlJc w:val="left"/>
      <w:pPr>
        <w:ind w:left="79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443380614">
    <w:abstractNumId w:val="1"/>
  </w:num>
  <w:num w:numId="2" w16cid:durableId="1435788766">
    <w:abstractNumId w:val="2"/>
  </w:num>
  <w:num w:numId="3" w16cid:durableId="1889877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021"/>
    <w:rsid w:val="006E32D7"/>
    <w:rsid w:val="009C7C57"/>
    <w:rsid w:val="00B75C0D"/>
    <w:rsid w:val="00CE7021"/>
    <w:rsid w:val="00F91C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10FDC"/>
  <w15:docId w15:val="{99645E7A-4F82-4D5F-940E-8A7226DD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59" w:lineRule="auto"/>
    </w:pPr>
    <w:rPr>
      <w:rFonts w:ascii="Calibri" w:eastAsia="Calibri" w:hAnsi="Calibri" w:cs="Calibri"/>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1718</Words>
  <Characters>10826</Characters>
  <Application>Microsoft Office Word</Application>
  <DocSecurity>0</DocSecurity>
  <Lines>90</Lines>
  <Paragraphs>25</Paragraphs>
  <ScaleCrop>false</ScaleCrop>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GÃ¤bler - 1829032 - Entlassbrief MK1</dc:title>
  <dc:subject/>
  <dc:creator>gabrielti</dc:creator>
  <cp:keywords/>
  <cp:lastModifiedBy>Alexander Hann</cp:lastModifiedBy>
  <cp:revision>3</cp:revision>
  <dcterms:created xsi:type="dcterms:W3CDTF">2024-05-31T18:32:00Z</dcterms:created>
  <dcterms:modified xsi:type="dcterms:W3CDTF">2024-05-31T18:33:00Z</dcterms:modified>
</cp:coreProperties>
</file>