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29C12" w14:textId="77777777" w:rsidR="00F568EE" w:rsidRDefault="00000000">
      <w:pPr>
        <w:spacing w:after="0"/>
        <w:ind w:right="37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256F828" wp14:editId="7D7ADB3D">
            <wp:simplePos x="0" y="0"/>
            <wp:positionH relativeFrom="column">
              <wp:posOffset>5399532</wp:posOffset>
            </wp:positionH>
            <wp:positionV relativeFrom="paragraph">
              <wp:posOffset>-102700</wp:posOffset>
            </wp:positionV>
            <wp:extent cx="902208" cy="900684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2208" cy="90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8"/>
        </w:rPr>
        <w:t xml:space="preserve">Universitätsklinikum Carl Gustav Carus </w:t>
      </w:r>
    </w:p>
    <w:p w14:paraId="018A1C82" w14:textId="77777777" w:rsidR="00F568EE" w:rsidRDefault="00000000">
      <w:pPr>
        <w:spacing w:after="0"/>
        <w:ind w:left="170" w:right="370"/>
      </w:pPr>
      <w:r>
        <w:rPr>
          <w:rFonts w:ascii="Times New Roman" w:eastAsia="Times New Roman" w:hAnsi="Times New Roman" w:cs="Times New Roman"/>
          <w:sz w:val="24"/>
        </w:rPr>
        <w:t>Medizinische Klinik und Poliklinik I</w:t>
      </w:r>
    </w:p>
    <w:p w14:paraId="2A746305" w14:textId="77777777" w:rsidR="00F568EE" w:rsidRDefault="00000000">
      <w:pPr>
        <w:spacing w:after="237" w:line="253" w:lineRule="auto"/>
        <w:ind w:left="180" w:right="784" w:hanging="10"/>
        <w:jc w:val="both"/>
      </w:pPr>
      <w:r>
        <w:rPr>
          <w:rFonts w:ascii="Times New Roman" w:eastAsia="Times New Roman" w:hAnsi="Times New Roman" w:cs="Times New Roman"/>
        </w:rPr>
        <w:t>Direktoren: Prof. Dr. med. M. Bornhäuser / Prof. Dr. med. J. Hampe</w:t>
      </w:r>
    </w:p>
    <w:p w14:paraId="4E078EB5" w14:textId="77777777" w:rsidR="00F568EE" w:rsidRDefault="00000000">
      <w:pPr>
        <w:spacing w:after="0" w:line="272" w:lineRule="auto"/>
        <w:ind w:left="8390" w:right="533"/>
      </w:pPr>
      <w:r>
        <w:rPr>
          <w:rFonts w:ascii="Times New Roman" w:eastAsia="Times New Roman" w:hAnsi="Times New Roman" w:cs="Times New Roman"/>
          <w:sz w:val="14"/>
        </w:rPr>
        <w:t>Universitätsklinikum Carl Gustav Carus an der Technischen Universität Dresden</w:t>
      </w:r>
    </w:p>
    <w:p w14:paraId="12FA9D92" w14:textId="77777777" w:rsidR="00F568EE" w:rsidRDefault="00000000">
      <w:pPr>
        <w:tabs>
          <w:tab w:val="center" w:pos="1743"/>
          <w:tab w:val="right" w:pos="10294"/>
        </w:tabs>
        <w:spacing w:after="91"/>
      </w:pPr>
      <w:r>
        <w:tab/>
      </w:r>
      <w:r>
        <w:rPr>
          <w:rFonts w:ascii="Times New Roman" w:eastAsia="Times New Roman" w:hAnsi="Times New Roman" w:cs="Times New Roman"/>
          <w:sz w:val="12"/>
        </w:rPr>
        <w:t>Universitätsklinikum Carl Gustav Carus · 01307 Dresden</w:t>
      </w:r>
      <w:r>
        <w:rPr>
          <w:rFonts w:ascii="Times New Roman" w:eastAsia="Times New Roman" w:hAnsi="Times New Roman" w:cs="Times New Roman"/>
          <w:sz w:val="12"/>
        </w:rPr>
        <w:tab/>
      </w:r>
      <w:r>
        <w:rPr>
          <w:rFonts w:ascii="Times New Roman" w:eastAsia="Times New Roman" w:hAnsi="Times New Roman" w:cs="Times New Roman"/>
          <w:sz w:val="14"/>
        </w:rPr>
        <w:t>Anstalt des öffentlichen Rechts</w:t>
      </w:r>
    </w:p>
    <w:p w14:paraId="337BA3BC" w14:textId="77777777" w:rsidR="00F568EE" w:rsidRDefault="00000000">
      <w:pPr>
        <w:spacing w:after="3" w:line="547" w:lineRule="auto"/>
        <w:ind w:left="8400" w:hanging="10"/>
      </w:pPr>
      <w:r>
        <w:rPr>
          <w:rFonts w:ascii="Times New Roman" w:eastAsia="Times New Roman" w:hAnsi="Times New Roman" w:cs="Times New Roman"/>
          <w:sz w:val="14"/>
        </w:rPr>
        <w:t xml:space="preserve">des Freistaates </w:t>
      </w:r>
      <w:proofErr w:type="gramStart"/>
      <w:r>
        <w:rPr>
          <w:rFonts w:ascii="Times New Roman" w:eastAsia="Times New Roman" w:hAnsi="Times New Roman" w:cs="Times New Roman"/>
          <w:sz w:val="14"/>
        </w:rPr>
        <w:t>Sachsen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Fetscherstraße 74</w:t>
      </w:r>
    </w:p>
    <w:p w14:paraId="294537E5" w14:textId="77777777" w:rsidR="00F568EE" w:rsidRDefault="00000000">
      <w:pPr>
        <w:spacing w:after="3514"/>
        <w:ind w:right="496"/>
        <w:jc w:val="right"/>
      </w:pPr>
      <w:r>
        <w:rPr>
          <w:rFonts w:ascii="Times New Roman" w:eastAsia="Times New Roman" w:hAnsi="Times New Roman" w:cs="Times New Roman"/>
          <w:sz w:val="14"/>
        </w:rPr>
        <w:t>Telefon (0351) 4 58 - 0</w:t>
      </w:r>
    </w:p>
    <w:p w14:paraId="5F7E0270" w14:textId="77777777" w:rsidR="00F568EE" w:rsidRDefault="00000000">
      <w:pPr>
        <w:spacing w:after="0"/>
        <w:ind w:right="45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39A2A7" wp14:editId="5721C54C">
                <wp:simplePos x="0" y="0"/>
                <wp:positionH relativeFrom="page">
                  <wp:posOffset>216408</wp:posOffset>
                </wp:positionH>
                <wp:positionV relativeFrom="page">
                  <wp:posOffset>5399913</wp:posOffset>
                </wp:positionV>
                <wp:extent cx="179737" cy="4763"/>
                <wp:effectExtent l="0" t="0" r="0" b="0"/>
                <wp:wrapTopAndBottom/>
                <wp:docPr id="11695" name="Group 11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37" cy="4763"/>
                          <a:chOff x="0" y="0"/>
                          <a:chExt cx="179737" cy="4763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1797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7">
                                <a:moveTo>
                                  <a:pt x="0" y="0"/>
                                </a:moveTo>
                                <a:lnTo>
                                  <a:pt x="179737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5" style="width:14.1525pt;height:0.375pt;position:absolute;mso-position-horizontal-relative:page;mso-position-horizontal:absolute;margin-left:17.04pt;mso-position-vertical-relative:page;margin-top:425.19pt;" coordsize="1797,47">
                <v:shape id="Shape 26" style="position:absolute;width:1797;height:0;left:0;top:0;" coordsize="179737,0" path="m0,0l179737,0">
                  <v:stroke weight="0.375pt" endcap="round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59ACC5A" wp14:editId="5E9E6712">
                <wp:simplePos x="0" y="0"/>
                <wp:positionH relativeFrom="page">
                  <wp:posOffset>216408</wp:posOffset>
                </wp:positionH>
                <wp:positionV relativeFrom="page">
                  <wp:posOffset>3816191</wp:posOffset>
                </wp:positionV>
                <wp:extent cx="179737" cy="4763"/>
                <wp:effectExtent l="0" t="0" r="0" b="0"/>
                <wp:wrapTopAndBottom/>
                <wp:docPr id="11696" name="Group 11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37" cy="4763"/>
                          <a:chOff x="0" y="0"/>
                          <a:chExt cx="179737" cy="4763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1797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7">
                                <a:moveTo>
                                  <a:pt x="0" y="0"/>
                                </a:moveTo>
                                <a:lnTo>
                                  <a:pt x="179737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6" style="width:14.1525pt;height:0.375pt;position:absolute;mso-position-horizontal-relative:page;mso-position-horizontal:absolute;margin-left:17.04pt;mso-position-vertical-relative:page;margin-top:300.487pt;" coordsize="1797,47">
                <v:shape id="Shape 27" style="position:absolute;width:1797;height:0;left:0;top:0;" coordsize="179737,0" path="m0,0l179737,0">
                  <v:stroke weight="0.375pt" endcap="round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E4F73A" wp14:editId="53ED562B">
                <wp:simplePos x="0" y="0"/>
                <wp:positionH relativeFrom="page">
                  <wp:posOffset>216408</wp:posOffset>
                </wp:positionH>
                <wp:positionV relativeFrom="page">
                  <wp:posOffset>7581805</wp:posOffset>
                </wp:positionV>
                <wp:extent cx="179737" cy="4763"/>
                <wp:effectExtent l="0" t="0" r="0" b="0"/>
                <wp:wrapTopAndBottom/>
                <wp:docPr id="11697" name="Group 1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37" cy="4763"/>
                          <a:chOff x="0" y="0"/>
                          <a:chExt cx="179737" cy="4763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1797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7">
                                <a:moveTo>
                                  <a:pt x="0" y="0"/>
                                </a:moveTo>
                                <a:lnTo>
                                  <a:pt x="179737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7" style="width:14.1525pt;height:0.375pt;position:absolute;mso-position-horizontal-relative:page;mso-position-horizontal:absolute;margin-left:17.04pt;mso-position-vertical-relative:page;margin-top:596.992pt;" coordsize="1797,47">
                <v:shape id="Shape 28" style="position:absolute;width:1797;height:0;left:0;top:0;" coordsize="179737,0" path="m0,0l179737,0">
                  <v:stroke weight="0.375pt" endcap="round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0F9140" wp14:editId="17443818">
                <wp:simplePos x="0" y="0"/>
                <wp:positionH relativeFrom="page">
                  <wp:posOffset>699914</wp:posOffset>
                </wp:positionH>
                <wp:positionV relativeFrom="page">
                  <wp:posOffset>2140259</wp:posOffset>
                </wp:positionV>
                <wp:extent cx="6854296" cy="2307914"/>
                <wp:effectExtent l="0" t="0" r="0" b="0"/>
                <wp:wrapSquare wrapText="bothSides"/>
                <wp:docPr id="11698" name="Group 1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296" cy="2307914"/>
                          <a:chOff x="0" y="0"/>
                          <a:chExt cx="6854296" cy="2307914"/>
                        </a:xfrm>
                      </wpg:grpSpPr>
                      <wps:wsp>
                        <wps:cNvPr id="11170" name="Rectangle 11170"/>
                        <wps:cNvSpPr/>
                        <wps:spPr>
                          <a:xfrm>
                            <a:off x="5420470" y="97782"/>
                            <a:ext cx="324691" cy="11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74BDB" w14:textId="77777777" w:rsidR="00F568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9"/>
                                  <w:sz w:val="14"/>
                                </w:rPr>
                                <w:t>01307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1" name="Rectangle 11171"/>
                        <wps:cNvSpPr/>
                        <wps:spPr>
                          <a:xfrm>
                            <a:off x="5664066" y="97782"/>
                            <a:ext cx="477223" cy="11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376CB" w14:textId="77777777" w:rsidR="00F568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14"/>
                                </w:rPr>
                                <w:t>Dresden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1" name="Shape 24371"/>
                        <wps:cNvSpPr/>
                        <wps:spPr>
                          <a:xfrm>
                            <a:off x="0" y="0"/>
                            <a:ext cx="1946017" cy="997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017" h="997087">
                                <a:moveTo>
                                  <a:pt x="0" y="0"/>
                                </a:moveTo>
                                <a:lnTo>
                                  <a:pt x="1946017" y="0"/>
                                </a:lnTo>
                                <a:lnTo>
                                  <a:pt x="1946017" y="997087"/>
                                </a:lnTo>
                                <a:lnTo>
                                  <a:pt x="0" y="9970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2" name="Shape 24372"/>
                        <wps:cNvSpPr/>
                        <wps:spPr>
                          <a:xfrm>
                            <a:off x="4565303" y="396301"/>
                            <a:ext cx="2288993" cy="1290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8993" h="1290495">
                                <a:moveTo>
                                  <a:pt x="0" y="0"/>
                                </a:moveTo>
                                <a:lnTo>
                                  <a:pt x="2288993" y="0"/>
                                </a:lnTo>
                                <a:lnTo>
                                  <a:pt x="2288993" y="1290495"/>
                                </a:lnTo>
                                <a:lnTo>
                                  <a:pt x="0" y="1290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3" name="Shape 24373"/>
                        <wps:cNvSpPr/>
                        <wps:spPr>
                          <a:xfrm>
                            <a:off x="83841" y="1562326"/>
                            <a:ext cx="4434454" cy="74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454" h="745588">
                                <a:moveTo>
                                  <a:pt x="0" y="0"/>
                                </a:moveTo>
                                <a:lnTo>
                                  <a:pt x="4434454" y="0"/>
                                </a:lnTo>
                                <a:lnTo>
                                  <a:pt x="4434454" y="745588"/>
                                </a:lnTo>
                                <a:lnTo>
                                  <a:pt x="0" y="745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F9140" id="Group 11698" o:spid="_x0000_s1026" style="position:absolute;left:0;text-align:left;margin-left:55.1pt;margin-top:168.5pt;width:539.7pt;height:181.75pt;z-index:251662336;mso-position-horizontal-relative:page;mso-position-vertical-relative:page" coordsize="68542,2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">
                <v:rect id="Rectangle 11170" o:spid="_x0000_s1027" style="position:absolute;left:54204;top:977;width:3247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" filled="f" stroked="f">
                  <v:textbox inset="0,0,0,0">
                    <w:txbxContent>
                      <w:p w14:paraId="16474BDB" w14:textId="77777777" w:rsidR="00F568EE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9"/>
                            <w:sz w:val="14"/>
                          </w:rPr>
                          <w:t>01307</w:t>
                        </w:r>
                      </w:p>
                    </w:txbxContent>
                  </v:textbox>
                </v:rect>
                <v:rect id="Rectangle 11171" o:spid="_x0000_s1028" style="position:absolute;left:56640;top:977;width:4772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" filled="f" stroked="f">
                  <v:textbox inset="0,0,0,0">
                    <w:txbxContent>
                      <w:p w14:paraId="526376CB" w14:textId="77777777" w:rsidR="00F568EE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14"/>
                          </w:rPr>
                          <w:t>Dresden</w:t>
                        </w:r>
                      </w:p>
                    </w:txbxContent>
                  </v:textbox>
                </v:rect>
                <v:shape id="Shape 24371" o:spid="_x0000_s1029" style="position:absolute;width:19460;height:9970;visibility:visible;mso-wrap-style:square;v-text-anchor:top" coordsize="1946017,99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" path="m,l1946017,r,997087l,997087,,e" fillcolor="black" stroked="f" strokeweight="0">
                  <v:stroke miterlimit="83231f" joinstyle="miter"/>
                  <v:path arrowok="t" textboxrect="0,0,1946017,997087"/>
                </v:shape>
                <v:shape id="Shape 24372" o:spid="_x0000_s1030" style="position:absolute;left:45653;top:3963;width:22889;height:12904;visibility:visible;mso-wrap-style:square;v-text-anchor:top" coordsize="2288993,129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" path="m,l2288993,r,1290495l,1290495,,e" fillcolor="black" stroked="f" strokeweight="0">
                  <v:stroke miterlimit="83231f" joinstyle="miter"/>
                  <v:path arrowok="t" textboxrect="0,0,2288993,1290495"/>
                </v:shape>
                <v:shape id="Shape 24373" o:spid="_x0000_s1031" style="position:absolute;left:838;top:15623;width:44344;height:7456;visibility:visible;mso-wrap-style:square;v-text-anchor:top" coordsize="4434454,74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" path="m,l4434454,r,745588l,745588,,e" fillcolor="black" stroked="f" strokeweight="0">
                  <v:stroke miterlimit="83231f" joinstyle="miter"/>
                  <v:path arrowok="t" textboxrect="0,0,4434454,745588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Entlassungsbrief</w:t>
      </w:r>
    </w:p>
    <w:p w14:paraId="00307003" w14:textId="77777777" w:rsidR="00F568EE" w:rsidRDefault="00000000">
      <w:pPr>
        <w:spacing w:after="62"/>
        <w:ind w:left="170"/>
      </w:pPr>
      <w:r>
        <w:rPr>
          <w:noProof/>
        </w:rPr>
        <mc:AlternateContent>
          <mc:Choice Requires="wpg">
            <w:drawing>
              <wp:inline distT="0" distB="0" distL="0" distR="0" wp14:anchorId="2F289D27" wp14:editId="4421AFFE">
                <wp:extent cx="5513518" cy="1020585"/>
                <wp:effectExtent l="0" t="0" r="0" b="0"/>
                <wp:docPr id="11700" name="Group 11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3518" cy="1020585"/>
                          <a:chOff x="0" y="0"/>
                          <a:chExt cx="5513518" cy="1020585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3915156" y="668356"/>
                            <a:ext cx="1118489" cy="17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3D48E" w14:textId="77777777" w:rsidR="00F568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</w:rPr>
                                <w:t>Aufnahmenr.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915156" y="471760"/>
                            <a:ext cx="993254" cy="174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18472" w14:textId="77777777" w:rsidR="00F568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</w:rPr>
                                <w:t>geboren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680548"/>
                            <a:ext cx="752856" cy="17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3974D" w14:textId="77777777" w:rsidR="00F568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</w:rPr>
                                <w:t>wohnhaft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37419"/>
                            <a:ext cx="1127482" cy="17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EB706" w14:textId="77777777" w:rsidR="00F568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</w:rPr>
                                <w:t>Sehr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</w:rPr>
                                <w:t>geehrte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30803" y="37419"/>
                            <a:ext cx="51469" cy="17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7E682" w14:textId="77777777" w:rsidR="00F568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269066"/>
                            <a:ext cx="1773870" cy="17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52F16" w14:textId="77777777" w:rsidR="00F568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</w:rPr>
                                <w:t>wir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</w:rPr>
                                <w:t>berichten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</w:rPr>
                                <w:t>über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</w:rPr>
                                <w:t>die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473282"/>
                            <a:ext cx="721194" cy="17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52DE2" w14:textId="77777777" w:rsidR="00F568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</w:rPr>
                                <w:t>Patientin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163920" y="470234"/>
                            <a:ext cx="464965" cy="174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398D5" w14:textId="77777777" w:rsidR="00F568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</w:rPr>
                                <w:t>.1967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8" name="Shape 24408"/>
                        <wps:cNvSpPr/>
                        <wps:spPr>
                          <a:xfrm>
                            <a:off x="836816" y="0"/>
                            <a:ext cx="1906686" cy="1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686" h="181305">
                                <a:moveTo>
                                  <a:pt x="0" y="0"/>
                                </a:moveTo>
                                <a:lnTo>
                                  <a:pt x="1906686" y="0"/>
                                </a:lnTo>
                                <a:lnTo>
                                  <a:pt x="1906686" y="181305"/>
                                </a:lnTo>
                                <a:lnTo>
                                  <a:pt x="0" y="181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09" name="Shape 24409"/>
                        <wps:cNvSpPr/>
                        <wps:spPr>
                          <a:xfrm>
                            <a:off x="800431" y="432816"/>
                            <a:ext cx="1492421" cy="18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2421" h="184353">
                                <a:moveTo>
                                  <a:pt x="0" y="0"/>
                                </a:moveTo>
                                <a:lnTo>
                                  <a:pt x="1492421" y="0"/>
                                </a:lnTo>
                                <a:lnTo>
                                  <a:pt x="1492421" y="184353"/>
                                </a:lnTo>
                                <a:lnTo>
                                  <a:pt x="0" y="184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0" name="Shape 24410"/>
                        <wps:cNvSpPr/>
                        <wps:spPr>
                          <a:xfrm>
                            <a:off x="736679" y="652240"/>
                            <a:ext cx="1564942" cy="36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4942" h="368345">
                                <a:moveTo>
                                  <a:pt x="0" y="0"/>
                                </a:moveTo>
                                <a:lnTo>
                                  <a:pt x="1564942" y="0"/>
                                </a:lnTo>
                                <a:lnTo>
                                  <a:pt x="1564942" y="368345"/>
                                </a:lnTo>
                                <a:lnTo>
                                  <a:pt x="0" y="3683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1" name="Shape 24411"/>
                        <wps:cNvSpPr/>
                        <wps:spPr>
                          <a:xfrm>
                            <a:off x="4801616" y="432816"/>
                            <a:ext cx="374980" cy="18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80" h="184353">
                                <a:moveTo>
                                  <a:pt x="0" y="0"/>
                                </a:moveTo>
                                <a:lnTo>
                                  <a:pt x="374980" y="0"/>
                                </a:lnTo>
                                <a:lnTo>
                                  <a:pt x="374980" y="184353"/>
                                </a:lnTo>
                                <a:lnTo>
                                  <a:pt x="0" y="184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2" name="Shape 24412"/>
                        <wps:cNvSpPr/>
                        <wps:spPr>
                          <a:xfrm>
                            <a:off x="4743403" y="630936"/>
                            <a:ext cx="686685" cy="1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685" h="181305">
                                <a:moveTo>
                                  <a:pt x="0" y="0"/>
                                </a:moveTo>
                                <a:lnTo>
                                  <a:pt x="686685" y="0"/>
                                </a:lnTo>
                                <a:lnTo>
                                  <a:pt x="686685" y="181305"/>
                                </a:lnTo>
                                <a:lnTo>
                                  <a:pt x="0" y="181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89D27" id="Group 11700" o:spid="_x0000_s1032" style="width:434.15pt;height:80.35pt;mso-position-horizontal-relative:char;mso-position-vertical-relative:line" coordsize="55135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">
                <v:rect id="Rectangle 30" o:spid="_x0000_s1033" style="position:absolute;left:39151;top:6683;width:11185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F93D48E" w14:textId="77777777" w:rsidR="00F568EE" w:rsidRDefault="00000000"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</w:rPr>
                          <w:t>Aufnahmenr.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4" style="position:absolute;left:39151;top:4717;width:993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B618472" w14:textId="77777777" w:rsidR="00F568EE" w:rsidRDefault="00000000"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</w:rPr>
                          <w:t>geboren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</w:rPr>
                          <w:t>am</w:t>
                        </w:r>
                      </w:p>
                    </w:txbxContent>
                  </v:textbox>
                </v:rect>
                <v:rect id="Rectangle 32" o:spid="_x0000_s1035" style="position:absolute;top:6805;width:752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C33974D" w14:textId="77777777" w:rsidR="00F568EE" w:rsidRDefault="00000000"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</w:rPr>
                          <w:t>wohnhaft</w:t>
                        </w:r>
                      </w:p>
                    </w:txbxContent>
                  </v:textbox>
                </v:rect>
                <v:rect id="Rectangle 35" o:spid="_x0000_s1036" style="position:absolute;top:374;width:1127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3FEB706" w14:textId="77777777" w:rsidR="00F568EE" w:rsidRDefault="00000000"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</w:rPr>
                          <w:t>Sehr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</w:rPr>
                          <w:t>geehrte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7" style="position:absolute;left:27308;top:374;width:51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F57E682" w14:textId="77777777" w:rsidR="00F568EE" w:rsidRDefault="00000000"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</w:rPr>
                          <w:t>,</w:t>
                        </w:r>
                      </w:p>
                    </w:txbxContent>
                  </v:textbox>
                </v:rect>
                <v:rect id="Rectangle 37" o:spid="_x0000_s1038" style="position:absolute;top:2690;width:17738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0852F16" w14:textId="77777777" w:rsidR="00F568EE" w:rsidRDefault="00000000"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</w:rPr>
                          <w:t>wir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</w:rPr>
                          <w:t>berichten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</w:rPr>
                          <w:t>über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0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</w:rPr>
                          <w:t>die</w:t>
                        </w:r>
                      </w:p>
                    </w:txbxContent>
                  </v:textbox>
                </v:rect>
                <v:rect id="Rectangle 38" o:spid="_x0000_s1039" style="position:absolute;top:4732;width:7211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0A52DE2" w14:textId="77777777" w:rsidR="00F568EE" w:rsidRDefault="00000000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</w:rPr>
                          <w:t>Patientin</w:t>
                        </w:r>
                      </w:p>
                    </w:txbxContent>
                  </v:textbox>
                </v:rect>
                <v:rect id="Rectangle 39" o:spid="_x0000_s1040" style="position:absolute;left:51639;top:4702;width:464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F0398D5" w14:textId="77777777" w:rsidR="00F568EE" w:rsidRDefault="00000000"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</w:rPr>
                          <w:t>.1967</w:t>
                        </w:r>
                      </w:p>
                    </w:txbxContent>
                  </v:textbox>
                </v:rect>
                <v:shape id="Shape 24408" o:spid="_x0000_s1041" style="position:absolute;left:8368;width:19067;height:1813;visibility:visible;mso-wrap-style:square;v-text-anchor:top" coordsize="1906686,18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" path="m,l1906686,r,181305l,181305,,e" fillcolor="black" stroked="f" strokeweight="0">
                  <v:stroke miterlimit="83231f" joinstyle="miter"/>
                  <v:path arrowok="t" textboxrect="0,0,1906686,181305"/>
                </v:shape>
                <v:shape id="Shape 24409" o:spid="_x0000_s1042" style="position:absolute;left:8004;top:4328;width:14924;height:1843;visibility:visible;mso-wrap-style:square;v-text-anchor:top" coordsize="1492421,18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" path="m,l1492421,r,184353l,184353,,e" fillcolor="black" stroked="f" strokeweight="0">
                  <v:stroke miterlimit="83231f" joinstyle="miter"/>
                  <v:path arrowok="t" textboxrect="0,0,1492421,184353"/>
                </v:shape>
                <v:shape id="Shape 24410" o:spid="_x0000_s1043" style="position:absolute;left:7366;top:6522;width:15650;height:3683;visibility:visible;mso-wrap-style:square;v-text-anchor:top" coordsize="1564942,36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" path="m,l1564942,r,368345l,368345,,e" fillcolor="black" stroked="f" strokeweight="0">
                  <v:stroke miterlimit="83231f" joinstyle="miter"/>
                  <v:path arrowok="t" textboxrect="0,0,1564942,368345"/>
                </v:shape>
                <v:shape id="Shape 24411" o:spid="_x0000_s1044" style="position:absolute;left:48016;top:4328;width:3749;height:1843;visibility:visible;mso-wrap-style:square;v-text-anchor:top" coordsize="374980,18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" path="m,l374980,r,184353l,184353,,e" fillcolor="black" stroked="f" strokeweight="0">
                  <v:stroke miterlimit="83231f" joinstyle="miter"/>
                  <v:path arrowok="t" textboxrect="0,0,374980,184353"/>
                </v:shape>
                <v:shape id="Shape 24412" o:spid="_x0000_s1045" style="position:absolute;left:47434;top:6309;width:6866;height:1813;visibility:visible;mso-wrap-style:square;v-text-anchor:top" coordsize="686685,18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" path="m,l686685,r,181305l,181305,,e" fillcolor="black" stroked="f" strokeweight="0">
                  <v:stroke miterlimit="83231f" joinstyle="miter"/>
                  <v:path arrowok="t" textboxrect="0,0,686685,181305"/>
                </v:shape>
                <w10:anchorlock/>
              </v:group>
            </w:pict>
          </mc:Fallback>
        </mc:AlternateContent>
      </w:r>
    </w:p>
    <w:p w14:paraId="5D45D717" w14:textId="77777777" w:rsidR="00F568EE" w:rsidRDefault="00000000">
      <w:pPr>
        <w:spacing w:after="69" w:line="253" w:lineRule="auto"/>
        <w:ind w:left="180" w:right="784" w:hanging="10"/>
        <w:jc w:val="both"/>
      </w:pPr>
      <w:r>
        <w:rPr>
          <w:rFonts w:ascii="Times New Roman" w:eastAsia="Times New Roman" w:hAnsi="Times New Roman" w:cs="Times New Roman"/>
        </w:rPr>
        <w:t>die sich in der Zeit vom 12.01.2024 bis 18.01.2024 in unserer stationären Behandlung befand.</w:t>
      </w:r>
    </w:p>
    <w:p w14:paraId="5B596971" w14:textId="77777777" w:rsidR="00F568EE" w:rsidRDefault="00000000">
      <w:pPr>
        <w:spacing w:after="2" w:line="254" w:lineRule="auto"/>
        <w:ind w:left="180" w:right="1293" w:hanging="10"/>
      </w:pPr>
      <w:r>
        <w:rPr>
          <w:rFonts w:ascii="Times New Roman" w:eastAsia="Times New Roman" w:hAnsi="Times New Roman" w:cs="Times New Roman"/>
        </w:rPr>
        <w:t xml:space="preserve">Diagnosen: </w:t>
      </w:r>
      <w:r>
        <w:rPr>
          <w:rFonts w:ascii="Times New Roman" w:eastAsia="Times New Roman" w:hAnsi="Times New Roman" w:cs="Times New Roman"/>
          <w:u w:val="single" w:color="000000"/>
        </w:rPr>
        <w:t>Aktuell</w:t>
      </w:r>
      <w:r>
        <w:rPr>
          <w:rFonts w:ascii="Times New Roman" w:eastAsia="Times New Roman" w:hAnsi="Times New Roman" w:cs="Times New Roman"/>
        </w:rPr>
        <w:t xml:space="preserve">: </w:t>
      </w:r>
    </w:p>
    <w:p w14:paraId="102F0558" w14:textId="77777777" w:rsidR="00F568EE" w:rsidRDefault="00000000">
      <w:pPr>
        <w:numPr>
          <w:ilvl w:val="0"/>
          <w:numId w:val="1"/>
        </w:numPr>
        <w:spacing w:after="2" w:line="254" w:lineRule="auto"/>
        <w:ind w:left="1617" w:right="1293" w:hanging="149"/>
      </w:pPr>
      <w:r>
        <w:rPr>
          <w:rFonts w:ascii="Times New Roman" w:eastAsia="Times New Roman" w:hAnsi="Times New Roman" w:cs="Times New Roman"/>
        </w:rPr>
        <w:t>Infektions-getriggerter Schub der bekanntenautoimmunhämolytischen Anämie (AIHA)</w:t>
      </w:r>
    </w:p>
    <w:p w14:paraId="76ECCD05" w14:textId="77777777" w:rsidR="00F568EE" w:rsidRDefault="00000000">
      <w:pPr>
        <w:spacing w:after="0"/>
        <w:ind w:left="2069" w:hanging="10"/>
      </w:pPr>
      <w:r>
        <w:rPr>
          <w:rFonts w:ascii="Times New Roman" w:eastAsia="Times New Roman" w:hAnsi="Times New Roman" w:cs="Times New Roman"/>
          <w:u w:val="single" w:color="000000"/>
        </w:rPr>
        <w:t>Paraklinik</w:t>
      </w:r>
      <w:r>
        <w:rPr>
          <w:rFonts w:ascii="Times New Roman" w:eastAsia="Times New Roman" w:hAnsi="Times New Roman" w:cs="Times New Roman"/>
        </w:rPr>
        <w:t>:</w:t>
      </w:r>
    </w:p>
    <w:p w14:paraId="758220AA" w14:textId="77777777" w:rsidR="00F568EE" w:rsidRDefault="00000000">
      <w:pPr>
        <w:spacing w:after="3" w:line="253" w:lineRule="auto"/>
        <w:ind w:left="2054" w:right="784" w:hanging="10"/>
        <w:jc w:val="both"/>
      </w:pPr>
      <w:r>
        <w:rPr>
          <w:rFonts w:ascii="Times New Roman" w:eastAsia="Times New Roman" w:hAnsi="Times New Roman" w:cs="Times New Roman"/>
        </w:rPr>
        <w:t xml:space="preserve">Hb min. 3,7 mmol/L, LDH max. 15,42 µmol/(L*s), Bili max. 76,8 µmol/L </w:t>
      </w:r>
      <w:r>
        <w:rPr>
          <w:rFonts w:ascii="Times New Roman" w:eastAsia="Times New Roman" w:hAnsi="Times New Roman" w:cs="Times New Roman"/>
          <w:u w:val="single" w:color="000000"/>
        </w:rPr>
        <w:t>Therapie</w:t>
      </w:r>
      <w:r>
        <w:rPr>
          <w:rFonts w:ascii="Times New Roman" w:eastAsia="Times New Roman" w:hAnsi="Times New Roman" w:cs="Times New Roman"/>
        </w:rPr>
        <w:t>:</w:t>
      </w:r>
    </w:p>
    <w:p w14:paraId="1C2C10AC" w14:textId="77777777" w:rsidR="00F568EE" w:rsidRDefault="00000000">
      <w:pPr>
        <w:spacing w:after="3" w:line="253" w:lineRule="auto"/>
        <w:ind w:left="2054" w:right="784" w:hanging="10"/>
        <w:jc w:val="both"/>
      </w:pPr>
      <w:r>
        <w:rPr>
          <w:rFonts w:ascii="Times New Roman" w:eastAsia="Times New Roman" w:hAnsi="Times New Roman" w:cs="Times New Roman"/>
        </w:rPr>
        <w:t>Transfusion von insgesamt 3 EKs</w:t>
      </w:r>
    </w:p>
    <w:p w14:paraId="61885426" w14:textId="77777777" w:rsidR="00F568EE" w:rsidRDefault="00000000">
      <w:pPr>
        <w:spacing w:after="256" w:line="253" w:lineRule="auto"/>
        <w:ind w:left="2054" w:right="784" w:hanging="10"/>
        <w:jc w:val="both"/>
      </w:pPr>
      <w:r>
        <w:rPr>
          <w:rFonts w:ascii="Times New Roman" w:eastAsia="Times New Roman" w:hAnsi="Times New Roman" w:cs="Times New Roman"/>
        </w:rPr>
        <w:lastRenderedPageBreak/>
        <w:t>Keine Immunsuppression</w:t>
      </w:r>
    </w:p>
    <w:p w14:paraId="46112273" w14:textId="77777777" w:rsidR="00F568EE" w:rsidRDefault="00000000">
      <w:pPr>
        <w:numPr>
          <w:ilvl w:val="0"/>
          <w:numId w:val="1"/>
        </w:numPr>
        <w:spacing w:after="2" w:line="254" w:lineRule="auto"/>
        <w:ind w:left="1617" w:right="1293" w:hanging="149"/>
      </w:pPr>
      <w:r>
        <w:rPr>
          <w:rFonts w:ascii="Times New Roman" w:eastAsia="Times New Roman" w:hAnsi="Times New Roman" w:cs="Times New Roman"/>
        </w:rPr>
        <w:t>Harnwegsinfekt (</w:t>
      </w:r>
      <w:proofErr w:type="gramStart"/>
      <w:r>
        <w:rPr>
          <w:rFonts w:ascii="Times New Roman" w:eastAsia="Times New Roman" w:hAnsi="Times New Roman" w:cs="Times New Roman"/>
        </w:rPr>
        <w:t>E.coli</w:t>
      </w:r>
      <w:proofErr w:type="gram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u w:val="single" w:color="000000"/>
        </w:rPr>
        <w:t>Therapie</w:t>
      </w:r>
      <w:r>
        <w:rPr>
          <w:rFonts w:ascii="Times New Roman" w:eastAsia="Times New Roman" w:hAnsi="Times New Roman" w:cs="Times New Roman"/>
        </w:rPr>
        <w:t>:</w:t>
      </w:r>
    </w:p>
    <w:p w14:paraId="1A637E28" w14:textId="14E214B7" w:rsidR="00F568EE" w:rsidRDefault="00000000">
      <w:pPr>
        <w:spacing w:after="254" w:line="253" w:lineRule="auto"/>
        <w:ind w:left="2054" w:right="784" w:hanging="10"/>
        <w:jc w:val="both"/>
      </w:pPr>
      <w:r>
        <w:rPr>
          <w:rFonts w:ascii="Times New Roman" w:eastAsia="Times New Roman" w:hAnsi="Times New Roman" w:cs="Times New Roman"/>
        </w:rPr>
        <w:t>Cef</w:t>
      </w:r>
      <w:r w:rsidR="00F21070">
        <w:rPr>
          <w:rFonts w:ascii="Times New Roman" w:eastAsia="Times New Roman" w:hAnsi="Times New Roman" w:cs="Times New Roman"/>
        </w:rPr>
        <w:t>azolin</w:t>
      </w:r>
      <w:r>
        <w:rPr>
          <w:rFonts w:ascii="Times New Roman" w:eastAsia="Times New Roman" w:hAnsi="Times New Roman" w:cs="Times New Roman"/>
        </w:rPr>
        <w:t xml:space="preserve"> 12.-16.01.</w:t>
      </w:r>
    </w:p>
    <w:p w14:paraId="75EB78FA" w14:textId="77777777" w:rsidR="00F568EE" w:rsidRDefault="00000000">
      <w:pPr>
        <w:numPr>
          <w:ilvl w:val="0"/>
          <w:numId w:val="1"/>
        </w:numPr>
        <w:spacing w:after="2" w:line="254" w:lineRule="auto"/>
        <w:ind w:left="1617" w:right="1293" w:hanging="149"/>
      </w:pPr>
      <w:r>
        <w:rPr>
          <w:rFonts w:ascii="Times New Roman" w:eastAsia="Times New Roman" w:hAnsi="Times New Roman" w:cs="Times New Roman"/>
        </w:rPr>
        <w:t xml:space="preserve">FNH der Leber in Seg. </w:t>
      </w:r>
      <w:r w:rsidRPr="00F21070">
        <w:rPr>
          <w:rFonts w:ascii="Times New Roman" w:eastAsia="Times New Roman" w:hAnsi="Times New Roman" w:cs="Times New Roman"/>
          <w:lang w:val="en-US"/>
        </w:rPr>
        <w:t xml:space="preserve">IVa/VIII/VII (70 x 70 mm), Seg. </w:t>
      </w:r>
      <w:r>
        <w:rPr>
          <w:rFonts w:ascii="Times New Roman" w:eastAsia="Times New Roman" w:hAnsi="Times New Roman" w:cs="Times New Roman"/>
        </w:rPr>
        <w:t>VIII (27 x 16 mm),</w:t>
      </w:r>
    </w:p>
    <w:p w14:paraId="658D14B7" w14:textId="77777777" w:rsidR="00F568EE" w:rsidRDefault="00000000">
      <w:pPr>
        <w:spacing w:after="2" w:line="254" w:lineRule="auto"/>
        <w:ind w:left="2069" w:right="1293" w:hanging="10"/>
      </w:pPr>
      <w:r>
        <w:rPr>
          <w:rFonts w:ascii="Times New Roman" w:eastAsia="Times New Roman" w:hAnsi="Times New Roman" w:cs="Times New Roman"/>
        </w:rPr>
        <w:t>Seg. VII (23 x 13 mm) und Seg. VI (19 x 12 mm)</w:t>
      </w:r>
    </w:p>
    <w:p w14:paraId="7060A118" w14:textId="77777777" w:rsidR="00F568EE" w:rsidRDefault="00000000">
      <w:pPr>
        <w:numPr>
          <w:ilvl w:val="0"/>
          <w:numId w:val="1"/>
        </w:numPr>
        <w:spacing w:after="2" w:line="254" w:lineRule="auto"/>
        <w:ind w:left="1617" w:right="1293" w:hanging="149"/>
      </w:pPr>
      <w:r>
        <w:rPr>
          <w:rFonts w:ascii="Times New Roman" w:eastAsia="Times New Roman" w:hAnsi="Times New Roman" w:cs="Times New Roman"/>
        </w:rPr>
        <w:t xml:space="preserve">Läsion VIII subkapsulär (7 x 6 mm), </w:t>
      </w:r>
      <w:r>
        <w:rPr>
          <w:rFonts w:ascii="Times New Roman" w:eastAsia="Times New Roman" w:hAnsi="Times New Roman" w:cs="Times New Roman"/>
          <w:u w:val="single" w:color="000000"/>
        </w:rPr>
        <w:t xml:space="preserve">nicht </w:t>
      </w:r>
      <w:r>
        <w:rPr>
          <w:rFonts w:ascii="Times New Roman" w:eastAsia="Times New Roman" w:hAnsi="Times New Roman" w:cs="Times New Roman"/>
        </w:rPr>
        <w:t xml:space="preserve">Malignitätsverdächtig </w:t>
      </w:r>
      <w:r>
        <w:rPr>
          <w:rFonts w:ascii="Times New Roman" w:eastAsia="Times New Roman" w:hAnsi="Times New Roman" w:cs="Times New Roman"/>
          <w:u w:val="single" w:color="000000"/>
        </w:rPr>
        <w:t>Diagnostik</w:t>
      </w:r>
      <w:r>
        <w:rPr>
          <w:rFonts w:ascii="Times New Roman" w:eastAsia="Times New Roman" w:hAnsi="Times New Roman" w:cs="Times New Roman"/>
        </w:rPr>
        <w:t>:</w:t>
      </w:r>
    </w:p>
    <w:p w14:paraId="46111625" w14:textId="77777777" w:rsidR="00F568EE" w:rsidRDefault="00000000">
      <w:pPr>
        <w:spacing w:after="3" w:line="253" w:lineRule="auto"/>
        <w:ind w:left="2054" w:right="784" w:hanging="10"/>
        <w:jc w:val="both"/>
      </w:pPr>
      <w:r>
        <w:rPr>
          <w:rFonts w:ascii="Times New Roman" w:eastAsia="Times New Roman" w:hAnsi="Times New Roman" w:cs="Times New Roman"/>
        </w:rPr>
        <w:t>Abdomen-Sonographie 15.01.</w:t>
      </w:r>
    </w:p>
    <w:p w14:paraId="188B702C" w14:textId="77777777" w:rsidR="00F568EE" w:rsidRDefault="00000000">
      <w:pPr>
        <w:spacing w:after="518" w:line="253" w:lineRule="auto"/>
        <w:ind w:left="2054" w:right="784" w:hanging="10"/>
        <w:jc w:val="both"/>
      </w:pPr>
      <w:r>
        <w:rPr>
          <w:rFonts w:ascii="Times New Roman" w:eastAsia="Times New Roman" w:hAnsi="Times New Roman" w:cs="Times New Roman"/>
        </w:rPr>
        <w:t>Kontrastmittel-Sonographie 18.01.</w:t>
      </w:r>
    </w:p>
    <w:p w14:paraId="385AFC96" w14:textId="77777777" w:rsidR="00F568EE" w:rsidRDefault="00000000">
      <w:pPr>
        <w:spacing w:after="0"/>
        <w:ind w:left="1478" w:hanging="10"/>
      </w:pPr>
      <w:r>
        <w:rPr>
          <w:rFonts w:ascii="Times New Roman" w:eastAsia="Times New Roman" w:hAnsi="Times New Roman" w:cs="Times New Roman"/>
          <w:u w:val="single" w:color="000000"/>
        </w:rPr>
        <w:t>Hämatologische Diagnose</w:t>
      </w:r>
      <w:r>
        <w:rPr>
          <w:rFonts w:ascii="Times New Roman" w:eastAsia="Times New Roman" w:hAnsi="Times New Roman" w:cs="Times New Roman"/>
        </w:rPr>
        <w:t>:</w:t>
      </w:r>
    </w:p>
    <w:p w14:paraId="1598CD9A" w14:textId="77777777" w:rsidR="00F568EE" w:rsidRDefault="00000000">
      <w:pPr>
        <w:spacing w:after="2" w:line="254" w:lineRule="auto"/>
        <w:ind w:left="1478" w:right="1293" w:hanging="10"/>
      </w:pPr>
      <w:r>
        <w:rPr>
          <w:rFonts w:ascii="Times New Roman" w:eastAsia="Times New Roman" w:hAnsi="Times New Roman" w:cs="Times New Roman"/>
        </w:rPr>
        <w:t>Autoimmunhämolytische Anämie (AIHA), Coombs positiv, ED 01/17</w:t>
      </w:r>
    </w:p>
    <w:p w14:paraId="22144EE2" w14:textId="77777777" w:rsidR="00F568EE" w:rsidRDefault="00000000">
      <w:pPr>
        <w:spacing w:after="124"/>
        <w:ind w:left="170"/>
      </w:pPr>
      <w:r>
        <w:rPr>
          <w:noProof/>
        </w:rPr>
        <mc:AlternateContent>
          <mc:Choice Requires="wpg">
            <w:drawing>
              <wp:inline distT="0" distB="0" distL="0" distR="0" wp14:anchorId="5B698068" wp14:editId="79700D83">
                <wp:extent cx="6120098" cy="4763"/>
                <wp:effectExtent l="0" t="0" r="0" b="0"/>
                <wp:docPr id="11694" name="Group 11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98" cy="4763"/>
                          <a:chOff x="0" y="0"/>
                          <a:chExt cx="6120098" cy="4763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120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98">
                                <a:moveTo>
                                  <a:pt x="0" y="0"/>
                                </a:moveTo>
                                <a:lnTo>
                                  <a:pt x="612009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94" style="width:481.897pt;height:0.375pt;mso-position-horizontal-relative:char;mso-position-vertical-relative:line" coordsize="61200,47">
                <v:shape id="Shape 21" style="position:absolute;width:61200;height:0;left:0;top:0;" coordsize="6120098,0" path="m0,0l6120098,0">
                  <v:stroke weight="0.3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02307F3" w14:textId="77777777" w:rsidR="00F568EE" w:rsidRDefault="00000000">
      <w:pPr>
        <w:spacing w:after="3"/>
        <w:ind w:left="180" w:hanging="10"/>
      </w:pPr>
      <w:r>
        <w:rPr>
          <w:rFonts w:ascii="Times New Roman" w:eastAsia="Times New Roman" w:hAnsi="Times New Roman" w:cs="Times New Roman"/>
          <w:sz w:val="14"/>
        </w:rPr>
        <w:t>Vorstand: Prof. Dr. D. M. Albrecht (Sprecher); Frank Ohi · Vorsitzender des Aufsichtsrates: Prof. Dr. G. Brunner</w:t>
      </w:r>
    </w:p>
    <w:p w14:paraId="5AF4B291" w14:textId="77777777" w:rsidR="00F568EE" w:rsidRDefault="00000000">
      <w:pPr>
        <w:spacing w:after="634"/>
        <w:ind w:left="-8"/>
      </w:pPr>
      <w:r>
        <w:rPr>
          <w:noProof/>
        </w:rPr>
        <mc:AlternateContent>
          <mc:Choice Requires="wpg">
            <w:drawing>
              <wp:inline distT="0" distB="0" distL="0" distR="0" wp14:anchorId="5AC364D5" wp14:editId="15001E2B">
                <wp:extent cx="6221406" cy="284513"/>
                <wp:effectExtent l="0" t="0" r="0" b="0"/>
                <wp:docPr id="11297" name="Group 1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406" cy="284513"/>
                          <a:chOff x="0" y="0"/>
                          <a:chExt cx="6221406" cy="284513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2741210" y="192717"/>
                            <a:ext cx="3480196" cy="1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0196" h="1410">
                                <a:moveTo>
                                  <a:pt x="0" y="0"/>
                                </a:moveTo>
                                <a:lnTo>
                                  <a:pt x="3480196" y="141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52" name="Shape 24452"/>
                        <wps:cNvSpPr/>
                        <wps:spPr>
                          <a:xfrm>
                            <a:off x="0" y="0"/>
                            <a:ext cx="2753906" cy="284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3906" h="284513">
                                <a:moveTo>
                                  <a:pt x="0" y="0"/>
                                </a:moveTo>
                                <a:lnTo>
                                  <a:pt x="2753906" y="0"/>
                                </a:lnTo>
                                <a:lnTo>
                                  <a:pt x="2753906" y="284513"/>
                                </a:lnTo>
                                <a:lnTo>
                                  <a:pt x="0" y="284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97" style="width:489.874pt;height:22.4026pt;mso-position-horizontal-relative:char;mso-position-vertical-relative:line" coordsize="62214,2845">
                <v:shape id="Shape 95" style="position:absolute;width:34801;height:14;left:27412;top:1927;" coordsize="3480196,1410" path="m0,0l3480196,1410">
                  <v:stroke weight="0.375pt" endcap="round" joinstyle="round" on="true" color="#000000"/>
                  <v:fill on="false" color="#000000" opacity="0"/>
                </v:shape>
                <v:shape id="Shape 24453" style="position:absolute;width:27539;height:2845;left:0;top:0;" coordsize="2753906,284513" path="m0,0l2753906,0l2753906,284513l0,28451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87354D7" w14:textId="77777777" w:rsidR="00F568EE" w:rsidRDefault="00000000">
      <w:pPr>
        <w:spacing w:after="4"/>
        <w:ind w:left="2043" w:hanging="10"/>
      </w:pPr>
      <w:r>
        <w:rPr>
          <w:rFonts w:ascii="Times New Roman" w:eastAsia="Times New Roman" w:hAnsi="Times New Roman" w:cs="Times New Roman"/>
          <w:sz w:val="18"/>
          <w:u w:val="single" w:color="000000"/>
        </w:rPr>
        <w:t>zusammenfassender Verlauf</w:t>
      </w:r>
      <w:r>
        <w:rPr>
          <w:rFonts w:ascii="Times New Roman" w:eastAsia="Times New Roman" w:hAnsi="Times New Roman" w:cs="Times New Roman"/>
          <w:sz w:val="18"/>
        </w:rPr>
        <w:t>:</w:t>
      </w:r>
    </w:p>
    <w:tbl>
      <w:tblPr>
        <w:tblStyle w:val="TableGrid"/>
        <w:tblW w:w="5111" w:type="dxa"/>
        <w:tblInd w:w="203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3960"/>
      </w:tblGrid>
      <w:tr w:rsidR="00F568EE" w14:paraId="7BB55BAE" w14:textId="77777777">
        <w:trPr>
          <w:trHeight w:val="200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7B8AC77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01/17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613411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Hb 4,8 mmol/L</w:t>
            </w:r>
          </w:p>
        </w:tc>
      </w:tr>
      <w:tr w:rsidR="00F568EE" w14:paraId="529F4F38" w14:textId="77777777">
        <w:trPr>
          <w:trHeight w:val="230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778B2F3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05/17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19F983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Hb 6,4 mmol/L (intermittierender Steroidgabe)</w:t>
            </w:r>
          </w:p>
        </w:tc>
      </w:tr>
      <w:tr w:rsidR="00F568EE" w14:paraId="71595914" w14:textId="77777777">
        <w:trPr>
          <w:trHeight w:val="230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44AEFDF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10/17-11/17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852F3A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4 x Rituximab (100 mg)</w:t>
            </w:r>
          </w:p>
        </w:tc>
      </w:tr>
      <w:tr w:rsidR="00F568EE" w14:paraId="25B35264" w14:textId="77777777">
        <w:trPr>
          <w:trHeight w:val="232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0BBB3C3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12/17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900FB3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Hb 5,7 mmol/L</w:t>
            </w:r>
          </w:p>
        </w:tc>
      </w:tr>
      <w:tr w:rsidR="00F568EE" w14:paraId="129571C9" w14:textId="77777777">
        <w:trPr>
          <w:trHeight w:val="232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6B6C8A2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05/18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DFC495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4 x Rituximab (100 mg)</w:t>
            </w:r>
          </w:p>
        </w:tc>
      </w:tr>
      <w:tr w:rsidR="00F568EE" w14:paraId="3954FA52" w14:textId="77777777">
        <w:trPr>
          <w:trHeight w:val="230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0A3AD8D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06/18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E9D085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Hb 5,8 mmol/L</w:t>
            </w:r>
          </w:p>
        </w:tc>
      </w:tr>
      <w:tr w:rsidR="00F568EE" w14:paraId="07EE3DFB" w14:textId="77777777">
        <w:trPr>
          <w:trHeight w:val="462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0C13EF0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02/19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3C5FE8A" w14:textId="77777777" w:rsidR="00F568EE" w:rsidRDefault="00000000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18"/>
              </w:rPr>
              <w:t>Schwerer Infekt</w:t>
            </w:r>
          </w:p>
          <w:p w14:paraId="0DC2DEE9" w14:textId="77777777" w:rsidR="00F568E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>Prednisolonstoß bei Arzneimittelexanthem</w:t>
            </w:r>
          </w:p>
        </w:tc>
      </w:tr>
      <w:tr w:rsidR="00F568EE" w14:paraId="2E281795" w14:textId="77777777">
        <w:trPr>
          <w:trHeight w:val="232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59CC758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03/19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3C6012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Hb 6,7 mmol/L</w:t>
            </w:r>
          </w:p>
        </w:tc>
      </w:tr>
      <w:tr w:rsidR="00F568EE" w14:paraId="34E6529C" w14:textId="77777777">
        <w:trPr>
          <w:trHeight w:val="230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531D68B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12/19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A485B6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Hb 6,2 mmol/L</w:t>
            </w:r>
          </w:p>
        </w:tc>
      </w:tr>
      <w:tr w:rsidR="00F568EE" w14:paraId="751580D4" w14:textId="77777777">
        <w:trPr>
          <w:trHeight w:val="230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02FBF14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07/20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6632880" w14:textId="77777777" w:rsidR="00F568EE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Hb 6,7 mmol/L, laborchemisch geringe Hämolyse</w:t>
            </w:r>
          </w:p>
        </w:tc>
      </w:tr>
      <w:tr w:rsidR="00F568EE" w14:paraId="17D3E781" w14:textId="77777777">
        <w:trPr>
          <w:trHeight w:val="232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54FC3D0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07/22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BBEF54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Hb 6,0 mmol/L</w:t>
            </w:r>
          </w:p>
        </w:tc>
      </w:tr>
      <w:tr w:rsidR="00F568EE" w14:paraId="28112F91" w14:textId="77777777">
        <w:trPr>
          <w:trHeight w:val="201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3765038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04/23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945065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Hb 5,4 mmol/L</w:t>
            </w:r>
          </w:p>
        </w:tc>
      </w:tr>
    </w:tbl>
    <w:p w14:paraId="365AA019" w14:textId="77777777" w:rsidR="00F568EE" w:rsidRDefault="00000000">
      <w:pPr>
        <w:spacing w:after="2" w:line="254" w:lineRule="auto"/>
        <w:ind w:left="1478" w:right="1293" w:hanging="10"/>
      </w:pPr>
      <w:r>
        <w:rPr>
          <w:rFonts w:ascii="Times New Roman" w:eastAsia="Times New Roman" w:hAnsi="Times New Roman" w:cs="Times New Roman"/>
        </w:rPr>
        <w:t>Weitere Diagnosen:</w:t>
      </w:r>
    </w:p>
    <w:p w14:paraId="4DBCB16D" w14:textId="77777777" w:rsidR="00F568EE" w:rsidRDefault="00000000">
      <w:pPr>
        <w:numPr>
          <w:ilvl w:val="0"/>
          <w:numId w:val="2"/>
        </w:numPr>
        <w:spacing w:after="3" w:line="253" w:lineRule="auto"/>
        <w:ind w:right="784" w:hanging="574"/>
        <w:jc w:val="both"/>
      </w:pPr>
      <w:r>
        <w:rPr>
          <w:rFonts w:ascii="Times New Roman" w:eastAsia="Times New Roman" w:hAnsi="Times New Roman" w:cs="Times New Roman"/>
        </w:rPr>
        <w:t>Z. n. Appendektomie</w:t>
      </w:r>
    </w:p>
    <w:p w14:paraId="5AEF9456" w14:textId="77777777" w:rsidR="00F568EE" w:rsidRDefault="00000000">
      <w:pPr>
        <w:numPr>
          <w:ilvl w:val="0"/>
          <w:numId w:val="2"/>
        </w:numPr>
        <w:spacing w:after="3" w:line="253" w:lineRule="auto"/>
        <w:ind w:right="784" w:hanging="574"/>
        <w:jc w:val="both"/>
      </w:pPr>
      <w:r>
        <w:rPr>
          <w:rFonts w:ascii="Times New Roman" w:eastAsia="Times New Roman" w:hAnsi="Times New Roman" w:cs="Times New Roman"/>
        </w:rPr>
        <w:t>Z. n. ITP (1980iger Jahre)</w:t>
      </w:r>
    </w:p>
    <w:p w14:paraId="341A9D1B" w14:textId="77777777" w:rsidR="00F568EE" w:rsidRDefault="00000000">
      <w:pPr>
        <w:numPr>
          <w:ilvl w:val="0"/>
          <w:numId w:val="2"/>
        </w:numPr>
        <w:spacing w:after="3" w:line="253" w:lineRule="auto"/>
        <w:ind w:right="784" w:hanging="574"/>
        <w:jc w:val="both"/>
      </w:pPr>
      <w:r>
        <w:rPr>
          <w:rFonts w:ascii="Times New Roman" w:eastAsia="Times New Roman" w:hAnsi="Times New Roman" w:cs="Times New Roman"/>
        </w:rPr>
        <w:t>FNH der Leber [Seg. IVa/VIII/VII (70 x 70 mm), Seg. VIII (27 x 16 mm), Seg. VII (23 x 13 mm) und Seg. VI (19 x 12 mm)]</w:t>
      </w:r>
    </w:p>
    <w:p w14:paraId="7C09E3EE" w14:textId="77777777" w:rsidR="00F568EE" w:rsidRDefault="00000000">
      <w:pPr>
        <w:numPr>
          <w:ilvl w:val="0"/>
          <w:numId w:val="2"/>
        </w:numPr>
        <w:spacing w:after="3" w:line="253" w:lineRule="auto"/>
        <w:ind w:right="784" w:hanging="574"/>
        <w:jc w:val="both"/>
      </w:pPr>
      <w:r>
        <w:rPr>
          <w:rFonts w:ascii="Times New Roman" w:eastAsia="Times New Roman" w:hAnsi="Times New Roman" w:cs="Times New Roman"/>
        </w:rPr>
        <w:t xml:space="preserve">Subkapsuläre Läsion der Leber Seg. (7 x 6 mm), </w:t>
      </w:r>
      <w:r>
        <w:rPr>
          <w:rFonts w:ascii="Times New Roman" w:eastAsia="Times New Roman" w:hAnsi="Times New Roman" w:cs="Times New Roman"/>
          <w:u w:val="single" w:color="000000"/>
        </w:rPr>
        <w:t>nicht</w:t>
      </w:r>
      <w:r>
        <w:rPr>
          <w:rFonts w:ascii="Times New Roman" w:eastAsia="Times New Roman" w:hAnsi="Times New Roman" w:cs="Times New Roman"/>
        </w:rPr>
        <w:t xml:space="preserve"> Malignitätsverdächtig</w:t>
      </w:r>
    </w:p>
    <w:p w14:paraId="227A1A79" w14:textId="77777777" w:rsidR="00F568EE" w:rsidRDefault="00000000">
      <w:pPr>
        <w:numPr>
          <w:ilvl w:val="0"/>
          <w:numId w:val="2"/>
        </w:numPr>
        <w:spacing w:after="3" w:line="253" w:lineRule="auto"/>
        <w:ind w:right="784" w:hanging="574"/>
        <w:jc w:val="both"/>
      </w:pPr>
      <w:r>
        <w:rPr>
          <w:rFonts w:ascii="Times New Roman" w:eastAsia="Times New Roman" w:hAnsi="Times New Roman" w:cs="Times New Roman"/>
        </w:rPr>
        <w:t>Post-COVID</w:t>
      </w:r>
    </w:p>
    <w:p w14:paraId="415654EC" w14:textId="77777777" w:rsidR="00F568EE" w:rsidRDefault="00000000">
      <w:pPr>
        <w:numPr>
          <w:ilvl w:val="0"/>
          <w:numId w:val="2"/>
        </w:numPr>
        <w:spacing w:after="15" w:line="251" w:lineRule="auto"/>
        <w:ind w:right="784" w:hanging="574"/>
        <w:jc w:val="both"/>
      </w:pPr>
      <w:r>
        <w:rPr>
          <w:rFonts w:ascii="Times New Roman" w:eastAsia="Times New Roman" w:hAnsi="Times New Roman" w:cs="Times New Roman"/>
        </w:rPr>
        <w:t>Manifeste Osteoporose diskrete Deckplattenimpression BWK11 minimaler T-Score L2-L4: -2,2</w:t>
      </w:r>
    </w:p>
    <w:p w14:paraId="2804A7B8" w14:textId="77777777" w:rsidR="00F568EE" w:rsidRDefault="00000000">
      <w:pPr>
        <w:numPr>
          <w:ilvl w:val="0"/>
          <w:numId w:val="2"/>
        </w:numPr>
        <w:spacing w:after="2" w:line="254" w:lineRule="auto"/>
        <w:ind w:right="784" w:hanging="574"/>
        <w:jc w:val="both"/>
      </w:pPr>
      <w:r>
        <w:rPr>
          <w:rFonts w:ascii="Times New Roman" w:eastAsia="Times New Roman" w:hAnsi="Times New Roman" w:cs="Times New Roman"/>
        </w:rPr>
        <w:t>Oberflächlich spreitendes Melanom, ED 03/23</w:t>
      </w:r>
    </w:p>
    <w:p w14:paraId="55A30A58" w14:textId="77777777" w:rsidR="00F568EE" w:rsidRDefault="00000000">
      <w:pPr>
        <w:spacing w:after="3" w:line="267" w:lineRule="auto"/>
        <w:ind w:left="2043" w:right="44" w:hanging="10"/>
      </w:pPr>
      <w:r>
        <w:rPr>
          <w:rFonts w:ascii="Times New Roman" w:eastAsia="Times New Roman" w:hAnsi="Times New Roman" w:cs="Times New Roman"/>
          <w:sz w:val="18"/>
        </w:rPr>
        <w:t>Lokalisation: Gesäß rechts</w:t>
      </w:r>
    </w:p>
    <w:p w14:paraId="6AD0BD44" w14:textId="77777777" w:rsidR="00F568EE" w:rsidRDefault="00000000">
      <w:pPr>
        <w:spacing w:after="3" w:line="267" w:lineRule="auto"/>
        <w:ind w:left="2043" w:right="2272" w:hanging="10"/>
      </w:pPr>
      <w:r>
        <w:rPr>
          <w:rFonts w:ascii="Times New Roman" w:eastAsia="Times New Roman" w:hAnsi="Times New Roman" w:cs="Times New Roman"/>
          <w:sz w:val="18"/>
        </w:rPr>
        <w:t>Stadium:</w:t>
      </w:r>
      <w:r>
        <w:rPr>
          <w:rFonts w:ascii="Times New Roman" w:eastAsia="Times New Roman" w:hAnsi="Times New Roman" w:cs="Times New Roman"/>
          <w:sz w:val="18"/>
        </w:rPr>
        <w:tab/>
        <w:t xml:space="preserve">IA (pT1a cN0 cM0), TD 0,61 mm, CL IV 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zusammenfassender Verlauf</w:t>
      </w:r>
      <w:r>
        <w:rPr>
          <w:rFonts w:ascii="Times New Roman" w:eastAsia="Times New Roman" w:hAnsi="Times New Roman" w:cs="Times New Roman"/>
          <w:sz w:val="18"/>
        </w:rPr>
        <w:t>:</w:t>
      </w:r>
    </w:p>
    <w:p w14:paraId="64F9B7BC" w14:textId="77777777" w:rsidR="00F568EE" w:rsidRDefault="00000000">
      <w:pPr>
        <w:tabs>
          <w:tab w:val="center" w:pos="2386"/>
          <w:tab w:val="center" w:pos="3520"/>
        </w:tabs>
        <w:spacing w:after="3" w:line="267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>27.03.23</w:t>
      </w:r>
      <w:r>
        <w:rPr>
          <w:rFonts w:ascii="Times New Roman" w:eastAsia="Times New Roman" w:hAnsi="Times New Roman" w:cs="Times New Roman"/>
          <w:sz w:val="18"/>
        </w:rPr>
        <w:tab/>
        <w:t>Exzision</w:t>
      </w:r>
    </w:p>
    <w:p w14:paraId="5B0AA600" w14:textId="77777777" w:rsidR="00F568EE" w:rsidRDefault="00000000">
      <w:pPr>
        <w:tabs>
          <w:tab w:val="center" w:pos="2386"/>
          <w:tab w:val="center" w:pos="4459"/>
        </w:tabs>
        <w:spacing w:after="56" w:line="267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>25.04.23</w:t>
      </w:r>
      <w:r>
        <w:rPr>
          <w:rFonts w:ascii="Times New Roman" w:eastAsia="Times New Roman" w:hAnsi="Times New Roman" w:cs="Times New Roman"/>
          <w:sz w:val="18"/>
        </w:rPr>
        <w:tab/>
        <w:t>Nachexzision mit 1 cm SSA, R0</w:t>
      </w:r>
    </w:p>
    <w:p w14:paraId="428F2DC2" w14:textId="77777777" w:rsidR="00F568EE" w:rsidRDefault="00000000">
      <w:pPr>
        <w:numPr>
          <w:ilvl w:val="0"/>
          <w:numId w:val="2"/>
        </w:numPr>
        <w:spacing w:after="2" w:line="254" w:lineRule="auto"/>
        <w:ind w:right="784" w:hanging="574"/>
        <w:jc w:val="both"/>
      </w:pPr>
      <w:r>
        <w:rPr>
          <w:rFonts w:ascii="Times New Roman" w:eastAsia="Times New Roman" w:hAnsi="Times New Roman" w:cs="Times New Roman"/>
        </w:rPr>
        <w:t>Dysplastischer Nävus Thorax rechts</w:t>
      </w:r>
    </w:p>
    <w:p w14:paraId="09DB4A90" w14:textId="77777777" w:rsidR="00F568EE" w:rsidRDefault="00000000">
      <w:pPr>
        <w:spacing w:after="52" w:line="267" w:lineRule="auto"/>
        <w:ind w:left="2043" w:right="44" w:hanging="10"/>
      </w:pPr>
      <w:r>
        <w:rPr>
          <w:rFonts w:ascii="Times New Roman" w:eastAsia="Times New Roman" w:hAnsi="Times New Roman" w:cs="Times New Roman"/>
          <w:sz w:val="18"/>
        </w:rPr>
        <w:t xml:space="preserve">einzeitige Exzision 25.04.23 </w:t>
      </w:r>
    </w:p>
    <w:p w14:paraId="3CC83D0C" w14:textId="77777777" w:rsidR="00F568EE" w:rsidRDefault="00000000">
      <w:pPr>
        <w:numPr>
          <w:ilvl w:val="0"/>
          <w:numId w:val="2"/>
        </w:numPr>
        <w:spacing w:after="2" w:line="254" w:lineRule="auto"/>
        <w:ind w:right="784" w:hanging="574"/>
        <w:jc w:val="both"/>
      </w:pPr>
      <w:r>
        <w:rPr>
          <w:rFonts w:ascii="Times New Roman" w:eastAsia="Times New Roman" w:hAnsi="Times New Roman" w:cs="Times New Roman"/>
        </w:rPr>
        <w:t>Papillomatöser Nävus Axillär rechts</w:t>
      </w:r>
    </w:p>
    <w:p w14:paraId="68DABAD1" w14:textId="77777777" w:rsidR="00F568EE" w:rsidRDefault="00000000">
      <w:pPr>
        <w:spacing w:after="50" w:line="267" w:lineRule="auto"/>
        <w:ind w:left="2043" w:right="44" w:hanging="10"/>
      </w:pPr>
      <w:r>
        <w:rPr>
          <w:rFonts w:ascii="Times New Roman" w:eastAsia="Times New Roman" w:hAnsi="Times New Roman" w:cs="Times New Roman"/>
          <w:sz w:val="18"/>
        </w:rPr>
        <w:t>Shaveexzision 25.04.23</w:t>
      </w:r>
    </w:p>
    <w:p w14:paraId="2A3DCC61" w14:textId="77777777" w:rsidR="00F568EE" w:rsidRDefault="00000000">
      <w:pPr>
        <w:numPr>
          <w:ilvl w:val="0"/>
          <w:numId w:val="2"/>
        </w:numPr>
        <w:spacing w:after="0"/>
        <w:ind w:right="784" w:hanging="574"/>
        <w:jc w:val="both"/>
      </w:pPr>
      <w:r>
        <w:rPr>
          <w:rFonts w:ascii="Times New Roman" w:eastAsia="Times New Roman" w:hAnsi="Times New Roman" w:cs="Times New Roman"/>
          <w:color w:val="FF0000"/>
        </w:rPr>
        <w:t>Arzneimittelexanthem Amoxicillin 01/19</w:t>
      </w:r>
    </w:p>
    <w:p w14:paraId="1FD660A9" w14:textId="77777777" w:rsidR="00F568EE" w:rsidRDefault="00000000">
      <w:pPr>
        <w:spacing w:after="3" w:line="253" w:lineRule="auto"/>
        <w:ind w:left="2054" w:right="784" w:hanging="10"/>
        <w:jc w:val="both"/>
      </w:pPr>
      <w:r>
        <w:rPr>
          <w:rFonts w:ascii="Times New Roman" w:eastAsia="Times New Roman" w:hAnsi="Times New Roman" w:cs="Times New Roman"/>
        </w:rPr>
        <w:t xml:space="preserve">10/19: orale Provokationstestung Cefuroxim als Ausweichmedikament </w:t>
      </w:r>
    </w:p>
    <w:p w14:paraId="7E46E871" w14:textId="77777777" w:rsidR="00F568EE" w:rsidRDefault="00000000">
      <w:pPr>
        <w:numPr>
          <w:ilvl w:val="0"/>
          <w:numId w:val="2"/>
        </w:numPr>
        <w:spacing w:after="54" w:line="253" w:lineRule="auto"/>
        <w:ind w:right="784" w:hanging="574"/>
        <w:jc w:val="both"/>
      </w:pPr>
      <w:r>
        <w:rPr>
          <w:rFonts w:ascii="Times New Roman" w:eastAsia="Times New Roman" w:hAnsi="Times New Roman" w:cs="Times New Roman"/>
        </w:rPr>
        <w:t xml:space="preserve">Arterielle Hypertonie </w:t>
      </w:r>
    </w:p>
    <w:p w14:paraId="015027F9" w14:textId="77777777" w:rsidR="00F568EE" w:rsidRDefault="00000000">
      <w:pPr>
        <w:spacing w:after="87" w:line="254" w:lineRule="auto"/>
        <w:ind w:left="180" w:right="1293" w:hanging="10"/>
      </w:pPr>
      <w:r>
        <w:rPr>
          <w:rFonts w:ascii="Times New Roman" w:eastAsia="Times New Roman" w:hAnsi="Times New Roman" w:cs="Times New Roman"/>
        </w:rPr>
        <w:t>Anamnese</w:t>
      </w:r>
    </w:p>
    <w:p w14:paraId="7B1A24BD" w14:textId="77777777" w:rsidR="00F568EE" w:rsidRDefault="00000000">
      <w:pPr>
        <w:spacing w:after="3" w:line="253" w:lineRule="auto"/>
        <w:ind w:left="180" w:right="784" w:hanging="10"/>
        <w:jc w:val="both"/>
      </w:pPr>
      <w:r>
        <w:rPr>
          <w:rFonts w:ascii="Times New Roman" w:eastAsia="Times New Roman" w:hAnsi="Times New Roman" w:cs="Times New Roman"/>
        </w:rPr>
        <w:lastRenderedPageBreak/>
        <w:t>Vorstellung der Patientin durch den Rettungsdienst bei heute 3 Uhr präsynkopalen Ereignis beim Toilettengang sowie seit 5 Tagen bestehenden Kopf- und Gliederschmerzen, Völlegefühl und epigastrischen Schmerzen sowie Allgemeinzustands-Verschlechterung mit</w:t>
      </w:r>
    </w:p>
    <w:p w14:paraId="35006A16" w14:textId="77777777" w:rsidR="00F568EE" w:rsidRDefault="00000000">
      <w:pPr>
        <w:spacing w:after="3" w:line="253" w:lineRule="auto"/>
        <w:ind w:left="180" w:right="784" w:hanging="10"/>
        <w:jc w:val="both"/>
      </w:pPr>
      <w:r>
        <w:rPr>
          <w:rFonts w:ascii="Times New Roman" w:eastAsia="Times New Roman" w:hAnsi="Times New Roman" w:cs="Times New Roman"/>
        </w:rPr>
        <w:t>Abgeschlagenheit und Leistungsschwäche sowie Schüttelfrost. Es erfolgte die Vorstellung beim Hausarzt dort zeigte sich bei vorbekannter Autoimmunhämolyse ein Hb von 4,2 mmol/L. Die</w:t>
      </w:r>
    </w:p>
    <w:p w14:paraId="6BF2A3EF" w14:textId="77777777" w:rsidR="00F568EE" w:rsidRDefault="00000000">
      <w:pPr>
        <w:spacing w:after="258" w:line="253" w:lineRule="auto"/>
        <w:ind w:left="180" w:right="784" w:hanging="10"/>
        <w:jc w:val="both"/>
      </w:pPr>
      <w:r>
        <w:rPr>
          <w:rFonts w:ascii="Times New Roman" w:eastAsia="Times New Roman" w:hAnsi="Times New Roman" w:cs="Times New Roman"/>
        </w:rPr>
        <w:t xml:space="preserve">Patientin gibt keinen Husten, kein Auswurf, keine Diarrhöen, keine Dysurie, keine bestehenden Wunden an. Die letzte SARS-CoV-2 Vakzinierung war im November 2023 (4. Impfung). Die Patientin ist gegen Influenza geimpft. B-Symptomatik wird nicht angegeben. </w:t>
      </w:r>
    </w:p>
    <w:p w14:paraId="5687EEC6" w14:textId="77777777" w:rsidR="00F568EE" w:rsidRDefault="00000000">
      <w:pPr>
        <w:spacing w:after="31" w:line="253" w:lineRule="auto"/>
        <w:ind w:left="180" w:right="784" w:hanging="10"/>
        <w:jc w:val="both"/>
      </w:pPr>
      <w:r>
        <w:rPr>
          <w:rFonts w:ascii="Times New Roman" w:eastAsia="Times New Roman" w:hAnsi="Times New Roman" w:cs="Times New Roman"/>
        </w:rPr>
        <w:t>Allergien: Penicillin, Cephalosporine sind laut Testung verträglich</w:t>
      </w:r>
    </w:p>
    <w:p w14:paraId="37E011F3" w14:textId="77777777" w:rsidR="00F568EE" w:rsidRDefault="00000000">
      <w:pPr>
        <w:spacing w:after="70" w:line="254" w:lineRule="auto"/>
        <w:ind w:left="180" w:right="1293" w:hanging="10"/>
      </w:pPr>
      <w:r>
        <w:rPr>
          <w:rFonts w:ascii="Times New Roman" w:eastAsia="Times New Roman" w:hAnsi="Times New Roman" w:cs="Times New Roman"/>
        </w:rPr>
        <w:t>Klinische Befunde</w:t>
      </w:r>
    </w:p>
    <w:p w14:paraId="2A1D5FF6" w14:textId="77777777" w:rsidR="00F568EE" w:rsidRDefault="00000000">
      <w:pPr>
        <w:spacing w:after="4" w:line="256" w:lineRule="auto"/>
        <w:ind w:left="165" w:right="382" w:hanging="10"/>
      </w:pPr>
      <w:r>
        <w:rPr>
          <w:rFonts w:ascii="Times New Roman" w:eastAsia="Times New Roman" w:hAnsi="Times New Roman" w:cs="Times New Roman"/>
          <w:sz w:val="20"/>
        </w:rPr>
        <w:t>56-jährige Patientin, reduzierter Allgemeinzustand, adipöser Ernährungszustand.</w:t>
      </w:r>
    </w:p>
    <w:p w14:paraId="43F71B30" w14:textId="77777777" w:rsidR="00F568EE" w:rsidRDefault="00000000">
      <w:pPr>
        <w:spacing w:after="4" w:line="256" w:lineRule="auto"/>
        <w:ind w:left="165" w:right="382" w:hanging="10"/>
      </w:pPr>
      <w:r>
        <w:rPr>
          <w:rFonts w:ascii="Times New Roman" w:eastAsia="Times New Roman" w:hAnsi="Times New Roman" w:cs="Times New Roman"/>
          <w:sz w:val="20"/>
        </w:rPr>
        <w:t>Kopf frei beweglich, NAP frei. Pupillen isokor, mittelweit, direkt und indirekt prompt lichtreagibel.</w:t>
      </w:r>
    </w:p>
    <w:p w14:paraId="79DACA77" w14:textId="77777777" w:rsidR="00F568EE" w:rsidRDefault="00000000">
      <w:pPr>
        <w:spacing w:after="4" w:line="256" w:lineRule="auto"/>
        <w:ind w:left="165" w:right="382" w:hanging="10"/>
      </w:pPr>
      <w:r>
        <w:rPr>
          <w:rFonts w:ascii="Times New Roman" w:eastAsia="Times New Roman" w:hAnsi="Times New Roman" w:cs="Times New Roman"/>
          <w:sz w:val="20"/>
        </w:rPr>
        <w:t xml:space="preserve">Mundschleimhäute feucht, Rachen reizlos, Tonsillen reizlos. </w:t>
      </w:r>
    </w:p>
    <w:p w14:paraId="599622C0" w14:textId="77777777" w:rsidR="00F568EE" w:rsidRDefault="00000000">
      <w:pPr>
        <w:spacing w:after="4" w:line="256" w:lineRule="auto"/>
        <w:ind w:left="165" w:right="382" w:hanging="10"/>
      </w:pPr>
      <w:r>
        <w:rPr>
          <w:rFonts w:ascii="Times New Roman" w:eastAsia="Times New Roman" w:hAnsi="Times New Roman" w:cs="Times New Roman"/>
          <w:sz w:val="20"/>
        </w:rPr>
        <w:t xml:space="preserve">Cor: HA rhythmisch, spindelförmiges Holosystolikum mit PM im 2. ICR rechs parasternal. </w:t>
      </w:r>
    </w:p>
    <w:p w14:paraId="6FC012C3" w14:textId="77777777" w:rsidR="00F568EE" w:rsidRDefault="00000000">
      <w:pPr>
        <w:spacing w:after="4" w:line="256" w:lineRule="auto"/>
        <w:ind w:left="165" w:right="382" w:hanging="10"/>
      </w:pPr>
      <w:r>
        <w:rPr>
          <w:rFonts w:ascii="Times New Roman" w:eastAsia="Times New Roman" w:hAnsi="Times New Roman" w:cs="Times New Roman"/>
          <w:sz w:val="20"/>
        </w:rPr>
        <w:t xml:space="preserve">Pulmo: vesikuläres AG, keine RGs, sonorer Klopfschall. </w:t>
      </w:r>
    </w:p>
    <w:p w14:paraId="369CBC13" w14:textId="77777777" w:rsidR="00F568EE" w:rsidRDefault="00000000">
      <w:pPr>
        <w:spacing w:after="4" w:line="256" w:lineRule="auto"/>
        <w:ind w:left="165" w:right="382" w:hanging="10"/>
      </w:pPr>
      <w:r>
        <w:rPr>
          <w:rFonts w:ascii="Times New Roman" w:eastAsia="Times New Roman" w:hAnsi="Times New Roman" w:cs="Times New Roman"/>
          <w:sz w:val="20"/>
        </w:rPr>
        <w:t>Abdomen: weich, keine Abwehrspannung, DS im Epigastrium, keine Resistenzen palpabel, Peristaltik in allen Quadranten regelrecht. Leber und Milz nicht palpabel. NL nicht klopfschmerzhaft.</w:t>
      </w:r>
    </w:p>
    <w:p w14:paraId="35E7FAD9" w14:textId="77777777" w:rsidR="00F568EE" w:rsidRDefault="00000000">
      <w:pPr>
        <w:spacing w:after="404"/>
        <w:ind w:left="34"/>
      </w:pPr>
      <w:r>
        <w:rPr>
          <w:noProof/>
        </w:rPr>
        <mc:AlternateContent>
          <mc:Choice Requires="wpg">
            <w:drawing>
              <wp:inline distT="0" distB="0" distL="0" distR="0" wp14:anchorId="4092027B" wp14:editId="3C75FEA0">
                <wp:extent cx="2498583" cy="269270"/>
                <wp:effectExtent l="0" t="0" r="0" b="0"/>
                <wp:docPr id="13099" name="Group 13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8583" cy="269270"/>
                          <a:chOff x="0" y="0"/>
                          <a:chExt cx="2498583" cy="269270"/>
                        </a:xfrm>
                      </wpg:grpSpPr>
                      <wps:wsp>
                        <wps:cNvPr id="24454" name="Shape 24454"/>
                        <wps:cNvSpPr/>
                        <wps:spPr>
                          <a:xfrm>
                            <a:off x="0" y="0"/>
                            <a:ext cx="2498583" cy="269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8583" h="269270">
                                <a:moveTo>
                                  <a:pt x="0" y="0"/>
                                </a:moveTo>
                                <a:lnTo>
                                  <a:pt x="2498583" y="0"/>
                                </a:lnTo>
                                <a:lnTo>
                                  <a:pt x="2498583" y="269270"/>
                                </a:lnTo>
                                <a:lnTo>
                                  <a:pt x="0" y="269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99" style="width:196.739pt;height:21.2024pt;mso-position-horizontal-relative:char;mso-position-vertical-relative:line" coordsize="24985,2692">
                <v:shape id="Shape 24455" style="position:absolute;width:24985;height:2692;left:0;top:0;" coordsize="2498583,269270" path="m0,0l2498583,0l2498583,269270l0,26927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F8F176C" w14:textId="77777777" w:rsidR="00F568EE" w:rsidRDefault="00000000">
      <w:pPr>
        <w:spacing w:after="4" w:line="256" w:lineRule="auto"/>
        <w:ind w:left="165" w:right="382" w:hanging="10"/>
      </w:pPr>
      <w:r>
        <w:rPr>
          <w:rFonts w:ascii="Times New Roman" w:eastAsia="Times New Roman" w:hAnsi="Times New Roman" w:cs="Times New Roman"/>
          <w:sz w:val="20"/>
        </w:rPr>
        <w:t xml:space="preserve">Extremitäten: frei beweglich, keine Ödeme, keine thrombosetypischen Druckschmerzen. </w:t>
      </w:r>
    </w:p>
    <w:p w14:paraId="4F8253BD" w14:textId="77777777" w:rsidR="00F568EE" w:rsidRDefault="00000000">
      <w:pPr>
        <w:spacing w:after="4" w:line="256" w:lineRule="auto"/>
        <w:ind w:left="165" w:right="382" w:hanging="10"/>
      </w:pPr>
      <w:r>
        <w:rPr>
          <w:rFonts w:ascii="Times New Roman" w:eastAsia="Times New Roman" w:hAnsi="Times New Roman" w:cs="Times New Roman"/>
          <w:sz w:val="20"/>
        </w:rPr>
        <w:t>WS: kein Klopfschmerz.</w:t>
      </w:r>
    </w:p>
    <w:p w14:paraId="55D35AC4" w14:textId="77777777" w:rsidR="00F568EE" w:rsidRDefault="00000000">
      <w:pPr>
        <w:spacing w:after="4" w:line="256" w:lineRule="auto"/>
        <w:ind w:left="165" w:right="382" w:hanging="10"/>
      </w:pPr>
      <w:r>
        <w:rPr>
          <w:rFonts w:ascii="Times New Roman" w:eastAsia="Times New Roman" w:hAnsi="Times New Roman" w:cs="Times New Roman"/>
          <w:sz w:val="20"/>
        </w:rPr>
        <w:t>ZNS: wach, ansprechbar, ZOPS orientiert.</w:t>
      </w:r>
    </w:p>
    <w:p w14:paraId="284DFAA1" w14:textId="77777777" w:rsidR="00F568EE" w:rsidRDefault="00F568EE">
      <w:pPr>
        <w:sectPr w:rsidR="00F568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14" w:right="364" w:bottom="652" w:left="1248" w:header="720" w:footer="720" w:gutter="0"/>
          <w:cols w:space="720"/>
          <w:titlePg/>
        </w:sectPr>
      </w:pPr>
    </w:p>
    <w:p w14:paraId="5294BBC4" w14:textId="77777777" w:rsidR="00F568EE" w:rsidRDefault="00000000">
      <w:pPr>
        <w:spacing w:after="72"/>
      </w:pPr>
      <w:r>
        <w:rPr>
          <w:rFonts w:ascii="Times New Roman" w:eastAsia="Times New Roman" w:hAnsi="Times New Roman" w:cs="Times New Roman"/>
          <w:color w:val="0000FF"/>
          <w:sz w:val="20"/>
          <w:u w:val="single" w:color="0000FF"/>
        </w:rPr>
        <w:t>Laborwerte:</w:t>
      </w:r>
    </w:p>
    <w:tbl>
      <w:tblPr>
        <w:tblStyle w:val="TableGrid"/>
        <w:tblpPr w:vertAnchor="text"/>
        <w:tblOverlap w:val="never"/>
        <w:tblW w:w="811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535"/>
        <w:gridCol w:w="934"/>
        <w:gridCol w:w="946"/>
        <w:gridCol w:w="946"/>
        <w:gridCol w:w="943"/>
        <w:gridCol w:w="674"/>
      </w:tblGrid>
      <w:tr w:rsidR="00F568EE" w14:paraId="5FF6E47E" w14:textId="77777777">
        <w:trPr>
          <w:trHeight w:val="343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440C5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B6594FD" w14:textId="77777777" w:rsidR="00F568EE" w:rsidRDefault="00F568EE"/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33119C6E" w14:textId="77777777" w:rsidR="00F568EE" w:rsidRDefault="00F568EE"/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5AAFECE" w14:textId="77777777" w:rsidR="00F568EE" w:rsidRDefault="00000000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14"/>
              </w:rPr>
              <w:t>Letzter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4BFDEC51" w14:textId="77777777" w:rsidR="00F568EE" w:rsidRDefault="00000000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14"/>
              </w:rPr>
              <w:t>Minimum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675FC434" w14:textId="77777777" w:rsidR="00F568EE" w:rsidRDefault="00000000">
            <w:pPr>
              <w:spacing w:after="0"/>
              <w:ind w:left="31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>Maximum</w:t>
            </w:r>
          </w:p>
        </w:tc>
      </w:tr>
      <w:tr w:rsidR="00F568EE" w14:paraId="3F2EB6AC" w14:textId="77777777">
        <w:trPr>
          <w:trHeight w:val="426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89B4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Abstrichort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85AB788" w14:textId="77777777" w:rsidR="00F568EE" w:rsidRDefault="00F568EE"/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FBF1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Rachen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5792914C" w14:textId="77777777" w:rsidR="00F568EE" w:rsidRDefault="00F568EE"/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2CDCF670" w14:textId="77777777" w:rsidR="00F568EE" w:rsidRDefault="00F568EE"/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33E6FAC2" w14:textId="77777777" w:rsidR="00F568EE" w:rsidRDefault="00F568EE"/>
        </w:tc>
      </w:tr>
      <w:tr w:rsidR="00F568EE" w14:paraId="11EF8E0C" w14:textId="77777777">
        <w:trPr>
          <w:trHeight w:val="278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2C849" w14:textId="77777777" w:rsidR="00F568EE" w:rsidRDefault="00000000">
            <w:pPr>
              <w:tabs>
                <w:tab w:val="center" w:pos="239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Influenza A (PCR)*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76A96A0" w14:textId="77777777" w:rsidR="00F568EE" w:rsidRDefault="00F568EE"/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6F21469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* negativ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6A9D560F" w14:textId="77777777" w:rsidR="00F568EE" w:rsidRDefault="00F568EE"/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30FB6394" w14:textId="77777777" w:rsidR="00F568EE" w:rsidRDefault="00F568EE"/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3727EE59" w14:textId="77777777" w:rsidR="00F568EE" w:rsidRDefault="00F568EE"/>
        </w:tc>
      </w:tr>
      <w:tr w:rsidR="00F568EE" w14:paraId="05C1822F" w14:textId="77777777">
        <w:trPr>
          <w:trHeight w:val="277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9214D" w14:textId="77777777" w:rsidR="00F568EE" w:rsidRDefault="00000000">
            <w:pPr>
              <w:tabs>
                <w:tab w:val="center" w:pos="239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Influenza B (PCR)*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AEF50A0" w14:textId="77777777" w:rsidR="00F568EE" w:rsidRDefault="00F568EE"/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9F4F92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* negativ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5607C7F4" w14:textId="77777777" w:rsidR="00F568EE" w:rsidRDefault="00F568EE"/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038EB39C" w14:textId="77777777" w:rsidR="00F568EE" w:rsidRDefault="00F568EE"/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148D2497" w14:textId="77777777" w:rsidR="00F568EE" w:rsidRDefault="00F568EE"/>
        </w:tc>
      </w:tr>
      <w:tr w:rsidR="00F568EE" w14:paraId="39D8F05A" w14:textId="77777777">
        <w:trPr>
          <w:trHeight w:val="476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C09EE" w14:textId="77777777" w:rsidR="00F568EE" w:rsidRPr="00F21070" w:rsidRDefault="00000000">
            <w:pPr>
              <w:spacing w:after="19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Respiratory-Syncytial-Virus negativ</w:t>
            </w:r>
          </w:p>
          <w:p w14:paraId="4205ECE4" w14:textId="77777777" w:rsidR="00F568EE" w:rsidRPr="00F21070" w:rsidRDefault="00000000">
            <w:pPr>
              <w:spacing w:after="0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(PCR)*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85DC35D" w14:textId="77777777" w:rsidR="00F568EE" w:rsidRPr="00F21070" w:rsidRDefault="00F568EE">
            <w:pPr>
              <w:rPr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01CAD2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* negativ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72AF65A" w14:textId="77777777" w:rsidR="00F568EE" w:rsidRDefault="00F568EE"/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36399DFB" w14:textId="77777777" w:rsidR="00F568EE" w:rsidRDefault="00F568EE"/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5B6E845E" w14:textId="77777777" w:rsidR="00F568EE" w:rsidRDefault="00F568EE"/>
        </w:tc>
      </w:tr>
      <w:tr w:rsidR="00F568EE" w14:paraId="7045928C" w14:textId="77777777">
        <w:trPr>
          <w:trHeight w:val="458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897D3E" w14:textId="77777777" w:rsidR="00F568EE" w:rsidRPr="00F21070" w:rsidRDefault="00000000">
            <w:pPr>
              <w:tabs>
                <w:tab w:val="center" w:pos="2393"/>
              </w:tabs>
              <w:spacing w:after="17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Coronavirus SARS-CoV-2</w:t>
            </w: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ab/>
              <w:t>negativ</w:t>
            </w:r>
          </w:p>
          <w:p w14:paraId="7F969779" w14:textId="77777777" w:rsidR="00F568EE" w:rsidRPr="00F21070" w:rsidRDefault="00000000">
            <w:pPr>
              <w:spacing w:after="0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(PCR)*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F3E08FF" w14:textId="77777777" w:rsidR="00F568EE" w:rsidRPr="00F21070" w:rsidRDefault="00F568EE">
            <w:pPr>
              <w:rPr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9EC0B3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* negativ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F76D1AA" w14:textId="77777777" w:rsidR="00F568EE" w:rsidRDefault="00F568EE"/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C561F54" w14:textId="77777777" w:rsidR="00F568EE" w:rsidRDefault="00F568EE"/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6EFCB8AC" w14:textId="77777777" w:rsidR="00F568EE" w:rsidRDefault="00F568EE"/>
        </w:tc>
      </w:tr>
      <w:tr w:rsidR="00F568EE" w14:paraId="1E4312F2" w14:textId="77777777">
        <w:trPr>
          <w:trHeight w:val="461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3ECA3" w14:textId="77777777" w:rsidR="00F568EE" w:rsidRPr="00F21070" w:rsidRDefault="00000000">
            <w:pPr>
              <w:spacing w:after="16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Respiratory-Syncytial-Virus</w:t>
            </w:r>
          </w:p>
          <w:p w14:paraId="6F69F2B8" w14:textId="77777777" w:rsidR="00F568EE" w:rsidRPr="00F21070" w:rsidRDefault="00000000">
            <w:pPr>
              <w:spacing w:after="0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Typ A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E915DF3" w14:textId="77777777" w:rsidR="00F568EE" w:rsidRPr="00F21070" w:rsidRDefault="00F568EE">
            <w:pPr>
              <w:rPr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39CE1CB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332FEEAC" w14:textId="77777777" w:rsidR="00F568EE" w:rsidRDefault="00F568EE"/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0E408B0" w14:textId="77777777" w:rsidR="00F568EE" w:rsidRDefault="00F568EE"/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572E175C" w14:textId="77777777" w:rsidR="00F568EE" w:rsidRDefault="00F568EE"/>
        </w:tc>
      </w:tr>
      <w:tr w:rsidR="00F568EE" w14:paraId="4B4C24C1" w14:textId="77777777">
        <w:trPr>
          <w:trHeight w:val="263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A7E5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Respiratory-Syncytial-Virus</w:t>
            </w:r>
          </w:p>
        </w:tc>
        <w:tc>
          <w:tcPr>
            <w:tcW w:w="9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0CD04D" w14:textId="77777777" w:rsidR="00F568EE" w:rsidRDefault="00F568EE"/>
        </w:tc>
        <w:tc>
          <w:tcPr>
            <w:tcW w:w="94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A002E0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9B0A3E" w14:textId="77777777" w:rsidR="00F568EE" w:rsidRDefault="00F568EE"/>
        </w:tc>
        <w:tc>
          <w:tcPr>
            <w:tcW w:w="94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E4AF35" w14:textId="77777777" w:rsidR="00F568EE" w:rsidRDefault="00F568EE"/>
        </w:tc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22776B" w14:textId="77777777" w:rsidR="00F568EE" w:rsidRDefault="00F568EE"/>
        </w:tc>
      </w:tr>
      <w:tr w:rsidR="00F568EE" w14:paraId="3A72AE27" w14:textId="77777777">
        <w:trPr>
          <w:trHeight w:val="19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32AD4A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Typ B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5D2C207E" w14:textId="77777777" w:rsidR="00F568EE" w:rsidRDefault="00F568E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0E77338" w14:textId="77777777" w:rsidR="00F568EE" w:rsidRDefault="00F568E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A3BDEF8" w14:textId="77777777" w:rsidR="00F568EE" w:rsidRDefault="00F568E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5E5AFB3" w14:textId="77777777" w:rsidR="00F568EE" w:rsidRDefault="00F568E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7926901" w14:textId="77777777" w:rsidR="00F568EE" w:rsidRDefault="00F568E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6D31253" w14:textId="77777777" w:rsidR="00F568EE" w:rsidRDefault="00F568EE"/>
        </w:tc>
      </w:tr>
      <w:tr w:rsidR="00F568EE" w14:paraId="792D1756" w14:textId="77777777">
        <w:trPr>
          <w:trHeight w:val="263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5C8FEA4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Hämoglobin i.B. (EDTA)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181AA28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7,40 - 10,70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0D9992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mmol/L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6D5B9B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* 3.70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042C36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5.70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6C4F0E0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* 3.70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2FDAD51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5.80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</w:tr>
      <w:tr w:rsidR="00F568EE" w14:paraId="12AF15AD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51E52B7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Hämatokrit i.B. (EDTA)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5FC22DF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0,370 - 0,470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769D7C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L/L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288144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697FEFD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0.29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6C200BF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2477601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0.30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</w:tr>
      <w:tr w:rsidR="00F568EE" w14:paraId="758AA5D5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61DF38D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Leukozyten i.B. (EDTA)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4B950D70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3,8 - 9,8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031606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GPt/L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14BF34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1.64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9C1F7C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2.40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14ADA90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1.14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5FAFC7A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3.16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</w:tr>
      <w:tr w:rsidR="00F568EE" w14:paraId="5443CA09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6308D29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Thrombozyten i.B. (EDTA)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484C32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150 - 400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43F7B2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GPt/L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2641B5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121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57913A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169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40F4832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104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7F57542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169</w:t>
            </w:r>
          </w:p>
        </w:tc>
      </w:tr>
      <w:tr w:rsidR="00F568EE" w14:paraId="45D5AEE9" w14:textId="77777777">
        <w:trPr>
          <w:trHeight w:val="690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7AA96E8" w14:textId="77777777" w:rsidR="00F568EE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16"/>
              </w:rPr>
              <w:t>Mittleres</w:t>
            </w:r>
          </w:p>
          <w:p w14:paraId="766C21BD" w14:textId="77777777" w:rsidR="00F568EE" w:rsidRDefault="00000000">
            <w:pPr>
              <w:spacing w:after="13"/>
            </w:pPr>
            <w:r>
              <w:rPr>
                <w:rFonts w:ascii="Times New Roman" w:eastAsia="Times New Roman" w:hAnsi="Times New Roman" w:cs="Times New Roman"/>
                <w:sz w:val="16"/>
              </w:rPr>
              <w:t>Thrombozytenvolumen</w:t>
            </w:r>
          </w:p>
          <w:p w14:paraId="2D57393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(EDTA)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063B8A1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9,0 - 13,0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52D5F4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fl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8AD3F9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9.7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96CABE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10.3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90B1A3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9.7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39F9F91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10.3</w:t>
            </w:r>
          </w:p>
        </w:tc>
      </w:tr>
      <w:tr w:rsidR="00F568EE" w14:paraId="34554E12" w14:textId="77777777">
        <w:trPr>
          <w:trHeight w:val="264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31A40C6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Erythrozyten i.B. (EDTA)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7D7C39C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4,20 - 5,40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1C2A01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TPt/L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284E07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1.99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EA4C31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3.15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11DE607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1.99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1B26A35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3.24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</w:tr>
      <w:tr w:rsidR="00F568EE" w14:paraId="2C0D3F13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7A0DFFB" w14:textId="77777777" w:rsidR="00F568EE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mittl.korp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>.Hämogl. (MCH)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01BD790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1,70 - 2,10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CD9AB8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fmol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596690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1.86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647521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1.81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4924E01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1.75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26B5EB3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1.86</w:t>
            </w:r>
          </w:p>
        </w:tc>
      </w:tr>
      <w:tr w:rsidR="00F568EE" w14:paraId="72F9C782" w14:textId="77777777">
        <w:trPr>
          <w:trHeight w:val="476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1339882F" w14:textId="77777777" w:rsidR="00F568EE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16"/>
              </w:rPr>
              <w:t>mittl. korp. Hb-Konz.</w:t>
            </w:r>
          </w:p>
          <w:p w14:paraId="212A231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(MCHC)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89186D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20,0 - 23,0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1EEE39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mmol/L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349EBB0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19.7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879CFD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19.4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04272BD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18.7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6DC9D4E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19.7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</w:tr>
      <w:tr w:rsidR="00F568EE" w14:paraId="5C365384" w14:textId="77777777">
        <w:trPr>
          <w:trHeight w:val="262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7367B08C" w14:textId="77777777" w:rsidR="00F568EE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mittl.korp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>.Volumen (MCV)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BECE17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80 - 96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992A71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fl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A21DA6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94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FC382C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93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1A7D917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92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5E43704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94</w:t>
            </w:r>
          </w:p>
        </w:tc>
      </w:tr>
      <w:tr w:rsidR="00F568EE" w14:paraId="5C7E83B8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2B2EC9F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Ery-Verteil.-breite (EDTA)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3D07E35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11,6 - 14,4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2A9B18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%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30BC2C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20.8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53D5F5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21.8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3E7F1B8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19.4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2D4F766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21.8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568EE" w14:paraId="66A51A6F" w14:textId="77777777">
        <w:trPr>
          <w:trHeight w:val="475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7C90010F" w14:textId="77777777" w:rsidR="00F568EE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16"/>
              </w:rPr>
              <w:t>Retikulozyten i.B.</w:t>
            </w:r>
          </w:p>
          <w:p w14:paraId="3B8586C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EDTA,rel.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>)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0C902A2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6 - 22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EEEC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pro 1000Ery 130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F0BB18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108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EA70C7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108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6997264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130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568EE" w14:paraId="0A9B5B19" w14:textId="77777777">
        <w:trPr>
          <w:trHeight w:val="461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66F3F295" w14:textId="77777777" w:rsidR="00F568EE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16"/>
              </w:rPr>
              <w:lastRenderedPageBreak/>
              <w:t>Retikulozyten i.B.</w:t>
            </w:r>
          </w:p>
          <w:p w14:paraId="37AE2B4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EDTA,absolut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>)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2FBFF56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23 - 70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362E62" w14:textId="77777777" w:rsidR="00F568EE" w:rsidRDefault="00000000">
            <w:pPr>
              <w:tabs>
                <w:tab w:val="center" w:pos="122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GPt/L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261.00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39E47C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236.30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0A33B58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236.30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7CC7733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261.00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568EE" w14:paraId="05171E34" w14:textId="77777777">
        <w:trPr>
          <w:trHeight w:val="262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02936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Retikulozyten-Hämoglobin 1,74 - 2,17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D3DD7" w14:textId="77777777" w:rsidR="00F568EE" w:rsidRDefault="00000000">
            <w:pPr>
              <w:tabs>
                <w:tab w:val="center" w:pos="113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fmol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1.62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89A4B2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1.53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2410BA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1.53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4468D74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1.62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</w:tr>
      <w:tr w:rsidR="00F568EE" w14:paraId="3C8494C0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62EE63D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Delta-Hämoglobin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E791CB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0.25 - 0.45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FDB72" w14:textId="77777777" w:rsidR="00F568EE" w:rsidRDefault="00000000">
            <w:pPr>
              <w:tabs>
                <w:tab w:val="center" w:pos="115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fmol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-0.13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DA2702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-0.20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2BB5ED9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-0.20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7D68E77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-0.13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</w:tr>
      <w:tr w:rsidR="00F568EE" w14:paraId="594FB99E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54B5F6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Erythroblasten (rel.)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779770C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E0F8F" w14:textId="77777777" w:rsidR="00F568EE" w:rsidRDefault="00000000">
            <w:pPr>
              <w:tabs>
                <w:tab w:val="center" w:pos="113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%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2.6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7379A4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0.8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B26212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0.8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00D3D2E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2.6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568EE" w14:paraId="21DD6AA2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6290D55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Erythroblasten (abs.)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95541F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D0BF5C" w14:textId="77777777" w:rsidR="00F568EE" w:rsidRDefault="00000000">
            <w:pPr>
              <w:tabs>
                <w:tab w:val="center" w:pos="108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GPt/L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0.01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149CDF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0.02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7704B2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0.01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09FF4A9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0.05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568EE" w14:paraId="551759B4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650924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Quick i.P.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1C08AE4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70 - 120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1360CB" w14:textId="77777777" w:rsidR="00F568EE" w:rsidRDefault="00000000">
            <w:pPr>
              <w:tabs>
                <w:tab w:val="center" w:pos="102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%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73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67514A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83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14A61A6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66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434F525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83</w:t>
            </w:r>
          </w:p>
        </w:tc>
      </w:tr>
      <w:tr w:rsidR="00F568EE" w14:paraId="651883F8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7BD936C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INR i.P.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5716D80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0,9 - 1,2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9F0FD" w14:textId="77777777" w:rsidR="00F568EE" w:rsidRDefault="00000000">
            <w:pPr>
              <w:spacing w:after="0"/>
              <w:ind w:left="38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1.22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554EE41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1.14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4E91197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1.12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2F8A3B7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1.30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568EE" w14:paraId="4B19B1AC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788BBA5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aPTT i.P.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2377FE50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24 - 36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63F5CA" w14:textId="77777777" w:rsidR="00F568EE" w:rsidRDefault="00000000">
            <w:pPr>
              <w:tabs>
                <w:tab w:val="center" w:pos="102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25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ED91F1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3A8ADE5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7C7FBA4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30</w:t>
            </w:r>
          </w:p>
        </w:tc>
      </w:tr>
      <w:tr w:rsidR="00F568EE" w14:paraId="79C1D9ED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33C1EDC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Fibrinogen i.P.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31CB9A0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2.0 - 4.0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E1A562" w14:textId="77777777" w:rsidR="00F568EE" w:rsidRDefault="00000000">
            <w:pPr>
              <w:tabs>
                <w:tab w:val="center" w:pos="108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g/L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3.35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6D92976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1.97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2BC880D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1.97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4602F01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3.35</w:t>
            </w:r>
          </w:p>
        </w:tc>
      </w:tr>
      <w:tr w:rsidR="00F568EE" w14:paraId="3D232C38" w14:textId="77777777">
        <w:trPr>
          <w:trHeight w:val="475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1CD25A0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Antithrombin [Aktivität gegen F.IIa]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4CD56F6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80 - 120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0861C" w14:textId="77777777" w:rsidR="00F568EE" w:rsidRDefault="00000000">
            <w:pPr>
              <w:tabs>
                <w:tab w:val="center" w:pos="106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%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106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1C5AE0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112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17B1EB7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106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1FA2A1B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121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568EE" w14:paraId="60CA2D7A" w14:textId="77777777">
        <w:trPr>
          <w:trHeight w:val="263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09643D6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C-reaktives Protein i.S.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594892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5.0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FB814" w14:textId="77777777" w:rsidR="00F568EE" w:rsidRDefault="00000000">
            <w:pPr>
              <w:tabs>
                <w:tab w:val="center" w:pos="113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mg/L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77.7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9258F3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5.6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00F4E4F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5.6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4DFF937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81.4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568EE" w14:paraId="3893E12C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73F8B6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Procalcitonin i.S.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BD46980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&lt;0,50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E04757" w14:textId="77777777" w:rsidR="00F568EE" w:rsidRDefault="00000000">
            <w:pPr>
              <w:tabs>
                <w:tab w:val="center" w:pos="113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ng/mL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0.73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D1DA78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0.23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45B1A8F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0.23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4BACA07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0.73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568EE" w14:paraId="65A2112D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1C3231D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Glukose i.S.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4CAE212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4,50 - 6,00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AA32B" w14:textId="77777777" w:rsidR="00F568EE" w:rsidRDefault="00000000">
            <w:pPr>
              <w:tabs>
                <w:tab w:val="center" w:pos="114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mmol/L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* 5.42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79285D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* 5.90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6B2514B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* 5.42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0898B69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* 5.95</w:t>
            </w:r>
          </w:p>
        </w:tc>
      </w:tr>
      <w:tr w:rsidR="00F568EE" w14:paraId="2868EB69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1579E66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Natrium i.S.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0087FAD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136,0 - 145,0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E0D1F" w14:textId="77777777" w:rsidR="00F568EE" w:rsidRDefault="00000000">
            <w:pPr>
              <w:tabs>
                <w:tab w:val="center" w:pos="117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mmol/L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133.9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5F3A5F5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139.7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D6956F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133.9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2D3A15F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140.8</w:t>
            </w:r>
          </w:p>
        </w:tc>
      </w:tr>
      <w:tr w:rsidR="00F568EE" w14:paraId="07640F6A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5C1BF6B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Kalium i.S.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37D4563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3,50 - 5,10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D7637" w14:textId="77777777" w:rsidR="00F568EE" w:rsidRDefault="00000000">
            <w:pPr>
              <w:tabs>
                <w:tab w:val="center" w:pos="108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mmol/L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3.75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1AD193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4.58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68AC0DE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3.75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2B9ED52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4.58</w:t>
            </w:r>
          </w:p>
        </w:tc>
      </w:tr>
      <w:tr w:rsidR="00F568EE" w14:paraId="1712EE44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24B00B9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Chlorid i.S.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10BA18B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98 - 107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220E8" w14:textId="77777777" w:rsidR="00F568EE" w:rsidRDefault="00000000">
            <w:pPr>
              <w:tabs>
                <w:tab w:val="center" w:pos="106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mmol/L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100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3FC53F9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100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0D267A5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18307C0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100</w:t>
            </w:r>
          </w:p>
        </w:tc>
      </w:tr>
      <w:tr w:rsidR="00F568EE" w14:paraId="42016FF2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C4B526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Kreatinin i.S.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00A475D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44 - 80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94C5D" w14:textId="77777777" w:rsidR="00F568EE" w:rsidRDefault="00000000">
            <w:pPr>
              <w:tabs>
                <w:tab w:val="center" w:pos="107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µmol/L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* 59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5703596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52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3689FD5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66C8D78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* 59</w:t>
            </w:r>
          </w:p>
        </w:tc>
      </w:tr>
      <w:tr w:rsidR="00F568EE" w14:paraId="59A6E612" w14:textId="77777777">
        <w:trPr>
          <w:trHeight w:val="474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C307433" w14:textId="77777777" w:rsidR="00F568EE" w:rsidRDefault="00000000">
            <w:pPr>
              <w:spacing w:after="13"/>
            </w:pPr>
            <w:r>
              <w:rPr>
                <w:rFonts w:ascii="Times New Roman" w:eastAsia="Times New Roman" w:hAnsi="Times New Roman" w:cs="Times New Roman"/>
                <w:sz w:val="16"/>
              </w:rPr>
              <w:t>eGFR für Kreatinin</w:t>
            </w:r>
          </w:p>
          <w:p w14:paraId="79E6A7D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(n.CKD-EPI)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20C1986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&gt;=90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FA0C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mL/min/1,73 &gt;90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2C7961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&gt;90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0DD68345" w14:textId="77777777" w:rsidR="00F568EE" w:rsidRDefault="00F568EE"/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7976B266" w14:textId="77777777" w:rsidR="00F568EE" w:rsidRDefault="00F568EE"/>
        </w:tc>
      </w:tr>
      <w:tr w:rsidR="00F568EE" w14:paraId="5D8F5C73" w14:textId="77777777">
        <w:trPr>
          <w:trHeight w:val="264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72D5137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Harnstoff i.S.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735958C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3,5 - 7,2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0D23E" w14:textId="77777777" w:rsidR="00F568EE" w:rsidRDefault="00000000">
            <w:pPr>
              <w:tabs>
                <w:tab w:val="center" w:pos="104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mmol/L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5.3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7E74A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4.2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2D4E2C9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4.2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2B119BB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5.3</w:t>
            </w:r>
          </w:p>
        </w:tc>
      </w:tr>
      <w:tr w:rsidR="00F568EE" w14:paraId="15520A80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5FDA7E9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ALAT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i.S.(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>IFCC mit P-5-P)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5C38613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0,60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76C4C" w14:textId="77777777" w:rsidR="00F568EE" w:rsidRDefault="00000000">
            <w:pPr>
              <w:tabs>
                <w:tab w:val="center" w:pos="113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µmol/(s*L)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1.17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402AB9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1.17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157D0BE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0.92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793F880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1.22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568EE" w14:paraId="3F3A65C5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07698C8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ASAT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i.S.(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>IFCC mit P-5-P)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774090B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0,60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DE5B4" w14:textId="77777777" w:rsidR="00F568EE" w:rsidRDefault="00000000">
            <w:pPr>
              <w:tabs>
                <w:tab w:val="center" w:pos="113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µmol/(s*L)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1.61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6161D6A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0.97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01756BB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0.83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10B307A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1.61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568EE" w14:paraId="4E154E7E" w14:textId="77777777">
        <w:trPr>
          <w:trHeight w:val="216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3E5F077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Gamma-GT i.S.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5EADB6D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&lt;0,70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D58A9" w14:textId="77777777" w:rsidR="00F568EE" w:rsidRDefault="00000000">
            <w:pPr>
              <w:tabs>
                <w:tab w:val="center" w:pos="113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µmol/(s*L)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0.93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374F287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1.38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2CFDAE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0.93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2B0DDE4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1.38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</w:tbl>
    <w:p w14:paraId="2271058D" w14:textId="77777777" w:rsidR="00F568EE" w:rsidRDefault="00000000">
      <w:pPr>
        <w:tabs>
          <w:tab w:val="center" w:pos="2539"/>
          <w:tab w:val="center" w:pos="3901"/>
          <w:tab w:val="right" w:pos="5037"/>
        </w:tabs>
        <w:spacing w:after="3"/>
      </w:pPr>
      <w:r>
        <w:rPr>
          <w:rFonts w:ascii="Times New Roman" w:eastAsia="Times New Roman" w:hAnsi="Times New Roman" w:cs="Times New Roman"/>
          <w:sz w:val="14"/>
        </w:rPr>
        <w:t>Bezeichnung</w:t>
      </w:r>
      <w:r>
        <w:rPr>
          <w:rFonts w:ascii="Times New Roman" w:eastAsia="Times New Roman" w:hAnsi="Times New Roman" w:cs="Times New Roman"/>
          <w:sz w:val="14"/>
        </w:rPr>
        <w:tab/>
        <w:t>Ref.-Bereich</w:t>
      </w:r>
      <w:r>
        <w:rPr>
          <w:rFonts w:ascii="Times New Roman" w:eastAsia="Times New Roman" w:hAnsi="Times New Roman" w:cs="Times New Roman"/>
          <w:sz w:val="14"/>
        </w:rPr>
        <w:tab/>
        <w:t>Einheit</w:t>
      </w:r>
      <w:r>
        <w:rPr>
          <w:rFonts w:ascii="Times New Roman" w:eastAsia="Times New Roman" w:hAnsi="Times New Roman" w:cs="Times New Roman"/>
          <w:sz w:val="14"/>
        </w:rPr>
        <w:tab/>
        <w:t>Erster</w:t>
      </w:r>
    </w:p>
    <w:p w14:paraId="64EEBA87" w14:textId="77777777" w:rsidR="00F568EE" w:rsidRDefault="00F568EE">
      <w:pPr>
        <w:sectPr w:rsidR="00F568EE">
          <w:type w:val="continuous"/>
          <w:pgSz w:w="11906" w:h="16838"/>
          <w:pgMar w:top="503" w:right="5451" w:bottom="1082" w:left="1418" w:header="720" w:footer="720" w:gutter="0"/>
          <w:cols w:space="720"/>
        </w:sectPr>
      </w:pPr>
    </w:p>
    <w:p w14:paraId="3576B1BF" w14:textId="77777777" w:rsidR="00F568EE" w:rsidRDefault="00000000">
      <w:pPr>
        <w:spacing w:after="432"/>
        <w:ind w:left="-1418" w:right="1074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B62714" wp14:editId="0805F3C6">
                <wp:simplePos x="0" y="0"/>
                <wp:positionH relativeFrom="page">
                  <wp:posOffset>768507</wp:posOffset>
                </wp:positionH>
                <wp:positionV relativeFrom="page">
                  <wp:posOffset>59703</wp:posOffset>
                </wp:positionV>
                <wp:extent cx="2502390" cy="303567"/>
                <wp:effectExtent l="0" t="0" r="0" b="0"/>
                <wp:wrapTopAndBottom/>
                <wp:docPr id="11689" name="Group 11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2390" cy="303567"/>
                          <a:chOff x="0" y="0"/>
                          <a:chExt cx="2502390" cy="303567"/>
                        </a:xfrm>
                      </wpg:grpSpPr>
                      <wps:wsp>
                        <wps:cNvPr id="24456" name="Shape 24456"/>
                        <wps:cNvSpPr/>
                        <wps:spPr>
                          <a:xfrm>
                            <a:off x="0" y="0"/>
                            <a:ext cx="2502390" cy="303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2390" h="303567">
                                <a:moveTo>
                                  <a:pt x="0" y="0"/>
                                </a:moveTo>
                                <a:lnTo>
                                  <a:pt x="2502390" y="0"/>
                                </a:lnTo>
                                <a:lnTo>
                                  <a:pt x="2502390" y="303567"/>
                                </a:lnTo>
                                <a:lnTo>
                                  <a:pt x="0" y="3035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89" style="width:197.039pt;height:23.9029pt;position:absolute;mso-position-horizontal-relative:page;mso-position-horizontal:absolute;margin-left:60.5124pt;mso-position-vertical-relative:page;margin-top:4.70099pt;" coordsize="25023,3035">
                <v:shape id="Shape 24457" style="position:absolute;width:25023;height:3035;left:0;top:0;" coordsize="2502390,303567" path="m0,0l2502390,0l2502390,303567l0,303567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tbl>
      <w:tblPr>
        <w:tblStyle w:val="TableGrid"/>
        <w:tblW w:w="811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535"/>
        <w:gridCol w:w="934"/>
        <w:gridCol w:w="946"/>
        <w:gridCol w:w="29"/>
        <w:gridCol w:w="917"/>
        <w:gridCol w:w="28"/>
        <w:gridCol w:w="915"/>
        <w:gridCol w:w="31"/>
        <w:gridCol w:w="643"/>
      </w:tblGrid>
      <w:tr w:rsidR="00F568EE" w14:paraId="59A8913E" w14:textId="77777777">
        <w:trPr>
          <w:trHeight w:val="342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258DCB06" w14:textId="77777777" w:rsidR="00F568EE" w:rsidRDefault="00000000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14"/>
              </w:rPr>
              <w:t>Bezeichnung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4BB26877" w14:textId="77777777" w:rsidR="00F568EE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Ref.-Bereich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65E7B6B" w14:textId="77777777" w:rsidR="00F568EE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Einheit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1B177B6" w14:textId="77777777" w:rsidR="00F568EE" w:rsidRDefault="00000000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14"/>
              </w:rPr>
              <w:t>Erster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A51AA" w14:textId="77777777" w:rsidR="00F568EE" w:rsidRDefault="00000000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14"/>
              </w:rPr>
              <w:t>Letzter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BCAB6" w14:textId="77777777" w:rsidR="00F568EE" w:rsidRDefault="00000000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14"/>
              </w:rPr>
              <w:t>Minimum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C8DCD" w14:textId="77777777" w:rsidR="00F568EE" w:rsidRDefault="00000000">
            <w:pPr>
              <w:spacing w:after="0"/>
              <w:ind w:left="31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>Maximum</w:t>
            </w:r>
          </w:p>
        </w:tc>
      </w:tr>
      <w:tr w:rsidR="00F568EE" w14:paraId="04A76F89" w14:textId="77777777">
        <w:trPr>
          <w:trHeight w:val="624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8D1F7" w14:textId="77777777" w:rsidR="00F568EE" w:rsidRPr="00F21070" w:rsidRDefault="00000000">
            <w:pPr>
              <w:spacing w:after="16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Alkal. Phosphatase (IFCC)</w:t>
            </w:r>
          </w:p>
          <w:p w14:paraId="42FBB8E3" w14:textId="77777777" w:rsidR="00F568EE" w:rsidRPr="00F21070" w:rsidRDefault="00000000">
            <w:pPr>
              <w:spacing w:after="0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i.S.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0B33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0.58 - 1.75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8C550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µmol/(s*L)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6509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1.52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EE2C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2.10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00840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1.52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94C0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2.10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568EE" w14:paraId="45FD598E" w14:textId="77777777">
        <w:trPr>
          <w:trHeight w:val="263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266E81F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LDH i.S. (IFCC)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787C6DC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2,25 - 3,55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88BE94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µmol/(s*L)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A80D9A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13.25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AB07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10.65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17690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10.65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E534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15.42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568EE" w14:paraId="5DFD0F67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23616E1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Bilirubin (ges.) i.S.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BC9F39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21,0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D94179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µmol/L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559ED5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76.8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4367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23.7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DA753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22.3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037E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76.8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</w:tr>
      <w:tr w:rsidR="00F568EE" w14:paraId="22C90740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5044B9A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Kalzium i.S.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7792662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2,09 - 2,54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6669C8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mmol/L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698F81F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2.09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8DC6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2.09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C642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2.09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B65B0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2.09</w:t>
            </w:r>
          </w:p>
        </w:tc>
      </w:tr>
      <w:tr w:rsidR="00F568EE" w14:paraId="01A21BAE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1527F4E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Lipase i.S.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38EADC7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1,00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517C06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µmol/(s*L)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B3E0C9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0.37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59B0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0.37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A234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0.37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847A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0.37</w:t>
            </w:r>
          </w:p>
        </w:tc>
      </w:tr>
      <w:tr w:rsidR="00F568EE" w14:paraId="77FBF516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30C8A4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Harnsäure i.S.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5322664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137 - 363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9BA302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µmol/L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6D5D56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285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9BC9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285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3FE30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285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EB467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285</w:t>
            </w:r>
          </w:p>
        </w:tc>
      </w:tr>
      <w:tr w:rsidR="00F568EE" w14:paraId="6605E80A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17F6385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Thyreoideastimul. H.i.S.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5BDD2CD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0.27 - 4.20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F0EF56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mU/L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BE91F1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1.27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AE22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1.14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253AB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0CA19" w14:textId="77777777" w:rsidR="00F568EE" w:rsidRDefault="00F568EE"/>
        </w:tc>
      </w:tr>
      <w:tr w:rsidR="00F568EE" w14:paraId="781E7DCA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0BA3A200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Gesamteiweiß i.S.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1F8A8FB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66,0 - 83,0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1B88F1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g/L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0571C6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55.8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8B510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7225F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6E5E24" w14:textId="77777777" w:rsidR="00F568EE" w:rsidRDefault="00F568EE"/>
        </w:tc>
      </w:tr>
      <w:tr w:rsidR="00F568EE" w14:paraId="14E1A4EA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4CCB22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Albumin i.S.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7BDC7C0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35,0 - 52,0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48F194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g/L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0C9484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38.7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7A2D1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5DF489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ADF9F" w14:textId="77777777" w:rsidR="00F568EE" w:rsidRDefault="00F568EE"/>
        </w:tc>
      </w:tr>
      <w:tr w:rsidR="00F568EE" w14:paraId="2FED9CB0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2F8069C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Haptoglobin i.S.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C6760D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0,30 - 2,00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4FB1EF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g/L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0E034D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0.10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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58C62B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B74F31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65D01B" w14:textId="77777777" w:rsidR="00F568EE" w:rsidRDefault="00F568EE"/>
        </w:tc>
      </w:tr>
      <w:tr w:rsidR="00F568EE" w14:paraId="036B7E7F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9A0CF9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Magnesium i.S.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3948FB3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0,66 - 1,07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FDB717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mmol/L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609D747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0.93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9F1F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0.98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375E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0.93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FFAF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1.00</w:t>
            </w:r>
          </w:p>
        </w:tc>
      </w:tr>
      <w:tr w:rsidR="00F568EE" w14:paraId="45579392" w14:textId="77777777">
        <w:trPr>
          <w:trHeight w:val="475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DE07A6B" w14:textId="77777777" w:rsidR="00F568EE" w:rsidRPr="00F21070" w:rsidRDefault="00000000">
            <w:pPr>
              <w:spacing w:after="16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Hepatitis A-Virus anti-HAV</w:t>
            </w:r>
          </w:p>
          <w:p w14:paraId="37C54220" w14:textId="77777777" w:rsidR="00F568EE" w:rsidRPr="00F21070" w:rsidRDefault="00000000">
            <w:pPr>
              <w:spacing w:after="0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IgG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258684A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&gt; 1,10 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49B583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Index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693877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* &lt;0.10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C02856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D831BF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969AA" w14:textId="77777777" w:rsidR="00F568EE" w:rsidRDefault="00F568EE"/>
        </w:tc>
      </w:tr>
      <w:tr w:rsidR="00F568EE" w14:paraId="0DB8A4D5" w14:textId="77777777">
        <w:trPr>
          <w:trHeight w:val="460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BC528B2" w14:textId="77777777" w:rsidR="00F568EE" w:rsidRPr="00F21070" w:rsidRDefault="00000000">
            <w:pPr>
              <w:spacing w:after="13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Hepatitis A-Virus anti-HAV</w:t>
            </w:r>
          </w:p>
          <w:p w14:paraId="65B71AA4" w14:textId="77777777" w:rsidR="00F568EE" w:rsidRPr="00F21070" w:rsidRDefault="00000000">
            <w:pPr>
              <w:spacing w:after="0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IgG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3C85E796" w14:textId="77777777" w:rsidR="00F568EE" w:rsidRPr="00F21070" w:rsidRDefault="00F568EE">
            <w:pPr>
              <w:rPr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8122F71" w14:textId="77777777" w:rsidR="00F568EE" w:rsidRPr="00F21070" w:rsidRDefault="00F568EE">
            <w:pPr>
              <w:rPr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6CB30CF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positiv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556F1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53517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328F84" w14:textId="77777777" w:rsidR="00F568EE" w:rsidRDefault="00F568EE"/>
        </w:tc>
      </w:tr>
      <w:tr w:rsidR="00F568EE" w14:paraId="3BAA5755" w14:textId="77777777">
        <w:trPr>
          <w:trHeight w:val="460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7F9825D0" w14:textId="77777777" w:rsidR="00F568EE" w:rsidRPr="00F21070" w:rsidRDefault="00000000">
            <w:pPr>
              <w:spacing w:after="13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Hepatitis A-Virus anti-HAV</w:t>
            </w:r>
          </w:p>
          <w:p w14:paraId="0AEFA3BD" w14:textId="77777777" w:rsidR="00F568EE" w:rsidRPr="00F21070" w:rsidRDefault="00000000">
            <w:pPr>
              <w:spacing w:after="0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IgM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266930D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0.90 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C83CE9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Index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57998E4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&lt;0.10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F46408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E54C3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665C0" w14:textId="77777777" w:rsidR="00F568EE" w:rsidRDefault="00F568EE"/>
        </w:tc>
      </w:tr>
      <w:tr w:rsidR="00F568EE" w14:paraId="12243932" w14:textId="77777777">
        <w:trPr>
          <w:trHeight w:val="461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10E536E4" w14:textId="77777777" w:rsidR="00F568EE" w:rsidRPr="00F21070" w:rsidRDefault="00000000">
            <w:pPr>
              <w:spacing w:after="16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Hepatitis A-Virus anti-HAV</w:t>
            </w:r>
          </w:p>
          <w:p w14:paraId="44778898" w14:textId="77777777" w:rsidR="00F568EE" w:rsidRPr="00F21070" w:rsidRDefault="00000000">
            <w:pPr>
              <w:spacing w:after="0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IgM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38BFF8CD" w14:textId="77777777" w:rsidR="00F568EE" w:rsidRPr="00F21070" w:rsidRDefault="00F568EE">
            <w:pPr>
              <w:rPr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7B89230" w14:textId="77777777" w:rsidR="00F568EE" w:rsidRPr="00F21070" w:rsidRDefault="00F568EE">
            <w:pPr>
              <w:rPr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3ECCFA6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E24E4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CA2DE0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EA533" w14:textId="77777777" w:rsidR="00F568EE" w:rsidRDefault="00F568EE"/>
        </w:tc>
      </w:tr>
      <w:tr w:rsidR="00F568EE" w14:paraId="6FA8C50E" w14:textId="77777777">
        <w:trPr>
          <w:trHeight w:val="460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12B2F853" w14:textId="77777777" w:rsidR="00F568EE" w:rsidRDefault="00000000">
            <w:pPr>
              <w:spacing w:after="13"/>
            </w:pPr>
            <w:r>
              <w:rPr>
                <w:rFonts w:ascii="Times New Roman" w:eastAsia="Times New Roman" w:hAnsi="Times New Roman" w:cs="Times New Roman"/>
                <w:sz w:val="16"/>
              </w:rPr>
              <w:t>Hepatitis B-Virus HBs-</w:t>
            </w:r>
          </w:p>
          <w:p w14:paraId="76ED54B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Antigen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09D855D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0,05 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B61CCB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IU/mL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1F8018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&lt;0.030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002A5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5242EB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DE0D15" w14:textId="77777777" w:rsidR="00F568EE" w:rsidRDefault="00F568EE"/>
        </w:tc>
      </w:tr>
      <w:tr w:rsidR="00F568EE" w14:paraId="7E92F0B9" w14:textId="77777777">
        <w:trPr>
          <w:trHeight w:val="460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389C8F8A" w14:textId="77777777" w:rsidR="00F568EE" w:rsidRDefault="00000000">
            <w:pPr>
              <w:spacing w:after="13"/>
            </w:pPr>
            <w:r>
              <w:rPr>
                <w:rFonts w:ascii="Times New Roman" w:eastAsia="Times New Roman" w:hAnsi="Times New Roman" w:cs="Times New Roman"/>
                <w:sz w:val="16"/>
              </w:rPr>
              <w:t>Hepatitis B-Virus HBs-</w:t>
            </w:r>
          </w:p>
          <w:p w14:paraId="693B78D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Antigen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2998F7C0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C655A70" w14:textId="77777777" w:rsidR="00F568EE" w:rsidRDefault="00F568EE"/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74B64C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654A6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CA5824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45664" w14:textId="77777777" w:rsidR="00F568EE" w:rsidRDefault="00F568EE"/>
        </w:tc>
      </w:tr>
      <w:tr w:rsidR="00F568EE" w14:paraId="2D8198E7" w14:textId="77777777">
        <w:trPr>
          <w:trHeight w:val="263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6629E476" w14:textId="77777777" w:rsidR="00F568EE" w:rsidRPr="00F21070" w:rsidRDefault="00000000">
            <w:pPr>
              <w:spacing w:after="0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Hepatitis B-Virus anti-HBs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702E7B6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9.00 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241E86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mIU/mL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57D8F2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* 1000.01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9E644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3BEE7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F9C08" w14:textId="77777777" w:rsidR="00F568EE" w:rsidRDefault="00F568EE"/>
        </w:tc>
      </w:tr>
      <w:tr w:rsidR="00F568EE" w14:paraId="69AE9C77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5FD3A005" w14:textId="77777777" w:rsidR="00F568EE" w:rsidRPr="00F21070" w:rsidRDefault="00000000">
            <w:pPr>
              <w:spacing w:after="0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Hepatitis B-Virus anti-HBs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54AED24E" w14:textId="77777777" w:rsidR="00F568EE" w:rsidRPr="00F21070" w:rsidRDefault="00F568EE">
            <w:pPr>
              <w:rPr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1C6E927" w14:textId="77777777" w:rsidR="00F568EE" w:rsidRPr="00F21070" w:rsidRDefault="00F568EE">
            <w:pPr>
              <w:rPr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56EB6FC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positiv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D2E98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14141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131C0" w14:textId="77777777" w:rsidR="00F568EE" w:rsidRDefault="00F568EE"/>
        </w:tc>
      </w:tr>
      <w:tr w:rsidR="00F568EE" w14:paraId="7FDC6A0B" w14:textId="77777777">
        <w:trPr>
          <w:trHeight w:val="475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6AB57C0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Hepatitis B-Virus anti-HBc gesamt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4F645A4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&gt; 1.10 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7E957E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Index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DDDEC2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* &gt;2.70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A10C1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217B81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BD0F7" w14:textId="77777777" w:rsidR="00F568EE" w:rsidRDefault="00F568EE"/>
        </w:tc>
      </w:tr>
      <w:tr w:rsidR="00F568EE" w14:paraId="1BE76D0E" w14:textId="77777777">
        <w:trPr>
          <w:trHeight w:val="460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5DD31C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Hepatitis B-Virus anti-HBc gesamt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51CBEDB8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76B95CC" w14:textId="77777777" w:rsidR="00F568EE" w:rsidRDefault="00F568EE"/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55E607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6A4C4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BEB9C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ABBE8" w14:textId="77777777" w:rsidR="00F568EE" w:rsidRDefault="00F568EE"/>
        </w:tc>
      </w:tr>
      <w:tr w:rsidR="00F568EE" w14:paraId="135A333B" w14:textId="77777777">
        <w:trPr>
          <w:trHeight w:val="461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184F674A" w14:textId="77777777" w:rsidR="00F568EE" w:rsidRPr="00F21070" w:rsidRDefault="00000000">
            <w:pPr>
              <w:spacing w:after="16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Hepatitis C-Virus anti-HCV</w:t>
            </w:r>
          </w:p>
          <w:p w14:paraId="393A3403" w14:textId="77777777" w:rsidR="00F568EE" w:rsidRPr="00F21070" w:rsidRDefault="00000000">
            <w:pPr>
              <w:spacing w:after="0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Suchtest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08EA1E6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1,00 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89DEC1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S/CO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D7682B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0.042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82BE2A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C636F0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65B51" w14:textId="77777777" w:rsidR="00F568EE" w:rsidRDefault="00F568EE"/>
        </w:tc>
      </w:tr>
      <w:tr w:rsidR="00F568EE" w14:paraId="3426202B" w14:textId="77777777">
        <w:trPr>
          <w:trHeight w:val="460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066C1B34" w14:textId="77777777" w:rsidR="00F568EE" w:rsidRPr="00F21070" w:rsidRDefault="00000000">
            <w:pPr>
              <w:spacing w:after="13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Hepatitis C-Virus anti-HCV</w:t>
            </w:r>
          </w:p>
          <w:p w14:paraId="7C5C5947" w14:textId="77777777" w:rsidR="00F568EE" w:rsidRPr="00F21070" w:rsidRDefault="00000000">
            <w:pPr>
              <w:spacing w:after="0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Suchtest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7DD9EC41" w14:textId="77777777" w:rsidR="00F568EE" w:rsidRPr="00F21070" w:rsidRDefault="00F568EE">
            <w:pPr>
              <w:rPr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C49765F" w14:textId="77777777" w:rsidR="00F568EE" w:rsidRPr="00F21070" w:rsidRDefault="00F568EE">
            <w:pPr>
              <w:rPr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94EDEA0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F57E0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AE53F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59768E" w14:textId="77777777" w:rsidR="00F568EE" w:rsidRDefault="00F568EE"/>
        </w:tc>
      </w:tr>
      <w:tr w:rsidR="00F568EE" w14:paraId="1784A470" w14:textId="77777777">
        <w:trPr>
          <w:trHeight w:val="460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35ACF1C1" w14:textId="77777777" w:rsidR="00F568EE" w:rsidRPr="00F21070" w:rsidRDefault="00000000">
            <w:pPr>
              <w:spacing w:after="13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Hepatitis E-Virus anti-HEV</w:t>
            </w:r>
          </w:p>
          <w:p w14:paraId="46C354AD" w14:textId="77777777" w:rsidR="00F568EE" w:rsidRPr="00F21070" w:rsidRDefault="00000000">
            <w:pPr>
              <w:spacing w:after="0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IgG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4E944956" w14:textId="77777777" w:rsidR="00F568EE" w:rsidRPr="00F21070" w:rsidRDefault="00F568EE">
            <w:pPr>
              <w:rPr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9CE55F0" w14:textId="77777777" w:rsidR="00F568EE" w:rsidRPr="00F21070" w:rsidRDefault="00F568EE">
            <w:pPr>
              <w:rPr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6BC3AF0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E8D63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2F3E5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3655E" w14:textId="77777777" w:rsidR="00F568EE" w:rsidRDefault="00F568EE"/>
        </w:tc>
      </w:tr>
      <w:tr w:rsidR="00F568EE" w14:paraId="5894E614" w14:textId="77777777">
        <w:trPr>
          <w:trHeight w:val="461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56A515A2" w14:textId="77777777" w:rsidR="00F568EE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16"/>
              </w:rPr>
              <w:t>Hepatitis E-Virus anti-HEV</w:t>
            </w:r>
          </w:p>
          <w:p w14:paraId="163BC37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IgM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0DC771DF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7683B39" w14:textId="77777777" w:rsidR="00F568EE" w:rsidRDefault="00F568EE"/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34B4D0E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BFD80F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087A0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FC63D" w14:textId="77777777" w:rsidR="00F568EE" w:rsidRDefault="00F568EE"/>
        </w:tc>
      </w:tr>
      <w:tr w:rsidR="00F568EE" w14:paraId="52284678" w14:textId="77777777">
        <w:trPr>
          <w:trHeight w:val="263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634B77E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Cytomegalie-Virus IgG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1432B8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12,00 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8E9179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U/mL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513A848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5.0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BCB65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6C80A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252C7A" w14:textId="77777777" w:rsidR="00F568EE" w:rsidRDefault="00F568EE"/>
        </w:tc>
      </w:tr>
      <w:tr w:rsidR="00F568EE" w14:paraId="47B16EB1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6E2456F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Cytomegalie-Virus IgG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032A093F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EB16790" w14:textId="77777777" w:rsidR="00F568EE" w:rsidRDefault="00F568EE"/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6DEE98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31998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9C5CB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55D3F7" w14:textId="77777777" w:rsidR="00F568EE" w:rsidRDefault="00F568EE"/>
        </w:tc>
      </w:tr>
      <w:tr w:rsidR="00F568EE" w14:paraId="0FBC7A30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7CF04C7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Cytomegalie-Virus IgM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29B2A56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18,00 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581675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U/mL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065800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&lt;5.00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ED0162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5ABD9B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8B535" w14:textId="77777777" w:rsidR="00F568EE" w:rsidRDefault="00F568EE"/>
        </w:tc>
      </w:tr>
      <w:tr w:rsidR="00F568EE" w14:paraId="3FA4274D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CA8454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Cytomegalie-Virus IgM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E7767D9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5D7D79B" w14:textId="77777777" w:rsidR="00F568EE" w:rsidRDefault="00F568EE"/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477452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5B088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21B82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63CB8" w14:textId="77777777" w:rsidR="00F568EE" w:rsidRDefault="00F568EE"/>
        </w:tc>
      </w:tr>
      <w:tr w:rsidR="00F568EE" w14:paraId="1837DE58" w14:textId="77777777">
        <w:trPr>
          <w:trHeight w:val="277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814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Epstein-Barr-Virus IgG-Blot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15F4AA4" w14:textId="77777777" w:rsidR="00F568EE" w:rsidRDefault="00F568EE"/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FBF5FF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positiv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D1D0F5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A50B9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79DA7" w14:textId="77777777" w:rsidR="00F568EE" w:rsidRDefault="00F568EE"/>
        </w:tc>
      </w:tr>
      <w:tr w:rsidR="00F568EE" w14:paraId="7A75CD86" w14:textId="77777777">
        <w:trPr>
          <w:trHeight w:val="278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9A52B" w14:textId="77777777" w:rsidR="00F568EE" w:rsidRDefault="00000000">
            <w:pPr>
              <w:tabs>
                <w:tab w:val="center" w:pos="71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-&gt;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EBNA-1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4223C3D" w14:textId="77777777" w:rsidR="00F568EE" w:rsidRDefault="00F568EE"/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06DACE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* positiv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FE5DA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1A94B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89EED" w14:textId="77777777" w:rsidR="00F568EE" w:rsidRDefault="00F568EE"/>
        </w:tc>
      </w:tr>
      <w:tr w:rsidR="00F568EE" w14:paraId="444BEC78" w14:textId="77777777">
        <w:trPr>
          <w:trHeight w:val="278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A8F4F" w14:textId="77777777" w:rsidR="00F568EE" w:rsidRDefault="00000000">
            <w:pPr>
              <w:tabs>
                <w:tab w:val="center" w:pos="75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-&gt;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p18/VCA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1388677" w14:textId="77777777" w:rsidR="00F568EE" w:rsidRDefault="00F568EE"/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08B68F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positiv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4758CD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266E5E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4C0F9" w14:textId="77777777" w:rsidR="00F568EE" w:rsidRDefault="00F568EE"/>
        </w:tc>
      </w:tr>
      <w:tr w:rsidR="00F568EE" w14:paraId="343E7069" w14:textId="77777777">
        <w:trPr>
          <w:trHeight w:val="278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B9388" w14:textId="77777777" w:rsidR="00F568EE" w:rsidRDefault="00000000">
            <w:pPr>
              <w:tabs>
                <w:tab w:val="center" w:pos="75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lastRenderedPageBreak/>
              <w:t xml:space="preserve">-&gt;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p23/VCA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A179D60" w14:textId="77777777" w:rsidR="00F568EE" w:rsidRDefault="00F568EE"/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6FD44F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positiv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4B9072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F141A7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06E26" w14:textId="77777777" w:rsidR="00F568EE" w:rsidRDefault="00F568EE"/>
        </w:tc>
      </w:tr>
      <w:tr w:rsidR="00F568EE" w14:paraId="3C7D5EA1" w14:textId="77777777">
        <w:trPr>
          <w:trHeight w:val="277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B465B" w14:textId="77777777" w:rsidR="00F568EE" w:rsidRDefault="00000000">
            <w:pPr>
              <w:tabs>
                <w:tab w:val="center" w:pos="69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-&gt;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p54/EA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0770592" w14:textId="77777777" w:rsidR="00F568EE" w:rsidRDefault="00F568EE"/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511D9D30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positiv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40A88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50A48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81DD5" w14:textId="77777777" w:rsidR="00F568EE" w:rsidRDefault="00F568EE"/>
        </w:tc>
      </w:tr>
      <w:tr w:rsidR="00F568EE" w14:paraId="45C3CE29" w14:textId="77777777">
        <w:trPr>
          <w:trHeight w:val="278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40FB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Epstein-Barr-Virus VCA IgM&lt; 20.00 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0FAE4E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U/mL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542C1F1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&lt;10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B1F03A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9BB5C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58D8A" w14:textId="77777777" w:rsidR="00F568EE" w:rsidRDefault="00F568EE"/>
        </w:tc>
      </w:tr>
      <w:tr w:rsidR="00F568EE" w14:paraId="6EE77B73" w14:textId="77777777">
        <w:trPr>
          <w:trHeight w:val="277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8CB7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Epstein-Barr-Virus VCA IgM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9319201" w14:textId="77777777" w:rsidR="00F568EE" w:rsidRDefault="00F568EE"/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DBB160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96A21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94E6D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C28EA8" w14:textId="77777777" w:rsidR="00F568EE" w:rsidRDefault="00F568EE"/>
        </w:tc>
      </w:tr>
      <w:tr w:rsidR="00F568EE" w14:paraId="3BD002E3" w14:textId="77777777">
        <w:trPr>
          <w:trHeight w:val="278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7E25D" w14:textId="77777777" w:rsidR="00F568EE" w:rsidRPr="00F21070" w:rsidRDefault="00000000">
            <w:pPr>
              <w:tabs>
                <w:tab w:val="center" w:pos="2643"/>
              </w:tabs>
              <w:spacing w:after="0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Herpes-simplex-Virus IgG</w:t>
            </w: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ab/>
              <w:t>&lt; 0.90 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F33DFB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Index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41AC98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&gt;30.00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1E32F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56342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DA501" w14:textId="77777777" w:rsidR="00F568EE" w:rsidRDefault="00F568EE"/>
        </w:tc>
      </w:tr>
      <w:tr w:rsidR="00F568EE" w14:paraId="0C427CE2" w14:textId="77777777">
        <w:trPr>
          <w:trHeight w:val="278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B8B1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Herpes-simplex-Virus IgG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3E4D0C4" w14:textId="77777777" w:rsidR="00F568EE" w:rsidRDefault="00F568EE"/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C29EB5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positiv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370183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1D74E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DA792" w14:textId="77777777" w:rsidR="00F568EE" w:rsidRDefault="00F568EE"/>
        </w:tc>
      </w:tr>
      <w:tr w:rsidR="00F568EE" w14:paraId="32AC2B0A" w14:textId="77777777">
        <w:trPr>
          <w:trHeight w:val="278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DB2B4" w14:textId="77777777" w:rsidR="00F568EE" w:rsidRPr="00F21070" w:rsidRDefault="00000000">
            <w:pPr>
              <w:tabs>
                <w:tab w:val="center" w:pos="2643"/>
              </w:tabs>
              <w:spacing w:after="0"/>
              <w:rPr>
                <w:lang w:val="en-US"/>
              </w:rPr>
            </w:pP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>Herpes-simplex-Virus IgM</w:t>
            </w:r>
            <w:r w:rsidRPr="00F21070">
              <w:rPr>
                <w:rFonts w:ascii="Times New Roman" w:eastAsia="Times New Roman" w:hAnsi="Times New Roman" w:cs="Times New Roman"/>
                <w:sz w:val="16"/>
                <w:lang w:val="en-US"/>
              </w:rPr>
              <w:tab/>
              <w:t>&lt; 0,90 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17DA3F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Index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6C082F3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&lt;0.50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0948AD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5BEBC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2FA61" w14:textId="77777777" w:rsidR="00F568EE" w:rsidRDefault="00F568EE"/>
        </w:tc>
      </w:tr>
      <w:tr w:rsidR="00F568EE" w14:paraId="1A3D306E" w14:textId="77777777">
        <w:trPr>
          <w:trHeight w:val="277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BE34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Herpes-simplex-Virus IgM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74A903B" w14:textId="77777777" w:rsidR="00F568EE" w:rsidRDefault="00F568EE"/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528BE9D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5F494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D4C30E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BE281" w14:textId="77777777" w:rsidR="00F568EE" w:rsidRDefault="00F568EE"/>
        </w:tc>
      </w:tr>
      <w:tr w:rsidR="00F568EE" w14:paraId="188FD517" w14:textId="77777777">
        <w:trPr>
          <w:trHeight w:val="278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79CF7" w14:textId="77777777" w:rsidR="00F568EE" w:rsidRDefault="00000000">
            <w:pPr>
              <w:tabs>
                <w:tab w:val="center" w:pos="257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Varizella-Zoster-Virus IgG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&lt; 50 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FCD81A0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mIU/mL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69F2C56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862.00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C8219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7C5F6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22FC7" w14:textId="77777777" w:rsidR="00F568EE" w:rsidRDefault="00F568EE"/>
        </w:tc>
      </w:tr>
      <w:tr w:rsidR="00F568EE" w14:paraId="25A743AB" w14:textId="77777777">
        <w:trPr>
          <w:trHeight w:val="277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E872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Varizella-Zoster-Virus IgG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9C2EA89" w14:textId="77777777" w:rsidR="00F568EE" w:rsidRDefault="00F568EE"/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5AC52A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positiv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C8692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F37312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23FD3" w14:textId="77777777" w:rsidR="00F568EE" w:rsidRDefault="00F568EE"/>
        </w:tc>
      </w:tr>
      <w:tr w:rsidR="00F568EE" w14:paraId="456DC332" w14:textId="77777777">
        <w:trPr>
          <w:trHeight w:val="216"/>
        </w:trPr>
        <w:tc>
          <w:tcPr>
            <w:tcW w:w="3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BAB93" w14:textId="77777777" w:rsidR="00F568EE" w:rsidRDefault="00000000">
            <w:pPr>
              <w:tabs>
                <w:tab w:val="center" w:pos="264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Varizella-Zoster-Virus IgM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&lt; 0,90 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251DF9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Index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9FAD49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0.29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BA2B39" w14:textId="77777777" w:rsidR="00F568EE" w:rsidRDefault="00F568EE"/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91467" w14:textId="77777777" w:rsidR="00F568EE" w:rsidRDefault="00F568EE"/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30A66E" w14:textId="77777777" w:rsidR="00F568EE" w:rsidRDefault="00F568EE"/>
        </w:tc>
      </w:tr>
      <w:tr w:rsidR="00F568EE" w14:paraId="4625B502" w14:textId="77777777">
        <w:trPr>
          <w:trHeight w:val="342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1EE62AF6" w14:textId="77777777" w:rsidR="00F568EE" w:rsidRDefault="00000000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14"/>
              </w:rPr>
              <w:t>Bezeichnung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7F0AD204" w14:textId="77777777" w:rsidR="00F568EE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Ref.-Bereich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D27DB90" w14:textId="77777777" w:rsidR="00F568EE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Einheit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F03BE" w14:textId="77777777" w:rsidR="00F568EE" w:rsidRDefault="00000000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14"/>
              </w:rPr>
              <w:t>Erster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F877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Letzter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C81D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Minimum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AEF3734" w14:textId="77777777" w:rsidR="00F568EE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>Maximum</w:t>
            </w:r>
          </w:p>
        </w:tc>
      </w:tr>
      <w:tr w:rsidR="00F568EE" w14:paraId="499B9C9C" w14:textId="77777777">
        <w:trPr>
          <w:trHeight w:val="426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DF5F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Varizella-Zoster-Virus IgM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59F15E84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BC3D5BB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B305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AB39EC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A0047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8499310" w14:textId="77777777" w:rsidR="00F568EE" w:rsidRDefault="00F568EE"/>
        </w:tc>
      </w:tr>
      <w:tr w:rsidR="00F568EE" w14:paraId="45014CD2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71D3F7A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Mumpsvirus IgG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BD143A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9,00 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61CF9C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AU/mL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6B28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213.00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C25EA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723F4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E5B05FB" w14:textId="77777777" w:rsidR="00F568EE" w:rsidRDefault="00F568EE"/>
        </w:tc>
      </w:tr>
      <w:tr w:rsidR="00F568EE" w14:paraId="204BEC7F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5DECE30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Mumpsvirus IgG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3CECCCC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F93A9F8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C4C3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positiv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57C07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3F767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497029C" w14:textId="77777777" w:rsidR="00F568EE" w:rsidRDefault="00F568EE"/>
        </w:tc>
      </w:tr>
      <w:tr w:rsidR="00F568EE" w14:paraId="03D50673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1BBC851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Mumpsvirus IgM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2A4AFC6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0.90 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9C2D47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Index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D9E2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0.18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98F4B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B0884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D926261" w14:textId="77777777" w:rsidR="00F568EE" w:rsidRDefault="00F568EE"/>
        </w:tc>
      </w:tr>
      <w:tr w:rsidR="00F568EE" w14:paraId="59D702BB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1E6509C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Mumpsvirus IgM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2534B9E9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2CCF655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3212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B9BD3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C5D282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9298B6F" w14:textId="77777777" w:rsidR="00F568EE" w:rsidRDefault="00F568EE"/>
        </w:tc>
      </w:tr>
      <w:tr w:rsidR="00F568EE" w14:paraId="44B13D4F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28909ED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Masernvirus IgG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4F2B89C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&lt;13.5 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45297E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AU/mL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A3A40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* &lt;5.00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9B870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57F06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C46D6F4" w14:textId="77777777" w:rsidR="00F568EE" w:rsidRDefault="00F568EE"/>
        </w:tc>
      </w:tr>
      <w:tr w:rsidR="00F568EE" w14:paraId="59F4F1BD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5E89E47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Masernvirus IgG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B0F01EC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9C9A043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608F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63221A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043FE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9DD4D8E" w14:textId="77777777" w:rsidR="00F568EE" w:rsidRDefault="00F568EE"/>
        </w:tc>
      </w:tr>
      <w:tr w:rsidR="00F568EE" w14:paraId="0555EEC2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24EABF7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Masernvirus IgM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5CC12AD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0,90 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994C9A0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Index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07EB5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0.10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B8DB8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89906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373321A" w14:textId="77777777" w:rsidR="00F568EE" w:rsidRDefault="00F568EE"/>
        </w:tc>
      </w:tr>
      <w:tr w:rsidR="00F568EE" w14:paraId="29C69AA7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CB53DC0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Masernvirus IgM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00ECE35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309B0D4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D18C3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D9DC2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99EBA6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9F226C9" w14:textId="77777777" w:rsidR="00F568EE" w:rsidRDefault="00F568EE"/>
        </w:tc>
      </w:tr>
      <w:tr w:rsidR="00F568EE" w14:paraId="0C39D811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327C3E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Rötelnvirus IgG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793101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7,00 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FDE264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IU/mL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ED09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* 43.20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56BE1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8589A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A7BD8D2" w14:textId="77777777" w:rsidR="00F568EE" w:rsidRDefault="00F568EE"/>
        </w:tc>
      </w:tr>
      <w:tr w:rsidR="00F568EE" w14:paraId="58E99172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2222CD9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Rötelnvirus IgG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2C368D73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3DD3BF6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2154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positiv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</w:rPr>
              <w:t>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6EE26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B3233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2F194E3" w14:textId="77777777" w:rsidR="00F568EE" w:rsidRDefault="00F568EE"/>
        </w:tc>
      </w:tr>
      <w:tr w:rsidR="00F568EE" w14:paraId="6F63AF0A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137D991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Rötelnvirus IgM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546780B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 20 negativ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1C1D98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AU/mL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C1E85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&lt;10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BB144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C5F1B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A69941B" w14:textId="77777777" w:rsidR="00F568EE" w:rsidRDefault="00F568EE"/>
        </w:tc>
      </w:tr>
      <w:tr w:rsidR="00F568EE" w14:paraId="77DCA792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5E3F0DA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Rötelnvirus IgM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33FC167D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8F78A2E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CFF9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55D5C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B3351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4AC7A4C" w14:textId="77777777" w:rsidR="00F568EE" w:rsidRDefault="00F568EE"/>
        </w:tc>
      </w:tr>
      <w:tr w:rsidR="00F568EE" w14:paraId="599E0EA6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671596C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Material: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424745F6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353C223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4B956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Stuhl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F5E59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C32C37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D83F014" w14:textId="77777777" w:rsidR="00F568EE" w:rsidRDefault="00F568EE"/>
        </w:tc>
      </w:tr>
      <w:tr w:rsidR="00F568EE" w14:paraId="1C5AB372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1FA4D8E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Adenovirus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12223DFC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6B0B022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61DC0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38E13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AE6750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BBE3DEF" w14:textId="77777777" w:rsidR="00F568EE" w:rsidRDefault="00F568EE"/>
        </w:tc>
      </w:tr>
      <w:tr w:rsidR="00F568EE" w14:paraId="25D1556C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5EA2EA0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Rotavirus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2AF9625E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C3F76BB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BAC1D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AA5F9E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3116E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F608B6B" w14:textId="77777777" w:rsidR="00F568EE" w:rsidRDefault="00F568EE"/>
        </w:tc>
      </w:tr>
      <w:tr w:rsidR="00F568EE" w14:paraId="16F4AB52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6AC6E9F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Astrovirus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C0BCCB3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BB8F2FB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4E35B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F7F9A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F13C8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626BB86" w14:textId="77777777" w:rsidR="00F568EE" w:rsidRDefault="00F568EE"/>
        </w:tc>
      </w:tr>
      <w:tr w:rsidR="00F568EE" w14:paraId="540DE086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35D1FA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Norovirus GI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693888E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4EA8F58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A020D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D99D1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2D2BF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8DBD1D6" w14:textId="77777777" w:rsidR="00F568EE" w:rsidRDefault="00F568EE"/>
        </w:tc>
      </w:tr>
      <w:tr w:rsidR="00F568EE" w14:paraId="66C1D8B3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336B501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Norovirus GII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36EC7346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80F1401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F407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D89707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6CF2B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0E6867A" w14:textId="77777777" w:rsidR="00F568EE" w:rsidRDefault="00F568EE"/>
        </w:tc>
      </w:tr>
      <w:tr w:rsidR="00F568EE" w14:paraId="0603C8C9" w14:textId="77777777">
        <w:trPr>
          <w:trHeight w:val="474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35A337D3" w14:textId="77777777" w:rsidR="00F568EE" w:rsidRDefault="00000000">
            <w:pPr>
              <w:spacing w:after="13"/>
            </w:pPr>
            <w:r>
              <w:rPr>
                <w:rFonts w:ascii="Times New Roman" w:eastAsia="Times New Roman" w:hAnsi="Times New Roman" w:cs="Times New Roman"/>
                <w:sz w:val="16"/>
              </w:rPr>
              <w:t>Clostridioides difficile</w:t>
            </w:r>
          </w:p>
          <w:p w14:paraId="51A1699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Toxin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385D0B84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48FA73C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0F924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C3DDB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DE914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4337B08" w14:textId="77777777" w:rsidR="00F568EE" w:rsidRDefault="00F568EE"/>
        </w:tc>
      </w:tr>
      <w:tr w:rsidR="00F568EE" w14:paraId="525B103D" w14:textId="77777777">
        <w:trPr>
          <w:trHeight w:val="264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5A3A898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lastRenderedPageBreak/>
              <w:t>Aeromonas spp.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12BBF1D1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F38A19D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CD0D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4828C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128C6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A560DC4" w14:textId="77777777" w:rsidR="00F568EE" w:rsidRDefault="00F568EE"/>
        </w:tc>
      </w:tr>
      <w:tr w:rsidR="00F568EE" w14:paraId="60A65FC9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0A8ACDB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Yersinia enterocolitica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0A022831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FCCA350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200C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51F39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B9F60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46E25A1" w14:textId="77777777" w:rsidR="00F568EE" w:rsidRDefault="00F568EE"/>
        </w:tc>
      </w:tr>
      <w:tr w:rsidR="00F568EE" w14:paraId="5F6369E8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69B59B1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Campylobacter spp.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770C22A9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79AB504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F2B9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881EB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CFF98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FE6414A" w14:textId="77777777" w:rsidR="00F568EE" w:rsidRDefault="00F568EE"/>
        </w:tc>
      </w:tr>
      <w:tr w:rsidR="00F568EE" w14:paraId="1A16EA6A" w14:textId="77777777">
        <w:trPr>
          <w:trHeight w:val="27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03E2C1B3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Salmonella spp.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2D2DB064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CD4C74A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EE4F5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6717FE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0657C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C120357" w14:textId="77777777" w:rsidR="00F568EE" w:rsidRDefault="00F568EE"/>
        </w:tc>
      </w:tr>
      <w:tr w:rsidR="00F568EE" w14:paraId="042EA05F" w14:textId="77777777">
        <w:trPr>
          <w:trHeight w:val="27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7C2B94C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Vibrio spp.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2EF6D5C8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E742482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97AAC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40474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BCC86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7A23095" w14:textId="77777777" w:rsidR="00F568EE" w:rsidRDefault="00F568EE"/>
        </w:tc>
      </w:tr>
      <w:tr w:rsidR="00F568EE" w14:paraId="5DCE45FB" w14:textId="77777777">
        <w:trPr>
          <w:trHeight w:val="42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0BCB00A1" w14:textId="77777777" w:rsidR="00F568EE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Enteroinvasiver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E.coli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>/</w:t>
            </w:r>
          </w:p>
          <w:p w14:paraId="05E3E91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Shigella (EIEC)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137217EF" w14:textId="77777777" w:rsidR="00F568EE" w:rsidRDefault="00F568EE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B0CF9FA" w14:textId="77777777" w:rsidR="00F568EE" w:rsidRDefault="00F568EE"/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EB09A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negativ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29FA69" w14:textId="77777777" w:rsidR="00F568EE" w:rsidRDefault="00F568EE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78484A" w14:textId="77777777" w:rsidR="00F568EE" w:rsidRDefault="00F568EE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37A16EC" w14:textId="77777777" w:rsidR="00F568EE" w:rsidRDefault="00F568EE"/>
        </w:tc>
      </w:tr>
    </w:tbl>
    <w:p w14:paraId="4D5F9DC0" w14:textId="77777777" w:rsidR="00F568EE" w:rsidRDefault="00000000">
      <w:pPr>
        <w:spacing w:after="56" w:line="254" w:lineRule="auto"/>
        <w:ind w:left="10" w:right="1293" w:hanging="10"/>
      </w:pPr>
      <w:r>
        <w:rPr>
          <w:rFonts w:ascii="Times New Roman" w:eastAsia="Times New Roman" w:hAnsi="Times New Roman" w:cs="Times New Roman"/>
        </w:rPr>
        <w:t>Befunde</w:t>
      </w:r>
    </w:p>
    <w:p w14:paraId="6833BA58" w14:textId="77777777" w:rsidR="00F568EE" w:rsidRDefault="00000000">
      <w:pPr>
        <w:spacing w:after="6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EKG: </w:t>
      </w:r>
    </w:p>
    <w:p w14:paraId="2380BBE1" w14:textId="77777777" w:rsidR="00F568EE" w:rsidRDefault="00000000">
      <w:pPr>
        <w:spacing w:after="232" w:line="266" w:lineRule="auto"/>
        <w:ind w:left="-5" w:right="-13" w:hanging="10"/>
        <w:jc w:val="both"/>
      </w:pPr>
      <w:r>
        <w:rPr>
          <w:rFonts w:ascii="Times New Roman" w:eastAsia="Times New Roman" w:hAnsi="Times New Roman" w:cs="Times New Roman"/>
          <w:sz w:val="18"/>
        </w:rPr>
        <w:t>LT. SR, 95/min, PQ 178ms, QRS 90ms, QTc 391ms, isoelektrische ST-Strecken in allen Ableitungen, keine ERBS. venöse BGA: pH 7,478, pCO2 4,72 kPa, pO2 6,47 kPa, BE 2,4, Standardbicarbonat 26,5, Hb 3,3 mmol/l, Natrium 135 mmol/l, Kalium 3,8 mmol/l, Glucose 7,1 mmol/l, Lactat 0,7 mmol/l.</w:t>
      </w:r>
    </w:p>
    <w:p w14:paraId="1CB46E86" w14:textId="77777777" w:rsidR="00F568EE" w:rsidRDefault="00000000">
      <w:pPr>
        <w:spacing w:after="6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Röntgen Thorax, p.a. + lateral </w:t>
      </w:r>
      <w:proofErr w:type="gramStart"/>
      <w:r>
        <w:rPr>
          <w:rFonts w:ascii="Times New Roman" w:eastAsia="Times New Roman" w:hAnsi="Times New Roman" w:cs="Times New Roman"/>
          <w:sz w:val="18"/>
        </w:rPr>
        <w:t>links stehend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vom 12.01.2024:</w:t>
      </w:r>
    </w:p>
    <w:p w14:paraId="5100BE9B" w14:textId="77777777" w:rsidR="00F568EE" w:rsidRDefault="00000000">
      <w:pPr>
        <w:spacing w:after="3" w:line="267" w:lineRule="auto"/>
        <w:ind w:left="-5" w:right="44" w:hanging="10"/>
      </w:pPr>
      <w:r>
        <w:rPr>
          <w:rFonts w:ascii="Times New Roman" w:eastAsia="Times New Roman" w:hAnsi="Times New Roman" w:cs="Times New Roman"/>
          <w:sz w:val="18"/>
        </w:rPr>
        <w:t>Zum Vergleich liegt eine Voraufnahme vom 07.02.2019 vor.</w:t>
      </w:r>
    </w:p>
    <w:p w14:paraId="249D156E" w14:textId="77777777" w:rsidR="00F568EE" w:rsidRDefault="00000000">
      <w:pPr>
        <w:spacing w:after="1" w:line="266" w:lineRule="auto"/>
        <w:ind w:left="-5" w:right="-13" w:hanging="10"/>
        <w:jc w:val="both"/>
      </w:pPr>
      <w:r>
        <w:rPr>
          <w:rFonts w:ascii="Times New Roman" w:eastAsia="Times New Roman" w:hAnsi="Times New Roman" w:cs="Times New Roman"/>
          <w:sz w:val="18"/>
        </w:rPr>
        <w:t>Herz normal groß, Aorta und Hili unauffällig. Oberes Mediastinum nicht verbreitert. Trachea nicht verengt oder verlagert. Zwerchfell glatt begrenzt, laterodorsale Randwinkel frei einsehbar. Regelrechte Lungengefäß- und -gerüstzeichnung. Keine flächigen Verschattungen oder pulmonalen Rundherde. Spondylosis deformans der BWS.</w:t>
      </w:r>
    </w:p>
    <w:p w14:paraId="394BDDA0" w14:textId="77777777" w:rsidR="00F568EE" w:rsidRDefault="00000000">
      <w:pPr>
        <w:spacing w:after="3" w:line="267" w:lineRule="auto"/>
        <w:ind w:left="-5" w:right="44" w:hanging="10"/>
      </w:pPr>
      <w:r>
        <w:rPr>
          <w:rFonts w:ascii="Times New Roman" w:eastAsia="Times New Roman" w:hAnsi="Times New Roman" w:cs="Times New Roman"/>
          <w:sz w:val="18"/>
        </w:rPr>
        <w:t xml:space="preserve">Unauffälliger Weichteilschatten. </w:t>
      </w:r>
    </w:p>
    <w:p w14:paraId="2E821399" w14:textId="77777777" w:rsidR="00F568EE" w:rsidRDefault="00000000">
      <w:pPr>
        <w:spacing w:after="4"/>
        <w:ind w:left="-5" w:hanging="10"/>
      </w:pPr>
      <w:r>
        <w:rPr>
          <w:rFonts w:ascii="Times New Roman" w:eastAsia="Times New Roman" w:hAnsi="Times New Roman" w:cs="Times New Roman"/>
          <w:sz w:val="18"/>
          <w:u w:val="single" w:color="000000"/>
        </w:rPr>
        <w:t>Gesamtbeurteilung</w:t>
      </w:r>
      <w:r>
        <w:rPr>
          <w:rFonts w:ascii="Times New Roman" w:eastAsia="Times New Roman" w:hAnsi="Times New Roman" w:cs="Times New Roman"/>
          <w:sz w:val="18"/>
        </w:rPr>
        <w:t>:</w:t>
      </w:r>
    </w:p>
    <w:p w14:paraId="4F36B191" w14:textId="77777777" w:rsidR="00F568EE" w:rsidRDefault="00000000">
      <w:pPr>
        <w:spacing w:after="232" w:line="267" w:lineRule="auto"/>
        <w:ind w:left="-5" w:right="4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765ADAC" wp14:editId="42C488E9">
                <wp:simplePos x="0" y="0"/>
                <wp:positionH relativeFrom="page">
                  <wp:posOffset>791375</wp:posOffset>
                </wp:positionH>
                <wp:positionV relativeFrom="page">
                  <wp:posOffset>147347</wp:posOffset>
                </wp:positionV>
                <wp:extent cx="2536693" cy="219735"/>
                <wp:effectExtent l="0" t="0" r="0" b="0"/>
                <wp:wrapTopAndBottom/>
                <wp:docPr id="11442" name="Group 11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693" cy="219735"/>
                          <a:chOff x="0" y="0"/>
                          <a:chExt cx="2536693" cy="219735"/>
                        </a:xfrm>
                      </wpg:grpSpPr>
                      <wps:wsp>
                        <wps:cNvPr id="24458" name="Shape 24458"/>
                        <wps:cNvSpPr/>
                        <wps:spPr>
                          <a:xfrm>
                            <a:off x="0" y="0"/>
                            <a:ext cx="2536693" cy="219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6693" h="219735">
                                <a:moveTo>
                                  <a:pt x="0" y="0"/>
                                </a:moveTo>
                                <a:lnTo>
                                  <a:pt x="2536693" y="0"/>
                                </a:lnTo>
                                <a:lnTo>
                                  <a:pt x="2536693" y="219735"/>
                                </a:lnTo>
                                <a:lnTo>
                                  <a:pt x="0" y="219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42" style="width:199.74pt;height:17.3019pt;position:absolute;mso-position-horizontal-relative:page;mso-position-horizontal:absolute;margin-left:62.313pt;mso-position-vertical-relative:page;margin-top:11.6021pt;" coordsize="25366,2197">
                <v:shape id="Shape 24459" style="position:absolute;width:25366;height:2197;left:0;top:0;" coordsize="2536693,219735" path="m0,0l2536693,0l2536693,219735l0,219735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</w:rPr>
        <w:t xml:space="preserve">Regelrechter kardiopulmonaler Befund. </w:t>
      </w:r>
    </w:p>
    <w:p w14:paraId="0046F17B" w14:textId="77777777" w:rsidR="00F568EE" w:rsidRDefault="00000000">
      <w:pPr>
        <w:spacing w:after="6"/>
        <w:ind w:left="-5" w:hanging="10"/>
      </w:pPr>
      <w:r>
        <w:rPr>
          <w:rFonts w:ascii="Times New Roman" w:eastAsia="Times New Roman" w:hAnsi="Times New Roman" w:cs="Times New Roman"/>
          <w:sz w:val="18"/>
        </w:rPr>
        <w:t>Sonographie Abdomen am 15.01.2024:</w:t>
      </w:r>
    </w:p>
    <w:p w14:paraId="3CAA9B14" w14:textId="77777777" w:rsidR="00F568EE" w:rsidRDefault="00000000">
      <w:pPr>
        <w:spacing w:after="6"/>
        <w:ind w:left="-5" w:hanging="10"/>
      </w:pPr>
      <w:r>
        <w:rPr>
          <w:rFonts w:ascii="Times New Roman" w:eastAsia="Times New Roman" w:hAnsi="Times New Roman" w:cs="Times New Roman"/>
          <w:sz w:val="18"/>
        </w:rPr>
        <w:t>Leber:</w:t>
      </w:r>
    </w:p>
    <w:p w14:paraId="780C2C39" w14:textId="77777777" w:rsidR="00F568EE" w:rsidRDefault="00000000">
      <w:pPr>
        <w:spacing w:after="3" w:line="267" w:lineRule="auto"/>
        <w:ind w:left="-5" w:right="44" w:hanging="10"/>
      </w:pPr>
      <w:r>
        <w:rPr>
          <w:rFonts w:ascii="Times New Roman" w:eastAsia="Times New Roman" w:hAnsi="Times New Roman" w:cs="Times New Roman"/>
          <w:sz w:val="18"/>
        </w:rPr>
        <w:t>Gut beurteilbar. Organ nicht vergrößert. Regelrechte Kontur. Oberfläche glatt. Echomuster homogen und leicht verdichtet. Pfortader orthograd perfundiert. Bekannte große, echoarme, irregulär begrenzte FNH in Seg. IVa, VIII,</w:t>
      </w:r>
    </w:p>
    <w:p w14:paraId="06098CC2" w14:textId="77777777" w:rsidR="00F568EE" w:rsidRDefault="00000000">
      <w:pPr>
        <w:spacing w:after="3" w:line="267" w:lineRule="auto"/>
        <w:ind w:left="-5" w:right="44" w:hanging="10"/>
      </w:pPr>
      <w:r>
        <w:rPr>
          <w:rFonts w:ascii="Times New Roman" w:eastAsia="Times New Roman" w:hAnsi="Times New Roman" w:cs="Times New Roman"/>
          <w:sz w:val="18"/>
        </w:rPr>
        <w:t>VII von 70 x 70 mm (idem zur VU) und in Seg. VIII über der re. Lebervene von 27 x 16 mm (etwas größer als in der VU). Zudem nun neu aufgefallen eine echoarme, ovaläre Läsion von 23 x 13 mm in Seg. VII von subcostal unterhalb der re. Lebervene (diese retrospektiv auf den Vorbildern zu erahnen und a.e. nicht neu). In Seg. VI eine weitere, nicht vorbeschriebene, echoarme, ovaläre Läsion von 19 x 12 mm. In Seg. VIII subkapsulär eine weitere, bisher unbekannte, kleine Läsion von 7 x 6 mm.</w:t>
      </w:r>
    </w:p>
    <w:p w14:paraId="3769A04E" w14:textId="77777777" w:rsidR="00F568EE" w:rsidRDefault="00000000">
      <w:pPr>
        <w:spacing w:after="6"/>
        <w:ind w:left="-5" w:hanging="10"/>
      </w:pPr>
      <w:r>
        <w:rPr>
          <w:rFonts w:ascii="Times New Roman" w:eastAsia="Times New Roman" w:hAnsi="Times New Roman" w:cs="Times New Roman"/>
          <w:sz w:val="18"/>
        </w:rPr>
        <w:t>Gallenblase:</w:t>
      </w:r>
    </w:p>
    <w:p w14:paraId="6A37A228" w14:textId="77777777" w:rsidR="00F568EE" w:rsidRDefault="00000000">
      <w:pPr>
        <w:spacing w:after="3" w:line="267" w:lineRule="auto"/>
        <w:ind w:left="-5" w:right="44" w:hanging="10"/>
      </w:pPr>
      <w:r>
        <w:rPr>
          <w:rFonts w:ascii="Times New Roman" w:eastAsia="Times New Roman" w:hAnsi="Times New Roman" w:cs="Times New Roman"/>
          <w:sz w:val="18"/>
        </w:rPr>
        <w:t>Sludge ausgefüllt. Kein Steinnachweis. Kein Hinweis auf Entzündung.</w:t>
      </w:r>
    </w:p>
    <w:p w14:paraId="7354BFDB" w14:textId="77777777" w:rsidR="00F568EE" w:rsidRDefault="00000000">
      <w:pPr>
        <w:spacing w:after="6"/>
        <w:ind w:left="-5" w:hanging="10"/>
      </w:pPr>
      <w:r>
        <w:rPr>
          <w:rFonts w:ascii="Times New Roman" w:eastAsia="Times New Roman" w:hAnsi="Times New Roman" w:cs="Times New Roman"/>
          <w:sz w:val="18"/>
        </w:rPr>
        <w:t>Gallenwege:</w:t>
      </w:r>
    </w:p>
    <w:p w14:paraId="155120E8" w14:textId="77777777" w:rsidR="00F568EE" w:rsidRDefault="00000000">
      <w:pPr>
        <w:spacing w:after="3" w:line="267" w:lineRule="auto"/>
        <w:ind w:left="-5" w:right="2870" w:hanging="10"/>
      </w:pPr>
      <w:r>
        <w:rPr>
          <w:rFonts w:ascii="Times New Roman" w:eastAsia="Times New Roman" w:hAnsi="Times New Roman" w:cs="Times New Roman"/>
          <w:sz w:val="18"/>
        </w:rPr>
        <w:t>Gut beurteilbar. Extra- und intrahepatische Gallenwege nicht erweitert. Pankreas:</w:t>
      </w:r>
    </w:p>
    <w:p w14:paraId="646830EE" w14:textId="77777777" w:rsidR="00F568EE" w:rsidRDefault="00000000">
      <w:pPr>
        <w:spacing w:after="3" w:line="267" w:lineRule="auto"/>
        <w:ind w:left="-5" w:right="44" w:hanging="10"/>
      </w:pPr>
      <w:r>
        <w:rPr>
          <w:rFonts w:ascii="Times New Roman" w:eastAsia="Times New Roman" w:hAnsi="Times New Roman" w:cs="Times New Roman"/>
          <w:sz w:val="18"/>
        </w:rPr>
        <w:t>Organ nicht vergrößert. Ohne Hinweis für Entzündung oder Raumforderung. Pankreaslipomatose.</w:t>
      </w:r>
    </w:p>
    <w:p w14:paraId="0C2A13B3" w14:textId="77777777" w:rsidR="00F568EE" w:rsidRDefault="00000000">
      <w:pPr>
        <w:spacing w:after="6"/>
        <w:ind w:left="-5" w:hanging="10"/>
      </w:pPr>
      <w:r>
        <w:rPr>
          <w:rFonts w:ascii="Times New Roman" w:eastAsia="Times New Roman" w:hAnsi="Times New Roman" w:cs="Times New Roman"/>
          <w:sz w:val="18"/>
        </w:rPr>
        <w:t>Milz:</w:t>
      </w:r>
    </w:p>
    <w:p w14:paraId="45426975" w14:textId="77777777" w:rsidR="00F568EE" w:rsidRDefault="00000000">
      <w:pPr>
        <w:spacing w:after="3" w:line="267" w:lineRule="auto"/>
        <w:ind w:left="-5" w:right="44" w:hanging="10"/>
      </w:pPr>
      <w:r>
        <w:rPr>
          <w:rFonts w:ascii="Times New Roman" w:eastAsia="Times New Roman" w:hAnsi="Times New Roman" w:cs="Times New Roman"/>
          <w:sz w:val="18"/>
        </w:rPr>
        <w:t>Organ gut beurteilbar. Vergrößert (155 x 48 mm) und homogen.</w:t>
      </w:r>
    </w:p>
    <w:p w14:paraId="1FD48685" w14:textId="77777777" w:rsidR="00F568EE" w:rsidRDefault="00000000">
      <w:pPr>
        <w:spacing w:after="6"/>
        <w:ind w:left="-5" w:hanging="10"/>
      </w:pPr>
      <w:r>
        <w:rPr>
          <w:rFonts w:ascii="Times New Roman" w:eastAsia="Times New Roman" w:hAnsi="Times New Roman" w:cs="Times New Roman"/>
          <w:sz w:val="18"/>
        </w:rPr>
        <w:t>Nieren:</w:t>
      </w:r>
    </w:p>
    <w:p w14:paraId="37396E10" w14:textId="77777777" w:rsidR="00F568EE" w:rsidRDefault="00000000">
      <w:pPr>
        <w:spacing w:after="3" w:line="267" w:lineRule="auto"/>
        <w:ind w:left="-5" w:right="44" w:hanging="10"/>
      </w:pPr>
      <w:r>
        <w:rPr>
          <w:rFonts w:ascii="Times New Roman" w:eastAsia="Times New Roman" w:hAnsi="Times New Roman" w:cs="Times New Roman"/>
          <w:sz w:val="18"/>
        </w:rPr>
        <w:t>Nieren bds. gut beurteilbar. Re. normal groß, li. Doppelniere mit 132 mm Länge. Mit altersentsprechender Parenchymdicke und ohne Hinweis auf Steine sowie Stau oder Raumforderung.</w:t>
      </w:r>
    </w:p>
    <w:p w14:paraId="31403C2C" w14:textId="77777777" w:rsidR="00F568EE" w:rsidRDefault="00000000">
      <w:pPr>
        <w:spacing w:after="6"/>
        <w:ind w:left="-5" w:hanging="10"/>
      </w:pPr>
      <w:r>
        <w:rPr>
          <w:rFonts w:ascii="Times New Roman" w:eastAsia="Times New Roman" w:hAnsi="Times New Roman" w:cs="Times New Roman"/>
          <w:sz w:val="18"/>
        </w:rPr>
        <w:t>Retroperitoneum:</w:t>
      </w:r>
    </w:p>
    <w:p w14:paraId="08512E18" w14:textId="77777777" w:rsidR="00F568EE" w:rsidRDefault="00000000">
      <w:pPr>
        <w:spacing w:after="3" w:line="267" w:lineRule="auto"/>
        <w:ind w:left="-5" w:right="44" w:hanging="10"/>
      </w:pPr>
      <w:r>
        <w:rPr>
          <w:rFonts w:ascii="Times New Roman" w:eastAsia="Times New Roman" w:hAnsi="Times New Roman" w:cs="Times New Roman"/>
          <w:sz w:val="18"/>
        </w:rPr>
        <w:t>Kein Hinweis auf pathologisch vergrößerte Lymphknoten oder Gefäßveränderungen.</w:t>
      </w:r>
    </w:p>
    <w:p w14:paraId="2D61F47C" w14:textId="77777777" w:rsidR="00F568EE" w:rsidRDefault="00000000">
      <w:pPr>
        <w:spacing w:after="6"/>
        <w:ind w:left="-5" w:hanging="10"/>
      </w:pPr>
      <w:r>
        <w:rPr>
          <w:rFonts w:ascii="Times New Roman" w:eastAsia="Times New Roman" w:hAnsi="Times New Roman" w:cs="Times New Roman"/>
          <w:sz w:val="18"/>
        </w:rPr>
        <w:t>Peritoneum:</w:t>
      </w:r>
    </w:p>
    <w:p w14:paraId="21ED0181" w14:textId="77777777" w:rsidR="00F568EE" w:rsidRDefault="00000000">
      <w:pPr>
        <w:spacing w:after="3" w:line="267" w:lineRule="auto"/>
        <w:ind w:left="-5" w:right="44" w:hanging="10"/>
      </w:pPr>
      <w:r>
        <w:rPr>
          <w:rFonts w:ascii="Times New Roman" w:eastAsia="Times New Roman" w:hAnsi="Times New Roman" w:cs="Times New Roman"/>
          <w:sz w:val="18"/>
        </w:rPr>
        <w:t>Kein Nachweis einer freien Flüssigkeitsansammlung.</w:t>
      </w:r>
    </w:p>
    <w:p w14:paraId="1C5F7E25" w14:textId="77777777" w:rsidR="00F568EE" w:rsidRDefault="00000000">
      <w:pPr>
        <w:spacing w:after="6"/>
        <w:ind w:left="-5" w:hanging="10"/>
      </w:pPr>
      <w:r>
        <w:rPr>
          <w:rFonts w:ascii="Times New Roman" w:eastAsia="Times New Roman" w:hAnsi="Times New Roman" w:cs="Times New Roman"/>
          <w:sz w:val="18"/>
        </w:rPr>
        <w:t>Harnblase:</w:t>
      </w:r>
    </w:p>
    <w:p w14:paraId="16770179" w14:textId="77777777" w:rsidR="00F568EE" w:rsidRDefault="00000000">
      <w:pPr>
        <w:spacing w:after="3" w:line="267" w:lineRule="auto"/>
        <w:ind w:left="-5" w:right="5306" w:hanging="10"/>
      </w:pPr>
      <w:r>
        <w:rPr>
          <w:rFonts w:ascii="Times New Roman" w:eastAsia="Times New Roman" w:hAnsi="Times New Roman" w:cs="Times New Roman"/>
          <w:sz w:val="18"/>
        </w:rPr>
        <w:t xml:space="preserve">Ohne pathologischen Befund. 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Gesamtbeurteilung</w:t>
      </w:r>
      <w:r>
        <w:rPr>
          <w:rFonts w:ascii="Times New Roman" w:eastAsia="Times New Roman" w:hAnsi="Times New Roman" w:cs="Times New Roman"/>
          <w:sz w:val="18"/>
        </w:rPr>
        <w:t>:</w:t>
      </w:r>
    </w:p>
    <w:p w14:paraId="6E8042FD" w14:textId="77777777" w:rsidR="00F568EE" w:rsidRDefault="00000000">
      <w:pPr>
        <w:spacing w:after="3" w:line="267" w:lineRule="auto"/>
        <w:ind w:left="-5" w:right="44" w:hanging="10"/>
      </w:pPr>
      <w:r>
        <w:rPr>
          <w:rFonts w:ascii="Times New Roman" w:eastAsia="Times New Roman" w:hAnsi="Times New Roman" w:cs="Times New Roman"/>
          <w:sz w:val="18"/>
        </w:rPr>
        <w:t>Kein sonographisches Korrelat zu den beschriebenen Beschwerden. Steatosis hepatis I.°. Zwei vorbekannte FNHs.</w:t>
      </w:r>
    </w:p>
    <w:p w14:paraId="4996E16A" w14:textId="77777777" w:rsidR="00F568EE" w:rsidRDefault="00000000">
      <w:pPr>
        <w:spacing w:after="232" w:line="267" w:lineRule="auto"/>
        <w:ind w:left="-5" w:right="44" w:hanging="10"/>
      </w:pPr>
      <w:r>
        <w:rPr>
          <w:rFonts w:ascii="Times New Roman" w:eastAsia="Times New Roman" w:hAnsi="Times New Roman" w:cs="Times New Roman"/>
          <w:sz w:val="18"/>
        </w:rPr>
        <w:t xml:space="preserve">Nun insgesamt drei weitere echoarme Läsionen, die bisher nicht </w:t>
      </w:r>
      <w:proofErr w:type="gramStart"/>
      <w:r>
        <w:rPr>
          <w:rFonts w:ascii="Times New Roman" w:eastAsia="Times New Roman" w:hAnsi="Times New Roman" w:cs="Times New Roman"/>
          <w:sz w:val="18"/>
        </w:rPr>
        <w:t>vorbeschrieben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sind. Sludge in der Gallenblase. Bekannte Splenomegalie ohne Größenprogredienz und ohne fokale Läsionen.</w:t>
      </w:r>
    </w:p>
    <w:p w14:paraId="3C5282F0" w14:textId="77777777" w:rsidR="00F568EE" w:rsidRDefault="00000000">
      <w:pPr>
        <w:spacing w:after="6"/>
        <w:ind w:left="-5" w:hanging="10"/>
      </w:pPr>
      <w:r>
        <w:rPr>
          <w:rFonts w:ascii="Times New Roman" w:eastAsia="Times New Roman" w:hAnsi="Times New Roman" w:cs="Times New Roman"/>
          <w:sz w:val="18"/>
        </w:rPr>
        <w:t>Sonographie Leber mit Kontrastmittel am 18.01.2024:</w:t>
      </w:r>
    </w:p>
    <w:p w14:paraId="44760C73" w14:textId="77777777" w:rsidR="00F568EE" w:rsidRDefault="00000000">
      <w:pPr>
        <w:spacing w:after="3" w:line="267" w:lineRule="auto"/>
        <w:ind w:left="-5" w:right="44" w:hanging="10"/>
      </w:pPr>
      <w:r>
        <w:rPr>
          <w:rFonts w:ascii="Times New Roman" w:eastAsia="Times New Roman" w:hAnsi="Times New Roman" w:cs="Times New Roman"/>
          <w:sz w:val="18"/>
        </w:rPr>
        <w:t xml:space="preserve">Die nicht vorbeschriebenen ovalären Läsionen in Seg. VII und VI von jeweils 23 x 13 mm und 19 x 12 mm zeigten ein identisches KM-Muster mit einer schnellen zentrifugalen arteriellen Anflutung. Portal-venös und spät waren sie hyperkontrastiert. Die </w:t>
      </w:r>
      <w:proofErr w:type="gramStart"/>
      <w:r>
        <w:rPr>
          <w:rFonts w:ascii="Times New Roman" w:eastAsia="Times New Roman" w:hAnsi="Times New Roman" w:cs="Times New Roman"/>
          <w:sz w:val="18"/>
        </w:rPr>
        <w:t>ganz kleine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Läsion in Seg. VIII subkapsulär war in allen Phasen isokontrastiert, sodass kein Hinweis auf Malignität bestand. In der restlichen Leber bis auf die bereits bekannten FNHs in Seg. IVa/VIII/VII und VII keine Demarkierung von sonstigen Läsionen, insbesondere kein wash-out.</w:t>
      </w:r>
    </w:p>
    <w:p w14:paraId="7FC87AC1" w14:textId="77777777" w:rsidR="00F568EE" w:rsidRDefault="00000000">
      <w:pPr>
        <w:spacing w:after="4"/>
        <w:ind w:left="-5" w:hanging="10"/>
      </w:pPr>
      <w:r>
        <w:rPr>
          <w:rFonts w:ascii="Times New Roman" w:eastAsia="Times New Roman" w:hAnsi="Times New Roman" w:cs="Times New Roman"/>
          <w:sz w:val="18"/>
          <w:u w:val="single" w:color="000000"/>
        </w:rPr>
        <w:t>Gesamtbeurteilung</w:t>
      </w:r>
      <w:r>
        <w:rPr>
          <w:rFonts w:ascii="Times New Roman" w:eastAsia="Times New Roman" w:hAnsi="Times New Roman" w:cs="Times New Roman"/>
          <w:sz w:val="18"/>
        </w:rPr>
        <w:t>:</w:t>
      </w:r>
    </w:p>
    <w:p w14:paraId="491A3C4B" w14:textId="77777777" w:rsidR="00F568EE" w:rsidRDefault="00000000">
      <w:pPr>
        <w:spacing w:after="301" w:line="267" w:lineRule="auto"/>
        <w:ind w:left="-5" w:right="4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Zwei weitere, nicht vorbeschriebene FNHs in Seg. VII und VI (somit insgesamt 4 FHNs vorhanden). Die </w:t>
      </w:r>
      <w:proofErr w:type="gramStart"/>
      <w:r>
        <w:rPr>
          <w:rFonts w:ascii="Times New Roman" w:eastAsia="Times New Roman" w:hAnsi="Times New Roman" w:cs="Times New Roman"/>
          <w:sz w:val="18"/>
        </w:rPr>
        <w:t>ganz kleine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Läsion in Seg. VIII subkapsulär war nicht malignitätssupekt. Kein Hinweis auf suspekte Läsionen in der CEUS.</w:t>
      </w:r>
    </w:p>
    <w:p w14:paraId="0E87DE98" w14:textId="77777777" w:rsidR="00F568EE" w:rsidRDefault="00000000">
      <w:pPr>
        <w:spacing w:after="87" w:line="254" w:lineRule="auto"/>
        <w:ind w:left="10" w:right="1293" w:hanging="10"/>
      </w:pPr>
      <w:r>
        <w:rPr>
          <w:rFonts w:ascii="Times New Roman" w:eastAsia="Times New Roman" w:hAnsi="Times New Roman" w:cs="Times New Roman"/>
        </w:rPr>
        <w:t>Verlauf</w:t>
      </w:r>
    </w:p>
    <w:p w14:paraId="0D731C6D" w14:textId="77777777" w:rsidR="00F568EE" w:rsidRDefault="00000000">
      <w:pPr>
        <w:spacing w:after="256" w:line="253" w:lineRule="auto"/>
        <w:ind w:left="10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8C51BEE" wp14:editId="0CCD1F4E">
                <wp:simplePos x="0" y="0"/>
                <wp:positionH relativeFrom="page">
                  <wp:posOffset>802805</wp:posOffset>
                </wp:positionH>
                <wp:positionV relativeFrom="page">
                  <wp:posOffset>135911</wp:posOffset>
                </wp:positionV>
                <wp:extent cx="2532884" cy="257840"/>
                <wp:effectExtent l="0" t="0" r="0" b="0"/>
                <wp:wrapTopAndBottom/>
                <wp:docPr id="13775" name="Group 13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884" cy="257840"/>
                          <a:chOff x="0" y="0"/>
                          <a:chExt cx="2532884" cy="257840"/>
                        </a:xfrm>
                      </wpg:grpSpPr>
                      <wps:wsp>
                        <wps:cNvPr id="24460" name="Shape 24460"/>
                        <wps:cNvSpPr/>
                        <wps:spPr>
                          <a:xfrm>
                            <a:off x="0" y="0"/>
                            <a:ext cx="2532884" cy="25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2884" h="257840">
                                <a:moveTo>
                                  <a:pt x="0" y="0"/>
                                </a:moveTo>
                                <a:lnTo>
                                  <a:pt x="2532884" y="0"/>
                                </a:lnTo>
                                <a:lnTo>
                                  <a:pt x="2532884" y="257840"/>
                                </a:lnTo>
                                <a:lnTo>
                                  <a:pt x="0" y="257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75" style="width:199.44pt;height:20.3024pt;position:absolute;mso-position-horizontal-relative:page;mso-position-horizontal:absolute;margin-left:63.213pt;mso-position-vertical-relative:page;margin-top:10.7017pt;" coordsize="25328,2578">
                <v:shape id="Shape 24461" style="position:absolute;width:25328;height:2578;left:0;top:0;" coordsize="2532884,257840" path="m0,0l2532884,0l2532884,257840l0,257840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Laborchemisch zeigte sich eine hämolytische Anämie mit einem initialen Hb von 3,7 mmol/L bei bekannter AIHA. Wir transfundierten kumulativ 3 EKs. Bei erhöhten Entzündungsparametern erfolgte die Fokussuche mittels Urin-Status, Abdomensonographie sowie Röntgen-Thorax. Hier konnte ein Harnwegsinfekt gesichert werden, sodass wir eine antibiotische Therapie mit Ceftriaxon begannen. In Zusammenschau der Befunde gehen wir von einem Infekt-assoziierten Schub der bekannten AIHA aus. Es erfolgte die bedarfsgerechte Transfusion von insgesamt 3 EKs. Darunter stieg der Hb an, die Hämolyseparameter fielen. </w:t>
      </w:r>
    </w:p>
    <w:p w14:paraId="141645B6" w14:textId="77777777" w:rsidR="00F568EE" w:rsidRDefault="00000000">
      <w:pPr>
        <w:spacing w:after="3" w:line="253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>Nebenbefundlich zeigten sich in der Abdomensonographie einschließlich Kontrastmittel insgesamt vier FNH, sowie eine nicht-malignitätsverdächtige Läsion subkapsulär im Segment</w:t>
      </w:r>
    </w:p>
    <w:p w14:paraId="357D0EDD" w14:textId="77777777" w:rsidR="00F568EE" w:rsidRDefault="00000000">
      <w:pPr>
        <w:spacing w:after="256" w:line="253" w:lineRule="auto"/>
        <w:ind w:left="10" w:right="784" w:hanging="10"/>
        <w:jc w:val="both"/>
      </w:pPr>
      <w:r>
        <w:rPr>
          <w:rFonts w:ascii="Times New Roman" w:eastAsia="Times New Roman" w:hAnsi="Times New Roman" w:cs="Times New Roman"/>
        </w:rPr>
        <w:t>VIII.</w:t>
      </w:r>
    </w:p>
    <w:p w14:paraId="19B01386" w14:textId="77777777" w:rsidR="00F568EE" w:rsidRDefault="00000000">
      <w:pPr>
        <w:spacing w:after="322" w:line="253" w:lineRule="auto"/>
        <w:ind w:left="10" w:right="784" w:hanging="10"/>
        <w:jc w:val="both"/>
      </w:pPr>
      <w:r>
        <w:rPr>
          <w:rFonts w:ascii="Times New Roman" w:eastAsia="Times New Roman" w:hAnsi="Times New Roman" w:cs="Times New Roman"/>
        </w:rPr>
        <w:t>Die nächste ambulante Vorstellung ist in der Tagesklinik für den 25.01 um 8:00 geplant.</w:t>
      </w:r>
    </w:p>
    <w:p w14:paraId="12E9A9FD" w14:textId="77777777" w:rsidR="00F568EE" w:rsidRDefault="00000000">
      <w:pPr>
        <w:tabs>
          <w:tab w:val="center" w:pos="5407"/>
        </w:tabs>
        <w:spacing w:after="315" w:line="254" w:lineRule="auto"/>
      </w:pPr>
      <w:r>
        <w:rPr>
          <w:rFonts w:ascii="Times New Roman" w:eastAsia="Times New Roman" w:hAnsi="Times New Roman" w:cs="Times New Roman"/>
        </w:rPr>
        <w:t>Entlassungsmedikation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292B0C21" w14:textId="77777777" w:rsidR="00F568EE" w:rsidRDefault="00000000">
      <w:pPr>
        <w:spacing w:after="84"/>
        <w:ind w:left="-5" w:hanging="10"/>
      </w:pPr>
      <w:r>
        <w:rPr>
          <w:rFonts w:ascii="Times New Roman" w:eastAsia="Times New Roman" w:hAnsi="Times New Roman" w:cs="Times New Roman"/>
          <w:sz w:val="20"/>
        </w:rPr>
        <w:t>Medikation</w:t>
      </w:r>
    </w:p>
    <w:p w14:paraId="737D10D2" w14:textId="77777777" w:rsidR="00F568EE" w:rsidRDefault="00000000">
      <w:pPr>
        <w:tabs>
          <w:tab w:val="center" w:pos="3039"/>
          <w:tab w:val="right" w:pos="9325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>Medikament</w:t>
      </w:r>
      <w:r>
        <w:rPr>
          <w:rFonts w:ascii="Times New Roman" w:eastAsia="Times New Roman" w:hAnsi="Times New Roman" w:cs="Times New Roman"/>
          <w:sz w:val="20"/>
        </w:rPr>
        <w:tab/>
        <w:t xml:space="preserve"> Wirkstoff</w:t>
      </w:r>
      <w:r>
        <w:rPr>
          <w:rFonts w:ascii="Times New Roman" w:eastAsia="Times New Roman" w:hAnsi="Times New Roman" w:cs="Times New Roman"/>
          <w:sz w:val="20"/>
        </w:rPr>
        <w:tab/>
        <w:t>Applikation / Stärke F M A N Bed. Bemerkung</w:t>
      </w:r>
    </w:p>
    <w:p w14:paraId="1FFB4965" w14:textId="77777777" w:rsidR="00F568EE" w:rsidRDefault="00000000">
      <w:pPr>
        <w:spacing w:after="82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34369C66" wp14:editId="2E1ABD36">
                <wp:extent cx="5858542" cy="1905"/>
                <wp:effectExtent l="0" t="0" r="0" b="0"/>
                <wp:docPr id="13766" name="Group 13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8542" cy="1905"/>
                          <a:chOff x="0" y="0"/>
                          <a:chExt cx="5858542" cy="1905"/>
                        </a:xfrm>
                      </wpg:grpSpPr>
                      <wps:wsp>
                        <wps:cNvPr id="1147" name="Shape 1147"/>
                        <wps:cNvSpPr/>
                        <wps:spPr>
                          <a:xfrm>
                            <a:off x="0" y="1905"/>
                            <a:ext cx="5102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2828">
                                <a:moveTo>
                                  <a:pt x="0" y="0"/>
                                </a:moveTo>
                                <a:lnTo>
                                  <a:pt x="5102828" y="0"/>
                                </a:lnTo>
                              </a:path>
                            </a:pathLst>
                          </a:custGeom>
                          <a:ln w="1269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5102828" y="0"/>
                            <a:ext cx="755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14">
                                <a:moveTo>
                                  <a:pt x="0" y="0"/>
                                </a:moveTo>
                                <a:lnTo>
                                  <a:pt x="755714" y="0"/>
                                </a:lnTo>
                              </a:path>
                            </a:pathLst>
                          </a:custGeom>
                          <a:ln w="1269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66" style="width:461.302pt;height:0.150024pt;mso-position-horizontal-relative:char;mso-position-vertical-relative:line" coordsize="58585,19">
                <v:shape id="Shape 1147" style="position:absolute;width:51028;height:0;left:0;top:19;" coordsize="5102828,0" path="m0,0l5102828,0">
                  <v:stroke weight="0.99975pt" endcap="round" joinstyle="round" on="true" color="#000000"/>
                  <v:fill on="false" color="#000000" opacity="0"/>
                </v:shape>
                <v:shape id="Shape 1148" style="position:absolute;width:7557;height:0;left:51028;top:0;" coordsize="755714,0" path="m0,0l755714,0">
                  <v:stroke weight="0.999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63B59F9" w14:textId="77777777" w:rsidR="00F568EE" w:rsidRDefault="00000000">
      <w:pPr>
        <w:spacing w:after="59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2DF7545D" w14:textId="77777777" w:rsidR="00F568EE" w:rsidRDefault="00000000">
      <w:pPr>
        <w:tabs>
          <w:tab w:val="center" w:pos="6498"/>
          <w:tab w:val="center" w:pos="6796"/>
          <w:tab w:val="center" w:pos="7090"/>
          <w:tab w:val="center" w:pos="7391"/>
          <w:tab w:val="center" w:pos="8423"/>
        </w:tabs>
        <w:spacing w:after="4" w:line="256" w:lineRule="auto"/>
      </w:pPr>
      <w:r>
        <w:rPr>
          <w:rFonts w:ascii="Times New Roman" w:eastAsia="Times New Roman" w:hAnsi="Times New Roman" w:cs="Times New Roman"/>
          <w:sz w:val="20"/>
        </w:rPr>
        <w:t>Candesartan-ratiopharm® 4 Candesartan cilexetil p.o.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>1</w:t>
      </w:r>
      <w:r>
        <w:rPr>
          <w:rFonts w:ascii="Times New Roman" w:eastAsia="Times New Roman" w:hAnsi="Times New Roman" w:cs="Times New Roman"/>
          <w:sz w:val="16"/>
        </w:rPr>
        <w:tab/>
        <w:t>0</w:t>
      </w:r>
      <w:r>
        <w:rPr>
          <w:rFonts w:ascii="Times New Roman" w:eastAsia="Times New Roman" w:hAnsi="Times New Roman" w:cs="Times New Roman"/>
          <w:sz w:val="16"/>
        </w:rPr>
        <w:tab/>
        <w:t>1</w:t>
      </w:r>
      <w:r>
        <w:rPr>
          <w:rFonts w:ascii="Times New Roman" w:eastAsia="Times New Roman" w:hAnsi="Times New Roman" w:cs="Times New Roman"/>
          <w:sz w:val="16"/>
        </w:rPr>
        <w:tab/>
        <w:t>0</w:t>
      </w:r>
      <w:r>
        <w:rPr>
          <w:rFonts w:ascii="Times New Roman" w:eastAsia="Times New Roman" w:hAnsi="Times New Roman" w:cs="Times New Roman"/>
          <w:sz w:val="16"/>
        </w:rPr>
        <w:tab/>
        <w:t>Hypertonie</w:t>
      </w:r>
    </w:p>
    <w:p w14:paraId="046C4264" w14:textId="77777777" w:rsidR="00F568EE" w:rsidRDefault="00000000">
      <w:pPr>
        <w:spacing w:after="4" w:line="256" w:lineRule="auto"/>
        <w:ind w:left="10" w:right="382" w:hanging="10"/>
      </w:pPr>
      <w:r>
        <w:rPr>
          <w:rFonts w:ascii="Times New Roman" w:eastAsia="Times New Roman" w:hAnsi="Times New Roman" w:cs="Times New Roman"/>
          <w:sz w:val="20"/>
        </w:rPr>
        <w:t>mg Tabletten</w:t>
      </w:r>
    </w:p>
    <w:tbl>
      <w:tblPr>
        <w:tblStyle w:val="TableGrid"/>
        <w:tblW w:w="9333" w:type="dxa"/>
        <w:tblInd w:w="-4" w:type="dxa"/>
        <w:tblCellMar>
          <w:top w:w="3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83"/>
        <w:gridCol w:w="1886"/>
        <w:gridCol w:w="1958"/>
        <w:gridCol w:w="328"/>
        <w:gridCol w:w="295"/>
        <w:gridCol w:w="300"/>
        <w:gridCol w:w="690"/>
        <w:gridCol w:w="1293"/>
      </w:tblGrid>
      <w:tr w:rsidR="00F568EE" w14:paraId="7CF42ABD" w14:textId="77777777">
        <w:trPr>
          <w:trHeight w:val="289"/>
        </w:trPr>
        <w:tc>
          <w:tcPr>
            <w:tcW w:w="25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83B9832" w14:textId="77777777" w:rsidR="00F568EE" w:rsidRDefault="00000000">
            <w:pPr>
              <w:spacing w:after="41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314A93E7" w14:textId="77777777" w:rsidR="00F568E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Folverlan® 5 mg Tabletten</w:t>
            </w:r>
          </w:p>
        </w:tc>
        <w:tc>
          <w:tcPr>
            <w:tcW w:w="18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518C150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Folsäure</w:t>
            </w:r>
          </w:p>
        </w:tc>
        <w:tc>
          <w:tcPr>
            <w:tcW w:w="19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1BCDCF9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p.o.</w:t>
            </w:r>
          </w:p>
        </w:tc>
        <w:tc>
          <w:tcPr>
            <w:tcW w:w="32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5761E29" w14:textId="77777777" w:rsidR="00F568EE" w:rsidRDefault="00000000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29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F7005B4" w14:textId="77777777" w:rsidR="00F568E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797992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6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DDAD03F" w14:textId="77777777" w:rsidR="00F568E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1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E73D661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Substitution</w:t>
            </w:r>
          </w:p>
        </w:tc>
      </w:tr>
      <w:tr w:rsidR="00F568EE" w14:paraId="353EF9B1" w14:textId="77777777">
        <w:trPr>
          <w:trHeight w:val="536"/>
        </w:trPr>
        <w:tc>
          <w:tcPr>
            <w:tcW w:w="25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E189D41" w14:textId="77777777" w:rsidR="00F568EE" w:rsidRDefault="00000000">
            <w:pPr>
              <w:spacing w:after="41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5155A58C" w14:textId="77777777" w:rsidR="00F568E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Dekristol® 20 000 I.E.</w:t>
            </w:r>
          </w:p>
          <w:p w14:paraId="5DBCCB04" w14:textId="77777777" w:rsidR="00F568E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Weichkapseln</w:t>
            </w:r>
          </w:p>
        </w:tc>
        <w:tc>
          <w:tcPr>
            <w:tcW w:w="18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EC54C85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Colecalciferol, ölige</w:t>
            </w:r>
          </w:p>
          <w:p w14:paraId="62154BA7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Lösungen</w:t>
            </w:r>
          </w:p>
        </w:tc>
        <w:tc>
          <w:tcPr>
            <w:tcW w:w="19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6042E7E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p.o.</w:t>
            </w:r>
          </w:p>
        </w:tc>
        <w:tc>
          <w:tcPr>
            <w:tcW w:w="32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9787608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1*</w:t>
            </w:r>
          </w:p>
        </w:tc>
        <w:tc>
          <w:tcPr>
            <w:tcW w:w="29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D54FE14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0A411B2" w14:textId="77777777" w:rsidR="00F568E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6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14797A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1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290DDA5" w14:textId="77777777" w:rsidR="00F568EE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16"/>
              </w:rPr>
              <w:t>Osteoporose,</w:t>
            </w:r>
          </w:p>
          <w:p w14:paraId="1A93DAD6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*1x/Woche</w:t>
            </w:r>
          </w:p>
        </w:tc>
      </w:tr>
      <w:tr w:rsidR="00F568EE" w14:paraId="762FD733" w14:textId="77777777">
        <w:trPr>
          <w:trHeight w:val="781"/>
        </w:trPr>
        <w:tc>
          <w:tcPr>
            <w:tcW w:w="25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BFDCCBF" w14:textId="77777777" w:rsidR="00F568EE" w:rsidRDefault="00000000">
            <w:pPr>
              <w:spacing w:after="41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14:paraId="62A4A63C" w14:textId="77777777" w:rsidR="00F568E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Prolia® 60 mg</w:t>
            </w:r>
          </w:p>
          <w:p w14:paraId="618A2662" w14:textId="77777777" w:rsidR="00F568E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Injektionslösung in einer</w:t>
            </w:r>
          </w:p>
          <w:p w14:paraId="0BEF6E99" w14:textId="77777777" w:rsidR="00F568E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Fertigspritze</w:t>
            </w:r>
          </w:p>
        </w:tc>
        <w:tc>
          <w:tcPr>
            <w:tcW w:w="18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B7293C2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Denosumab</w:t>
            </w:r>
          </w:p>
        </w:tc>
        <w:tc>
          <w:tcPr>
            <w:tcW w:w="19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59B71CF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s.c.</w:t>
            </w:r>
          </w:p>
        </w:tc>
        <w:tc>
          <w:tcPr>
            <w:tcW w:w="32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76A079C" w14:textId="77777777" w:rsidR="00F568EE" w:rsidRDefault="00F568EE"/>
        </w:tc>
        <w:tc>
          <w:tcPr>
            <w:tcW w:w="29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9B2DDC9" w14:textId="77777777" w:rsidR="00F568EE" w:rsidRDefault="00F568EE"/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DF35A5D" w14:textId="77777777" w:rsidR="00F568EE" w:rsidRDefault="00F568EE"/>
        </w:tc>
        <w:tc>
          <w:tcPr>
            <w:tcW w:w="6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BDE5C4E" w14:textId="77777777" w:rsidR="00F568EE" w:rsidRDefault="00F568EE"/>
        </w:tc>
        <w:tc>
          <w:tcPr>
            <w:tcW w:w="1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C87F0DB" w14:textId="77777777" w:rsidR="00F568E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Osteoporose, alle 6 Monate</w:t>
            </w:r>
          </w:p>
        </w:tc>
      </w:tr>
    </w:tbl>
    <w:p w14:paraId="245FB0F9" w14:textId="77777777" w:rsidR="00F568EE" w:rsidRDefault="00000000">
      <w:pPr>
        <w:spacing w:after="4" w:line="256" w:lineRule="auto"/>
        <w:ind w:left="10" w:right="629" w:hanging="10"/>
      </w:pPr>
      <w:r>
        <w:rPr>
          <w:rFonts w:ascii="Times New Roman" w:eastAsia="Times New Roman" w:hAnsi="Times New Roman" w:cs="Times New Roman"/>
          <w:sz w:val="20"/>
        </w:rPr>
        <w:t>Selbstverständlich können die empfohlenen Medikamente durch analoge wirkstoffgleiche Präparate ersetzt werden.</w:t>
      </w:r>
    </w:p>
    <w:p w14:paraId="0614F43D" w14:textId="77777777" w:rsidR="00F568EE" w:rsidRDefault="00000000">
      <w:pPr>
        <w:spacing w:after="4" w:line="256" w:lineRule="auto"/>
        <w:ind w:left="10" w:right="1296" w:hanging="10"/>
      </w:pPr>
      <w:r>
        <w:rPr>
          <w:rFonts w:ascii="Times New Roman" w:eastAsia="Times New Roman" w:hAnsi="Times New Roman" w:cs="Times New Roman"/>
          <w:sz w:val="20"/>
        </w:rPr>
        <w:t xml:space="preserve">Die Beipackzettel zur ausführlichen Information zu den Medikamenten finden Sie im Internet z.B. unter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http://www.apotheken-umschau.de/Medikamente/Beipackzettel</w:t>
      </w:r>
      <w:r>
        <w:rPr>
          <w:rFonts w:ascii="Times New Roman" w:eastAsia="Times New Roman" w:hAnsi="Times New Roman" w:cs="Times New Roman"/>
          <w:sz w:val="20"/>
        </w:rPr>
        <w:t xml:space="preserve"> oder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http://www.beipackzettel.de</w:t>
      </w:r>
    </w:p>
    <w:p w14:paraId="6CEA68FA" w14:textId="77777777" w:rsidR="00F568EE" w:rsidRDefault="00000000">
      <w:pPr>
        <w:spacing w:after="2" w:line="254" w:lineRule="auto"/>
        <w:ind w:left="10" w:right="129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2D99762" wp14:editId="0091717B">
                <wp:simplePos x="0" y="0"/>
                <wp:positionH relativeFrom="page">
                  <wp:posOffset>776135</wp:posOffset>
                </wp:positionH>
                <wp:positionV relativeFrom="page">
                  <wp:posOffset>109246</wp:posOffset>
                </wp:positionV>
                <wp:extent cx="2567176" cy="330235"/>
                <wp:effectExtent l="0" t="0" r="0" b="0"/>
                <wp:wrapTopAndBottom/>
                <wp:docPr id="11156" name="Group 11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176" cy="330235"/>
                          <a:chOff x="0" y="0"/>
                          <a:chExt cx="2567176" cy="330235"/>
                        </a:xfrm>
                      </wpg:grpSpPr>
                      <wps:wsp>
                        <wps:cNvPr id="24462" name="Shape 24462"/>
                        <wps:cNvSpPr/>
                        <wps:spPr>
                          <a:xfrm>
                            <a:off x="0" y="0"/>
                            <a:ext cx="2567176" cy="330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7176" h="330235">
                                <a:moveTo>
                                  <a:pt x="0" y="0"/>
                                </a:moveTo>
                                <a:lnTo>
                                  <a:pt x="2567176" y="0"/>
                                </a:lnTo>
                                <a:lnTo>
                                  <a:pt x="2567176" y="330235"/>
                                </a:lnTo>
                                <a:lnTo>
                                  <a:pt x="0" y="3302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56" style="width:202.14pt;height:26.0027pt;position:absolute;mso-position-horizontal-relative:page;mso-position-horizontal:absolute;margin-left:61.113pt;mso-position-vertical-relative:page;margin-top:8.60205pt;" coordsize="25671,3302">
                <v:shape id="Shape 24463" style="position:absolute;width:25671;height:3302;left:0;top:0;" coordsize="2567176,330235" path="m0,0l2567176,0l2567176,330235l0,330235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Procedere</w:t>
      </w:r>
    </w:p>
    <w:p w14:paraId="77CA2E16" w14:textId="77777777" w:rsidR="00F568EE" w:rsidRDefault="00000000">
      <w:pPr>
        <w:spacing w:after="0"/>
        <w:ind w:left="-322"/>
      </w:pPr>
      <w:r>
        <w:rPr>
          <w:noProof/>
        </w:rPr>
        <mc:AlternateContent>
          <mc:Choice Requires="wpg">
            <w:drawing>
              <wp:inline distT="0" distB="0" distL="0" distR="0" wp14:anchorId="66BB3E38" wp14:editId="384ECF93">
                <wp:extent cx="6061654" cy="1894073"/>
                <wp:effectExtent l="0" t="0" r="0" b="0"/>
                <wp:docPr id="11157" name="Group 11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1654" cy="1894073"/>
                          <a:chOff x="0" y="0"/>
                          <a:chExt cx="6061654" cy="1894073"/>
                        </a:xfrm>
                      </wpg:grpSpPr>
                      <wps:wsp>
                        <wps:cNvPr id="1210" name="Rectangle 1210"/>
                        <wps:cNvSpPr/>
                        <wps:spPr>
                          <a:xfrm>
                            <a:off x="568817" y="0"/>
                            <a:ext cx="440216" cy="17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CD02A" w14:textId="77777777" w:rsidR="00F568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</w:rPr>
                                <w:t>MK1-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204581" y="0"/>
                            <a:ext cx="65033" cy="17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8E0A4" w14:textId="77777777" w:rsidR="00F568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901049" y="0"/>
                            <a:ext cx="2195913" cy="17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23167" w14:textId="77777777" w:rsidR="00F568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</w:rPr>
                                <w:t>TK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</w:rPr>
                                <w:t>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</w:rPr>
                                <w:t>25.01.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</w:rPr>
                                <w:t>um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</w:rPr>
                                <w:t>8:00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</w:rPr>
                                <w:t>Uhr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78" name="Shape 24478"/>
                        <wps:cNvSpPr/>
                        <wps:spPr>
                          <a:xfrm>
                            <a:off x="0" y="226335"/>
                            <a:ext cx="6061654" cy="1667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654" h="1667738">
                                <a:moveTo>
                                  <a:pt x="0" y="0"/>
                                </a:moveTo>
                                <a:lnTo>
                                  <a:pt x="6061654" y="0"/>
                                </a:lnTo>
                                <a:lnTo>
                                  <a:pt x="6061654" y="1667738"/>
                                </a:lnTo>
                                <a:lnTo>
                                  <a:pt x="0" y="1667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BB3E38" id="Group 11157" o:spid="_x0000_s1046" style="width:477.3pt;height:149.15pt;mso-position-horizontal-relative:char;mso-position-vertical-relative:line" coordsize="60616,1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">
                <v:rect id="Rectangle 1210" o:spid="_x0000_s1047" style="position:absolute;left:5688;width:440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<v:textbox inset="0,0,0,0">
                    <w:txbxContent>
                      <w:p w14:paraId="045CD02A" w14:textId="77777777" w:rsidR="00F568EE" w:rsidRDefault="00000000"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</w:rPr>
                          <w:t>MK1-</w:t>
                        </w:r>
                      </w:p>
                    </w:txbxContent>
                  </v:textbox>
                </v:rect>
                <v:rect id="Rectangle 1211" o:spid="_x0000_s1048" style="position:absolute;left:2045;width:65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14:paraId="6418E0A4" w14:textId="77777777" w:rsidR="00F568EE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</w:rPr>
                          <w:t>•</w:t>
                        </w:r>
                      </w:p>
                    </w:txbxContent>
                  </v:textbox>
                </v:rect>
                <v:rect id="Rectangle 1212" o:spid="_x0000_s1049" style="position:absolute;left:9010;width:2195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14:paraId="1DC23167" w14:textId="77777777" w:rsidR="00F568EE" w:rsidRDefault="00000000"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</w:rPr>
                          <w:t>TK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</w:rPr>
                          <w:t>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0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</w:rPr>
                          <w:t>25.01.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</w:rPr>
                          <w:t>um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0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</w:rPr>
                          <w:t>8:00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</w:rPr>
                          <w:t>Uhr</w:t>
                        </w:r>
                      </w:p>
                    </w:txbxContent>
                  </v:textbox>
                </v:rect>
                <v:shape id="Shape 24478" o:spid="_x0000_s1050" style="position:absolute;top:2263;width:60616;height:16677;visibility:visible;mso-wrap-style:square;v-text-anchor:top" coordsize="6061654,1667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" path="m,l6061654,r,1667738l,1667738,,e" fillcolor="black" stroked="f" strokeweight="0">
                  <v:stroke miterlimit="83231f" joinstyle="miter"/>
                  <v:path arrowok="t" textboxrect="0,0,6061654,1667738"/>
                </v:shape>
                <w10:anchorlock/>
              </v:group>
            </w:pict>
          </mc:Fallback>
        </mc:AlternateContent>
      </w:r>
    </w:p>
    <w:sectPr w:rsidR="00F568E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026" w:right="1163" w:bottom="829" w:left="1418" w:header="523" w:footer="3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AA748" w14:textId="77777777" w:rsidR="005C7BCA" w:rsidRDefault="005C7BCA">
      <w:pPr>
        <w:spacing w:after="0" w:line="240" w:lineRule="auto"/>
      </w:pPr>
      <w:r>
        <w:separator/>
      </w:r>
    </w:p>
  </w:endnote>
  <w:endnote w:type="continuationSeparator" w:id="0">
    <w:p w14:paraId="593EFEE6" w14:textId="77777777" w:rsidR="005C7BCA" w:rsidRDefault="005C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5383F" w14:textId="77777777" w:rsidR="00F568EE" w:rsidRDefault="00000000">
    <w:pPr>
      <w:spacing w:after="0" w:line="271" w:lineRule="auto"/>
      <w:ind w:left="170"/>
    </w:pPr>
    <w:r>
      <w:rPr>
        <w:rFonts w:ascii="Times New Roman" w:eastAsia="Times New Roman" w:hAnsi="Times New Roman" w:cs="Times New Roman"/>
        <w:sz w:val="16"/>
      </w:rPr>
      <w:t>Entlassungsbrief, MK1 Medizinische Klinik I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2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sz w:val="16"/>
        </w:rPr>
        <w:t>7</w:t>
      </w:r>
    </w:fldSimple>
    <w:r>
      <w:rPr>
        <w:rFonts w:ascii="Times New Roman" w:eastAsia="Times New Roman" w:hAnsi="Times New Roman" w:cs="Times New Roman"/>
        <w:sz w:val="16"/>
      </w:rPr>
      <w:t>gedruckt am 14.05.2024 18:49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9AF73" w14:textId="77777777" w:rsidR="00F568EE" w:rsidRDefault="00000000">
    <w:pPr>
      <w:spacing w:after="0" w:line="271" w:lineRule="auto"/>
      <w:ind w:left="170"/>
    </w:pPr>
    <w:r>
      <w:rPr>
        <w:rFonts w:ascii="Times New Roman" w:eastAsia="Times New Roman" w:hAnsi="Times New Roman" w:cs="Times New Roman"/>
        <w:sz w:val="16"/>
      </w:rPr>
      <w:t>Entlassungsbrief, MK1 Medizinische Klinik I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2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sz w:val="16"/>
        </w:rPr>
        <w:t>7</w:t>
      </w:r>
    </w:fldSimple>
    <w:r>
      <w:rPr>
        <w:rFonts w:ascii="Times New Roman" w:eastAsia="Times New Roman" w:hAnsi="Times New Roman" w:cs="Times New Roman"/>
        <w:sz w:val="16"/>
      </w:rPr>
      <w:t>gedruckt am 14.05.2024 18:49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40FB1" w14:textId="77777777" w:rsidR="00F568EE" w:rsidRDefault="00F568E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175FF" w14:textId="77777777" w:rsidR="00F568EE" w:rsidRDefault="00000000">
    <w:pPr>
      <w:spacing w:after="0" w:line="271" w:lineRule="auto"/>
      <w:ind w:right="-494"/>
    </w:pPr>
    <w:r>
      <w:rPr>
        <w:rFonts w:ascii="Times New Roman" w:eastAsia="Times New Roman" w:hAnsi="Times New Roman" w:cs="Times New Roman"/>
        <w:sz w:val="16"/>
      </w:rPr>
      <w:t>Entlassungsbrief, MK1 Medizinische Klinik I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2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sz w:val="16"/>
        </w:rPr>
        <w:t>7</w:t>
      </w:r>
    </w:fldSimple>
    <w:r>
      <w:rPr>
        <w:rFonts w:ascii="Times New Roman" w:eastAsia="Times New Roman" w:hAnsi="Times New Roman" w:cs="Times New Roman"/>
        <w:sz w:val="16"/>
      </w:rPr>
      <w:t>gedruckt am 14.05.2024 18:49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9BEB6" w14:textId="77777777" w:rsidR="00F568EE" w:rsidRDefault="00000000">
    <w:pPr>
      <w:spacing w:after="0" w:line="271" w:lineRule="auto"/>
      <w:ind w:right="-494"/>
    </w:pPr>
    <w:r>
      <w:rPr>
        <w:rFonts w:ascii="Times New Roman" w:eastAsia="Times New Roman" w:hAnsi="Times New Roman" w:cs="Times New Roman"/>
        <w:sz w:val="16"/>
      </w:rPr>
      <w:t>Entlassungsbrief, MK1 Medizinische Klinik I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2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sz w:val="16"/>
        </w:rPr>
        <w:t>7</w:t>
      </w:r>
    </w:fldSimple>
    <w:r>
      <w:rPr>
        <w:rFonts w:ascii="Times New Roman" w:eastAsia="Times New Roman" w:hAnsi="Times New Roman" w:cs="Times New Roman"/>
        <w:sz w:val="16"/>
      </w:rPr>
      <w:t>gedruckt am 14.05.2024 18:49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C6610" w14:textId="77777777" w:rsidR="00F568EE" w:rsidRDefault="00000000">
    <w:pPr>
      <w:spacing w:after="0" w:line="271" w:lineRule="auto"/>
      <w:ind w:right="-494"/>
    </w:pPr>
    <w:r>
      <w:rPr>
        <w:rFonts w:ascii="Times New Roman" w:eastAsia="Times New Roman" w:hAnsi="Times New Roman" w:cs="Times New Roman"/>
        <w:sz w:val="16"/>
      </w:rPr>
      <w:t>Entlassungsbrief, MK1 Medizinische Klinik I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2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sz w:val="16"/>
        </w:rPr>
        <w:t>7</w:t>
      </w:r>
    </w:fldSimple>
    <w:r>
      <w:rPr>
        <w:rFonts w:ascii="Times New Roman" w:eastAsia="Times New Roman" w:hAnsi="Times New Roman" w:cs="Times New Roman"/>
        <w:sz w:val="16"/>
      </w:rPr>
      <w:t>gedruckt am 14.05.2024 18:49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B2A65" w14:textId="77777777" w:rsidR="005C7BCA" w:rsidRDefault="005C7BCA">
      <w:pPr>
        <w:spacing w:after="0" w:line="240" w:lineRule="auto"/>
      </w:pPr>
      <w:r>
        <w:separator/>
      </w:r>
    </w:p>
  </w:footnote>
  <w:footnote w:type="continuationSeparator" w:id="0">
    <w:p w14:paraId="0A31C15C" w14:textId="77777777" w:rsidR="005C7BCA" w:rsidRDefault="005C7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12CF0" w14:textId="77777777" w:rsidR="00F568E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A9F55E0" wp14:editId="7DAE5427">
              <wp:simplePos x="0" y="0"/>
              <wp:positionH relativeFrom="page">
                <wp:posOffset>216408</wp:posOffset>
              </wp:positionH>
              <wp:positionV relativeFrom="page">
                <wp:posOffset>3816191</wp:posOffset>
              </wp:positionV>
              <wp:extent cx="125730" cy="3761804"/>
              <wp:effectExtent l="0" t="0" r="0" b="0"/>
              <wp:wrapNone/>
              <wp:docPr id="21321" name="Group 21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730" cy="3761804"/>
                        <a:chOff x="0" y="0"/>
                        <a:chExt cx="125730" cy="3761804"/>
                      </a:xfrm>
                    </wpg:grpSpPr>
                    <wps:wsp>
                      <wps:cNvPr id="21322" name="Shape 21322"/>
                      <wps:cNvSpPr/>
                      <wps:spPr>
                        <a:xfrm>
                          <a:off x="0" y="0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24" name="Shape 21324"/>
                      <wps:cNvSpPr/>
                      <wps:spPr>
                        <a:xfrm>
                          <a:off x="0" y="3761804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23" name="Shape 21323"/>
                      <wps:cNvSpPr/>
                      <wps:spPr>
                        <a:xfrm>
                          <a:off x="0" y="1583722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21" style="width:9.9pt;height:296.205pt;position:absolute;z-index:-2147483648;mso-position-horizontal-relative:page;mso-position-horizontal:absolute;margin-left:17.04pt;mso-position-vertical-relative:page;margin-top:300.487pt;" coordsize="1257,37618">
              <v:shape id="Shape 21322" style="position:absolute;width:1257;height:0;left:0;top:0;" coordsize="125730,0" path="m0,0l125730,0">
                <v:stroke weight="0.375pt" endcap="round" joinstyle="round" on="true" color="#000000"/>
                <v:fill on="false" color="#000000" opacity="0"/>
              </v:shape>
              <v:shape id="Shape 21324" style="position:absolute;width:1257;height:0;left:0;top:37618;" coordsize="125730,0" path="m0,0l125730,0">
                <v:stroke weight="0.375pt" endcap="round" joinstyle="round" on="true" color="#000000"/>
                <v:fill on="false" color="#000000" opacity="0"/>
              </v:shape>
              <v:shape id="Shape 21323" style="position:absolute;width:1257;height:0;left:0;top:15837;" coordsize="125730,0" path="m0,0l125730,0">
                <v:stroke weight="0.375pt" endcap="round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4D2C4" w14:textId="77777777" w:rsidR="00F568EE" w:rsidRDefault="00000000">
    <w:pPr>
      <w:spacing w:after="0"/>
      <w:ind w:left="-1248" w:right="50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DF5DF2" wp14:editId="4B23D778">
              <wp:simplePos x="0" y="0"/>
              <wp:positionH relativeFrom="page">
                <wp:posOffset>3300127</wp:posOffset>
              </wp:positionH>
              <wp:positionV relativeFrom="page">
                <wp:posOffset>332346</wp:posOffset>
              </wp:positionV>
              <wp:extent cx="3708844" cy="1505"/>
              <wp:effectExtent l="0" t="0" r="0" b="0"/>
              <wp:wrapSquare wrapText="bothSides"/>
              <wp:docPr id="21301" name="Group 21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08844" cy="1505"/>
                        <a:chOff x="0" y="0"/>
                        <a:chExt cx="3708844" cy="1505"/>
                      </a:xfrm>
                    </wpg:grpSpPr>
                    <wps:wsp>
                      <wps:cNvPr id="21302" name="Shape 21302"/>
                      <wps:cNvSpPr/>
                      <wps:spPr>
                        <a:xfrm>
                          <a:off x="0" y="0"/>
                          <a:ext cx="3708844" cy="1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8844" h="1505">
                              <a:moveTo>
                                <a:pt x="0" y="0"/>
                              </a:moveTo>
                              <a:lnTo>
                                <a:pt x="3708844" y="1505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01" style="width:292.035pt;height:0.1185pt;position:absolute;mso-position-horizontal-relative:page;mso-position-horizontal:absolute;margin-left:259.853pt;mso-position-vertical-relative:page;margin-top:26.169pt;" coordsize="37088,15">
              <v:shape id="Shape 21302" style="position:absolute;width:37088;height:15;left:0;top:0;" coordsize="3708844,1505" path="m0,0l3708844,1505">
                <v:stroke weight="0.3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5CF6812B" w14:textId="77777777" w:rsidR="00F568E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90DE62B" wp14:editId="6543D5B6">
              <wp:simplePos x="0" y="0"/>
              <wp:positionH relativeFrom="page">
                <wp:posOffset>216408</wp:posOffset>
              </wp:positionH>
              <wp:positionV relativeFrom="page">
                <wp:posOffset>3816191</wp:posOffset>
              </wp:positionV>
              <wp:extent cx="125730" cy="3761804"/>
              <wp:effectExtent l="0" t="0" r="0" b="0"/>
              <wp:wrapNone/>
              <wp:docPr id="21303" name="Group 21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730" cy="3761804"/>
                        <a:chOff x="0" y="0"/>
                        <a:chExt cx="125730" cy="3761804"/>
                      </a:xfrm>
                    </wpg:grpSpPr>
                    <wps:wsp>
                      <wps:cNvPr id="21304" name="Shape 21304"/>
                      <wps:cNvSpPr/>
                      <wps:spPr>
                        <a:xfrm>
                          <a:off x="0" y="0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6" name="Shape 21306"/>
                      <wps:cNvSpPr/>
                      <wps:spPr>
                        <a:xfrm>
                          <a:off x="0" y="3761804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5" name="Shape 21305"/>
                      <wps:cNvSpPr/>
                      <wps:spPr>
                        <a:xfrm>
                          <a:off x="0" y="1583722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03" style="width:9.9pt;height:296.205pt;position:absolute;z-index:-2147483648;mso-position-horizontal-relative:page;mso-position-horizontal:absolute;margin-left:17.04pt;mso-position-vertical-relative:page;margin-top:300.487pt;" coordsize="1257,37618">
              <v:shape id="Shape 21304" style="position:absolute;width:1257;height:0;left:0;top:0;" coordsize="125730,0" path="m0,0l125730,0">
                <v:stroke weight="0.375pt" endcap="round" joinstyle="round" on="true" color="#000000"/>
                <v:fill on="false" color="#000000" opacity="0"/>
              </v:shape>
              <v:shape id="Shape 21306" style="position:absolute;width:1257;height:0;left:0;top:37618;" coordsize="125730,0" path="m0,0l125730,0">
                <v:stroke weight="0.375pt" endcap="round" joinstyle="round" on="true" color="#000000"/>
                <v:fill on="false" color="#000000" opacity="0"/>
              </v:shape>
              <v:shape id="Shape 21305" style="position:absolute;width:1257;height:0;left:0;top:15837;" coordsize="125730,0" path="m0,0l125730,0">
                <v:stroke weight="0.375pt" endcap="round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4C046" w14:textId="77777777" w:rsidR="00F568E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66A9C01" wp14:editId="72EFB9F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295" name="Group 21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9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42760" w14:textId="77777777" w:rsidR="00F568EE" w:rsidRDefault="00000000">
    <w:pPr>
      <w:spacing w:after="0"/>
      <w:ind w:left="-1418" w:right="1074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1BF00D7" wp14:editId="47902188">
              <wp:simplePos x="0" y="0"/>
              <wp:positionH relativeFrom="page">
                <wp:posOffset>3300127</wp:posOffset>
              </wp:positionH>
              <wp:positionV relativeFrom="page">
                <wp:posOffset>332346</wp:posOffset>
              </wp:positionV>
              <wp:extent cx="3708844" cy="1505"/>
              <wp:effectExtent l="0" t="0" r="0" b="0"/>
              <wp:wrapSquare wrapText="bothSides"/>
              <wp:docPr id="21390" name="Group 21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08844" cy="1505"/>
                        <a:chOff x="0" y="0"/>
                        <a:chExt cx="3708844" cy="1505"/>
                      </a:xfrm>
                    </wpg:grpSpPr>
                    <wps:wsp>
                      <wps:cNvPr id="21391" name="Shape 21391"/>
                      <wps:cNvSpPr/>
                      <wps:spPr>
                        <a:xfrm>
                          <a:off x="0" y="0"/>
                          <a:ext cx="3708844" cy="1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8844" h="1505">
                              <a:moveTo>
                                <a:pt x="0" y="0"/>
                              </a:moveTo>
                              <a:lnTo>
                                <a:pt x="3708844" y="1505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90" style="width:292.035pt;height:0.1185pt;position:absolute;mso-position-horizontal-relative:page;mso-position-horizontal:absolute;margin-left:259.853pt;mso-position-vertical-relative:page;margin-top:26.169pt;" coordsize="37088,15">
              <v:shape id="Shape 21391" style="position:absolute;width:37088;height:15;left:0;top:0;" coordsize="3708844,1505" path="m0,0l3708844,1505">
                <v:stroke weight="0.3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7F377738" w14:textId="77777777" w:rsidR="00F568E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F6327C2" wp14:editId="19F93703">
              <wp:simplePos x="0" y="0"/>
              <wp:positionH relativeFrom="page">
                <wp:posOffset>216408</wp:posOffset>
              </wp:positionH>
              <wp:positionV relativeFrom="page">
                <wp:posOffset>3816191</wp:posOffset>
              </wp:positionV>
              <wp:extent cx="125730" cy="3761804"/>
              <wp:effectExtent l="0" t="0" r="0" b="0"/>
              <wp:wrapNone/>
              <wp:docPr id="21392" name="Group 21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730" cy="3761804"/>
                        <a:chOff x="0" y="0"/>
                        <a:chExt cx="125730" cy="3761804"/>
                      </a:xfrm>
                    </wpg:grpSpPr>
                    <wps:wsp>
                      <wps:cNvPr id="21393" name="Shape 21393"/>
                      <wps:cNvSpPr/>
                      <wps:spPr>
                        <a:xfrm>
                          <a:off x="0" y="0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5" name="Shape 21395"/>
                      <wps:cNvSpPr/>
                      <wps:spPr>
                        <a:xfrm>
                          <a:off x="0" y="3761804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4" name="Shape 21394"/>
                      <wps:cNvSpPr/>
                      <wps:spPr>
                        <a:xfrm>
                          <a:off x="0" y="1583722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92" style="width:9.9pt;height:296.205pt;position:absolute;z-index:-2147483648;mso-position-horizontal-relative:page;mso-position-horizontal:absolute;margin-left:17.04pt;mso-position-vertical-relative:page;margin-top:300.487pt;" coordsize="1257,37618">
              <v:shape id="Shape 21393" style="position:absolute;width:1257;height:0;left:0;top:0;" coordsize="125730,0" path="m0,0l125730,0">
                <v:stroke weight="0.375pt" endcap="round" joinstyle="round" on="true" color="#000000"/>
                <v:fill on="false" color="#000000" opacity="0"/>
              </v:shape>
              <v:shape id="Shape 21395" style="position:absolute;width:1257;height:0;left:0;top:37618;" coordsize="125730,0" path="m0,0l125730,0">
                <v:stroke weight="0.375pt" endcap="round" joinstyle="round" on="true" color="#000000"/>
                <v:fill on="false" color="#000000" opacity="0"/>
              </v:shape>
              <v:shape id="Shape 21394" style="position:absolute;width:1257;height:0;left:0;top:15837;" coordsize="125730,0" path="m0,0l125730,0">
                <v:stroke weight="0.375pt" endcap="round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575BE" w14:textId="77777777" w:rsidR="00F568EE" w:rsidRDefault="00000000">
    <w:pPr>
      <w:spacing w:after="0"/>
      <w:ind w:left="-1418" w:right="1074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8C0398C" wp14:editId="516C5FF6">
              <wp:simplePos x="0" y="0"/>
              <wp:positionH relativeFrom="page">
                <wp:posOffset>3300127</wp:posOffset>
              </wp:positionH>
              <wp:positionV relativeFrom="page">
                <wp:posOffset>332346</wp:posOffset>
              </wp:positionV>
              <wp:extent cx="3708844" cy="1505"/>
              <wp:effectExtent l="0" t="0" r="0" b="0"/>
              <wp:wrapSquare wrapText="bothSides"/>
              <wp:docPr id="21367" name="Group 21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08844" cy="1505"/>
                        <a:chOff x="0" y="0"/>
                        <a:chExt cx="3708844" cy="1505"/>
                      </a:xfrm>
                    </wpg:grpSpPr>
                    <wps:wsp>
                      <wps:cNvPr id="21368" name="Shape 21368"/>
                      <wps:cNvSpPr/>
                      <wps:spPr>
                        <a:xfrm>
                          <a:off x="0" y="0"/>
                          <a:ext cx="3708844" cy="1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8844" h="1505">
                              <a:moveTo>
                                <a:pt x="0" y="0"/>
                              </a:moveTo>
                              <a:lnTo>
                                <a:pt x="3708844" y="1505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67" style="width:292.035pt;height:0.1185pt;position:absolute;mso-position-horizontal-relative:page;mso-position-horizontal:absolute;margin-left:259.853pt;mso-position-vertical-relative:page;margin-top:26.169pt;" coordsize="37088,15">
              <v:shape id="Shape 21368" style="position:absolute;width:37088;height:15;left:0;top:0;" coordsize="3708844,1505" path="m0,0l3708844,1505">
                <v:stroke weight="0.3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3262C7CD" w14:textId="77777777" w:rsidR="00F568E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5AA51BC" wp14:editId="320E6C52">
              <wp:simplePos x="0" y="0"/>
              <wp:positionH relativeFrom="page">
                <wp:posOffset>216408</wp:posOffset>
              </wp:positionH>
              <wp:positionV relativeFrom="page">
                <wp:posOffset>3816191</wp:posOffset>
              </wp:positionV>
              <wp:extent cx="125730" cy="3761804"/>
              <wp:effectExtent l="0" t="0" r="0" b="0"/>
              <wp:wrapNone/>
              <wp:docPr id="21369" name="Group 21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730" cy="3761804"/>
                        <a:chOff x="0" y="0"/>
                        <a:chExt cx="125730" cy="3761804"/>
                      </a:xfrm>
                    </wpg:grpSpPr>
                    <wps:wsp>
                      <wps:cNvPr id="21370" name="Shape 21370"/>
                      <wps:cNvSpPr/>
                      <wps:spPr>
                        <a:xfrm>
                          <a:off x="0" y="0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2" name="Shape 21372"/>
                      <wps:cNvSpPr/>
                      <wps:spPr>
                        <a:xfrm>
                          <a:off x="0" y="3761804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1" name="Shape 21371"/>
                      <wps:cNvSpPr/>
                      <wps:spPr>
                        <a:xfrm>
                          <a:off x="0" y="1583722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69" style="width:9.9pt;height:296.205pt;position:absolute;z-index:-2147483648;mso-position-horizontal-relative:page;mso-position-horizontal:absolute;margin-left:17.04pt;mso-position-vertical-relative:page;margin-top:300.487pt;" coordsize="1257,37618">
              <v:shape id="Shape 21370" style="position:absolute;width:1257;height:0;left:0;top:0;" coordsize="125730,0" path="m0,0l125730,0">
                <v:stroke weight="0.375pt" endcap="round" joinstyle="round" on="true" color="#000000"/>
                <v:fill on="false" color="#000000" opacity="0"/>
              </v:shape>
              <v:shape id="Shape 21372" style="position:absolute;width:1257;height:0;left:0;top:37618;" coordsize="125730,0" path="m0,0l125730,0">
                <v:stroke weight="0.375pt" endcap="round" joinstyle="round" on="true" color="#000000"/>
                <v:fill on="false" color="#000000" opacity="0"/>
              </v:shape>
              <v:shape id="Shape 21371" style="position:absolute;width:1257;height:0;left:0;top:15837;" coordsize="125730,0" path="m0,0l125730,0">
                <v:stroke weight="0.375pt" endcap="round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72FC7" w14:textId="77777777" w:rsidR="00F568EE" w:rsidRDefault="00000000">
    <w:pPr>
      <w:spacing w:after="0"/>
      <w:ind w:left="-1418" w:right="1074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E5E4327" wp14:editId="3143264E">
              <wp:simplePos x="0" y="0"/>
              <wp:positionH relativeFrom="page">
                <wp:posOffset>3300127</wp:posOffset>
              </wp:positionH>
              <wp:positionV relativeFrom="page">
                <wp:posOffset>332346</wp:posOffset>
              </wp:positionV>
              <wp:extent cx="3708844" cy="1505"/>
              <wp:effectExtent l="0" t="0" r="0" b="0"/>
              <wp:wrapSquare wrapText="bothSides"/>
              <wp:docPr id="21344" name="Group 21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08844" cy="1505"/>
                        <a:chOff x="0" y="0"/>
                        <a:chExt cx="3708844" cy="1505"/>
                      </a:xfrm>
                    </wpg:grpSpPr>
                    <wps:wsp>
                      <wps:cNvPr id="21345" name="Shape 21345"/>
                      <wps:cNvSpPr/>
                      <wps:spPr>
                        <a:xfrm>
                          <a:off x="0" y="0"/>
                          <a:ext cx="3708844" cy="1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8844" h="1505">
                              <a:moveTo>
                                <a:pt x="0" y="0"/>
                              </a:moveTo>
                              <a:lnTo>
                                <a:pt x="3708844" y="1505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44" style="width:292.035pt;height:0.1185pt;position:absolute;mso-position-horizontal-relative:page;mso-position-horizontal:absolute;margin-left:259.853pt;mso-position-vertical-relative:page;margin-top:26.169pt;" coordsize="37088,15">
              <v:shape id="Shape 21345" style="position:absolute;width:37088;height:15;left:0;top:0;" coordsize="3708844,1505" path="m0,0l3708844,1505">
                <v:stroke weight="0.3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76A0B490" w14:textId="77777777" w:rsidR="00F568E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782150FB" wp14:editId="312C9470">
              <wp:simplePos x="0" y="0"/>
              <wp:positionH relativeFrom="page">
                <wp:posOffset>216408</wp:posOffset>
              </wp:positionH>
              <wp:positionV relativeFrom="page">
                <wp:posOffset>3816191</wp:posOffset>
              </wp:positionV>
              <wp:extent cx="125730" cy="3761804"/>
              <wp:effectExtent l="0" t="0" r="0" b="0"/>
              <wp:wrapNone/>
              <wp:docPr id="21346" name="Group 21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730" cy="3761804"/>
                        <a:chOff x="0" y="0"/>
                        <a:chExt cx="125730" cy="3761804"/>
                      </a:xfrm>
                    </wpg:grpSpPr>
                    <wps:wsp>
                      <wps:cNvPr id="21347" name="Shape 21347"/>
                      <wps:cNvSpPr/>
                      <wps:spPr>
                        <a:xfrm>
                          <a:off x="0" y="0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49" name="Shape 21349"/>
                      <wps:cNvSpPr/>
                      <wps:spPr>
                        <a:xfrm>
                          <a:off x="0" y="3761804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48" name="Shape 21348"/>
                      <wps:cNvSpPr/>
                      <wps:spPr>
                        <a:xfrm>
                          <a:off x="0" y="1583722"/>
                          <a:ext cx="125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73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46" style="width:9.9pt;height:296.205pt;position:absolute;z-index:-2147483648;mso-position-horizontal-relative:page;mso-position-horizontal:absolute;margin-left:17.04pt;mso-position-vertical-relative:page;margin-top:300.487pt;" coordsize="1257,37618">
              <v:shape id="Shape 21347" style="position:absolute;width:1257;height:0;left:0;top:0;" coordsize="125730,0" path="m0,0l125730,0">
                <v:stroke weight="0.375pt" endcap="round" joinstyle="round" on="true" color="#000000"/>
                <v:fill on="false" color="#000000" opacity="0"/>
              </v:shape>
              <v:shape id="Shape 21349" style="position:absolute;width:1257;height:0;left:0;top:37618;" coordsize="125730,0" path="m0,0l125730,0">
                <v:stroke weight="0.375pt" endcap="round" joinstyle="round" on="true" color="#000000"/>
                <v:fill on="false" color="#000000" opacity="0"/>
              </v:shape>
              <v:shape id="Shape 21348" style="position:absolute;width:1257;height:0;left:0;top:15837;" coordsize="125730,0" path="m0,0l125730,0">
                <v:stroke weight="0.375pt" endcap="round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B3816"/>
    <w:multiLevelType w:val="hybridMultilevel"/>
    <w:tmpl w:val="B408339E"/>
    <w:lvl w:ilvl="0" w:tplc="820A61B6">
      <w:start w:val="1"/>
      <w:numFmt w:val="bullet"/>
      <w:lvlText w:val="•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28ECE">
      <w:start w:val="1"/>
      <w:numFmt w:val="bullet"/>
      <w:lvlText w:val="o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50563E">
      <w:start w:val="1"/>
      <w:numFmt w:val="bullet"/>
      <w:lvlText w:val="▪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82FBE4">
      <w:start w:val="1"/>
      <w:numFmt w:val="bullet"/>
      <w:lvlText w:val="•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62C182">
      <w:start w:val="1"/>
      <w:numFmt w:val="bullet"/>
      <w:lvlText w:val="o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DAFFFA">
      <w:start w:val="1"/>
      <w:numFmt w:val="bullet"/>
      <w:lvlText w:val="▪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34B636">
      <w:start w:val="1"/>
      <w:numFmt w:val="bullet"/>
      <w:lvlText w:val="•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BE36DC">
      <w:start w:val="1"/>
      <w:numFmt w:val="bullet"/>
      <w:lvlText w:val="o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4EF0DA">
      <w:start w:val="1"/>
      <w:numFmt w:val="bullet"/>
      <w:lvlText w:val="▪"/>
      <w:lvlJc w:val="left"/>
      <w:pPr>
        <w:ind w:left="7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F6746C"/>
    <w:multiLevelType w:val="hybridMultilevel"/>
    <w:tmpl w:val="69BCDEE2"/>
    <w:lvl w:ilvl="0" w:tplc="07B8879C">
      <w:start w:val="1"/>
      <w:numFmt w:val="bullet"/>
      <w:lvlText w:val="*"/>
      <w:lvlJc w:val="left"/>
      <w:pPr>
        <w:ind w:left="1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B84846">
      <w:start w:val="1"/>
      <w:numFmt w:val="bullet"/>
      <w:lvlText w:val="o"/>
      <w:lvlJc w:val="left"/>
      <w:pPr>
        <w:ind w:left="2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343A48">
      <w:start w:val="1"/>
      <w:numFmt w:val="bullet"/>
      <w:lvlText w:val="▪"/>
      <w:lvlJc w:val="left"/>
      <w:pPr>
        <w:ind w:left="3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ACF574">
      <w:start w:val="1"/>
      <w:numFmt w:val="bullet"/>
      <w:lvlText w:val="•"/>
      <w:lvlJc w:val="left"/>
      <w:pPr>
        <w:ind w:left="4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588E7E">
      <w:start w:val="1"/>
      <w:numFmt w:val="bullet"/>
      <w:lvlText w:val="o"/>
      <w:lvlJc w:val="left"/>
      <w:pPr>
        <w:ind w:left="4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6A28F4">
      <w:start w:val="1"/>
      <w:numFmt w:val="bullet"/>
      <w:lvlText w:val="▪"/>
      <w:lvlJc w:val="left"/>
      <w:pPr>
        <w:ind w:left="5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FE5564">
      <w:start w:val="1"/>
      <w:numFmt w:val="bullet"/>
      <w:lvlText w:val="•"/>
      <w:lvlJc w:val="left"/>
      <w:pPr>
        <w:ind w:left="6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C1B62">
      <w:start w:val="1"/>
      <w:numFmt w:val="bullet"/>
      <w:lvlText w:val="o"/>
      <w:lvlJc w:val="left"/>
      <w:pPr>
        <w:ind w:left="6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746616">
      <w:start w:val="1"/>
      <w:numFmt w:val="bullet"/>
      <w:lvlText w:val="▪"/>
      <w:lvlJc w:val="left"/>
      <w:pPr>
        <w:ind w:left="7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4629269">
    <w:abstractNumId w:val="1"/>
  </w:num>
  <w:num w:numId="2" w16cid:durableId="187126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8EE"/>
    <w:rsid w:val="0054610D"/>
    <w:rsid w:val="005C7BCA"/>
    <w:rsid w:val="007C63EB"/>
    <w:rsid w:val="00F21070"/>
    <w:rsid w:val="00F5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9B471"/>
  <w15:docId w15:val="{B37F6654-69BF-4E9A-B940-DFE1C47A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2000</Words>
  <Characters>12604</Characters>
  <Application>Microsoft Office Word</Application>
  <DocSecurity>0</DocSecurity>
  <Lines>105</Lines>
  <Paragraphs>29</Paragraphs>
  <ScaleCrop>false</ScaleCrop>
  <Company/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Manz - 504728 - Entlassbrief MK1</dc:title>
  <dc:subject/>
  <dc:creator>gabrielti</dc:creator>
  <cp:keywords/>
  <cp:lastModifiedBy>Alexander Hann</cp:lastModifiedBy>
  <cp:revision>3</cp:revision>
  <dcterms:created xsi:type="dcterms:W3CDTF">2024-05-31T19:30:00Z</dcterms:created>
  <dcterms:modified xsi:type="dcterms:W3CDTF">2024-05-31T19:32:00Z</dcterms:modified>
</cp:coreProperties>
</file>