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2385" w14:textId="77777777" w:rsidR="00CA39B3" w:rsidRPr="00642627" w:rsidRDefault="00CA39B3" w:rsidP="00CA39B3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362C7677" w14:textId="77777777" w:rsidR="00CA39B3" w:rsidRPr="00642627" w:rsidRDefault="00000000" w:rsidP="00CA39B3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CA39B3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CA39B3" w:rsidRPr="00642627">
        <w:rPr>
          <w:rFonts w:ascii="Arial Nova Light" w:hAnsi="Arial Nova Light"/>
        </w:rPr>
        <w:t xml:space="preserve"> | (813) 766-2335 | </w:t>
      </w:r>
      <w:hyperlink r:id="rId9" w:history="1">
        <w:r w:rsidR="00CA39B3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CA39B3" w:rsidRPr="00642627">
        <w:rPr>
          <w:rFonts w:ascii="Arial Nova Light" w:hAnsi="Arial Nova Light"/>
        </w:rPr>
        <w:t xml:space="preserve"> | US Citizen</w:t>
      </w:r>
    </w:p>
    <w:p w14:paraId="62C98234" w14:textId="77777777" w:rsidR="00CA39B3" w:rsidRPr="00642627" w:rsidRDefault="00CA39B3" w:rsidP="00CA39B3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Pr="00642627">
        <w:rPr>
          <w:color w:val="auto"/>
          <w:sz w:val="24"/>
          <w:szCs w:val="24"/>
        </w:rPr>
        <w:softHyphen/>
      </w:r>
      <w:r w:rsidRPr="00642627">
        <w:rPr>
          <w:color w:val="auto"/>
          <w:sz w:val="24"/>
          <w:szCs w:val="24"/>
        </w:rPr>
        <w:softHyphen/>
      </w:r>
      <w:r w:rsidRPr="00642627">
        <w:rPr>
          <w:color w:val="auto"/>
          <w:sz w:val="24"/>
          <w:szCs w:val="24"/>
        </w:rPr>
        <w:softHyphen/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AD4FF5" w:rsidRPr="00560A71" w14:paraId="7EC1E6E1" w14:textId="77777777" w:rsidTr="00560A71">
        <w:trPr>
          <w:trHeight w:val="261"/>
        </w:trPr>
        <w:tc>
          <w:tcPr>
            <w:tcW w:w="5390" w:type="dxa"/>
          </w:tcPr>
          <w:p w14:paraId="6F87DA1C" w14:textId="77777777" w:rsidR="00AD4FF5" w:rsidRPr="00560A71" w:rsidRDefault="00AD4FF5" w:rsidP="00410066">
            <w:pPr>
              <w:pStyle w:val="Heading2"/>
              <w:spacing w:before="0"/>
              <w:rPr>
                <w:rFonts w:ascii="Palatino Linotype" w:hAnsi="Palatino Linotype" w:cs="Tahoma"/>
                <w:b/>
                <w:bCs/>
                <w:color w:val="auto"/>
                <w:sz w:val="18"/>
                <w:szCs w:val="18"/>
              </w:rPr>
            </w:pPr>
            <w:r w:rsidRPr="00560A71">
              <w:rPr>
                <w:rFonts w:ascii="Palatino Linotype" w:hAnsi="Palatino Linotype" w:cs="Tahoma"/>
                <w:b/>
                <w:bCs/>
                <w:color w:val="auto"/>
                <w:sz w:val="18"/>
                <w:szCs w:val="18"/>
              </w:rPr>
              <w:softHyphen/>
            </w:r>
            <w:r w:rsidRPr="00560A71">
              <w:rPr>
                <w:rFonts w:ascii="Palatino Linotype" w:hAnsi="Palatino Linotype" w:cs="Tahoma"/>
                <w:b/>
                <w:bCs/>
                <w:color w:val="auto"/>
                <w:sz w:val="18"/>
                <w:szCs w:val="18"/>
              </w:rPr>
              <w:softHyphen/>
            </w:r>
            <w:bookmarkStart w:id="0" w:name="_Hlk60779297"/>
            <w:r w:rsidRPr="00560A71">
              <w:rPr>
                <w:rFonts w:ascii="Palatino Linotype" w:hAnsi="Palatino Linotype" w:cs="Tahoma"/>
                <w:b/>
                <w:bCs/>
                <w:color w:val="auto"/>
                <w:sz w:val="18"/>
                <w:szCs w:val="18"/>
              </w:rPr>
              <w:t>University of Michigan – Ann Arbor</w:t>
            </w:r>
          </w:p>
        </w:tc>
        <w:tc>
          <w:tcPr>
            <w:tcW w:w="5390" w:type="dxa"/>
          </w:tcPr>
          <w:p w14:paraId="49C752D7" w14:textId="77777777" w:rsidR="00AD4FF5" w:rsidRPr="00560A71" w:rsidRDefault="00AD4FF5" w:rsidP="00410066">
            <w:pPr>
              <w:pStyle w:val="Heading2"/>
              <w:spacing w:before="0" w:line="276" w:lineRule="auto"/>
              <w:jc w:val="right"/>
              <w:rPr>
                <w:rFonts w:ascii="Palatino Linotype" w:hAnsi="Palatino Linotype" w:cs="Tahoma"/>
                <w:b/>
                <w:bCs/>
                <w:color w:val="auto"/>
                <w:sz w:val="18"/>
                <w:szCs w:val="18"/>
              </w:rPr>
            </w:pPr>
            <w:r w:rsidRPr="00560A71">
              <w:rPr>
                <w:rFonts w:ascii="Palatino Linotype" w:hAnsi="Palatino Linotype" w:cs="Tahoma"/>
                <w:b/>
                <w:bCs/>
                <w:color w:val="auto"/>
                <w:sz w:val="18"/>
                <w:szCs w:val="18"/>
              </w:rPr>
              <w:t>3.6 / 4.0 GPA</w:t>
            </w:r>
          </w:p>
        </w:tc>
      </w:tr>
      <w:tr w:rsidR="00AD4FF5" w:rsidRPr="00560A71" w14:paraId="0B14F104" w14:textId="77777777" w:rsidTr="00410066">
        <w:tc>
          <w:tcPr>
            <w:tcW w:w="5390" w:type="dxa"/>
          </w:tcPr>
          <w:p w14:paraId="6FC351B4" w14:textId="77777777" w:rsidR="00AD4FF5" w:rsidRPr="00560A71" w:rsidRDefault="00AD4FF5" w:rsidP="00410066">
            <w:pPr>
              <w:rPr>
                <w:rFonts w:ascii="Palatino Linotype" w:hAnsi="Palatino Linotype" w:cs="Tahoma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hAnsi="Palatino Linotype" w:cs="Tahoma"/>
                <w:b/>
                <w:bCs/>
                <w:sz w:val="16"/>
                <w:szCs w:val="16"/>
              </w:rPr>
              <w:t xml:space="preserve">M. Eng. Space Engineering </w:t>
            </w:r>
            <w:r w:rsidRPr="00560A71">
              <w:rPr>
                <w:rFonts w:ascii="Palatino Linotype" w:hAnsi="Palatino Linotype" w:cs="Tahoma"/>
                <w:sz w:val="16"/>
                <w:szCs w:val="16"/>
              </w:rPr>
              <w:t xml:space="preserve">– May 2025 (Pending Admission) </w:t>
            </w:r>
          </w:p>
          <w:p w14:paraId="33224BEB" w14:textId="77777777" w:rsidR="00AD4FF5" w:rsidRPr="00560A71" w:rsidRDefault="00AD4FF5" w:rsidP="00410066">
            <w:pPr>
              <w:rPr>
                <w:rFonts w:ascii="Palatino Linotype" w:hAnsi="Palatino Linotype" w:cs="Tahoma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hAnsi="Palatino Linotype" w:cs="Tahoma"/>
                <w:b/>
                <w:bCs/>
                <w:sz w:val="16"/>
                <w:szCs w:val="16"/>
              </w:rPr>
              <w:t xml:space="preserve">B.S.E Aerospace Engineering </w:t>
            </w:r>
            <w:r w:rsidRPr="00560A71">
              <w:rPr>
                <w:rFonts w:ascii="Palatino Linotype" w:hAnsi="Palatino Linotype" w:cs="Tahoma"/>
                <w:sz w:val="16"/>
                <w:szCs w:val="16"/>
              </w:rPr>
              <w:t>– May 2024</w:t>
            </w:r>
          </w:p>
        </w:tc>
        <w:tc>
          <w:tcPr>
            <w:tcW w:w="5390" w:type="dxa"/>
          </w:tcPr>
          <w:p w14:paraId="45C75501" w14:textId="77777777" w:rsidR="00AD4FF5" w:rsidRPr="00560A71" w:rsidRDefault="00AD4FF5" w:rsidP="00410066">
            <w:pPr>
              <w:pStyle w:val="Heading2"/>
              <w:spacing w:before="0" w:line="276" w:lineRule="auto"/>
              <w:jc w:val="right"/>
              <w:rPr>
                <w:rFonts w:ascii="Palatino Linotype" w:hAnsi="Palatino Linotype" w:cs="Tahoma"/>
                <w:color w:val="auto"/>
                <w:sz w:val="16"/>
                <w:szCs w:val="16"/>
              </w:rPr>
            </w:pPr>
          </w:p>
        </w:tc>
      </w:tr>
    </w:tbl>
    <w:bookmarkEnd w:id="0"/>
    <w:p w14:paraId="6AB00FAF" w14:textId="77777777" w:rsidR="00CA39B3" w:rsidRPr="00560A71" w:rsidRDefault="00CA39B3" w:rsidP="00CA39B3">
      <w:pPr>
        <w:spacing w:after="0" w:line="276" w:lineRule="auto"/>
        <w:rPr>
          <w:rFonts w:ascii="Palatino Linotype" w:hAnsi="Palatino Linotype" w:cs="Tahoma"/>
          <w:sz w:val="16"/>
          <w:szCs w:val="16"/>
        </w:rPr>
      </w:pPr>
      <w:r w:rsidRPr="00560A71">
        <w:rPr>
          <w:rFonts w:ascii="Palatino Linotype" w:hAnsi="Palatino Linotype" w:cs="Tahoma"/>
          <w:sz w:val="16"/>
          <w:szCs w:val="16"/>
        </w:rPr>
        <w:t>Computer Science, Minor</w:t>
      </w:r>
    </w:p>
    <w:p w14:paraId="2A7AFACE" w14:textId="77777777" w:rsidR="0087649C" w:rsidRPr="00560A71" w:rsidRDefault="00CA39B3" w:rsidP="0087649C">
      <w:pPr>
        <w:spacing w:after="0" w:line="276" w:lineRule="auto"/>
        <w:rPr>
          <w:rFonts w:ascii="Palatino Linotype" w:hAnsi="Palatino Linotype" w:cs="Tahoma"/>
          <w:sz w:val="16"/>
          <w:szCs w:val="16"/>
        </w:rPr>
      </w:pPr>
      <w:r w:rsidRPr="00560A71">
        <w:rPr>
          <w:rFonts w:ascii="Palatino Linotype" w:hAnsi="Palatino Linotype" w:cs="Tahoma"/>
          <w:sz w:val="16"/>
          <w:szCs w:val="16"/>
        </w:rPr>
        <w:t xml:space="preserve">Notable Classes: </w:t>
      </w:r>
      <w:proofErr w:type="spellStart"/>
      <w:r w:rsidR="0087649C" w:rsidRPr="00560A71">
        <w:rPr>
          <w:rFonts w:ascii="Palatino Linotype" w:hAnsi="Palatino Linotype" w:cs="Tahoma"/>
          <w:sz w:val="16"/>
          <w:szCs w:val="16"/>
        </w:rPr>
        <w:t>Hypersonics</w:t>
      </w:r>
      <w:proofErr w:type="spellEnd"/>
      <w:r w:rsidR="0087649C" w:rsidRPr="00560A71">
        <w:rPr>
          <w:rFonts w:ascii="Palatino Linotype" w:hAnsi="Palatino Linotype" w:cs="Tahoma"/>
          <w:sz w:val="16"/>
          <w:szCs w:val="16"/>
        </w:rPr>
        <w:t>, Electric Propulsion, Model Based Systems Engineering, Spacecraft Dynamics, Aerospace Structures</w:t>
      </w:r>
    </w:p>
    <w:p w14:paraId="11764150" w14:textId="5F4EAFC7" w:rsidR="00CA39B3" w:rsidRPr="00560A71" w:rsidRDefault="0087649C" w:rsidP="0087649C">
      <w:pPr>
        <w:spacing w:after="0" w:line="276" w:lineRule="auto"/>
        <w:rPr>
          <w:rFonts w:ascii="Palatino Linotype" w:hAnsi="Palatino Linotype"/>
          <w:sz w:val="8"/>
          <w:szCs w:val="8"/>
          <w:u w:val="single"/>
        </w:rPr>
      </w:pPr>
      <w:r w:rsidRPr="00560A71">
        <w:rPr>
          <w:rFonts w:ascii="Palatino Linotype" w:hAnsi="Palatino Linotype" w:cs="Tahoma"/>
          <w:sz w:val="16"/>
          <w:szCs w:val="16"/>
        </w:rPr>
        <w:t xml:space="preserve">Honors and Memberships: </w:t>
      </w:r>
      <w:r w:rsidR="00E10EEB">
        <w:rPr>
          <w:rFonts w:ascii="Palatino Linotype" w:hAnsi="Palatino Linotype" w:cs="Calibri"/>
          <w:sz w:val="16"/>
          <w:szCs w:val="16"/>
        </w:rPr>
        <w:t>Sigma Gamma Tau</w:t>
      </w:r>
      <w:r w:rsidRPr="00560A71">
        <w:rPr>
          <w:rFonts w:ascii="Palatino Linotype" w:hAnsi="Palatino Linotype" w:cs="Tahoma"/>
          <w:sz w:val="16"/>
          <w:szCs w:val="16"/>
        </w:rPr>
        <w:t xml:space="preserve"> </w:t>
      </w:r>
      <w:r w:rsidR="00E10EEB">
        <w:rPr>
          <w:rFonts w:ascii="Palatino Linotype" w:hAnsi="Palatino Linotype" w:cs="Tahoma"/>
          <w:sz w:val="16"/>
          <w:szCs w:val="16"/>
        </w:rPr>
        <w:t>(</w:t>
      </w:r>
      <w:r w:rsidRPr="00560A71">
        <w:rPr>
          <w:rFonts w:ascii="Palatino Linotype" w:hAnsi="Palatino Linotype" w:cs="Tahoma"/>
          <w:sz w:val="16"/>
          <w:szCs w:val="16"/>
        </w:rPr>
        <w:t>Aerospace Honors Society</w:t>
      </w:r>
      <w:r w:rsidR="00E10EEB">
        <w:rPr>
          <w:rFonts w:ascii="Palatino Linotype" w:hAnsi="Palatino Linotype" w:cs="Tahoma"/>
          <w:sz w:val="16"/>
          <w:szCs w:val="16"/>
        </w:rPr>
        <w:t>)</w:t>
      </w:r>
      <w:r w:rsidRPr="00560A71">
        <w:rPr>
          <w:rFonts w:ascii="Palatino Linotype" w:hAnsi="Palatino Linotype" w:cs="Tahoma"/>
          <w:sz w:val="16"/>
          <w:szCs w:val="16"/>
        </w:rPr>
        <w:t>, Dean</w:t>
      </w:r>
      <w:r w:rsidRPr="00560A71">
        <w:rPr>
          <w:rFonts w:ascii="Palatino Linotype" w:hAnsi="Palatino Linotype" w:cs="Georgia Pro"/>
          <w:sz w:val="16"/>
          <w:szCs w:val="16"/>
        </w:rPr>
        <w:t>’</w:t>
      </w:r>
      <w:r w:rsidRPr="00560A71">
        <w:rPr>
          <w:rFonts w:ascii="Palatino Linotype" w:hAnsi="Palatino Linotype" w:cs="Tahoma"/>
          <w:sz w:val="16"/>
          <w:szCs w:val="16"/>
        </w:rPr>
        <w:t xml:space="preserve">s List (Winter </w:t>
      </w:r>
      <w:r w:rsidRPr="00560A71">
        <w:rPr>
          <w:rFonts w:ascii="Palatino Linotype" w:hAnsi="Palatino Linotype" w:cs="Georgia Pro"/>
          <w:sz w:val="16"/>
          <w:szCs w:val="16"/>
        </w:rPr>
        <w:t>’</w:t>
      </w:r>
      <w:r w:rsidRPr="00560A71">
        <w:rPr>
          <w:rFonts w:ascii="Palatino Linotype" w:hAnsi="Palatino Linotype" w:cs="Tahoma"/>
          <w:sz w:val="16"/>
          <w:szCs w:val="16"/>
        </w:rPr>
        <w:t xml:space="preserve">21 &amp; Winter </w:t>
      </w:r>
      <w:r w:rsidRPr="00560A71">
        <w:rPr>
          <w:rFonts w:ascii="Palatino Linotype" w:hAnsi="Palatino Linotype" w:cs="Georgia Pro"/>
          <w:sz w:val="16"/>
          <w:szCs w:val="16"/>
        </w:rPr>
        <w:t>‘</w:t>
      </w:r>
      <w:r w:rsidRPr="00560A71">
        <w:rPr>
          <w:rFonts w:ascii="Palatino Linotype" w:hAnsi="Palatino Linotype" w:cs="Tahoma"/>
          <w:sz w:val="16"/>
          <w:szCs w:val="16"/>
        </w:rPr>
        <w:t>23), AIAA</w:t>
      </w:r>
    </w:p>
    <w:p w14:paraId="00B460E0" w14:textId="77777777" w:rsidR="00CA39B3" w:rsidRPr="00642627" w:rsidRDefault="00CA39B3" w:rsidP="00CA39B3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1CEBFDA5" w14:textId="77777777" w:rsidR="00D57096" w:rsidRPr="00560A71" w:rsidRDefault="00CA39B3" w:rsidP="00D57096">
      <w:pPr>
        <w:tabs>
          <w:tab w:val="right" w:pos="10800"/>
        </w:tabs>
        <w:spacing w:after="0" w:line="276" w:lineRule="auto"/>
        <w:rPr>
          <w:rFonts w:ascii="Palatino Linotype" w:hAnsi="Palatino Linotype"/>
          <w:sz w:val="16"/>
          <w:szCs w:val="16"/>
        </w:rPr>
      </w:pPr>
      <w:r w:rsidRPr="00560A71">
        <w:rPr>
          <w:rFonts w:ascii="Palatino Linotype" w:hAnsi="Palatino Linotype"/>
          <w:b/>
          <w:bCs/>
          <w:sz w:val="16"/>
          <w:szCs w:val="16"/>
        </w:rPr>
        <w:t>Engineering:</w:t>
      </w:r>
      <w:r w:rsidRPr="00560A71">
        <w:rPr>
          <w:rFonts w:ascii="Palatino Linotype" w:hAnsi="Palatino Linotype"/>
          <w:sz w:val="16"/>
          <w:szCs w:val="16"/>
        </w:rPr>
        <w:t xml:space="preserve"> </w:t>
      </w:r>
      <w:r w:rsidR="00D57096" w:rsidRPr="00560A71">
        <w:rPr>
          <w:rFonts w:ascii="Palatino Linotype" w:hAnsi="Palatino Linotype"/>
          <w:sz w:val="16"/>
          <w:szCs w:val="16"/>
        </w:rPr>
        <w:t>SolidWorks, MATLAB, Ansys Mechanical FEA, Siemens NX, Teamcenter, Siemens System Modeling Workbench</w:t>
      </w:r>
    </w:p>
    <w:p w14:paraId="2F910805" w14:textId="246E68DA" w:rsidR="00CA39B3" w:rsidRPr="00560A71" w:rsidRDefault="00CA39B3" w:rsidP="00CA39B3">
      <w:pPr>
        <w:tabs>
          <w:tab w:val="right" w:pos="10800"/>
        </w:tabs>
        <w:spacing w:after="0" w:line="276" w:lineRule="auto"/>
        <w:rPr>
          <w:rFonts w:ascii="Palatino Linotype" w:hAnsi="Palatino Linotype"/>
          <w:sz w:val="16"/>
          <w:szCs w:val="16"/>
        </w:rPr>
      </w:pPr>
      <w:r w:rsidRPr="00560A71">
        <w:rPr>
          <w:rFonts w:ascii="Palatino Linotype" w:hAnsi="Palatino Linotype"/>
          <w:b/>
          <w:bCs/>
          <w:sz w:val="16"/>
          <w:szCs w:val="16"/>
        </w:rPr>
        <w:t xml:space="preserve">Manufacturing: </w:t>
      </w:r>
      <w:r w:rsidRPr="00560A71">
        <w:rPr>
          <w:rFonts w:ascii="Palatino Linotype" w:hAnsi="Palatino Linotype"/>
          <w:sz w:val="16"/>
          <w:szCs w:val="16"/>
        </w:rPr>
        <w:t>Manual Lathe, Composite Layup, Waterjet, Metal and CO2 Laser Cutter</w:t>
      </w:r>
    </w:p>
    <w:p w14:paraId="54CC6BB6" w14:textId="02C478FF" w:rsidR="00CA39B3" w:rsidRPr="00560A71" w:rsidRDefault="00CA39B3" w:rsidP="00CA39B3">
      <w:pPr>
        <w:tabs>
          <w:tab w:val="right" w:pos="10800"/>
        </w:tabs>
        <w:spacing w:after="0" w:line="276" w:lineRule="auto"/>
        <w:rPr>
          <w:rFonts w:ascii="Palatino Linotype" w:hAnsi="Palatino Linotype"/>
          <w:sz w:val="16"/>
          <w:szCs w:val="16"/>
        </w:rPr>
      </w:pPr>
      <w:r w:rsidRPr="00560A71">
        <w:rPr>
          <w:rFonts w:ascii="Palatino Linotype" w:hAnsi="Palatino Linotype"/>
          <w:b/>
          <w:bCs/>
          <w:sz w:val="16"/>
          <w:szCs w:val="16"/>
        </w:rPr>
        <w:t>Languages and Programs:</w:t>
      </w:r>
      <w:r w:rsidRPr="00560A71">
        <w:rPr>
          <w:rFonts w:ascii="Palatino Linotype" w:hAnsi="Palatino Linotype"/>
          <w:sz w:val="16"/>
          <w:szCs w:val="16"/>
        </w:rPr>
        <w:t xml:space="preserve"> C, C++, Java, Ubuntu, Adobe CC (Lightroom Classic, Photoshop, Illustrator), MS Office Master Cert</w:t>
      </w:r>
    </w:p>
    <w:p w14:paraId="4CAA9E43" w14:textId="77777777" w:rsidR="00F16D43" w:rsidRPr="00386985" w:rsidRDefault="00F16D43" w:rsidP="00CA39B3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414D01E1" w14:textId="77777777" w:rsidR="00CA39B3" w:rsidRPr="00E545F9" w:rsidRDefault="00CA39B3" w:rsidP="00CA39B3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F7E23" w:rsidRPr="00560A71" w14:paraId="46745086" w14:textId="77777777" w:rsidTr="004100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BC5867" w14:textId="77777777" w:rsidR="00BF7E23" w:rsidRPr="00560A71" w:rsidRDefault="00BF7E23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1982FF4" w14:textId="77777777" w:rsidR="00BF7E23" w:rsidRPr="00560A71" w:rsidRDefault="00BF7E23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 xml:space="preserve">Summer 23  </w:t>
            </w:r>
          </w:p>
        </w:tc>
      </w:tr>
      <w:tr w:rsidR="00BF7E23" w:rsidRPr="00560A71" w14:paraId="2FB899B5" w14:textId="77777777" w:rsidTr="004100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741F6F3" w14:textId="77777777" w:rsidR="00BF7E23" w:rsidRPr="00560A71" w:rsidRDefault="00BF7E23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>Aeromechanical Engineering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8ABBE84" w14:textId="77777777" w:rsidR="00BF7E23" w:rsidRPr="00560A71" w:rsidRDefault="00BF7E23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sz w:val="14"/>
                <w:szCs w:val="14"/>
              </w:rPr>
            </w:pPr>
            <w:r w:rsidRPr="00560A71">
              <w:rPr>
                <w:rFonts w:ascii="Palatino Linotype" w:eastAsiaTheme="majorEastAsia" w:hAnsi="Palatino Linotype" w:cstheme="minorHAnsi"/>
                <w:sz w:val="14"/>
                <w:szCs w:val="14"/>
              </w:rPr>
              <w:t>Petaluma, CA</w:t>
            </w:r>
          </w:p>
        </w:tc>
      </w:tr>
    </w:tbl>
    <w:p w14:paraId="57ED80BB" w14:textId="77777777" w:rsidR="00BF7E23" w:rsidRPr="00560A71" w:rsidRDefault="00BF7E23" w:rsidP="00BF7E2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Conducted a trade study between wet layup and prepreg carbon fiber operations, considering material properties, tooling, core, and cost.</w:t>
      </w:r>
    </w:p>
    <w:p w14:paraId="4D7066D1" w14:textId="77777777" w:rsidR="00BF7E23" w:rsidRPr="00560A71" w:rsidRDefault="00BF7E23" w:rsidP="00BF7E2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Interfaced with suppliers, production, and engineering </w:t>
      </w:r>
      <w:proofErr w:type="gramStart"/>
      <w:r w:rsidRPr="00560A71">
        <w:rPr>
          <w:rFonts w:ascii="Palatino Linotype" w:hAnsi="Palatino Linotype"/>
          <w:sz w:val="14"/>
          <w:szCs w:val="14"/>
        </w:rPr>
        <w:t>in order to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determine needs and capabilities for prepreg composite manufacturing.</w:t>
      </w:r>
    </w:p>
    <w:p w14:paraId="6C253471" w14:textId="77777777" w:rsidR="00BF7E23" w:rsidRPr="00560A71" w:rsidRDefault="00BF7E23" w:rsidP="00BF7E2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Developed a user-friendly weight and balance calculator, allowing seamless flight operations in adverse conditions, incorporating all </w:t>
      </w:r>
      <w:proofErr w:type="gramStart"/>
      <w:r w:rsidRPr="00560A71">
        <w:rPr>
          <w:rFonts w:ascii="Palatino Linotype" w:hAnsi="Palatino Linotype"/>
          <w:sz w:val="14"/>
          <w:szCs w:val="14"/>
        </w:rPr>
        <w:t>aircraft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configurations and payloads. Further accounted for </w:t>
      </w:r>
      <w:proofErr w:type="gramStart"/>
      <w:r w:rsidRPr="00560A71">
        <w:rPr>
          <w:rFonts w:ascii="Palatino Linotype" w:hAnsi="Palatino Linotype"/>
          <w:sz w:val="14"/>
          <w:szCs w:val="14"/>
        </w:rPr>
        <w:t>aircraft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performance limitations, future capabilities, and customer requirements.</w:t>
      </w:r>
    </w:p>
    <w:p w14:paraId="6A59CF0E" w14:textId="77777777" w:rsidR="00BF7E23" w:rsidRPr="00560A71" w:rsidRDefault="00BF7E23" w:rsidP="00BF7E2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Analyzed post-life material to evaluate current production methods and lifecycle fatigue.</w:t>
      </w:r>
    </w:p>
    <w:p w14:paraId="77DB70D8" w14:textId="77777777" w:rsidR="00CA39B3" w:rsidRPr="00386985" w:rsidRDefault="00CA39B3" w:rsidP="00CA39B3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3884FBA4" w14:textId="77777777" w:rsidR="00CA39B3" w:rsidRDefault="00CA39B3" w:rsidP="00CA39B3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</w:t>
      </w:r>
    </w:p>
    <w:p w14:paraId="77805A25" w14:textId="77777777" w:rsidR="000B162B" w:rsidRPr="00560A71" w:rsidRDefault="000B162B" w:rsidP="000B162B">
      <w:pPr>
        <w:keepNext/>
        <w:keepLines/>
        <w:spacing w:after="0" w:line="240" w:lineRule="auto"/>
        <w:outlineLvl w:val="1"/>
        <w:rPr>
          <w:rFonts w:ascii="Palatino Linotype" w:eastAsiaTheme="majorEastAsia" w:hAnsi="Palatino Linotype" w:cstheme="minorHAnsi"/>
          <w:b/>
          <w:bCs/>
          <w:sz w:val="18"/>
          <w:szCs w:val="18"/>
        </w:rPr>
      </w:pPr>
      <w:r w:rsidRPr="00560A71">
        <w:rPr>
          <w:rFonts w:ascii="Palatino Linotype" w:eastAsiaTheme="majorEastAsia" w:hAnsi="Palatino Linotype" w:cstheme="minorHAnsi"/>
          <w:b/>
          <w:bCs/>
          <w:sz w:val="18"/>
          <w:szCs w:val="18"/>
        </w:rPr>
        <w:t>CubeSat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B162B" w:rsidRPr="00560A71" w14:paraId="40AA52E2" w14:textId="77777777" w:rsidTr="001216D9">
        <w:trPr>
          <w:trHeight w:val="216"/>
        </w:trPr>
        <w:tc>
          <w:tcPr>
            <w:tcW w:w="5755" w:type="dxa"/>
          </w:tcPr>
          <w:p w14:paraId="120F30E9" w14:textId="77777777" w:rsidR="000B162B" w:rsidRPr="00560A71" w:rsidRDefault="000B162B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>Payload Integration Engineer</w:t>
            </w:r>
          </w:p>
        </w:tc>
        <w:tc>
          <w:tcPr>
            <w:tcW w:w="5045" w:type="dxa"/>
          </w:tcPr>
          <w:p w14:paraId="6BD40AAC" w14:textId="77777777" w:rsidR="000B162B" w:rsidRPr="00560A71" w:rsidRDefault="000B162B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 xml:space="preserve">Fall </w:t>
            </w:r>
            <w:proofErr w:type="gramStart"/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23</w:t>
            </w:r>
            <w:proofErr w:type="gramEnd"/>
          </w:p>
        </w:tc>
      </w:tr>
    </w:tbl>
    <w:p w14:paraId="613A7F3E" w14:textId="77777777" w:rsidR="000B162B" w:rsidRPr="00560A71" w:rsidRDefault="000B162B" w:rsidP="000B162B">
      <w:pPr>
        <w:pStyle w:val="ListParagraph"/>
        <w:numPr>
          <w:ilvl w:val="0"/>
          <w:numId w:val="30"/>
        </w:numPr>
        <w:spacing w:after="8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Responsible for sensor integration and flight survivability for a CubeSat simulator </w:t>
      </w:r>
      <w:proofErr w:type="gramStart"/>
      <w:r w:rsidRPr="00560A71">
        <w:rPr>
          <w:rFonts w:ascii="Palatino Linotype" w:hAnsi="Palatino Linotype"/>
          <w:sz w:val="14"/>
          <w:szCs w:val="14"/>
        </w:rPr>
        <w:t>being flown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on a high-altitude balloon in November 2023.</w:t>
      </w:r>
    </w:p>
    <w:p w14:paraId="1C3050E2" w14:textId="77777777" w:rsidR="000B162B" w:rsidRPr="00560A71" w:rsidRDefault="000B162B" w:rsidP="000B162B">
      <w:pPr>
        <w:keepNext/>
        <w:keepLines/>
        <w:spacing w:after="0" w:line="240" w:lineRule="auto"/>
        <w:outlineLvl w:val="1"/>
        <w:rPr>
          <w:rFonts w:ascii="Palatino Linotype" w:eastAsiaTheme="majorEastAsia" w:hAnsi="Palatino Linotype" w:cstheme="minorHAnsi"/>
          <w:b/>
          <w:bCs/>
          <w:sz w:val="18"/>
          <w:szCs w:val="18"/>
        </w:rPr>
      </w:pPr>
      <w:r w:rsidRPr="00560A71">
        <w:rPr>
          <w:rFonts w:ascii="Palatino Linotype" w:eastAsiaTheme="majorEastAsia" w:hAnsi="Palatino Linotype" w:cstheme="minorHAnsi"/>
          <w:b/>
          <w:bCs/>
          <w:sz w:val="18"/>
          <w:szCs w:val="18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B162B" w:rsidRPr="00560A71" w14:paraId="6B62122A" w14:textId="77777777" w:rsidTr="00410066">
        <w:tc>
          <w:tcPr>
            <w:tcW w:w="5755" w:type="dxa"/>
          </w:tcPr>
          <w:p w14:paraId="049B9C09" w14:textId="77777777" w:rsidR="000B162B" w:rsidRPr="00560A71" w:rsidRDefault="000B162B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 xml:space="preserve">Formation Flying Space Interferometer, </w:t>
            </w:r>
            <w:proofErr w:type="gramStart"/>
            <w:r w:rsidRPr="00560A71">
              <w:rPr>
                <w:rFonts w:ascii="Palatino Linotype" w:hAnsi="Palatino Linotype" w:cstheme="minorHAnsi"/>
                <w:i/>
                <w:iCs/>
                <w:sz w:val="16"/>
                <w:szCs w:val="16"/>
              </w:rPr>
              <w:t>Firmware</w:t>
            </w:r>
            <w:proofErr w:type="gramEnd"/>
            <w:r w:rsidRPr="00560A71">
              <w:rPr>
                <w:rFonts w:ascii="Palatino Linotype" w:hAnsi="Palatino Linotype" w:cstheme="minorHAnsi"/>
                <w:i/>
                <w:iCs/>
                <w:sz w:val="16"/>
                <w:szCs w:val="16"/>
              </w:rPr>
              <w:t xml:space="preserve"> and Integration Lead</w:t>
            </w:r>
          </w:p>
        </w:tc>
        <w:tc>
          <w:tcPr>
            <w:tcW w:w="5045" w:type="dxa"/>
          </w:tcPr>
          <w:p w14:paraId="60BDC602" w14:textId="77777777" w:rsidR="000B162B" w:rsidRPr="00560A71" w:rsidRDefault="000B162B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Fall 22 – Spring 23</w:t>
            </w:r>
          </w:p>
        </w:tc>
      </w:tr>
    </w:tbl>
    <w:p w14:paraId="2C5FD47D" w14:textId="77777777" w:rsidR="000B162B" w:rsidRPr="00560A71" w:rsidRDefault="000B162B" w:rsidP="000B162B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Demonstrated formation flight, stabilization, and optical systems using drones for future telescope formation in space.</w:t>
      </w:r>
    </w:p>
    <w:p w14:paraId="7367835E" w14:textId="77777777" w:rsidR="000B162B" w:rsidRPr="00560A71" w:rsidRDefault="000B162B" w:rsidP="000B162B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Conducted multiple flight tests and evaluated flight telemetry to </w:t>
      </w:r>
      <w:proofErr w:type="gramStart"/>
      <w:r w:rsidRPr="00560A71">
        <w:rPr>
          <w:rFonts w:ascii="Palatino Linotype" w:hAnsi="Palatino Linotype"/>
          <w:sz w:val="14"/>
          <w:szCs w:val="14"/>
        </w:rPr>
        <w:t>determine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the stability of drone platforms. </w:t>
      </w:r>
    </w:p>
    <w:p w14:paraId="6527A3AF" w14:textId="77777777" w:rsidR="000B162B" w:rsidRPr="00560A71" w:rsidRDefault="000B162B" w:rsidP="000B162B">
      <w:pPr>
        <w:pStyle w:val="ListParagraph"/>
        <w:spacing w:after="0" w:line="276" w:lineRule="auto"/>
        <w:rPr>
          <w:rFonts w:ascii="Palatino Linotype" w:hAnsi="Palatino Linotype"/>
          <w:sz w:val="4"/>
          <w:szCs w:val="4"/>
        </w:rPr>
      </w:pPr>
    </w:p>
    <w:p w14:paraId="3CBF5833" w14:textId="77777777" w:rsidR="000B162B" w:rsidRPr="00560A71" w:rsidRDefault="000B162B" w:rsidP="000B162B">
      <w:pPr>
        <w:keepNext/>
        <w:keepLines/>
        <w:spacing w:after="0" w:line="240" w:lineRule="auto"/>
        <w:outlineLvl w:val="1"/>
        <w:rPr>
          <w:rFonts w:ascii="Palatino Linotype" w:eastAsiaTheme="majorEastAsia" w:hAnsi="Palatino Linotype" w:cstheme="minorHAnsi"/>
          <w:b/>
          <w:bCs/>
          <w:sz w:val="18"/>
          <w:szCs w:val="18"/>
        </w:rPr>
      </w:pPr>
      <w:r w:rsidRPr="00560A71">
        <w:rPr>
          <w:rFonts w:ascii="Palatino Linotype" w:eastAsiaTheme="majorEastAsia" w:hAnsi="Palatino Linotype" w:cstheme="minorHAnsi"/>
          <w:b/>
          <w:bCs/>
          <w:sz w:val="18"/>
          <w:szCs w:val="18"/>
        </w:rPr>
        <w:t>Michigan Aeronautical Science Association (MASA)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B162B" w:rsidRPr="00560A71" w14:paraId="244424FB" w14:textId="77777777" w:rsidTr="00410066">
        <w:tc>
          <w:tcPr>
            <w:tcW w:w="5395" w:type="dxa"/>
          </w:tcPr>
          <w:p w14:paraId="13A77E63" w14:textId="77777777" w:rsidR="000B162B" w:rsidRPr="00560A71" w:rsidRDefault="000B162B" w:rsidP="00410066">
            <w:pPr>
              <w:keepNext/>
              <w:keepLines/>
              <w:ind w:left="360" w:hanging="360"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>Nosecone and Recovery, Systems Engineer</w:t>
            </w:r>
          </w:p>
        </w:tc>
        <w:tc>
          <w:tcPr>
            <w:tcW w:w="5395" w:type="dxa"/>
          </w:tcPr>
          <w:p w14:paraId="1BA857FC" w14:textId="77777777" w:rsidR="000B162B" w:rsidRPr="00560A71" w:rsidRDefault="000B162B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 xml:space="preserve">Fall 21 – Summer 22 </w:t>
            </w:r>
          </w:p>
        </w:tc>
      </w:tr>
    </w:tbl>
    <w:p w14:paraId="654B8121" w14:textId="77777777" w:rsidR="000B162B" w:rsidRPr="00560A71" w:rsidRDefault="000B162B" w:rsidP="000B162B">
      <w:pPr>
        <w:pStyle w:val="ListParagraph"/>
        <w:numPr>
          <w:ilvl w:val="0"/>
          <w:numId w:val="32"/>
        </w:numPr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Determined design requirements and coordinated deadlines, funding, and design reviews between the nosecone, recovery, and airframe teams to </w:t>
      </w:r>
      <w:proofErr w:type="gramStart"/>
      <w:r w:rsidRPr="00560A71">
        <w:rPr>
          <w:rFonts w:ascii="Palatino Linotype" w:hAnsi="Palatino Linotype"/>
          <w:sz w:val="14"/>
          <w:szCs w:val="14"/>
        </w:rPr>
        <w:t>facilitate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nosecone attachment and separation as part of our recovery sequence.</w:t>
      </w:r>
    </w:p>
    <w:p w14:paraId="1CA5C7ED" w14:textId="77777777" w:rsidR="000B162B" w:rsidRPr="00560A71" w:rsidRDefault="000B162B" w:rsidP="000B162B">
      <w:pPr>
        <w:pStyle w:val="ListParagraph"/>
        <w:numPr>
          <w:ilvl w:val="0"/>
          <w:numId w:val="32"/>
        </w:numPr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Laid up multiple couplers and airframes, delivering flight components ahead of schedule despite redesign due to equipment failures.</w:t>
      </w:r>
    </w:p>
    <w:p w14:paraId="1EF38905" w14:textId="77777777" w:rsidR="000B162B" w:rsidRPr="00560A71" w:rsidRDefault="000B162B" w:rsidP="000B162B">
      <w:pPr>
        <w:pStyle w:val="ListParagraph"/>
        <w:numPr>
          <w:ilvl w:val="0"/>
          <w:numId w:val="32"/>
        </w:numPr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Conducted full system testing and integration with deployment, including redesign of pyrotechnic bolt.</w:t>
      </w:r>
    </w:p>
    <w:p w14:paraId="7FDC47F3" w14:textId="77777777" w:rsidR="000B162B" w:rsidRPr="00560A71" w:rsidRDefault="000B162B" w:rsidP="000B162B">
      <w:pPr>
        <w:pStyle w:val="ListParagraph"/>
        <w:spacing w:after="0" w:line="276" w:lineRule="auto"/>
        <w:rPr>
          <w:rFonts w:ascii="Palatino Linotype" w:hAnsi="Palatino Linotype"/>
          <w:sz w:val="2"/>
          <w:szCs w:val="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B162B" w:rsidRPr="00560A71" w14:paraId="7C96474F" w14:textId="77777777" w:rsidTr="004100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0C12BE4" w14:textId="77777777" w:rsidR="000B162B" w:rsidRPr="00560A71" w:rsidRDefault="000B162B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>Tank Pressure Control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DBD91FC" w14:textId="77777777" w:rsidR="000B162B" w:rsidRPr="00560A71" w:rsidRDefault="000B162B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Summer 22</w:t>
            </w:r>
          </w:p>
        </w:tc>
      </w:tr>
    </w:tbl>
    <w:p w14:paraId="2C3AAEF1" w14:textId="77777777" w:rsidR="000B162B" w:rsidRPr="00560A71" w:rsidRDefault="000B162B" w:rsidP="000B162B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Designed mounting hardware for high pressure systems resulting in a design with a resonant frequency outside of the test range.</w:t>
      </w:r>
    </w:p>
    <w:p w14:paraId="62561629" w14:textId="77777777" w:rsidR="000B162B" w:rsidRPr="00560A71" w:rsidRDefault="000B162B" w:rsidP="000B162B">
      <w:pPr>
        <w:spacing w:after="0" w:line="276" w:lineRule="auto"/>
        <w:rPr>
          <w:rFonts w:ascii="Palatino Linotype" w:hAnsi="Palatino Linotype"/>
          <w:sz w:val="2"/>
          <w:szCs w:val="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B162B" w:rsidRPr="00560A71" w14:paraId="30551FB2" w14:textId="77777777" w:rsidTr="004100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9D0F18" w14:textId="77777777" w:rsidR="000B162B" w:rsidRPr="00560A71" w:rsidRDefault="000B162B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>Fin Testing, Project 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358CA48" w14:textId="77777777" w:rsidR="000B162B" w:rsidRPr="00560A71" w:rsidRDefault="000B162B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Summer 21</w:t>
            </w:r>
          </w:p>
        </w:tc>
      </w:tr>
    </w:tbl>
    <w:p w14:paraId="4CADCD19" w14:textId="77777777" w:rsidR="000B162B" w:rsidRPr="00560A71" w:rsidRDefault="000B162B" w:rsidP="000B162B">
      <w:pPr>
        <w:pStyle w:val="ListParagraph"/>
        <w:numPr>
          <w:ilvl w:val="0"/>
          <w:numId w:val="30"/>
        </w:numPr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Designed a rotating test stand for the fin can allowing for induced roll and fin loading evaluation in a wind tunnel.</w:t>
      </w:r>
    </w:p>
    <w:p w14:paraId="42A22554" w14:textId="77777777" w:rsidR="000B162B" w:rsidRPr="00560A71" w:rsidRDefault="000B162B" w:rsidP="000B162B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Collaborated with the </w:t>
      </w:r>
      <w:proofErr w:type="gramStart"/>
      <w:r w:rsidRPr="00560A71">
        <w:rPr>
          <w:rFonts w:ascii="Palatino Linotype" w:hAnsi="Palatino Linotype"/>
          <w:sz w:val="14"/>
          <w:szCs w:val="14"/>
        </w:rPr>
        <w:t>fin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team and wind tunnel management to </w:t>
      </w:r>
      <w:proofErr w:type="gramStart"/>
      <w:r w:rsidRPr="00560A71">
        <w:rPr>
          <w:rFonts w:ascii="Palatino Linotype" w:hAnsi="Palatino Linotype"/>
          <w:sz w:val="14"/>
          <w:szCs w:val="14"/>
        </w:rPr>
        <w:t>determine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requirements and timelines for wind tunnel testing.</w:t>
      </w:r>
    </w:p>
    <w:p w14:paraId="617EDAE9" w14:textId="77777777" w:rsidR="000B162B" w:rsidRPr="00560A71" w:rsidRDefault="000B162B" w:rsidP="000B162B">
      <w:pPr>
        <w:spacing w:after="0" w:line="276" w:lineRule="auto"/>
        <w:rPr>
          <w:rFonts w:ascii="Palatino Linotype" w:hAnsi="Palatino Linotype"/>
          <w:sz w:val="2"/>
          <w:szCs w:val="2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0B162B" w:rsidRPr="00560A71" w14:paraId="4414C8F1" w14:textId="77777777" w:rsidTr="0041006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AA0FCDA" w14:textId="77777777" w:rsidR="000B162B" w:rsidRPr="00560A71" w:rsidRDefault="000B162B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>Separation Mechanism, 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1119B9" w14:textId="77777777" w:rsidR="000B162B" w:rsidRPr="00560A71" w:rsidRDefault="000B162B" w:rsidP="00410066">
            <w:pPr>
              <w:keepNext/>
              <w:keepLines/>
              <w:ind w:left="992" w:hanging="90"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Fall 20 - Summer 21</w:t>
            </w:r>
          </w:p>
        </w:tc>
      </w:tr>
    </w:tbl>
    <w:p w14:paraId="6C6D8D68" w14:textId="77777777" w:rsidR="000B162B" w:rsidRPr="00560A71" w:rsidRDefault="000B162B" w:rsidP="000B162B">
      <w:pPr>
        <w:pStyle w:val="ListParagraph"/>
        <w:numPr>
          <w:ilvl w:val="0"/>
          <w:numId w:val="33"/>
        </w:numPr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Conducted FEA and multiple redesigns to ensure survival given significant bending moment loads on the nosecone-airframe interface.</w:t>
      </w:r>
    </w:p>
    <w:p w14:paraId="41D6B00A" w14:textId="77777777" w:rsidR="000B162B" w:rsidRPr="00560A71" w:rsidRDefault="000B162B" w:rsidP="000B162B">
      <w:pPr>
        <w:keepNext/>
        <w:keepLines/>
        <w:spacing w:after="0" w:line="240" w:lineRule="auto"/>
        <w:outlineLvl w:val="1"/>
        <w:rPr>
          <w:rFonts w:ascii="Palatino Linotype" w:eastAsiaTheme="majorEastAsia" w:hAnsi="Palatino Linotype" w:cstheme="minorHAnsi"/>
          <w:b/>
          <w:bCs/>
          <w:sz w:val="18"/>
          <w:szCs w:val="18"/>
        </w:rPr>
      </w:pPr>
      <w:r w:rsidRPr="00560A71">
        <w:rPr>
          <w:rFonts w:ascii="Palatino Linotype" w:eastAsiaTheme="majorEastAsia" w:hAnsi="Palatino Linotype" w:cstheme="minorHAnsi"/>
          <w:b/>
          <w:bCs/>
          <w:sz w:val="18"/>
          <w:szCs w:val="18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B162B" w:rsidRPr="00560A71" w14:paraId="6537968F" w14:textId="77777777" w:rsidTr="004100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42C40C7" w14:textId="77777777" w:rsidR="000B162B" w:rsidRPr="00560A71" w:rsidRDefault="000B162B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i/>
                <w:iCs/>
                <w:sz w:val="16"/>
                <w:szCs w:val="16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BE07A2" w14:textId="77777777" w:rsidR="000B162B" w:rsidRPr="00560A71" w:rsidRDefault="000B162B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 xml:space="preserve">Spring </w:t>
            </w:r>
            <w:proofErr w:type="gramStart"/>
            <w:r w:rsidRPr="00560A71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22</w:t>
            </w:r>
            <w:proofErr w:type="gramEnd"/>
          </w:p>
        </w:tc>
      </w:tr>
    </w:tbl>
    <w:p w14:paraId="2097DB72" w14:textId="77777777" w:rsidR="000B162B" w:rsidRPr="00560A71" w:rsidRDefault="000B162B" w:rsidP="000B162B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Simulated loads on a wing box and motor mount and proposed a composite design for the motor mount to better survive given loads.</w:t>
      </w:r>
    </w:p>
    <w:p w14:paraId="7CCA62AD" w14:textId="77777777" w:rsidR="000B162B" w:rsidRPr="00560A71" w:rsidRDefault="000B162B" w:rsidP="000B162B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Designed a one-step removable rear fairing for easy and quick access to the </w:t>
      </w:r>
      <w:proofErr w:type="gramStart"/>
      <w:r w:rsidRPr="00560A71">
        <w:rPr>
          <w:rFonts w:ascii="Palatino Linotype" w:hAnsi="Palatino Linotype"/>
          <w:sz w:val="14"/>
          <w:szCs w:val="14"/>
        </w:rPr>
        <w:t>aircraft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cargo bay during competition.</w:t>
      </w:r>
    </w:p>
    <w:p w14:paraId="2482F8EA" w14:textId="77777777" w:rsidR="00CA39B3" w:rsidRPr="00386985" w:rsidRDefault="00CA39B3" w:rsidP="00CA39B3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F93FAFB" w14:textId="77777777" w:rsidR="00CA39B3" w:rsidRPr="008825D5" w:rsidRDefault="00CA39B3" w:rsidP="00CA39B3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CC47DD" w14:paraId="30D8EC8D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B103E14" w14:textId="7D5C060B" w:rsidR="00CA39B3" w:rsidRPr="00CC47DD" w:rsidRDefault="00CA39B3" w:rsidP="00187C93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b/>
                <w:bCs/>
                <w:i/>
                <w:iCs/>
                <w:sz w:val="18"/>
                <w:szCs w:val="18"/>
              </w:rPr>
            </w:pPr>
            <w:r w:rsidRPr="00CC47DD"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 xml:space="preserve">MASA Business </w:t>
            </w:r>
            <w:r w:rsidR="009D0CF2" w:rsidRPr="00CC47DD"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>Team</w:t>
            </w:r>
            <w:r w:rsidRPr="00CC47DD"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 xml:space="preserve">, </w:t>
            </w:r>
            <w:r w:rsidR="009D0CF2" w:rsidRPr="00CC47DD">
              <w:rPr>
                <w:rFonts w:ascii="Palatino Linotype" w:eastAsiaTheme="majorEastAsia" w:hAnsi="Palatino Linotype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92A8FBC" w14:textId="77777777" w:rsidR="00CA39B3" w:rsidRPr="003F6033" w:rsidRDefault="00CA39B3" w:rsidP="00187C93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3F6033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Summer 21 - Winter 22</w:t>
            </w:r>
          </w:p>
        </w:tc>
      </w:tr>
    </w:tbl>
    <w:p w14:paraId="0CF79B1E" w14:textId="77777777" w:rsidR="00CA39B3" w:rsidRPr="00560A71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Led a team of </w:t>
      </w:r>
      <w:proofErr w:type="gramStart"/>
      <w:r w:rsidRPr="00560A71">
        <w:rPr>
          <w:rFonts w:ascii="Palatino Linotype" w:hAnsi="Palatino Linotype"/>
          <w:sz w:val="14"/>
          <w:szCs w:val="14"/>
        </w:rPr>
        <w:t>5</w:t>
      </w:r>
      <w:proofErr w:type="gramEnd"/>
      <w:r w:rsidRPr="00560A71">
        <w:rPr>
          <w:rFonts w:ascii="Palatino Linotype" w:hAnsi="Palatino Linotype"/>
          <w:sz w:val="14"/>
          <w:szCs w:val="14"/>
        </w:rPr>
        <w:t xml:space="preserve"> to manage over $100,000 in funding, design team merchandise, and oversee public relations.</w:t>
      </w:r>
    </w:p>
    <w:p w14:paraId="120682BA" w14:textId="77777777" w:rsidR="00CA39B3" w:rsidRPr="00560A71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 xml:space="preserve">Raised $28,000+ in NASA and UMich grants, corporate sponsorships, and crowdfunding. </w:t>
      </w:r>
    </w:p>
    <w:p w14:paraId="1ED1CF39" w14:textId="77777777" w:rsidR="00CA39B3" w:rsidRPr="00560A71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Responsible for 600% growth of the team’s Twitter, Facebook, and LinkedIn pages through engaging visual content.</w:t>
      </w:r>
    </w:p>
    <w:p w14:paraId="72077347" w14:textId="77777777" w:rsidR="00CA39B3" w:rsidRPr="00560A71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Collaborated with NASA, airport, and local authorities to find a suitable liquid engine test site.</w:t>
      </w:r>
    </w:p>
    <w:p w14:paraId="4900B2DD" w14:textId="4AA9599C" w:rsidR="00CA39B3" w:rsidRPr="00560A71" w:rsidRDefault="00CA39B3" w:rsidP="00C73B91">
      <w:pPr>
        <w:pStyle w:val="ListParagraph"/>
        <w:numPr>
          <w:ilvl w:val="0"/>
          <w:numId w:val="30"/>
        </w:numPr>
        <w:spacing w:after="0" w:line="276" w:lineRule="auto"/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Participated as a panelist at AIAA SciTech 2022 discussing student rocketry and the creation of the Academic Rocket Launch Alliance.</w:t>
      </w:r>
    </w:p>
    <w:p w14:paraId="42678425" w14:textId="745F792D" w:rsidR="0026560F" w:rsidRPr="00560A71" w:rsidRDefault="0026560F" w:rsidP="0026560F">
      <w:pPr>
        <w:spacing w:after="0" w:line="276" w:lineRule="auto"/>
        <w:rPr>
          <w:rFonts w:ascii="Palatino Linotype" w:hAnsi="Palatino Linotype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26560F" w:rsidRPr="003F6033" w14:paraId="4B8101A6" w14:textId="77777777" w:rsidTr="001216D9">
        <w:trPr>
          <w:trHeight w:val="216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454C19" w14:textId="7423E9DE" w:rsidR="0026560F" w:rsidRPr="00CC47DD" w:rsidRDefault="00E10EEB" w:rsidP="00410066">
            <w:pPr>
              <w:keepNext/>
              <w:keepLines/>
              <w:outlineLvl w:val="1"/>
              <w:rPr>
                <w:rFonts w:ascii="Palatino Linotype" w:eastAsiaTheme="majorEastAsia" w:hAnsi="Palatino Linotype" w:cstheme="minorHAnsi"/>
                <w:b/>
                <w:bCs/>
                <w:i/>
                <w:iCs/>
                <w:sz w:val="18"/>
                <w:szCs w:val="18"/>
              </w:rPr>
            </w:pPr>
            <w:r w:rsidRPr="00E10EEB"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 xml:space="preserve">Sigma Gamma Tau </w:t>
            </w:r>
            <w:r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>(</w:t>
            </w:r>
            <w:r w:rsidRPr="00E10EEB"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>Aerospace Honors Society</w:t>
            </w:r>
            <w:r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>)</w:t>
            </w:r>
            <w:r w:rsidR="0026560F" w:rsidRPr="00CC47DD">
              <w:rPr>
                <w:rFonts w:ascii="Palatino Linotype" w:eastAsiaTheme="majorEastAsia" w:hAnsi="Palatino Linotype" w:cstheme="minorHAnsi"/>
                <w:b/>
                <w:bCs/>
                <w:sz w:val="18"/>
                <w:szCs w:val="18"/>
              </w:rPr>
              <w:t xml:space="preserve">, </w:t>
            </w:r>
            <w:r w:rsidR="0026560F" w:rsidRPr="00CC47DD">
              <w:rPr>
                <w:rFonts w:ascii="Palatino Linotype" w:eastAsiaTheme="majorEastAsia" w:hAnsi="Palatino Linotype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5850797" w14:textId="77777777" w:rsidR="0026560F" w:rsidRPr="003F6033" w:rsidRDefault="0026560F" w:rsidP="00410066">
            <w:pPr>
              <w:keepNext/>
              <w:keepLines/>
              <w:jc w:val="right"/>
              <w:outlineLvl w:val="1"/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</w:pPr>
            <w:r w:rsidRPr="003F6033">
              <w:rPr>
                <w:rFonts w:ascii="Palatino Linotype" w:eastAsiaTheme="majorEastAsia" w:hAnsi="Palatino Linotype" w:cstheme="minorHAnsi"/>
                <w:b/>
                <w:bCs/>
                <w:sz w:val="16"/>
                <w:szCs w:val="16"/>
              </w:rPr>
              <w:t>Fall 22 - Spring 22</w:t>
            </w:r>
          </w:p>
        </w:tc>
      </w:tr>
    </w:tbl>
    <w:p w14:paraId="0F1F48D1" w14:textId="5014E884" w:rsidR="00B53420" w:rsidRPr="00560A71" w:rsidRDefault="0026560F" w:rsidP="00C73B91">
      <w:pPr>
        <w:pStyle w:val="ListParagraph"/>
        <w:numPr>
          <w:ilvl w:val="0"/>
          <w:numId w:val="34"/>
        </w:numPr>
        <w:rPr>
          <w:rFonts w:ascii="Palatino Linotype" w:hAnsi="Palatino Linotype"/>
          <w:sz w:val="14"/>
          <w:szCs w:val="14"/>
        </w:rPr>
      </w:pPr>
      <w:r w:rsidRPr="00560A71">
        <w:rPr>
          <w:rFonts w:ascii="Palatino Linotype" w:hAnsi="Palatino Linotype"/>
          <w:sz w:val="14"/>
          <w:szCs w:val="14"/>
        </w:rPr>
        <w:t>Built business experience among society members through merchandise sale, marketing opportunities, and professional development events.</w:t>
      </w:r>
    </w:p>
    <w:sectPr w:rsidR="00B53420" w:rsidRPr="00560A71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9B3E" w14:textId="77777777" w:rsidR="003837AE" w:rsidRDefault="003837AE" w:rsidP="00611179">
      <w:pPr>
        <w:spacing w:after="0" w:line="240" w:lineRule="auto"/>
      </w:pPr>
      <w:r>
        <w:separator/>
      </w:r>
    </w:p>
  </w:endnote>
  <w:endnote w:type="continuationSeparator" w:id="0">
    <w:p w14:paraId="5F84158F" w14:textId="77777777" w:rsidR="003837AE" w:rsidRDefault="003837AE" w:rsidP="00611179">
      <w:pPr>
        <w:spacing w:after="0" w:line="240" w:lineRule="auto"/>
      </w:pPr>
      <w:r>
        <w:continuationSeparator/>
      </w:r>
    </w:p>
  </w:endnote>
  <w:endnote w:type="continuationNotice" w:id="1">
    <w:p w14:paraId="3B1EF664" w14:textId="77777777" w:rsidR="003837AE" w:rsidRDefault="003837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4523" w14:textId="26CA7F8E" w:rsidR="00933DE4" w:rsidRPr="00F16D43" w:rsidRDefault="00B80A5C" w:rsidP="00933DE4">
    <w:pPr>
      <w:pStyle w:val="Footer"/>
      <w:jc w:val="right"/>
      <w:rPr>
        <w:rFonts w:ascii="Georgia" w:hAnsi="Georgia"/>
        <w:sz w:val="10"/>
        <w:szCs w:val="10"/>
      </w:rPr>
    </w:pPr>
    <w:r w:rsidRPr="00F16D43">
      <w:rPr>
        <w:rFonts w:ascii="Georgia" w:hAnsi="Georgia"/>
        <w:sz w:val="10"/>
        <w:szCs w:val="10"/>
      </w:rPr>
      <w:t>Updated: 202</w:t>
    </w:r>
    <w:r w:rsidR="004C3A99">
      <w:rPr>
        <w:rFonts w:ascii="Georgia" w:hAnsi="Georgia"/>
        <w:sz w:val="10"/>
        <w:szCs w:val="10"/>
      </w:rPr>
      <w:t>3.</w:t>
    </w:r>
    <w:r w:rsidR="00933DE4" w:rsidRPr="00F16D43">
      <w:rPr>
        <w:rFonts w:ascii="Georgia" w:hAnsi="Georgia"/>
        <w:sz w:val="10"/>
        <w:szCs w:val="10"/>
      </w:rPr>
      <w:t>-0</w:t>
    </w:r>
    <w:r w:rsidR="00A20AEF" w:rsidRPr="00F16D43">
      <w:rPr>
        <w:rFonts w:ascii="Georgia" w:hAnsi="Georgia"/>
        <w:sz w:val="10"/>
        <w:szCs w:val="10"/>
      </w:rPr>
      <w:t>9-</w:t>
    </w:r>
    <w:r w:rsidR="00B53420">
      <w:rPr>
        <w:rFonts w:ascii="Georgia" w:hAnsi="Georgia"/>
        <w:sz w:val="10"/>
        <w:szCs w:val="10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D1C0" w14:textId="77777777" w:rsidR="003837AE" w:rsidRDefault="003837AE" w:rsidP="00611179">
      <w:pPr>
        <w:spacing w:after="0" w:line="240" w:lineRule="auto"/>
      </w:pPr>
      <w:r>
        <w:separator/>
      </w:r>
    </w:p>
  </w:footnote>
  <w:footnote w:type="continuationSeparator" w:id="0">
    <w:p w14:paraId="2918FB97" w14:textId="77777777" w:rsidR="003837AE" w:rsidRDefault="003837AE" w:rsidP="00611179">
      <w:pPr>
        <w:spacing w:after="0" w:line="240" w:lineRule="auto"/>
      </w:pPr>
      <w:r>
        <w:continuationSeparator/>
      </w:r>
    </w:p>
  </w:footnote>
  <w:footnote w:type="continuationNotice" w:id="1">
    <w:p w14:paraId="35244E12" w14:textId="77777777" w:rsidR="003837AE" w:rsidRDefault="003837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01D2165C"/>
    <w:lvl w:ilvl="0" w:tplc="1F567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069116">
    <w:abstractNumId w:val="32"/>
  </w:num>
  <w:num w:numId="2" w16cid:durableId="1467626402">
    <w:abstractNumId w:val="33"/>
  </w:num>
  <w:num w:numId="3" w16cid:durableId="1793938361">
    <w:abstractNumId w:val="23"/>
  </w:num>
  <w:num w:numId="4" w16cid:durableId="2126851454">
    <w:abstractNumId w:val="24"/>
  </w:num>
  <w:num w:numId="5" w16cid:durableId="1968851311">
    <w:abstractNumId w:val="12"/>
  </w:num>
  <w:num w:numId="6" w16cid:durableId="89593799">
    <w:abstractNumId w:val="1"/>
  </w:num>
  <w:num w:numId="7" w16cid:durableId="602349533">
    <w:abstractNumId w:val="0"/>
  </w:num>
  <w:num w:numId="8" w16cid:durableId="1263681559">
    <w:abstractNumId w:val="5"/>
  </w:num>
  <w:num w:numId="9" w16cid:durableId="192043258">
    <w:abstractNumId w:val="11"/>
  </w:num>
  <w:num w:numId="10" w16cid:durableId="796875980">
    <w:abstractNumId w:val="16"/>
  </w:num>
  <w:num w:numId="11" w16cid:durableId="579951278">
    <w:abstractNumId w:val="14"/>
  </w:num>
  <w:num w:numId="12" w16cid:durableId="1473013531">
    <w:abstractNumId w:val="10"/>
  </w:num>
  <w:num w:numId="13" w16cid:durableId="2145615775">
    <w:abstractNumId w:val="8"/>
  </w:num>
  <w:num w:numId="14" w16cid:durableId="803352082">
    <w:abstractNumId w:val="6"/>
  </w:num>
  <w:num w:numId="15" w16cid:durableId="1419671286">
    <w:abstractNumId w:val="18"/>
  </w:num>
  <w:num w:numId="16" w16cid:durableId="1235890657">
    <w:abstractNumId w:val="22"/>
  </w:num>
  <w:num w:numId="17" w16cid:durableId="1203983683">
    <w:abstractNumId w:val="15"/>
  </w:num>
  <w:num w:numId="18" w16cid:durableId="1001202609">
    <w:abstractNumId w:val="21"/>
  </w:num>
  <w:num w:numId="19" w16cid:durableId="611254311">
    <w:abstractNumId w:val="20"/>
  </w:num>
  <w:num w:numId="20" w16cid:durableId="1278490742">
    <w:abstractNumId w:val="17"/>
  </w:num>
  <w:num w:numId="21" w16cid:durableId="1947154801">
    <w:abstractNumId w:val="9"/>
  </w:num>
  <w:num w:numId="22" w16cid:durableId="2138647596">
    <w:abstractNumId w:val="30"/>
  </w:num>
  <w:num w:numId="23" w16cid:durableId="937373300">
    <w:abstractNumId w:val="28"/>
  </w:num>
  <w:num w:numId="24" w16cid:durableId="59520835">
    <w:abstractNumId w:val="3"/>
  </w:num>
  <w:num w:numId="25" w16cid:durableId="184025550">
    <w:abstractNumId w:val="26"/>
  </w:num>
  <w:num w:numId="26" w16cid:durableId="383455273">
    <w:abstractNumId w:val="25"/>
  </w:num>
  <w:num w:numId="27" w16cid:durableId="832641507">
    <w:abstractNumId w:val="31"/>
  </w:num>
  <w:num w:numId="28" w16cid:durableId="971986566">
    <w:abstractNumId w:val="2"/>
  </w:num>
  <w:num w:numId="29" w16cid:durableId="530991222">
    <w:abstractNumId w:val="29"/>
  </w:num>
  <w:num w:numId="30" w16cid:durableId="2105028296">
    <w:abstractNumId w:val="7"/>
  </w:num>
  <w:num w:numId="31" w16cid:durableId="832257515">
    <w:abstractNumId w:val="27"/>
  </w:num>
  <w:num w:numId="32" w16cid:durableId="1686900324">
    <w:abstractNumId w:val="13"/>
  </w:num>
  <w:num w:numId="33" w16cid:durableId="1096822474">
    <w:abstractNumId w:val="4"/>
  </w:num>
  <w:num w:numId="34" w16cid:durableId="7190169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162E3"/>
    <w:rsid w:val="000229C6"/>
    <w:rsid w:val="00022DF9"/>
    <w:rsid w:val="0002323C"/>
    <w:rsid w:val="00025F9F"/>
    <w:rsid w:val="000321C3"/>
    <w:rsid w:val="00032259"/>
    <w:rsid w:val="000330EE"/>
    <w:rsid w:val="00033679"/>
    <w:rsid w:val="0003758A"/>
    <w:rsid w:val="00044416"/>
    <w:rsid w:val="0004480F"/>
    <w:rsid w:val="00045CA2"/>
    <w:rsid w:val="0005110D"/>
    <w:rsid w:val="0005685F"/>
    <w:rsid w:val="00071A61"/>
    <w:rsid w:val="00077675"/>
    <w:rsid w:val="0008221C"/>
    <w:rsid w:val="000833C2"/>
    <w:rsid w:val="00090435"/>
    <w:rsid w:val="00090A8C"/>
    <w:rsid w:val="000969FD"/>
    <w:rsid w:val="000A0A17"/>
    <w:rsid w:val="000A553B"/>
    <w:rsid w:val="000B1586"/>
    <w:rsid w:val="000B162B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2E55"/>
    <w:rsid w:val="0011312A"/>
    <w:rsid w:val="001172EA"/>
    <w:rsid w:val="001178CF"/>
    <w:rsid w:val="00117F76"/>
    <w:rsid w:val="001208F4"/>
    <w:rsid w:val="00120D49"/>
    <w:rsid w:val="001216D9"/>
    <w:rsid w:val="00123375"/>
    <w:rsid w:val="00123BFE"/>
    <w:rsid w:val="001255AE"/>
    <w:rsid w:val="00126137"/>
    <w:rsid w:val="00140D98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2B53"/>
    <w:rsid w:val="00206F69"/>
    <w:rsid w:val="0020729D"/>
    <w:rsid w:val="00233C8D"/>
    <w:rsid w:val="00236B1D"/>
    <w:rsid w:val="00243C10"/>
    <w:rsid w:val="002513C2"/>
    <w:rsid w:val="00254D76"/>
    <w:rsid w:val="00261236"/>
    <w:rsid w:val="00261593"/>
    <w:rsid w:val="0026560F"/>
    <w:rsid w:val="00272DDE"/>
    <w:rsid w:val="00275CED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29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068"/>
    <w:rsid w:val="002E0E98"/>
    <w:rsid w:val="002E18BF"/>
    <w:rsid w:val="002E3EDD"/>
    <w:rsid w:val="002F71E0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40E3F"/>
    <w:rsid w:val="00343B00"/>
    <w:rsid w:val="00345488"/>
    <w:rsid w:val="00346F4A"/>
    <w:rsid w:val="00350652"/>
    <w:rsid w:val="00350663"/>
    <w:rsid w:val="00351FC8"/>
    <w:rsid w:val="0035349B"/>
    <w:rsid w:val="00355A04"/>
    <w:rsid w:val="00355B5F"/>
    <w:rsid w:val="003660EC"/>
    <w:rsid w:val="00371B39"/>
    <w:rsid w:val="00374EB5"/>
    <w:rsid w:val="00375F7F"/>
    <w:rsid w:val="003837AE"/>
    <w:rsid w:val="00387F5A"/>
    <w:rsid w:val="003963D7"/>
    <w:rsid w:val="003972D9"/>
    <w:rsid w:val="003A5D38"/>
    <w:rsid w:val="003B7F78"/>
    <w:rsid w:val="003C3B58"/>
    <w:rsid w:val="003D637A"/>
    <w:rsid w:val="003D66BC"/>
    <w:rsid w:val="003E7633"/>
    <w:rsid w:val="003F02DC"/>
    <w:rsid w:val="003F4CBA"/>
    <w:rsid w:val="003F6033"/>
    <w:rsid w:val="00401B9D"/>
    <w:rsid w:val="00403693"/>
    <w:rsid w:val="00406044"/>
    <w:rsid w:val="00407BEA"/>
    <w:rsid w:val="00412087"/>
    <w:rsid w:val="00413D03"/>
    <w:rsid w:val="00415284"/>
    <w:rsid w:val="00420E65"/>
    <w:rsid w:val="004239EB"/>
    <w:rsid w:val="00433DAE"/>
    <w:rsid w:val="004418E5"/>
    <w:rsid w:val="00442E2B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C3A99"/>
    <w:rsid w:val="004C6FBE"/>
    <w:rsid w:val="004D4D40"/>
    <w:rsid w:val="004E0B2D"/>
    <w:rsid w:val="004E2824"/>
    <w:rsid w:val="004E3D3A"/>
    <w:rsid w:val="004E3FC1"/>
    <w:rsid w:val="004E54EF"/>
    <w:rsid w:val="00501555"/>
    <w:rsid w:val="00507377"/>
    <w:rsid w:val="00525465"/>
    <w:rsid w:val="00537194"/>
    <w:rsid w:val="00542CC2"/>
    <w:rsid w:val="00555969"/>
    <w:rsid w:val="0056067C"/>
    <w:rsid w:val="00560A71"/>
    <w:rsid w:val="0056644F"/>
    <w:rsid w:val="005735F1"/>
    <w:rsid w:val="00573C5F"/>
    <w:rsid w:val="00575648"/>
    <w:rsid w:val="00575AF2"/>
    <w:rsid w:val="0057784C"/>
    <w:rsid w:val="00591A24"/>
    <w:rsid w:val="00592545"/>
    <w:rsid w:val="00594D70"/>
    <w:rsid w:val="00594EE6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44DBD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138B"/>
    <w:rsid w:val="00723F39"/>
    <w:rsid w:val="00725397"/>
    <w:rsid w:val="0072742D"/>
    <w:rsid w:val="00727DFF"/>
    <w:rsid w:val="007354CD"/>
    <w:rsid w:val="007365C0"/>
    <w:rsid w:val="00740E69"/>
    <w:rsid w:val="00746219"/>
    <w:rsid w:val="00761D7A"/>
    <w:rsid w:val="00762BF6"/>
    <w:rsid w:val="0076327F"/>
    <w:rsid w:val="007638FF"/>
    <w:rsid w:val="0076612D"/>
    <w:rsid w:val="0077316D"/>
    <w:rsid w:val="00774961"/>
    <w:rsid w:val="00776219"/>
    <w:rsid w:val="00776DDC"/>
    <w:rsid w:val="0078016B"/>
    <w:rsid w:val="007812ED"/>
    <w:rsid w:val="00783AFA"/>
    <w:rsid w:val="00783D13"/>
    <w:rsid w:val="0078653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D3C21"/>
    <w:rsid w:val="007D4A81"/>
    <w:rsid w:val="007D7876"/>
    <w:rsid w:val="007E56A1"/>
    <w:rsid w:val="007E5F4E"/>
    <w:rsid w:val="007E7D54"/>
    <w:rsid w:val="007F0756"/>
    <w:rsid w:val="007F1B5E"/>
    <w:rsid w:val="007F396F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7649C"/>
    <w:rsid w:val="0088000E"/>
    <w:rsid w:val="00882263"/>
    <w:rsid w:val="0088256A"/>
    <w:rsid w:val="008831F5"/>
    <w:rsid w:val="008847EA"/>
    <w:rsid w:val="00892134"/>
    <w:rsid w:val="008958FD"/>
    <w:rsid w:val="00897B7B"/>
    <w:rsid w:val="008A4FD5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211D9"/>
    <w:rsid w:val="00923138"/>
    <w:rsid w:val="00933A90"/>
    <w:rsid w:val="00933DE4"/>
    <w:rsid w:val="00937A23"/>
    <w:rsid w:val="00937D58"/>
    <w:rsid w:val="0094481E"/>
    <w:rsid w:val="00950709"/>
    <w:rsid w:val="00957D2C"/>
    <w:rsid w:val="00960706"/>
    <w:rsid w:val="009644FF"/>
    <w:rsid w:val="00964751"/>
    <w:rsid w:val="00966A05"/>
    <w:rsid w:val="009703C1"/>
    <w:rsid w:val="00973C07"/>
    <w:rsid w:val="00976495"/>
    <w:rsid w:val="00984372"/>
    <w:rsid w:val="009A3250"/>
    <w:rsid w:val="009A35EF"/>
    <w:rsid w:val="009A511C"/>
    <w:rsid w:val="009A70DA"/>
    <w:rsid w:val="009B448D"/>
    <w:rsid w:val="009B7DDD"/>
    <w:rsid w:val="009C052A"/>
    <w:rsid w:val="009C2E06"/>
    <w:rsid w:val="009D0CF2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0AEF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5BB9"/>
    <w:rsid w:val="00AC76E3"/>
    <w:rsid w:val="00AD0320"/>
    <w:rsid w:val="00AD1404"/>
    <w:rsid w:val="00AD4FF5"/>
    <w:rsid w:val="00AD6908"/>
    <w:rsid w:val="00AD6F9C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3420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FED"/>
    <w:rsid w:val="00BB1062"/>
    <w:rsid w:val="00BB25AC"/>
    <w:rsid w:val="00BC050B"/>
    <w:rsid w:val="00BC2E81"/>
    <w:rsid w:val="00BC56C5"/>
    <w:rsid w:val="00BC601B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BF7E23"/>
    <w:rsid w:val="00C074F6"/>
    <w:rsid w:val="00C108A4"/>
    <w:rsid w:val="00C14571"/>
    <w:rsid w:val="00C15136"/>
    <w:rsid w:val="00C247DE"/>
    <w:rsid w:val="00C30263"/>
    <w:rsid w:val="00C3203A"/>
    <w:rsid w:val="00C33F64"/>
    <w:rsid w:val="00C3437C"/>
    <w:rsid w:val="00C3709C"/>
    <w:rsid w:val="00C42237"/>
    <w:rsid w:val="00C63262"/>
    <w:rsid w:val="00C638B1"/>
    <w:rsid w:val="00C712F0"/>
    <w:rsid w:val="00C72D51"/>
    <w:rsid w:val="00C73B91"/>
    <w:rsid w:val="00C8099F"/>
    <w:rsid w:val="00C836AC"/>
    <w:rsid w:val="00C86583"/>
    <w:rsid w:val="00C87419"/>
    <w:rsid w:val="00C92F81"/>
    <w:rsid w:val="00C96487"/>
    <w:rsid w:val="00CA0E01"/>
    <w:rsid w:val="00CA1668"/>
    <w:rsid w:val="00CA39B3"/>
    <w:rsid w:val="00CA667A"/>
    <w:rsid w:val="00CA6BF8"/>
    <w:rsid w:val="00CA7434"/>
    <w:rsid w:val="00CA75FA"/>
    <w:rsid w:val="00CB0AE9"/>
    <w:rsid w:val="00CB169B"/>
    <w:rsid w:val="00CB25AD"/>
    <w:rsid w:val="00CB3901"/>
    <w:rsid w:val="00CB4A2D"/>
    <w:rsid w:val="00CB53C7"/>
    <w:rsid w:val="00CB6155"/>
    <w:rsid w:val="00CC23BB"/>
    <w:rsid w:val="00CC47DD"/>
    <w:rsid w:val="00CD0DB9"/>
    <w:rsid w:val="00CE2284"/>
    <w:rsid w:val="00CF3789"/>
    <w:rsid w:val="00CF3CA9"/>
    <w:rsid w:val="00CF5ACB"/>
    <w:rsid w:val="00D038A1"/>
    <w:rsid w:val="00D05C50"/>
    <w:rsid w:val="00D07BDD"/>
    <w:rsid w:val="00D10A39"/>
    <w:rsid w:val="00D1162D"/>
    <w:rsid w:val="00D11D1D"/>
    <w:rsid w:val="00D14AB3"/>
    <w:rsid w:val="00D210C2"/>
    <w:rsid w:val="00D2424E"/>
    <w:rsid w:val="00D24B89"/>
    <w:rsid w:val="00D3407F"/>
    <w:rsid w:val="00D34D59"/>
    <w:rsid w:val="00D404C1"/>
    <w:rsid w:val="00D43672"/>
    <w:rsid w:val="00D44DC2"/>
    <w:rsid w:val="00D52924"/>
    <w:rsid w:val="00D57096"/>
    <w:rsid w:val="00D66BF4"/>
    <w:rsid w:val="00D6701D"/>
    <w:rsid w:val="00D75DD6"/>
    <w:rsid w:val="00D76C53"/>
    <w:rsid w:val="00D87056"/>
    <w:rsid w:val="00D92ABD"/>
    <w:rsid w:val="00D956BC"/>
    <w:rsid w:val="00DA2E67"/>
    <w:rsid w:val="00DB33B0"/>
    <w:rsid w:val="00DC5671"/>
    <w:rsid w:val="00DD007D"/>
    <w:rsid w:val="00DD255E"/>
    <w:rsid w:val="00DD3D0B"/>
    <w:rsid w:val="00DD601B"/>
    <w:rsid w:val="00DE11E4"/>
    <w:rsid w:val="00DE4758"/>
    <w:rsid w:val="00DE6D4F"/>
    <w:rsid w:val="00DF01AC"/>
    <w:rsid w:val="00DF205A"/>
    <w:rsid w:val="00DF2EC7"/>
    <w:rsid w:val="00DF7EE8"/>
    <w:rsid w:val="00E10EEB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47FF2"/>
    <w:rsid w:val="00E528E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B7E45"/>
    <w:rsid w:val="00EC0599"/>
    <w:rsid w:val="00EC0673"/>
    <w:rsid w:val="00EC1487"/>
    <w:rsid w:val="00EC2E7E"/>
    <w:rsid w:val="00ED1DBA"/>
    <w:rsid w:val="00ED57E0"/>
    <w:rsid w:val="00ED7382"/>
    <w:rsid w:val="00EE37C9"/>
    <w:rsid w:val="00EE3E7C"/>
    <w:rsid w:val="00EF5061"/>
    <w:rsid w:val="00F04264"/>
    <w:rsid w:val="00F0602C"/>
    <w:rsid w:val="00F0761C"/>
    <w:rsid w:val="00F11AB5"/>
    <w:rsid w:val="00F16D43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5414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B3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631</Words>
  <Characters>4385</Characters>
  <Application>Microsoft Office Word</Application>
  <DocSecurity>0</DocSecurity>
  <Lines>79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52</cp:revision>
  <cp:lastPrinted>2021-09-17T19:55:00Z</cp:lastPrinted>
  <dcterms:created xsi:type="dcterms:W3CDTF">2021-09-30T21:33:00Z</dcterms:created>
  <dcterms:modified xsi:type="dcterms:W3CDTF">2023-09-11T03:08:00Z</dcterms:modified>
</cp:coreProperties>
</file>