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Custom website development: Creation of unique and optimised websites, adaptable to all devices, to ensure an engaging and modern user experience.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Interactive web applications: Design of high-performing and intuitive web applications, incorporating the latest technologies to meet the specific needs of each client.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SEO optimisation and performance analysis: Enhancement of search engine ranking and performance monitoring to maximise the visibility and impact of websites and applications on search engines.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