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08015204" w:displacedByCustomXml="next"/>
    <w:sdt>
      <w:sdtPr>
        <w:rPr>
          <w:rFonts w:ascii="Calibri" w:eastAsia="Calibri" w:hAnsi="Calibri" w:cs="Times New Roman"/>
          <w:b w:val="0"/>
          <w:bCs w:val="0"/>
          <w:color w:val="auto"/>
          <w:sz w:val="22"/>
          <w:szCs w:val="22"/>
          <w:lang w:val="en-GB"/>
        </w:rPr>
        <w:id w:val="5607800"/>
        <w:docPartObj>
          <w:docPartGallery w:val="Table of Contents"/>
          <w:docPartUnique/>
        </w:docPartObj>
      </w:sdtPr>
      <w:sdtContent>
        <w:p w:rsidR="007F1C65" w:rsidRDefault="007F1C65">
          <w:pPr>
            <w:pStyle w:val="TOCHeading"/>
          </w:pPr>
          <w:r>
            <w:t>Contents</w:t>
          </w:r>
        </w:p>
        <w:p w:rsidR="001A4F49" w:rsidRDefault="005C6263">
          <w:pPr>
            <w:pStyle w:val="TOC1"/>
            <w:tabs>
              <w:tab w:val="left" w:pos="440"/>
              <w:tab w:val="right" w:leader="dot" w:pos="9016"/>
            </w:tabs>
            <w:rPr>
              <w:rFonts w:asciiTheme="minorHAnsi" w:eastAsiaTheme="minorEastAsia" w:hAnsiTheme="minorHAnsi" w:cstheme="minorBidi"/>
              <w:noProof/>
              <w:lang w:eastAsia="en-GB"/>
            </w:rPr>
          </w:pPr>
          <w:r>
            <w:fldChar w:fldCharType="begin"/>
          </w:r>
          <w:r w:rsidR="007F1C65">
            <w:instrText xml:space="preserve"> TOC \o "1-3" \h \z \u </w:instrText>
          </w:r>
          <w:r>
            <w:fldChar w:fldCharType="separate"/>
          </w:r>
          <w:hyperlink w:anchor="_Toc338074667" w:history="1">
            <w:r w:rsidR="001A4F49" w:rsidRPr="00F60CB8">
              <w:rPr>
                <w:rStyle w:val="Hyperlink"/>
                <w:noProof/>
              </w:rPr>
              <w:t>1</w:t>
            </w:r>
            <w:r w:rsidR="001A4F49">
              <w:rPr>
                <w:rFonts w:asciiTheme="minorHAnsi" w:eastAsiaTheme="minorEastAsia" w:hAnsiTheme="minorHAnsi" w:cstheme="minorBidi"/>
                <w:noProof/>
                <w:lang w:eastAsia="en-GB"/>
              </w:rPr>
              <w:tab/>
            </w:r>
            <w:r w:rsidR="001A4F49" w:rsidRPr="00F60CB8">
              <w:rPr>
                <w:rStyle w:val="Hyperlink"/>
                <w:noProof/>
              </w:rPr>
              <w:t>General</w:t>
            </w:r>
            <w:r w:rsidR="001A4F49">
              <w:rPr>
                <w:noProof/>
                <w:webHidden/>
              </w:rPr>
              <w:tab/>
            </w:r>
            <w:r>
              <w:rPr>
                <w:noProof/>
                <w:webHidden/>
              </w:rPr>
              <w:fldChar w:fldCharType="begin"/>
            </w:r>
            <w:r w:rsidR="001A4F49">
              <w:rPr>
                <w:noProof/>
                <w:webHidden/>
              </w:rPr>
              <w:instrText xml:space="preserve"> PAGEREF _Toc338074667 \h </w:instrText>
            </w:r>
            <w:r>
              <w:rPr>
                <w:noProof/>
                <w:webHidden/>
              </w:rPr>
            </w:r>
            <w:r>
              <w:rPr>
                <w:noProof/>
                <w:webHidden/>
              </w:rPr>
              <w:fldChar w:fldCharType="separate"/>
            </w:r>
            <w:r w:rsidR="001A4F49">
              <w:rPr>
                <w:noProof/>
                <w:webHidden/>
              </w:rPr>
              <w:t>2</w:t>
            </w:r>
            <w:r>
              <w:rPr>
                <w:noProof/>
                <w:webHidden/>
              </w:rPr>
              <w:fldChar w:fldCharType="end"/>
            </w:r>
          </w:hyperlink>
        </w:p>
        <w:p w:rsidR="001A4F49" w:rsidRDefault="005C6263">
          <w:pPr>
            <w:pStyle w:val="TOC2"/>
            <w:tabs>
              <w:tab w:val="left" w:pos="880"/>
              <w:tab w:val="right" w:leader="dot" w:pos="9016"/>
            </w:tabs>
            <w:rPr>
              <w:rFonts w:asciiTheme="minorHAnsi" w:eastAsiaTheme="minorEastAsia" w:hAnsiTheme="minorHAnsi" w:cstheme="minorBidi"/>
              <w:noProof/>
              <w:lang w:eastAsia="en-GB"/>
            </w:rPr>
          </w:pPr>
          <w:hyperlink w:anchor="_Toc338074668" w:history="1">
            <w:r w:rsidR="001A4F49" w:rsidRPr="00F60CB8">
              <w:rPr>
                <w:rStyle w:val="Hyperlink"/>
                <w:noProof/>
              </w:rPr>
              <w:t>1.1</w:t>
            </w:r>
            <w:r w:rsidR="001A4F49">
              <w:rPr>
                <w:rFonts w:asciiTheme="minorHAnsi" w:eastAsiaTheme="minorEastAsia" w:hAnsiTheme="minorHAnsi" w:cstheme="minorBidi"/>
                <w:noProof/>
                <w:lang w:eastAsia="en-GB"/>
              </w:rPr>
              <w:tab/>
            </w:r>
            <w:r w:rsidR="001A4F49" w:rsidRPr="00F60CB8">
              <w:rPr>
                <w:rStyle w:val="Hyperlink"/>
                <w:noProof/>
              </w:rPr>
              <w:t>Glossary</w:t>
            </w:r>
            <w:r w:rsidR="001A4F49">
              <w:rPr>
                <w:noProof/>
                <w:webHidden/>
              </w:rPr>
              <w:tab/>
            </w:r>
            <w:r>
              <w:rPr>
                <w:noProof/>
                <w:webHidden/>
              </w:rPr>
              <w:fldChar w:fldCharType="begin"/>
            </w:r>
            <w:r w:rsidR="001A4F49">
              <w:rPr>
                <w:noProof/>
                <w:webHidden/>
              </w:rPr>
              <w:instrText xml:space="preserve"> PAGEREF _Toc338074668 \h </w:instrText>
            </w:r>
            <w:r>
              <w:rPr>
                <w:noProof/>
                <w:webHidden/>
              </w:rPr>
            </w:r>
            <w:r>
              <w:rPr>
                <w:noProof/>
                <w:webHidden/>
              </w:rPr>
              <w:fldChar w:fldCharType="separate"/>
            </w:r>
            <w:r w:rsidR="001A4F49">
              <w:rPr>
                <w:noProof/>
                <w:webHidden/>
              </w:rPr>
              <w:t>2</w:t>
            </w:r>
            <w:r>
              <w:rPr>
                <w:noProof/>
                <w:webHidden/>
              </w:rPr>
              <w:fldChar w:fldCharType="end"/>
            </w:r>
          </w:hyperlink>
        </w:p>
        <w:p w:rsidR="001A4F49" w:rsidRDefault="005C6263">
          <w:pPr>
            <w:pStyle w:val="TOC2"/>
            <w:tabs>
              <w:tab w:val="left" w:pos="880"/>
              <w:tab w:val="right" w:leader="dot" w:pos="9016"/>
            </w:tabs>
            <w:rPr>
              <w:rFonts w:asciiTheme="minorHAnsi" w:eastAsiaTheme="minorEastAsia" w:hAnsiTheme="minorHAnsi" w:cstheme="minorBidi"/>
              <w:noProof/>
              <w:lang w:eastAsia="en-GB"/>
            </w:rPr>
          </w:pPr>
          <w:hyperlink w:anchor="_Toc338074669" w:history="1">
            <w:r w:rsidR="001A4F49" w:rsidRPr="00F60CB8">
              <w:rPr>
                <w:rStyle w:val="Hyperlink"/>
                <w:noProof/>
              </w:rPr>
              <w:t>1.2</w:t>
            </w:r>
            <w:r w:rsidR="001A4F49">
              <w:rPr>
                <w:rFonts w:asciiTheme="minorHAnsi" w:eastAsiaTheme="minorEastAsia" w:hAnsiTheme="minorHAnsi" w:cstheme="minorBidi"/>
                <w:noProof/>
                <w:lang w:eastAsia="en-GB"/>
              </w:rPr>
              <w:tab/>
            </w:r>
            <w:r w:rsidR="001A4F49" w:rsidRPr="00F60CB8">
              <w:rPr>
                <w:rStyle w:val="Hyperlink"/>
                <w:noProof/>
              </w:rPr>
              <w:t>Privileges Management</w:t>
            </w:r>
            <w:r w:rsidR="001A4F49">
              <w:rPr>
                <w:noProof/>
                <w:webHidden/>
              </w:rPr>
              <w:tab/>
            </w:r>
            <w:r>
              <w:rPr>
                <w:noProof/>
                <w:webHidden/>
              </w:rPr>
              <w:fldChar w:fldCharType="begin"/>
            </w:r>
            <w:r w:rsidR="001A4F49">
              <w:rPr>
                <w:noProof/>
                <w:webHidden/>
              </w:rPr>
              <w:instrText xml:space="preserve"> PAGEREF _Toc338074669 \h </w:instrText>
            </w:r>
            <w:r>
              <w:rPr>
                <w:noProof/>
                <w:webHidden/>
              </w:rPr>
            </w:r>
            <w:r>
              <w:rPr>
                <w:noProof/>
                <w:webHidden/>
              </w:rPr>
              <w:fldChar w:fldCharType="separate"/>
            </w:r>
            <w:r w:rsidR="001A4F49">
              <w:rPr>
                <w:noProof/>
                <w:webHidden/>
              </w:rPr>
              <w:t>3</w:t>
            </w:r>
            <w:r>
              <w:rPr>
                <w:noProof/>
                <w:webHidden/>
              </w:rPr>
              <w:fldChar w:fldCharType="end"/>
            </w:r>
          </w:hyperlink>
        </w:p>
        <w:p w:rsidR="001A4F49" w:rsidRDefault="005C6263">
          <w:pPr>
            <w:pStyle w:val="TOC1"/>
            <w:tabs>
              <w:tab w:val="left" w:pos="440"/>
              <w:tab w:val="right" w:leader="dot" w:pos="9016"/>
            </w:tabs>
            <w:rPr>
              <w:rFonts w:asciiTheme="minorHAnsi" w:eastAsiaTheme="minorEastAsia" w:hAnsiTheme="minorHAnsi" w:cstheme="minorBidi"/>
              <w:noProof/>
              <w:lang w:eastAsia="en-GB"/>
            </w:rPr>
          </w:pPr>
          <w:hyperlink w:anchor="_Toc338074670" w:history="1">
            <w:r w:rsidR="001A4F49" w:rsidRPr="00F60CB8">
              <w:rPr>
                <w:rStyle w:val="Hyperlink"/>
                <w:noProof/>
              </w:rPr>
              <w:t>2</w:t>
            </w:r>
            <w:r w:rsidR="001A4F49">
              <w:rPr>
                <w:rFonts w:asciiTheme="minorHAnsi" w:eastAsiaTheme="minorEastAsia" w:hAnsiTheme="minorHAnsi" w:cstheme="minorBidi"/>
                <w:noProof/>
                <w:lang w:eastAsia="en-GB"/>
              </w:rPr>
              <w:tab/>
            </w:r>
            <w:r w:rsidR="001A4F49" w:rsidRPr="00F60CB8">
              <w:rPr>
                <w:rStyle w:val="Hyperlink"/>
                <w:noProof/>
              </w:rPr>
              <w:t>Purchasing</w:t>
            </w:r>
            <w:r w:rsidR="001A4F49">
              <w:rPr>
                <w:noProof/>
                <w:webHidden/>
              </w:rPr>
              <w:tab/>
            </w:r>
            <w:r>
              <w:rPr>
                <w:noProof/>
                <w:webHidden/>
              </w:rPr>
              <w:fldChar w:fldCharType="begin"/>
            </w:r>
            <w:r w:rsidR="001A4F49">
              <w:rPr>
                <w:noProof/>
                <w:webHidden/>
              </w:rPr>
              <w:instrText xml:space="preserve"> PAGEREF _Toc338074670 \h </w:instrText>
            </w:r>
            <w:r>
              <w:rPr>
                <w:noProof/>
                <w:webHidden/>
              </w:rPr>
            </w:r>
            <w:r>
              <w:rPr>
                <w:noProof/>
                <w:webHidden/>
              </w:rPr>
              <w:fldChar w:fldCharType="separate"/>
            </w:r>
            <w:r w:rsidR="001A4F49">
              <w:rPr>
                <w:noProof/>
                <w:webHidden/>
              </w:rPr>
              <w:t>4</w:t>
            </w:r>
            <w:r>
              <w:rPr>
                <w:noProof/>
                <w:webHidden/>
              </w:rPr>
              <w:fldChar w:fldCharType="end"/>
            </w:r>
          </w:hyperlink>
        </w:p>
        <w:p w:rsidR="001A4F49" w:rsidRDefault="005C6263">
          <w:pPr>
            <w:pStyle w:val="TOC2"/>
            <w:tabs>
              <w:tab w:val="left" w:pos="880"/>
              <w:tab w:val="right" w:leader="dot" w:pos="9016"/>
            </w:tabs>
            <w:rPr>
              <w:rFonts w:asciiTheme="minorHAnsi" w:eastAsiaTheme="minorEastAsia" w:hAnsiTheme="minorHAnsi" w:cstheme="minorBidi"/>
              <w:noProof/>
              <w:lang w:eastAsia="en-GB"/>
            </w:rPr>
          </w:pPr>
          <w:hyperlink w:anchor="_Toc338074671" w:history="1">
            <w:r w:rsidR="001A4F49" w:rsidRPr="00F60CB8">
              <w:rPr>
                <w:rStyle w:val="Hyperlink"/>
                <w:noProof/>
              </w:rPr>
              <w:t>2.1</w:t>
            </w:r>
            <w:r w:rsidR="001A4F49">
              <w:rPr>
                <w:rFonts w:asciiTheme="minorHAnsi" w:eastAsiaTheme="minorEastAsia" w:hAnsiTheme="minorHAnsi" w:cstheme="minorBidi"/>
                <w:noProof/>
                <w:lang w:eastAsia="en-GB"/>
              </w:rPr>
              <w:tab/>
            </w:r>
            <w:r w:rsidR="001A4F49" w:rsidRPr="00F60CB8">
              <w:rPr>
                <w:rStyle w:val="Hyperlink"/>
                <w:noProof/>
              </w:rPr>
              <w:t>SFDC</w:t>
            </w:r>
            <w:r w:rsidR="001A4F49">
              <w:rPr>
                <w:noProof/>
                <w:webHidden/>
              </w:rPr>
              <w:tab/>
            </w:r>
            <w:r>
              <w:rPr>
                <w:noProof/>
                <w:webHidden/>
              </w:rPr>
              <w:fldChar w:fldCharType="begin"/>
            </w:r>
            <w:r w:rsidR="001A4F49">
              <w:rPr>
                <w:noProof/>
                <w:webHidden/>
              </w:rPr>
              <w:instrText xml:space="preserve"> PAGEREF _Toc338074671 \h </w:instrText>
            </w:r>
            <w:r>
              <w:rPr>
                <w:noProof/>
                <w:webHidden/>
              </w:rPr>
            </w:r>
            <w:r>
              <w:rPr>
                <w:noProof/>
                <w:webHidden/>
              </w:rPr>
              <w:fldChar w:fldCharType="separate"/>
            </w:r>
            <w:r w:rsidR="001A4F49">
              <w:rPr>
                <w:noProof/>
                <w:webHidden/>
              </w:rPr>
              <w:t>4</w:t>
            </w:r>
            <w:r>
              <w:rPr>
                <w:noProof/>
                <w:webHidden/>
              </w:rPr>
              <w:fldChar w:fldCharType="end"/>
            </w:r>
          </w:hyperlink>
        </w:p>
        <w:p w:rsidR="001A4F49" w:rsidRDefault="005C6263">
          <w:pPr>
            <w:pStyle w:val="TOC2"/>
            <w:tabs>
              <w:tab w:val="left" w:pos="880"/>
              <w:tab w:val="right" w:leader="dot" w:pos="9016"/>
            </w:tabs>
            <w:rPr>
              <w:rFonts w:asciiTheme="minorHAnsi" w:eastAsiaTheme="minorEastAsia" w:hAnsiTheme="minorHAnsi" w:cstheme="minorBidi"/>
              <w:noProof/>
              <w:lang w:eastAsia="en-GB"/>
            </w:rPr>
          </w:pPr>
          <w:hyperlink w:anchor="_Toc338074672" w:history="1">
            <w:r w:rsidR="001A4F49" w:rsidRPr="00F60CB8">
              <w:rPr>
                <w:rStyle w:val="Hyperlink"/>
                <w:noProof/>
              </w:rPr>
              <w:t>2.2</w:t>
            </w:r>
            <w:r w:rsidR="001A4F49">
              <w:rPr>
                <w:rFonts w:asciiTheme="minorHAnsi" w:eastAsiaTheme="minorEastAsia" w:hAnsiTheme="minorHAnsi" w:cstheme="minorBidi"/>
                <w:noProof/>
                <w:lang w:eastAsia="en-GB"/>
              </w:rPr>
              <w:tab/>
            </w:r>
            <w:r w:rsidR="001A4F49" w:rsidRPr="00F60CB8">
              <w:rPr>
                <w:rStyle w:val="Hyperlink"/>
                <w:noProof/>
              </w:rPr>
              <w:t>Priority</w:t>
            </w:r>
            <w:r w:rsidR="001A4F49">
              <w:rPr>
                <w:noProof/>
                <w:webHidden/>
              </w:rPr>
              <w:tab/>
            </w:r>
            <w:r>
              <w:rPr>
                <w:noProof/>
                <w:webHidden/>
              </w:rPr>
              <w:fldChar w:fldCharType="begin"/>
            </w:r>
            <w:r w:rsidR="001A4F49">
              <w:rPr>
                <w:noProof/>
                <w:webHidden/>
              </w:rPr>
              <w:instrText xml:space="preserve"> PAGEREF _Toc338074672 \h </w:instrText>
            </w:r>
            <w:r>
              <w:rPr>
                <w:noProof/>
                <w:webHidden/>
              </w:rPr>
            </w:r>
            <w:r>
              <w:rPr>
                <w:noProof/>
                <w:webHidden/>
              </w:rPr>
              <w:fldChar w:fldCharType="separate"/>
            </w:r>
            <w:r w:rsidR="001A4F49">
              <w:rPr>
                <w:noProof/>
                <w:webHidden/>
              </w:rPr>
              <w:t>4</w:t>
            </w:r>
            <w:r>
              <w:rPr>
                <w:noProof/>
                <w:webHidden/>
              </w:rPr>
              <w:fldChar w:fldCharType="end"/>
            </w:r>
          </w:hyperlink>
        </w:p>
        <w:p w:rsidR="001A4F49" w:rsidRDefault="005C6263">
          <w:pPr>
            <w:pStyle w:val="TOC1"/>
            <w:tabs>
              <w:tab w:val="left" w:pos="440"/>
              <w:tab w:val="right" w:leader="dot" w:pos="9016"/>
            </w:tabs>
            <w:rPr>
              <w:rFonts w:asciiTheme="minorHAnsi" w:eastAsiaTheme="minorEastAsia" w:hAnsiTheme="minorHAnsi" w:cstheme="minorBidi"/>
              <w:noProof/>
              <w:lang w:eastAsia="en-GB"/>
            </w:rPr>
          </w:pPr>
          <w:hyperlink w:anchor="_Toc338074673" w:history="1">
            <w:r w:rsidR="001A4F49" w:rsidRPr="00F60CB8">
              <w:rPr>
                <w:rStyle w:val="Hyperlink"/>
                <w:noProof/>
              </w:rPr>
              <w:t>3</w:t>
            </w:r>
            <w:r w:rsidR="001A4F49">
              <w:rPr>
                <w:rFonts w:asciiTheme="minorHAnsi" w:eastAsiaTheme="minorEastAsia" w:hAnsiTheme="minorHAnsi" w:cstheme="minorBidi"/>
                <w:noProof/>
                <w:lang w:eastAsia="en-GB"/>
              </w:rPr>
              <w:tab/>
            </w:r>
            <w:r w:rsidR="001A4F49" w:rsidRPr="00F60CB8">
              <w:rPr>
                <w:rStyle w:val="Hyperlink"/>
                <w:noProof/>
              </w:rPr>
              <w:t>Shop Floor / Production</w:t>
            </w:r>
            <w:r w:rsidR="001A4F49">
              <w:rPr>
                <w:noProof/>
                <w:webHidden/>
              </w:rPr>
              <w:tab/>
            </w:r>
            <w:r>
              <w:rPr>
                <w:noProof/>
                <w:webHidden/>
              </w:rPr>
              <w:fldChar w:fldCharType="begin"/>
            </w:r>
            <w:r w:rsidR="001A4F49">
              <w:rPr>
                <w:noProof/>
                <w:webHidden/>
              </w:rPr>
              <w:instrText xml:space="preserve"> PAGEREF _Toc338074673 \h </w:instrText>
            </w:r>
            <w:r>
              <w:rPr>
                <w:noProof/>
                <w:webHidden/>
              </w:rPr>
            </w:r>
            <w:r>
              <w:rPr>
                <w:noProof/>
                <w:webHidden/>
              </w:rPr>
              <w:fldChar w:fldCharType="separate"/>
            </w:r>
            <w:r w:rsidR="001A4F49">
              <w:rPr>
                <w:noProof/>
                <w:webHidden/>
              </w:rPr>
              <w:t>5</w:t>
            </w:r>
            <w:r>
              <w:rPr>
                <w:noProof/>
                <w:webHidden/>
              </w:rPr>
              <w:fldChar w:fldCharType="end"/>
            </w:r>
          </w:hyperlink>
        </w:p>
        <w:p w:rsidR="001A4F49" w:rsidRDefault="005C6263">
          <w:pPr>
            <w:pStyle w:val="TOC2"/>
            <w:tabs>
              <w:tab w:val="left" w:pos="880"/>
              <w:tab w:val="right" w:leader="dot" w:pos="9016"/>
            </w:tabs>
            <w:rPr>
              <w:rFonts w:asciiTheme="minorHAnsi" w:eastAsiaTheme="minorEastAsia" w:hAnsiTheme="minorHAnsi" w:cstheme="minorBidi"/>
              <w:noProof/>
              <w:lang w:eastAsia="en-GB"/>
            </w:rPr>
          </w:pPr>
          <w:hyperlink w:anchor="_Toc338074674" w:history="1">
            <w:r w:rsidR="001A4F49" w:rsidRPr="00F60CB8">
              <w:rPr>
                <w:rStyle w:val="Hyperlink"/>
                <w:noProof/>
              </w:rPr>
              <w:t>3.1</w:t>
            </w:r>
            <w:r w:rsidR="001A4F49">
              <w:rPr>
                <w:rFonts w:asciiTheme="minorHAnsi" w:eastAsiaTheme="minorEastAsia" w:hAnsiTheme="minorHAnsi" w:cstheme="minorBidi"/>
                <w:noProof/>
                <w:lang w:eastAsia="en-GB"/>
              </w:rPr>
              <w:tab/>
            </w:r>
            <w:r w:rsidR="001A4F49" w:rsidRPr="00F60CB8">
              <w:rPr>
                <w:rStyle w:val="Hyperlink"/>
                <w:noProof/>
              </w:rPr>
              <w:t>SFDC</w:t>
            </w:r>
            <w:r w:rsidR="001A4F49">
              <w:rPr>
                <w:noProof/>
                <w:webHidden/>
              </w:rPr>
              <w:tab/>
            </w:r>
            <w:r>
              <w:rPr>
                <w:noProof/>
                <w:webHidden/>
              </w:rPr>
              <w:fldChar w:fldCharType="begin"/>
            </w:r>
            <w:r w:rsidR="001A4F49">
              <w:rPr>
                <w:noProof/>
                <w:webHidden/>
              </w:rPr>
              <w:instrText xml:space="preserve"> PAGEREF _Toc338074674 \h </w:instrText>
            </w:r>
            <w:r>
              <w:rPr>
                <w:noProof/>
                <w:webHidden/>
              </w:rPr>
            </w:r>
            <w:r>
              <w:rPr>
                <w:noProof/>
                <w:webHidden/>
              </w:rPr>
              <w:fldChar w:fldCharType="separate"/>
            </w:r>
            <w:r w:rsidR="001A4F49">
              <w:rPr>
                <w:noProof/>
                <w:webHidden/>
              </w:rPr>
              <w:t>5</w:t>
            </w:r>
            <w:r>
              <w:rPr>
                <w:noProof/>
                <w:webHidden/>
              </w:rPr>
              <w:fldChar w:fldCharType="end"/>
            </w:r>
          </w:hyperlink>
        </w:p>
        <w:p w:rsidR="001A4F49" w:rsidRDefault="005C6263">
          <w:pPr>
            <w:pStyle w:val="TOC2"/>
            <w:tabs>
              <w:tab w:val="left" w:pos="880"/>
              <w:tab w:val="right" w:leader="dot" w:pos="9016"/>
            </w:tabs>
            <w:rPr>
              <w:rFonts w:asciiTheme="minorHAnsi" w:eastAsiaTheme="minorEastAsia" w:hAnsiTheme="minorHAnsi" w:cstheme="minorBidi"/>
              <w:noProof/>
              <w:lang w:eastAsia="en-GB"/>
            </w:rPr>
          </w:pPr>
          <w:hyperlink w:anchor="_Toc338074675" w:history="1">
            <w:r w:rsidR="001A4F49" w:rsidRPr="00F60CB8">
              <w:rPr>
                <w:rStyle w:val="Hyperlink"/>
                <w:noProof/>
              </w:rPr>
              <w:t>3.2</w:t>
            </w:r>
            <w:r w:rsidR="001A4F49">
              <w:rPr>
                <w:rFonts w:asciiTheme="minorHAnsi" w:eastAsiaTheme="minorEastAsia" w:hAnsiTheme="minorHAnsi" w:cstheme="minorBidi"/>
                <w:noProof/>
                <w:lang w:eastAsia="en-GB"/>
              </w:rPr>
              <w:tab/>
            </w:r>
            <w:r w:rsidR="001A4F49" w:rsidRPr="00F60CB8">
              <w:rPr>
                <w:rStyle w:val="Hyperlink"/>
                <w:noProof/>
              </w:rPr>
              <w:t>Priority</w:t>
            </w:r>
            <w:r w:rsidR="001A4F49">
              <w:rPr>
                <w:noProof/>
                <w:webHidden/>
              </w:rPr>
              <w:tab/>
            </w:r>
            <w:r>
              <w:rPr>
                <w:noProof/>
                <w:webHidden/>
              </w:rPr>
              <w:fldChar w:fldCharType="begin"/>
            </w:r>
            <w:r w:rsidR="001A4F49">
              <w:rPr>
                <w:noProof/>
                <w:webHidden/>
              </w:rPr>
              <w:instrText xml:space="preserve"> PAGEREF _Toc338074675 \h </w:instrText>
            </w:r>
            <w:r>
              <w:rPr>
                <w:noProof/>
                <w:webHidden/>
              </w:rPr>
            </w:r>
            <w:r>
              <w:rPr>
                <w:noProof/>
                <w:webHidden/>
              </w:rPr>
              <w:fldChar w:fldCharType="separate"/>
            </w:r>
            <w:r w:rsidR="001A4F49">
              <w:rPr>
                <w:noProof/>
                <w:webHidden/>
              </w:rPr>
              <w:t>5</w:t>
            </w:r>
            <w:r>
              <w:rPr>
                <w:noProof/>
                <w:webHidden/>
              </w:rPr>
              <w:fldChar w:fldCharType="end"/>
            </w:r>
          </w:hyperlink>
        </w:p>
        <w:p w:rsidR="001A4F49" w:rsidRDefault="005C6263">
          <w:pPr>
            <w:pStyle w:val="TOC1"/>
            <w:tabs>
              <w:tab w:val="left" w:pos="440"/>
              <w:tab w:val="right" w:leader="dot" w:pos="9016"/>
            </w:tabs>
            <w:rPr>
              <w:rFonts w:asciiTheme="minorHAnsi" w:eastAsiaTheme="minorEastAsia" w:hAnsiTheme="minorHAnsi" w:cstheme="minorBidi"/>
              <w:noProof/>
              <w:lang w:eastAsia="en-GB"/>
            </w:rPr>
          </w:pPr>
          <w:hyperlink w:anchor="_Toc338074676" w:history="1">
            <w:r w:rsidR="001A4F49" w:rsidRPr="00F60CB8">
              <w:rPr>
                <w:rStyle w:val="Hyperlink"/>
                <w:noProof/>
              </w:rPr>
              <w:t>4</w:t>
            </w:r>
            <w:r w:rsidR="001A4F49">
              <w:rPr>
                <w:rFonts w:asciiTheme="minorHAnsi" w:eastAsiaTheme="minorEastAsia" w:hAnsiTheme="minorHAnsi" w:cstheme="minorBidi"/>
                <w:noProof/>
                <w:lang w:eastAsia="en-GB"/>
              </w:rPr>
              <w:tab/>
            </w:r>
            <w:r w:rsidR="001A4F49" w:rsidRPr="00F60CB8">
              <w:rPr>
                <w:rStyle w:val="Hyperlink"/>
                <w:noProof/>
              </w:rPr>
              <w:t>Dispatch</w:t>
            </w:r>
            <w:r w:rsidR="001A4F49">
              <w:rPr>
                <w:noProof/>
                <w:webHidden/>
              </w:rPr>
              <w:tab/>
            </w:r>
            <w:r>
              <w:rPr>
                <w:noProof/>
                <w:webHidden/>
              </w:rPr>
              <w:fldChar w:fldCharType="begin"/>
            </w:r>
            <w:r w:rsidR="001A4F49">
              <w:rPr>
                <w:noProof/>
                <w:webHidden/>
              </w:rPr>
              <w:instrText xml:space="preserve"> PAGEREF _Toc338074676 \h </w:instrText>
            </w:r>
            <w:r>
              <w:rPr>
                <w:noProof/>
                <w:webHidden/>
              </w:rPr>
            </w:r>
            <w:r>
              <w:rPr>
                <w:noProof/>
                <w:webHidden/>
              </w:rPr>
              <w:fldChar w:fldCharType="separate"/>
            </w:r>
            <w:r w:rsidR="001A4F49">
              <w:rPr>
                <w:noProof/>
                <w:webHidden/>
              </w:rPr>
              <w:t>6</w:t>
            </w:r>
            <w:r>
              <w:rPr>
                <w:noProof/>
                <w:webHidden/>
              </w:rPr>
              <w:fldChar w:fldCharType="end"/>
            </w:r>
          </w:hyperlink>
        </w:p>
        <w:p w:rsidR="001A4F49" w:rsidRDefault="005C6263">
          <w:pPr>
            <w:pStyle w:val="TOC2"/>
            <w:tabs>
              <w:tab w:val="left" w:pos="880"/>
              <w:tab w:val="right" w:leader="dot" w:pos="9016"/>
            </w:tabs>
            <w:rPr>
              <w:rFonts w:asciiTheme="minorHAnsi" w:eastAsiaTheme="minorEastAsia" w:hAnsiTheme="minorHAnsi" w:cstheme="minorBidi"/>
              <w:noProof/>
              <w:lang w:eastAsia="en-GB"/>
            </w:rPr>
          </w:pPr>
          <w:hyperlink w:anchor="_Toc338074677" w:history="1">
            <w:r w:rsidR="001A4F49" w:rsidRPr="00F60CB8">
              <w:rPr>
                <w:rStyle w:val="Hyperlink"/>
                <w:noProof/>
              </w:rPr>
              <w:t>4.1</w:t>
            </w:r>
            <w:r w:rsidR="001A4F49">
              <w:rPr>
                <w:rFonts w:asciiTheme="minorHAnsi" w:eastAsiaTheme="minorEastAsia" w:hAnsiTheme="minorHAnsi" w:cstheme="minorBidi"/>
                <w:noProof/>
                <w:lang w:eastAsia="en-GB"/>
              </w:rPr>
              <w:tab/>
            </w:r>
            <w:r w:rsidR="001A4F49" w:rsidRPr="00F60CB8">
              <w:rPr>
                <w:rStyle w:val="Hyperlink"/>
                <w:noProof/>
              </w:rPr>
              <w:t>SFDC</w:t>
            </w:r>
            <w:r w:rsidR="001A4F49">
              <w:rPr>
                <w:noProof/>
                <w:webHidden/>
              </w:rPr>
              <w:tab/>
            </w:r>
            <w:r>
              <w:rPr>
                <w:noProof/>
                <w:webHidden/>
              </w:rPr>
              <w:fldChar w:fldCharType="begin"/>
            </w:r>
            <w:r w:rsidR="001A4F49">
              <w:rPr>
                <w:noProof/>
                <w:webHidden/>
              </w:rPr>
              <w:instrText xml:space="preserve"> PAGEREF _Toc338074677 \h </w:instrText>
            </w:r>
            <w:r>
              <w:rPr>
                <w:noProof/>
                <w:webHidden/>
              </w:rPr>
            </w:r>
            <w:r>
              <w:rPr>
                <w:noProof/>
                <w:webHidden/>
              </w:rPr>
              <w:fldChar w:fldCharType="separate"/>
            </w:r>
            <w:r w:rsidR="001A4F49">
              <w:rPr>
                <w:noProof/>
                <w:webHidden/>
              </w:rPr>
              <w:t>6</w:t>
            </w:r>
            <w:r>
              <w:rPr>
                <w:noProof/>
                <w:webHidden/>
              </w:rPr>
              <w:fldChar w:fldCharType="end"/>
            </w:r>
          </w:hyperlink>
        </w:p>
        <w:p w:rsidR="001A4F49" w:rsidRDefault="005C6263">
          <w:pPr>
            <w:pStyle w:val="TOC2"/>
            <w:tabs>
              <w:tab w:val="left" w:pos="880"/>
              <w:tab w:val="right" w:leader="dot" w:pos="9016"/>
            </w:tabs>
            <w:rPr>
              <w:rFonts w:asciiTheme="minorHAnsi" w:eastAsiaTheme="minorEastAsia" w:hAnsiTheme="minorHAnsi" w:cstheme="minorBidi"/>
              <w:noProof/>
              <w:lang w:eastAsia="en-GB"/>
            </w:rPr>
          </w:pPr>
          <w:hyperlink w:anchor="_Toc338074678" w:history="1">
            <w:r w:rsidR="001A4F49" w:rsidRPr="00F60CB8">
              <w:rPr>
                <w:rStyle w:val="Hyperlink"/>
                <w:noProof/>
              </w:rPr>
              <w:t>4.2</w:t>
            </w:r>
            <w:r w:rsidR="001A4F49">
              <w:rPr>
                <w:rFonts w:asciiTheme="minorHAnsi" w:eastAsiaTheme="minorEastAsia" w:hAnsiTheme="minorHAnsi" w:cstheme="minorBidi"/>
                <w:noProof/>
                <w:lang w:eastAsia="en-GB"/>
              </w:rPr>
              <w:tab/>
            </w:r>
            <w:r w:rsidR="001A4F49" w:rsidRPr="00F60CB8">
              <w:rPr>
                <w:rStyle w:val="Hyperlink"/>
                <w:noProof/>
              </w:rPr>
              <w:t>Priority</w:t>
            </w:r>
            <w:r w:rsidR="001A4F49">
              <w:rPr>
                <w:noProof/>
                <w:webHidden/>
              </w:rPr>
              <w:tab/>
            </w:r>
            <w:r>
              <w:rPr>
                <w:noProof/>
                <w:webHidden/>
              </w:rPr>
              <w:fldChar w:fldCharType="begin"/>
            </w:r>
            <w:r w:rsidR="001A4F49">
              <w:rPr>
                <w:noProof/>
                <w:webHidden/>
              </w:rPr>
              <w:instrText xml:space="preserve"> PAGEREF _Toc338074678 \h </w:instrText>
            </w:r>
            <w:r>
              <w:rPr>
                <w:noProof/>
                <w:webHidden/>
              </w:rPr>
            </w:r>
            <w:r>
              <w:rPr>
                <w:noProof/>
                <w:webHidden/>
              </w:rPr>
              <w:fldChar w:fldCharType="separate"/>
            </w:r>
            <w:r w:rsidR="001A4F49">
              <w:rPr>
                <w:noProof/>
                <w:webHidden/>
              </w:rPr>
              <w:t>6</w:t>
            </w:r>
            <w:r>
              <w:rPr>
                <w:noProof/>
                <w:webHidden/>
              </w:rPr>
              <w:fldChar w:fldCharType="end"/>
            </w:r>
          </w:hyperlink>
        </w:p>
        <w:p w:rsidR="001A4F49" w:rsidRDefault="005C6263">
          <w:pPr>
            <w:pStyle w:val="TOC1"/>
            <w:tabs>
              <w:tab w:val="left" w:pos="440"/>
              <w:tab w:val="right" w:leader="dot" w:pos="9016"/>
            </w:tabs>
            <w:rPr>
              <w:rFonts w:asciiTheme="minorHAnsi" w:eastAsiaTheme="minorEastAsia" w:hAnsiTheme="minorHAnsi" w:cstheme="minorBidi"/>
              <w:noProof/>
              <w:lang w:eastAsia="en-GB"/>
            </w:rPr>
          </w:pPr>
          <w:hyperlink w:anchor="_Toc338074679" w:history="1">
            <w:r w:rsidR="001A4F49" w:rsidRPr="00F60CB8">
              <w:rPr>
                <w:rStyle w:val="Hyperlink"/>
                <w:rFonts w:eastAsiaTheme="minorHAnsi"/>
                <w:noProof/>
              </w:rPr>
              <w:t>5</w:t>
            </w:r>
            <w:r w:rsidR="001A4F49">
              <w:rPr>
                <w:rFonts w:asciiTheme="minorHAnsi" w:eastAsiaTheme="minorEastAsia" w:hAnsiTheme="minorHAnsi" w:cstheme="minorBidi"/>
                <w:noProof/>
                <w:lang w:eastAsia="en-GB"/>
              </w:rPr>
              <w:tab/>
            </w:r>
            <w:r w:rsidR="001A4F49" w:rsidRPr="00F60CB8">
              <w:rPr>
                <w:rStyle w:val="Hyperlink"/>
                <w:rFonts w:eastAsiaTheme="minorHAnsi"/>
                <w:noProof/>
              </w:rPr>
              <w:t>Optional Module</w:t>
            </w:r>
            <w:r w:rsidR="001A4F49">
              <w:rPr>
                <w:noProof/>
                <w:webHidden/>
              </w:rPr>
              <w:tab/>
            </w:r>
            <w:r>
              <w:rPr>
                <w:noProof/>
                <w:webHidden/>
              </w:rPr>
              <w:fldChar w:fldCharType="begin"/>
            </w:r>
            <w:r w:rsidR="001A4F49">
              <w:rPr>
                <w:noProof/>
                <w:webHidden/>
              </w:rPr>
              <w:instrText xml:space="preserve"> PAGEREF _Toc338074679 \h </w:instrText>
            </w:r>
            <w:r>
              <w:rPr>
                <w:noProof/>
                <w:webHidden/>
              </w:rPr>
            </w:r>
            <w:r>
              <w:rPr>
                <w:noProof/>
                <w:webHidden/>
              </w:rPr>
              <w:fldChar w:fldCharType="separate"/>
            </w:r>
            <w:r w:rsidR="001A4F49">
              <w:rPr>
                <w:noProof/>
                <w:webHidden/>
              </w:rPr>
              <w:t>7</w:t>
            </w:r>
            <w:r>
              <w:rPr>
                <w:noProof/>
                <w:webHidden/>
              </w:rPr>
              <w:fldChar w:fldCharType="end"/>
            </w:r>
          </w:hyperlink>
        </w:p>
        <w:p w:rsidR="001A4F49" w:rsidRDefault="005C6263">
          <w:pPr>
            <w:pStyle w:val="TOC2"/>
            <w:tabs>
              <w:tab w:val="left" w:pos="880"/>
              <w:tab w:val="right" w:leader="dot" w:pos="9016"/>
            </w:tabs>
            <w:rPr>
              <w:rFonts w:asciiTheme="minorHAnsi" w:eastAsiaTheme="minorEastAsia" w:hAnsiTheme="minorHAnsi" w:cstheme="minorBidi"/>
              <w:noProof/>
              <w:lang w:eastAsia="en-GB"/>
            </w:rPr>
          </w:pPr>
          <w:hyperlink w:anchor="_Toc338074680" w:history="1">
            <w:r w:rsidR="001A4F49" w:rsidRPr="00F60CB8">
              <w:rPr>
                <w:rStyle w:val="Hyperlink"/>
                <w:noProof/>
              </w:rPr>
              <w:t>5.1</w:t>
            </w:r>
            <w:r w:rsidR="001A4F49">
              <w:rPr>
                <w:rFonts w:asciiTheme="minorHAnsi" w:eastAsiaTheme="minorEastAsia" w:hAnsiTheme="minorHAnsi" w:cstheme="minorBidi"/>
                <w:noProof/>
                <w:lang w:eastAsia="en-GB"/>
              </w:rPr>
              <w:tab/>
            </w:r>
            <w:r w:rsidR="001A4F49" w:rsidRPr="00F60CB8">
              <w:rPr>
                <w:rStyle w:val="Hyperlink"/>
                <w:noProof/>
              </w:rPr>
              <w:t>SFDC</w:t>
            </w:r>
            <w:r w:rsidR="001A4F49">
              <w:rPr>
                <w:noProof/>
                <w:webHidden/>
              </w:rPr>
              <w:tab/>
            </w:r>
            <w:r>
              <w:rPr>
                <w:noProof/>
                <w:webHidden/>
              </w:rPr>
              <w:fldChar w:fldCharType="begin"/>
            </w:r>
            <w:r w:rsidR="001A4F49">
              <w:rPr>
                <w:noProof/>
                <w:webHidden/>
              </w:rPr>
              <w:instrText xml:space="preserve"> PAGEREF _Toc338074680 \h </w:instrText>
            </w:r>
            <w:r>
              <w:rPr>
                <w:noProof/>
                <w:webHidden/>
              </w:rPr>
            </w:r>
            <w:r>
              <w:rPr>
                <w:noProof/>
                <w:webHidden/>
              </w:rPr>
              <w:fldChar w:fldCharType="separate"/>
            </w:r>
            <w:r w:rsidR="001A4F49">
              <w:rPr>
                <w:noProof/>
                <w:webHidden/>
              </w:rPr>
              <w:t>7</w:t>
            </w:r>
            <w:r>
              <w:rPr>
                <w:noProof/>
                <w:webHidden/>
              </w:rPr>
              <w:fldChar w:fldCharType="end"/>
            </w:r>
          </w:hyperlink>
        </w:p>
        <w:p w:rsidR="001A4F49" w:rsidRDefault="005C6263">
          <w:pPr>
            <w:pStyle w:val="TOC2"/>
            <w:tabs>
              <w:tab w:val="left" w:pos="880"/>
              <w:tab w:val="right" w:leader="dot" w:pos="9016"/>
            </w:tabs>
            <w:rPr>
              <w:rFonts w:asciiTheme="minorHAnsi" w:eastAsiaTheme="minorEastAsia" w:hAnsiTheme="minorHAnsi" w:cstheme="minorBidi"/>
              <w:noProof/>
              <w:lang w:eastAsia="en-GB"/>
            </w:rPr>
          </w:pPr>
          <w:hyperlink w:anchor="_Toc338074681" w:history="1">
            <w:r w:rsidR="001A4F49" w:rsidRPr="00F60CB8">
              <w:rPr>
                <w:rStyle w:val="Hyperlink"/>
                <w:noProof/>
              </w:rPr>
              <w:t>5.2</w:t>
            </w:r>
            <w:r w:rsidR="001A4F49">
              <w:rPr>
                <w:rFonts w:asciiTheme="minorHAnsi" w:eastAsiaTheme="minorEastAsia" w:hAnsiTheme="minorHAnsi" w:cstheme="minorBidi"/>
                <w:noProof/>
                <w:lang w:eastAsia="en-GB"/>
              </w:rPr>
              <w:tab/>
            </w:r>
            <w:r w:rsidR="001A4F49" w:rsidRPr="00F60CB8">
              <w:rPr>
                <w:rStyle w:val="Hyperlink"/>
                <w:noProof/>
              </w:rPr>
              <w:t>Priority</w:t>
            </w:r>
            <w:r w:rsidR="001A4F49">
              <w:rPr>
                <w:noProof/>
                <w:webHidden/>
              </w:rPr>
              <w:tab/>
            </w:r>
            <w:r>
              <w:rPr>
                <w:noProof/>
                <w:webHidden/>
              </w:rPr>
              <w:fldChar w:fldCharType="begin"/>
            </w:r>
            <w:r w:rsidR="001A4F49">
              <w:rPr>
                <w:noProof/>
                <w:webHidden/>
              </w:rPr>
              <w:instrText xml:space="preserve"> PAGEREF _Toc338074681 \h </w:instrText>
            </w:r>
            <w:r>
              <w:rPr>
                <w:noProof/>
                <w:webHidden/>
              </w:rPr>
            </w:r>
            <w:r>
              <w:rPr>
                <w:noProof/>
                <w:webHidden/>
              </w:rPr>
              <w:fldChar w:fldCharType="separate"/>
            </w:r>
            <w:r w:rsidR="001A4F49">
              <w:rPr>
                <w:noProof/>
                <w:webHidden/>
              </w:rPr>
              <w:t>7</w:t>
            </w:r>
            <w:r>
              <w:rPr>
                <w:noProof/>
                <w:webHidden/>
              </w:rPr>
              <w:fldChar w:fldCharType="end"/>
            </w:r>
          </w:hyperlink>
        </w:p>
        <w:p w:rsidR="001A4F49" w:rsidRDefault="005C6263">
          <w:pPr>
            <w:pStyle w:val="TOC1"/>
            <w:tabs>
              <w:tab w:val="left" w:pos="440"/>
              <w:tab w:val="right" w:leader="dot" w:pos="9016"/>
            </w:tabs>
            <w:rPr>
              <w:rFonts w:asciiTheme="minorHAnsi" w:eastAsiaTheme="minorEastAsia" w:hAnsiTheme="minorHAnsi" w:cstheme="minorBidi"/>
              <w:noProof/>
              <w:lang w:eastAsia="en-GB"/>
            </w:rPr>
          </w:pPr>
          <w:hyperlink w:anchor="_Toc338074682" w:history="1">
            <w:r w:rsidR="001A4F49" w:rsidRPr="00F60CB8">
              <w:rPr>
                <w:rStyle w:val="Hyperlink"/>
                <w:rFonts w:eastAsiaTheme="minorHAnsi"/>
                <w:noProof/>
              </w:rPr>
              <w:t>6</w:t>
            </w:r>
            <w:r w:rsidR="001A4F49">
              <w:rPr>
                <w:rFonts w:asciiTheme="minorHAnsi" w:eastAsiaTheme="minorEastAsia" w:hAnsiTheme="minorHAnsi" w:cstheme="minorBidi"/>
                <w:noProof/>
                <w:lang w:eastAsia="en-GB"/>
              </w:rPr>
              <w:tab/>
            </w:r>
            <w:r w:rsidR="001A4F49" w:rsidRPr="00F60CB8">
              <w:rPr>
                <w:rStyle w:val="Hyperlink"/>
                <w:rFonts w:eastAsiaTheme="minorHAnsi"/>
                <w:noProof/>
              </w:rPr>
              <w:t>Analysis Approval</w:t>
            </w:r>
            <w:r w:rsidR="001A4F49">
              <w:rPr>
                <w:noProof/>
                <w:webHidden/>
              </w:rPr>
              <w:tab/>
            </w:r>
            <w:r>
              <w:rPr>
                <w:noProof/>
                <w:webHidden/>
              </w:rPr>
              <w:fldChar w:fldCharType="begin"/>
            </w:r>
            <w:r w:rsidR="001A4F49">
              <w:rPr>
                <w:noProof/>
                <w:webHidden/>
              </w:rPr>
              <w:instrText xml:space="preserve"> PAGEREF _Toc338074682 \h </w:instrText>
            </w:r>
            <w:r>
              <w:rPr>
                <w:noProof/>
                <w:webHidden/>
              </w:rPr>
            </w:r>
            <w:r>
              <w:rPr>
                <w:noProof/>
                <w:webHidden/>
              </w:rPr>
              <w:fldChar w:fldCharType="separate"/>
            </w:r>
            <w:r w:rsidR="001A4F49">
              <w:rPr>
                <w:noProof/>
                <w:webHidden/>
              </w:rPr>
              <w:t>8</w:t>
            </w:r>
            <w:r>
              <w:rPr>
                <w:noProof/>
                <w:webHidden/>
              </w:rPr>
              <w:fldChar w:fldCharType="end"/>
            </w:r>
          </w:hyperlink>
        </w:p>
        <w:p w:rsidR="001A4F49" w:rsidRDefault="005C6263">
          <w:pPr>
            <w:pStyle w:val="TOC2"/>
            <w:tabs>
              <w:tab w:val="left" w:pos="880"/>
              <w:tab w:val="right" w:leader="dot" w:pos="9016"/>
            </w:tabs>
            <w:rPr>
              <w:rFonts w:asciiTheme="minorHAnsi" w:eastAsiaTheme="minorEastAsia" w:hAnsiTheme="minorHAnsi" w:cstheme="minorBidi"/>
              <w:noProof/>
              <w:lang w:eastAsia="en-GB"/>
            </w:rPr>
          </w:pPr>
          <w:hyperlink w:anchor="_Toc338074683" w:history="1">
            <w:r w:rsidR="001A4F49" w:rsidRPr="00F60CB8">
              <w:rPr>
                <w:rStyle w:val="Hyperlink"/>
                <w:rFonts w:eastAsiaTheme="minorHAnsi"/>
                <w:noProof/>
              </w:rPr>
              <w:t>6.1</w:t>
            </w:r>
            <w:r w:rsidR="001A4F49">
              <w:rPr>
                <w:rFonts w:asciiTheme="minorHAnsi" w:eastAsiaTheme="minorEastAsia" w:hAnsiTheme="minorHAnsi" w:cstheme="minorBidi"/>
                <w:noProof/>
                <w:lang w:eastAsia="en-GB"/>
              </w:rPr>
              <w:tab/>
            </w:r>
            <w:r w:rsidR="001A4F49" w:rsidRPr="00F60CB8">
              <w:rPr>
                <w:rStyle w:val="Hyperlink"/>
                <w:rFonts w:eastAsiaTheme="minorHAnsi"/>
                <w:noProof/>
              </w:rPr>
              <w:t>Development Time:</w:t>
            </w:r>
            <w:r w:rsidR="001A4F49">
              <w:rPr>
                <w:noProof/>
                <w:webHidden/>
              </w:rPr>
              <w:tab/>
            </w:r>
            <w:r>
              <w:rPr>
                <w:noProof/>
                <w:webHidden/>
              </w:rPr>
              <w:fldChar w:fldCharType="begin"/>
            </w:r>
            <w:r w:rsidR="001A4F49">
              <w:rPr>
                <w:noProof/>
                <w:webHidden/>
              </w:rPr>
              <w:instrText xml:space="preserve"> PAGEREF _Toc338074683 \h </w:instrText>
            </w:r>
            <w:r>
              <w:rPr>
                <w:noProof/>
                <w:webHidden/>
              </w:rPr>
            </w:r>
            <w:r>
              <w:rPr>
                <w:noProof/>
                <w:webHidden/>
              </w:rPr>
              <w:fldChar w:fldCharType="separate"/>
            </w:r>
            <w:r w:rsidR="001A4F49">
              <w:rPr>
                <w:noProof/>
                <w:webHidden/>
              </w:rPr>
              <w:t>8</w:t>
            </w:r>
            <w:r>
              <w:rPr>
                <w:noProof/>
                <w:webHidden/>
              </w:rPr>
              <w:fldChar w:fldCharType="end"/>
            </w:r>
          </w:hyperlink>
        </w:p>
        <w:p w:rsidR="001A4F49" w:rsidRDefault="005C6263">
          <w:pPr>
            <w:pStyle w:val="TOC2"/>
            <w:tabs>
              <w:tab w:val="left" w:pos="880"/>
              <w:tab w:val="right" w:leader="dot" w:pos="9016"/>
            </w:tabs>
            <w:rPr>
              <w:rFonts w:asciiTheme="minorHAnsi" w:eastAsiaTheme="minorEastAsia" w:hAnsiTheme="minorHAnsi" w:cstheme="minorBidi"/>
              <w:noProof/>
              <w:lang w:eastAsia="en-GB"/>
            </w:rPr>
          </w:pPr>
          <w:hyperlink w:anchor="_Toc338074684" w:history="1">
            <w:r w:rsidR="001A4F49" w:rsidRPr="00F60CB8">
              <w:rPr>
                <w:rStyle w:val="Hyperlink"/>
                <w:noProof/>
              </w:rPr>
              <w:t>6.2</w:t>
            </w:r>
            <w:r w:rsidR="001A4F49">
              <w:rPr>
                <w:rFonts w:asciiTheme="minorHAnsi" w:eastAsiaTheme="minorEastAsia" w:hAnsiTheme="minorHAnsi" w:cstheme="minorBidi"/>
                <w:noProof/>
                <w:lang w:eastAsia="en-GB"/>
              </w:rPr>
              <w:tab/>
            </w:r>
            <w:r w:rsidR="001A4F49" w:rsidRPr="00F60CB8">
              <w:rPr>
                <w:rStyle w:val="Hyperlink"/>
                <w:noProof/>
              </w:rPr>
              <w:t>Optional Module Additional Development Time:</w:t>
            </w:r>
            <w:r w:rsidR="001A4F49">
              <w:rPr>
                <w:noProof/>
                <w:webHidden/>
              </w:rPr>
              <w:tab/>
            </w:r>
            <w:r>
              <w:rPr>
                <w:noProof/>
                <w:webHidden/>
              </w:rPr>
              <w:fldChar w:fldCharType="begin"/>
            </w:r>
            <w:r w:rsidR="001A4F49">
              <w:rPr>
                <w:noProof/>
                <w:webHidden/>
              </w:rPr>
              <w:instrText xml:space="preserve"> PAGEREF _Toc338074684 \h </w:instrText>
            </w:r>
            <w:r>
              <w:rPr>
                <w:noProof/>
                <w:webHidden/>
              </w:rPr>
            </w:r>
            <w:r>
              <w:rPr>
                <w:noProof/>
                <w:webHidden/>
              </w:rPr>
              <w:fldChar w:fldCharType="separate"/>
            </w:r>
            <w:r w:rsidR="001A4F49">
              <w:rPr>
                <w:noProof/>
                <w:webHidden/>
              </w:rPr>
              <w:t>8</w:t>
            </w:r>
            <w:r>
              <w:rPr>
                <w:noProof/>
                <w:webHidden/>
              </w:rPr>
              <w:fldChar w:fldCharType="end"/>
            </w:r>
          </w:hyperlink>
        </w:p>
        <w:p w:rsidR="007F1C65" w:rsidRDefault="005C6263">
          <w:r>
            <w:fldChar w:fldCharType="end"/>
          </w:r>
        </w:p>
      </w:sdtContent>
    </w:sdt>
    <w:p w:rsidR="00520E2F" w:rsidRPr="00252375" w:rsidRDefault="00252375">
      <w:pPr>
        <w:rPr>
          <w:rFonts w:ascii="Cambria" w:eastAsia="Times New Roman" w:hAnsi="Cambria"/>
          <w:b/>
          <w:bCs/>
          <w:color w:val="FF0000"/>
        </w:rPr>
      </w:pPr>
      <w:r w:rsidRPr="00252375">
        <w:rPr>
          <w:rFonts w:ascii="Cambria" w:eastAsia="Times New Roman" w:hAnsi="Cambria"/>
          <w:b/>
          <w:bCs/>
          <w:color w:val="FF0000"/>
        </w:rPr>
        <w:t>Missing:</w:t>
      </w:r>
    </w:p>
    <w:p w:rsidR="00252375" w:rsidRPr="00252375" w:rsidRDefault="00252375" w:rsidP="00252375">
      <w:pPr>
        <w:pStyle w:val="ListParagraph"/>
        <w:numPr>
          <w:ilvl w:val="0"/>
          <w:numId w:val="38"/>
        </w:numPr>
        <w:rPr>
          <w:rFonts w:ascii="Cambria" w:eastAsia="Times New Roman" w:hAnsi="Cambria"/>
          <w:b/>
          <w:bCs/>
          <w:color w:val="FF0000"/>
        </w:rPr>
      </w:pPr>
      <w:r w:rsidRPr="00252375">
        <w:rPr>
          <w:rFonts w:ascii="Cambria" w:eastAsia="Times New Roman" w:hAnsi="Cambria"/>
          <w:b/>
          <w:bCs/>
          <w:color w:val="FF0000"/>
        </w:rPr>
        <w:t>Pricing</w:t>
      </w:r>
    </w:p>
    <w:p w:rsidR="00252375" w:rsidRPr="00252375" w:rsidRDefault="00252375" w:rsidP="00252375">
      <w:pPr>
        <w:pStyle w:val="ListParagraph"/>
        <w:numPr>
          <w:ilvl w:val="0"/>
          <w:numId w:val="38"/>
        </w:numPr>
        <w:rPr>
          <w:rFonts w:ascii="Cambria" w:eastAsia="Times New Roman" w:hAnsi="Cambria"/>
          <w:b/>
          <w:bCs/>
          <w:color w:val="FF0000"/>
        </w:rPr>
      </w:pPr>
      <w:r w:rsidRPr="00252375">
        <w:rPr>
          <w:rFonts w:ascii="Cambria" w:eastAsia="Times New Roman" w:hAnsi="Cambria"/>
          <w:b/>
          <w:bCs/>
          <w:color w:val="FF0000"/>
        </w:rPr>
        <w:t>2d Gun quote</w:t>
      </w:r>
    </w:p>
    <w:p w:rsidR="00092AA4" w:rsidRPr="00467D10" w:rsidRDefault="00092AA4" w:rsidP="00092AA4">
      <w:pPr>
        <w:pStyle w:val="Heading1"/>
      </w:pPr>
      <w:bookmarkStart w:id="1" w:name="_Toc308015200"/>
      <w:bookmarkStart w:id="2" w:name="_Toc338074667"/>
      <w:r w:rsidRPr="00467D10">
        <w:t>General</w:t>
      </w:r>
      <w:bookmarkEnd w:id="1"/>
      <w:bookmarkEnd w:id="2"/>
    </w:p>
    <w:p w:rsidR="00092AA4" w:rsidRPr="00467D10" w:rsidRDefault="00092AA4" w:rsidP="00092AA4">
      <w:pPr>
        <w:pStyle w:val="1"/>
        <w:bidi w:val="0"/>
        <w:spacing w:line="276" w:lineRule="auto"/>
        <w:jc w:val="left"/>
        <w:rPr>
          <w:rFonts w:ascii="Calibri" w:hAnsi="Calibri"/>
          <w:sz w:val="24"/>
          <w:szCs w:val="24"/>
          <w:lang w:val="en-GB"/>
        </w:rPr>
      </w:pPr>
      <w:r w:rsidRPr="00467D10">
        <w:rPr>
          <w:rFonts w:ascii="Calibri" w:hAnsi="Calibri"/>
          <w:sz w:val="24"/>
          <w:szCs w:val="24"/>
          <w:lang w:val="en-GB"/>
        </w:rPr>
        <w:t xml:space="preserve">This document is a detailed design for </w:t>
      </w:r>
      <w:r w:rsidR="007F0E02">
        <w:rPr>
          <w:rFonts w:ascii="Calibri" w:hAnsi="Calibri"/>
          <w:sz w:val="24"/>
          <w:szCs w:val="24"/>
          <w:lang w:val="en-GB"/>
        </w:rPr>
        <w:t>the Shop Floor Data Capture</w:t>
      </w:r>
      <w:r w:rsidRPr="00467D10">
        <w:rPr>
          <w:rFonts w:ascii="Calibri" w:hAnsi="Calibri"/>
          <w:sz w:val="24"/>
          <w:szCs w:val="24"/>
          <w:lang w:val="en-GB"/>
        </w:rPr>
        <w:t xml:space="preserve"> system for GSM PRIMOGRAPHIC. </w:t>
      </w:r>
    </w:p>
    <w:p w:rsidR="00092AA4" w:rsidRPr="00467D10" w:rsidRDefault="00092AA4" w:rsidP="00092AA4">
      <w:pPr>
        <w:pStyle w:val="1"/>
        <w:bidi w:val="0"/>
        <w:spacing w:line="276" w:lineRule="auto"/>
        <w:jc w:val="left"/>
        <w:rPr>
          <w:rFonts w:ascii="Calibri" w:hAnsi="Calibri"/>
          <w:sz w:val="24"/>
          <w:szCs w:val="24"/>
          <w:lang w:val="en-GB"/>
        </w:rPr>
      </w:pPr>
      <w:r w:rsidRPr="00467D10">
        <w:rPr>
          <w:rFonts w:ascii="Calibri" w:hAnsi="Calibri"/>
          <w:sz w:val="24"/>
          <w:szCs w:val="24"/>
          <w:lang w:val="en-GB"/>
        </w:rPr>
        <w:t xml:space="preserve">It describes the solution introduced by </w:t>
      </w:r>
      <w:r w:rsidR="007F0E02">
        <w:rPr>
          <w:rFonts w:ascii="Calibri" w:hAnsi="Calibri"/>
          <w:sz w:val="24"/>
          <w:szCs w:val="24"/>
          <w:lang w:val="en-GB"/>
        </w:rPr>
        <w:t>Emerge IT</w:t>
      </w:r>
      <w:r w:rsidRPr="00467D10">
        <w:rPr>
          <w:rFonts w:ascii="Calibri" w:hAnsi="Calibri"/>
          <w:sz w:val="24"/>
          <w:szCs w:val="24"/>
          <w:lang w:val="en-GB"/>
        </w:rPr>
        <w:t xml:space="preserve"> while emphasising GSM PRIMOGRAPHIC’s unique workflows.</w:t>
      </w:r>
    </w:p>
    <w:p w:rsidR="00092AA4" w:rsidRPr="00467D10" w:rsidRDefault="00092AA4" w:rsidP="00092AA4">
      <w:pPr>
        <w:pStyle w:val="1"/>
        <w:bidi w:val="0"/>
        <w:spacing w:line="276" w:lineRule="auto"/>
        <w:jc w:val="left"/>
        <w:rPr>
          <w:rFonts w:ascii="Calibri" w:hAnsi="Calibri"/>
          <w:sz w:val="24"/>
          <w:szCs w:val="24"/>
          <w:lang w:val="en-GB"/>
        </w:rPr>
      </w:pPr>
      <w:r w:rsidRPr="00467D10">
        <w:rPr>
          <w:rFonts w:ascii="Calibri" w:hAnsi="Calibri"/>
          <w:sz w:val="24"/>
          <w:szCs w:val="24"/>
          <w:lang w:val="en-GB"/>
        </w:rPr>
        <w:t xml:space="preserve">This document was </w:t>
      </w:r>
      <w:r>
        <w:rPr>
          <w:rFonts w:ascii="Calibri" w:hAnsi="Calibri"/>
          <w:sz w:val="24"/>
          <w:szCs w:val="24"/>
          <w:lang w:val="en-GB"/>
        </w:rPr>
        <w:t>written</w:t>
      </w:r>
      <w:r w:rsidRPr="00467D10">
        <w:rPr>
          <w:rFonts w:ascii="Calibri" w:hAnsi="Calibri"/>
          <w:sz w:val="24"/>
          <w:szCs w:val="24"/>
          <w:lang w:val="en-GB"/>
        </w:rPr>
        <w:t xml:space="preserve"> based on details as introduced by the key personnel of GSM PRIMOGRAPHIC</w:t>
      </w:r>
      <w:r>
        <w:rPr>
          <w:rFonts w:ascii="Calibri" w:hAnsi="Calibri"/>
          <w:sz w:val="24"/>
          <w:szCs w:val="24"/>
          <w:lang w:val="en-GB"/>
        </w:rPr>
        <w:t xml:space="preserve"> </w:t>
      </w:r>
      <w:r w:rsidRPr="00467D10">
        <w:rPr>
          <w:rFonts w:ascii="Calibri" w:hAnsi="Calibri"/>
          <w:sz w:val="24"/>
          <w:szCs w:val="24"/>
          <w:lang w:val="en-GB"/>
        </w:rPr>
        <w:t>who participated in the design meetings.</w:t>
      </w:r>
    </w:p>
    <w:p w:rsidR="00092AA4" w:rsidRDefault="00092AA4" w:rsidP="00092AA4">
      <w:pPr>
        <w:pStyle w:val="1"/>
        <w:bidi w:val="0"/>
        <w:spacing w:line="276" w:lineRule="auto"/>
        <w:jc w:val="left"/>
        <w:rPr>
          <w:rFonts w:ascii="Calibri" w:hAnsi="Calibri"/>
          <w:sz w:val="24"/>
          <w:szCs w:val="24"/>
          <w:lang w:val="en-GB"/>
        </w:rPr>
      </w:pPr>
      <w:r w:rsidRPr="00467D10">
        <w:rPr>
          <w:rFonts w:ascii="Calibri" w:hAnsi="Calibri"/>
          <w:sz w:val="24"/>
          <w:szCs w:val="24"/>
          <w:lang w:val="en-GB"/>
        </w:rPr>
        <w:t xml:space="preserve">This document does not detail every capability of the system but rather concentrates on main processes and outlines the required modifications to the standard system.   </w:t>
      </w:r>
    </w:p>
    <w:p w:rsidR="00092AA4" w:rsidRDefault="00092AA4" w:rsidP="00092AA4">
      <w:pPr>
        <w:rPr>
          <w:rFonts w:cs="Calibri"/>
          <w:sz w:val="24"/>
          <w:szCs w:val="24"/>
        </w:rPr>
      </w:pPr>
    </w:p>
    <w:p w:rsidR="00092AA4" w:rsidRPr="00467D10" w:rsidRDefault="00092AA4" w:rsidP="00092AA4">
      <w:pPr>
        <w:pStyle w:val="1"/>
        <w:bidi w:val="0"/>
        <w:spacing w:line="276" w:lineRule="auto"/>
        <w:jc w:val="left"/>
        <w:rPr>
          <w:rFonts w:ascii="Calibri" w:hAnsi="Calibri"/>
          <w:b/>
          <w:bCs/>
          <w:sz w:val="24"/>
          <w:szCs w:val="24"/>
          <w:lang w:val="en-GB"/>
        </w:rPr>
      </w:pPr>
      <w:r w:rsidRPr="00467D10">
        <w:rPr>
          <w:rFonts w:ascii="Calibri" w:hAnsi="Calibri"/>
          <w:b/>
          <w:bCs/>
          <w:sz w:val="24"/>
          <w:szCs w:val="24"/>
          <w:lang w:val="en-GB"/>
        </w:rPr>
        <w:t>All items in the design document that require modification are signed with a (*).</w:t>
      </w:r>
    </w:p>
    <w:p w:rsidR="00092AA4" w:rsidRPr="00467D10" w:rsidRDefault="00092AA4" w:rsidP="00092AA4">
      <w:pPr>
        <w:pStyle w:val="NormalWeb"/>
        <w:spacing w:line="276" w:lineRule="auto"/>
        <w:rPr>
          <w:rFonts w:ascii="Calibri" w:hAnsi="Calibri" w:cs="Calibri"/>
          <w:b/>
        </w:rPr>
      </w:pPr>
      <w:r w:rsidRPr="00467D10">
        <w:rPr>
          <w:rFonts w:ascii="Calibri" w:hAnsi="Calibri" w:cs="Calibri"/>
        </w:rPr>
        <w:t>GSM PRIMOGRAPHIC</w:t>
      </w:r>
      <w:r w:rsidRPr="00467D10">
        <w:rPr>
          <w:rFonts w:ascii="Calibri" w:hAnsi="Calibri" w:cs="Calibri"/>
          <w:b/>
        </w:rPr>
        <w:t xml:space="preserve"> </w:t>
      </w:r>
      <w:r w:rsidRPr="00467D10">
        <w:rPr>
          <w:rStyle w:val="Strong"/>
          <w:rFonts w:ascii="Calibri" w:hAnsi="Calibri" w:cs="Calibri"/>
          <w:b w:val="0"/>
        </w:rPr>
        <w:t>is a leading supplier of labels, nameplates, fascia’s, trims, die cut adhesive parts and sub-assemblies into the automotive, domestic appliance, consumer electronics and industrial markets.</w:t>
      </w:r>
    </w:p>
    <w:p w:rsidR="00092AA4" w:rsidRPr="00467D10" w:rsidRDefault="00092AA4" w:rsidP="00092AA4">
      <w:pPr>
        <w:pStyle w:val="Heading2"/>
      </w:pPr>
      <w:bookmarkStart w:id="3" w:name="_Toc236038223"/>
      <w:bookmarkStart w:id="4" w:name="_Toc236038361"/>
      <w:bookmarkStart w:id="5" w:name="_Toc236039228"/>
      <w:bookmarkStart w:id="6" w:name="_Toc308015201"/>
      <w:bookmarkStart w:id="7" w:name="_Toc338074668"/>
      <w:r w:rsidRPr="00467D10">
        <w:t>Glossary</w:t>
      </w:r>
      <w:bookmarkEnd w:id="3"/>
      <w:bookmarkEnd w:id="4"/>
      <w:bookmarkEnd w:id="5"/>
      <w:bookmarkEnd w:id="6"/>
      <w:bookmarkEnd w:id="7"/>
    </w:p>
    <w:p w:rsidR="00092AA4" w:rsidRPr="00467D10" w:rsidRDefault="00092AA4" w:rsidP="00092AA4">
      <w:pPr>
        <w:pStyle w:val="1"/>
        <w:bidi w:val="0"/>
        <w:spacing w:line="276" w:lineRule="auto"/>
        <w:jc w:val="left"/>
        <w:rPr>
          <w:rFonts w:ascii="Calibri" w:hAnsi="Calibri"/>
          <w:sz w:val="24"/>
          <w:szCs w:val="24"/>
          <w:lang w:val="en-GB"/>
        </w:rPr>
      </w:pPr>
      <w:r w:rsidRPr="00467D10">
        <w:rPr>
          <w:rFonts w:ascii="Calibri" w:hAnsi="Calibri"/>
          <w:sz w:val="24"/>
          <w:szCs w:val="24"/>
          <w:lang w:val="en-GB"/>
        </w:rPr>
        <w:t>Below you will find explanation for terminology, which will be used in this document:</w:t>
      </w:r>
    </w:p>
    <w:p w:rsidR="00092AA4" w:rsidRPr="00467D10" w:rsidRDefault="00092AA4" w:rsidP="00092AA4">
      <w:pPr>
        <w:pStyle w:val="1"/>
        <w:numPr>
          <w:ilvl w:val="0"/>
          <w:numId w:val="9"/>
        </w:numPr>
        <w:bidi w:val="0"/>
        <w:spacing w:line="276" w:lineRule="auto"/>
        <w:jc w:val="left"/>
        <w:rPr>
          <w:rFonts w:ascii="Calibri" w:hAnsi="Calibri"/>
          <w:sz w:val="24"/>
          <w:szCs w:val="24"/>
          <w:lang w:val="en-GB"/>
        </w:rPr>
      </w:pPr>
      <w:r w:rsidRPr="00467D10">
        <w:rPr>
          <w:rFonts w:ascii="Calibri" w:hAnsi="Calibri"/>
          <w:b/>
          <w:bCs/>
          <w:sz w:val="24"/>
          <w:szCs w:val="24"/>
          <w:lang w:val="en-GB"/>
        </w:rPr>
        <w:t>Form</w:t>
      </w:r>
      <w:r w:rsidRPr="00467D10">
        <w:rPr>
          <w:rFonts w:ascii="Calibri" w:hAnsi="Calibri"/>
          <w:sz w:val="24"/>
          <w:szCs w:val="24"/>
          <w:lang w:val="en-GB"/>
        </w:rPr>
        <w:t xml:space="preserve"> – Most of the work in the system is done </w:t>
      </w:r>
      <w:r>
        <w:rPr>
          <w:rFonts w:ascii="Calibri" w:hAnsi="Calibri"/>
          <w:sz w:val="24"/>
          <w:szCs w:val="24"/>
          <w:lang w:val="en-GB"/>
        </w:rPr>
        <w:t xml:space="preserve">by using </w:t>
      </w:r>
      <w:r w:rsidRPr="00467D10">
        <w:rPr>
          <w:rFonts w:ascii="Calibri" w:hAnsi="Calibri"/>
          <w:sz w:val="24"/>
          <w:szCs w:val="24"/>
          <w:lang w:val="en-GB"/>
        </w:rPr>
        <w:t xml:space="preserve">forms. In them, data is inserted into the system and retrieved for observation and update. Procedures and reports can be generated and documents can be printed or emailed from the forms. Every </w:t>
      </w:r>
      <w:r w:rsidRPr="00467D10">
        <w:rPr>
          <w:rFonts w:ascii="Calibri" w:hAnsi="Calibri"/>
          <w:b/>
          <w:bCs/>
          <w:sz w:val="24"/>
          <w:szCs w:val="24"/>
          <w:lang w:val="en-GB"/>
        </w:rPr>
        <w:t>record</w:t>
      </w:r>
      <w:r w:rsidRPr="00467D10">
        <w:rPr>
          <w:rFonts w:ascii="Calibri" w:hAnsi="Calibri"/>
          <w:sz w:val="24"/>
          <w:szCs w:val="24"/>
          <w:lang w:val="en-GB"/>
        </w:rPr>
        <w:t xml:space="preserve"> on a given form is made of </w:t>
      </w:r>
      <w:r w:rsidRPr="00467D10">
        <w:rPr>
          <w:rFonts w:ascii="Calibri" w:hAnsi="Calibri"/>
          <w:b/>
          <w:bCs/>
          <w:sz w:val="24"/>
          <w:szCs w:val="24"/>
          <w:lang w:val="en-GB"/>
        </w:rPr>
        <w:t>columns</w:t>
      </w:r>
      <w:r w:rsidRPr="00467D10">
        <w:rPr>
          <w:rFonts w:ascii="Calibri" w:hAnsi="Calibri"/>
          <w:sz w:val="24"/>
          <w:szCs w:val="24"/>
          <w:lang w:val="en-GB"/>
        </w:rPr>
        <w:t xml:space="preserve"> (</w:t>
      </w:r>
      <w:r w:rsidRPr="00467D10">
        <w:rPr>
          <w:rFonts w:ascii="Calibri" w:hAnsi="Calibri"/>
          <w:b/>
          <w:bCs/>
          <w:sz w:val="24"/>
          <w:szCs w:val="24"/>
          <w:lang w:val="en-GB"/>
        </w:rPr>
        <w:t>fields</w:t>
      </w:r>
      <w:r w:rsidRPr="00467D10">
        <w:rPr>
          <w:rFonts w:ascii="Calibri" w:hAnsi="Calibri"/>
          <w:sz w:val="24"/>
          <w:szCs w:val="24"/>
          <w:lang w:val="en-GB"/>
        </w:rPr>
        <w:t>).</w:t>
      </w:r>
    </w:p>
    <w:p w:rsidR="00092AA4" w:rsidRPr="00467D10" w:rsidRDefault="00092AA4" w:rsidP="00092AA4">
      <w:pPr>
        <w:pStyle w:val="1"/>
        <w:numPr>
          <w:ilvl w:val="0"/>
          <w:numId w:val="9"/>
        </w:numPr>
        <w:bidi w:val="0"/>
        <w:spacing w:line="276" w:lineRule="auto"/>
        <w:jc w:val="left"/>
        <w:rPr>
          <w:rFonts w:ascii="Calibri" w:hAnsi="Calibri"/>
          <w:sz w:val="24"/>
          <w:szCs w:val="24"/>
          <w:lang w:val="en-GB"/>
        </w:rPr>
      </w:pPr>
      <w:r w:rsidRPr="00467D10">
        <w:rPr>
          <w:rFonts w:ascii="Calibri" w:hAnsi="Calibri"/>
          <w:sz w:val="24"/>
          <w:szCs w:val="24"/>
          <w:lang w:val="en-GB"/>
        </w:rPr>
        <w:t>Sub level – The sublevel forms provide additional information about the record in the upper level form. For example, the "customers" form, which displays the names of the customers, their addresses and phone numbers, has one sub level that shows the key personnel of the customer and another that lists the different sites (shipment addresses) of it.</w:t>
      </w:r>
    </w:p>
    <w:p w:rsidR="00092AA4" w:rsidRPr="00467D10" w:rsidRDefault="007F0E02" w:rsidP="00092AA4">
      <w:r>
        <w:rPr>
          <w:noProof/>
          <w:lang w:eastAsia="en-GB"/>
        </w:rPr>
        <w:drawing>
          <wp:anchor distT="0" distB="0" distL="114300" distR="114300" simplePos="0" relativeHeight="251763712" behindDoc="1" locked="0" layoutInCell="1" allowOverlap="1">
            <wp:simplePos x="0" y="0"/>
            <wp:positionH relativeFrom="column">
              <wp:posOffset>552450</wp:posOffset>
            </wp:positionH>
            <wp:positionV relativeFrom="paragraph">
              <wp:posOffset>60325</wp:posOffset>
            </wp:positionV>
            <wp:extent cx="4467225" cy="3067050"/>
            <wp:effectExtent l="19050" t="0" r="9525" b="0"/>
            <wp:wrapTight wrapText="bothSides">
              <wp:wrapPolygon edited="0">
                <wp:start x="-92" y="0"/>
                <wp:lineTo x="-92" y="21466"/>
                <wp:lineTo x="21646" y="21466"/>
                <wp:lineTo x="21646" y="0"/>
                <wp:lineTo x="-92" y="0"/>
              </wp:wrapPolygon>
            </wp:wrapTight>
            <wp:docPr id="2"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8" cstate="print"/>
                    <a:srcRect/>
                    <a:stretch>
                      <a:fillRect/>
                    </a:stretch>
                  </pic:blipFill>
                  <pic:spPr bwMode="auto">
                    <a:xfrm>
                      <a:off x="0" y="0"/>
                      <a:ext cx="4467225" cy="3067050"/>
                    </a:xfrm>
                    <a:prstGeom prst="rect">
                      <a:avLst/>
                    </a:prstGeom>
                    <a:solidFill>
                      <a:srgbClr val="FFFFFF"/>
                    </a:solidFill>
                    <a:ln w="9525">
                      <a:noFill/>
                      <a:miter lim="800000"/>
                      <a:headEnd/>
                      <a:tailEnd/>
                    </a:ln>
                  </pic:spPr>
                </pic:pic>
              </a:graphicData>
            </a:graphic>
          </wp:anchor>
        </w:drawing>
      </w:r>
    </w:p>
    <w:p w:rsidR="00092AA4" w:rsidRPr="00467D10" w:rsidRDefault="00092AA4" w:rsidP="00092AA4"/>
    <w:p w:rsidR="00092AA4" w:rsidRPr="00467D10" w:rsidRDefault="00092AA4" w:rsidP="00092AA4">
      <w:pPr>
        <w:pStyle w:val="1"/>
        <w:numPr>
          <w:ilvl w:val="0"/>
          <w:numId w:val="9"/>
        </w:numPr>
        <w:bidi w:val="0"/>
        <w:spacing w:line="276" w:lineRule="auto"/>
        <w:jc w:val="left"/>
        <w:rPr>
          <w:rStyle w:val="1Char"/>
          <w:rFonts w:ascii="Calibri" w:hAnsi="Calibri"/>
          <w:b/>
          <w:bCs/>
          <w:sz w:val="24"/>
          <w:szCs w:val="24"/>
          <w:lang w:val="en-GB"/>
        </w:rPr>
      </w:pPr>
      <w:r w:rsidRPr="00467D10">
        <w:rPr>
          <w:rStyle w:val="1Char"/>
          <w:rFonts w:ascii="Calibri" w:hAnsi="Calibri"/>
          <w:b/>
          <w:bCs/>
          <w:sz w:val="24"/>
          <w:szCs w:val="24"/>
          <w:lang w:val="en-GB"/>
        </w:rPr>
        <w:lastRenderedPageBreak/>
        <w:t xml:space="preserve">Choose-list – </w:t>
      </w:r>
      <w:r w:rsidRPr="00467D10">
        <w:rPr>
          <w:rStyle w:val="1Char"/>
          <w:rFonts w:ascii="Calibri" w:hAnsi="Calibri"/>
          <w:sz w:val="24"/>
          <w:szCs w:val="24"/>
          <w:lang w:val="en-GB"/>
        </w:rPr>
        <w:t>A list of values is available on a field to show the optional values for this field</w:t>
      </w:r>
      <w:r w:rsidR="007F0E02">
        <w:rPr>
          <w:rStyle w:val="1Char"/>
          <w:rFonts w:ascii="Calibri" w:hAnsi="Calibri"/>
          <w:sz w:val="24"/>
          <w:szCs w:val="24"/>
          <w:lang w:val="en-GB"/>
        </w:rPr>
        <w:t>, accessed by pressing ‘F2’on the Handheld Device</w:t>
      </w:r>
      <w:proofErr w:type="gramStart"/>
      <w:r w:rsidR="007F0E02">
        <w:rPr>
          <w:rStyle w:val="1Char"/>
          <w:rFonts w:ascii="Calibri" w:hAnsi="Calibri"/>
          <w:sz w:val="24"/>
          <w:szCs w:val="24"/>
          <w:lang w:val="en-GB"/>
        </w:rPr>
        <w:t>.</w:t>
      </w:r>
      <w:r w:rsidRPr="00467D10">
        <w:rPr>
          <w:rStyle w:val="1Char"/>
          <w:rFonts w:ascii="Calibri" w:hAnsi="Calibri"/>
          <w:sz w:val="24"/>
          <w:szCs w:val="24"/>
          <w:lang w:val="en-GB"/>
        </w:rPr>
        <w:t>.</w:t>
      </w:r>
      <w:proofErr w:type="gramEnd"/>
      <w:r w:rsidRPr="00467D10">
        <w:rPr>
          <w:rStyle w:val="1Char"/>
          <w:rFonts w:ascii="Calibri" w:hAnsi="Calibri"/>
          <w:sz w:val="24"/>
          <w:szCs w:val="24"/>
          <w:lang w:val="en-GB"/>
        </w:rPr>
        <w:t xml:space="preserve"> </w:t>
      </w:r>
    </w:p>
    <w:p w:rsidR="00092AA4" w:rsidRPr="00467D10" w:rsidRDefault="00092AA4" w:rsidP="00092AA4">
      <w:pPr>
        <w:pStyle w:val="1"/>
        <w:numPr>
          <w:ilvl w:val="0"/>
          <w:numId w:val="9"/>
        </w:numPr>
        <w:bidi w:val="0"/>
        <w:spacing w:line="276" w:lineRule="auto"/>
        <w:jc w:val="left"/>
        <w:rPr>
          <w:rStyle w:val="1Char"/>
          <w:rFonts w:ascii="Calibri" w:hAnsi="Calibri"/>
          <w:b/>
          <w:bCs/>
          <w:sz w:val="24"/>
          <w:szCs w:val="24"/>
          <w:lang w:val="en-GB"/>
        </w:rPr>
      </w:pPr>
      <w:r w:rsidRPr="00467D10">
        <w:rPr>
          <w:rStyle w:val="1Char"/>
          <w:rFonts w:ascii="Calibri" w:hAnsi="Calibri"/>
          <w:b/>
          <w:bCs/>
          <w:sz w:val="24"/>
          <w:szCs w:val="24"/>
          <w:lang w:val="en-GB"/>
        </w:rPr>
        <w:t>Error message –</w:t>
      </w:r>
      <w:r w:rsidRPr="00467D10">
        <w:rPr>
          <w:rStyle w:val="1Char"/>
          <w:rFonts w:ascii="Calibri" w:hAnsi="Calibri"/>
          <w:sz w:val="24"/>
          <w:szCs w:val="24"/>
          <w:lang w:val="en-GB"/>
        </w:rPr>
        <w:t xml:space="preserve"> </w:t>
      </w:r>
      <w:r>
        <w:rPr>
          <w:rStyle w:val="1Char"/>
          <w:rFonts w:ascii="Calibri" w:hAnsi="Calibri"/>
          <w:sz w:val="24"/>
          <w:szCs w:val="24"/>
          <w:lang w:val="en-GB"/>
        </w:rPr>
        <w:t>This is a</w:t>
      </w:r>
      <w:r w:rsidRPr="00467D10">
        <w:rPr>
          <w:rStyle w:val="1Char"/>
          <w:rFonts w:ascii="Calibri" w:hAnsi="Calibri"/>
          <w:sz w:val="24"/>
          <w:szCs w:val="24"/>
          <w:lang w:val="en-GB"/>
        </w:rPr>
        <w:t xml:space="preserve"> message that pops</w:t>
      </w:r>
      <w:r>
        <w:rPr>
          <w:rStyle w:val="1Char"/>
          <w:rFonts w:ascii="Calibri" w:hAnsi="Calibri"/>
          <w:sz w:val="24"/>
          <w:szCs w:val="24"/>
          <w:lang w:val="en-GB"/>
        </w:rPr>
        <w:t xml:space="preserve"> up</w:t>
      </w:r>
      <w:r w:rsidRPr="00467D10">
        <w:rPr>
          <w:rStyle w:val="1Char"/>
          <w:rFonts w:ascii="Calibri" w:hAnsi="Calibri"/>
          <w:sz w:val="24"/>
          <w:szCs w:val="24"/>
          <w:lang w:val="en-GB"/>
        </w:rPr>
        <w:t xml:space="preserve"> while inserting data and does not allow the user to continue until he changes the value, which caused the message to pop</w:t>
      </w:r>
      <w:r>
        <w:rPr>
          <w:rStyle w:val="1Char"/>
          <w:rFonts w:ascii="Calibri" w:hAnsi="Calibri"/>
          <w:sz w:val="24"/>
          <w:szCs w:val="24"/>
          <w:lang w:val="en-GB"/>
        </w:rPr>
        <w:t xml:space="preserve"> up</w:t>
      </w:r>
      <w:r w:rsidRPr="00467D10">
        <w:rPr>
          <w:rStyle w:val="1Char"/>
          <w:rFonts w:ascii="Calibri" w:hAnsi="Calibri"/>
          <w:sz w:val="24"/>
          <w:szCs w:val="24"/>
          <w:lang w:val="en-GB"/>
        </w:rPr>
        <w:t xml:space="preserve">.  </w:t>
      </w:r>
    </w:p>
    <w:p w:rsidR="00092AA4" w:rsidRPr="00F937DD" w:rsidRDefault="00092AA4" w:rsidP="007F0E02">
      <w:pPr>
        <w:pStyle w:val="1"/>
        <w:numPr>
          <w:ilvl w:val="0"/>
          <w:numId w:val="9"/>
        </w:numPr>
        <w:bidi w:val="0"/>
        <w:spacing w:line="276" w:lineRule="auto"/>
        <w:jc w:val="left"/>
        <w:rPr>
          <w:rStyle w:val="1Char"/>
          <w:rFonts w:ascii="Calibri" w:hAnsi="Calibri"/>
          <w:b/>
          <w:bCs/>
          <w:sz w:val="24"/>
          <w:szCs w:val="24"/>
          <w:lang w:val="en-GB"/>
        </w:rPr>
      </w:pPr>
      <w:r w:rsidRPr="00467D10">
        <w:rPr>
          <w:rStyle w:val="1Char"/>
          <w:rFonts w:ascii="Calibri" w:hAnsi="Calibri"/>
          <w:b/>
          <w:bCs/>
          <w:sz w:val="24"/>
          <w:szCs w:val="24"/>
          <w:lang w:val="en-GB"/>
        </w:rPr>
        <w:t xml:space="preserve">Warning message - </w:t>
      </w:r>
      <w:r w:rsidRPr="00467D10">
        <w:rPr>
          <w:rStyle w:val="1Char"/>
          <w:rFonts w:ascii="Calibri" w:hAnsi="Calibri"/>
          <w:bCs/>
          <w:sz w:val="24"/>
          <w:szCs w:val="24"/>
          <w:lang w:val="en-GB"/>
        </w:rPr>
        <w:t>This is a</w:t>
      </w:r>
      <w:r>
        <w:rPr>
          <w:rStyle w:val="1Char"/>
          <w:rFonts w:ascii="Calibri" w:hAnsi="Calibri"/>
          <w:b/>
          <w:bCs/>
          <w:sz w:val="24"/>
          <w:szCs w:val="24"/>
          <w:lang w:val="en-GB"/>
        </w:rPr>
        <w:t xml:space="preserve"> </w:t>
      </w:r>
      <w:r w:rsidRPr="00467D10">
        <w:rPr>
          <w:rStyle w:val="1Char"/>
          <w:rFonts w:ascii="Calibri" w:hAnsi="Calibri"/>
          <w:sz w:val="24"/>
          <w:szCs w:val="24"/>
          <w:lang w:val="en-GB"/>
        </w:rPr>
        <w:t>message that pops</w:t>
      </w:r>
      <w:r>
        <w:rPr>
          <w:rStyle w:val="1Char"/>
          <w:rFonts w:ascii="Calibri" w:hAnsi="Calibri"/>
          <w:sz w:val="24"/>
          <w:szCs w:val="24"/>
          <w:lang w:val="en-GB"/>
        </w:rPr>
        <w:t xml:space="preserve"> up</w:t>
      </w:r>
      <w:r w:rsidRPr="00467D10">
        <w:rPr>
          <w:rStyle w:val="1Char"/>
          <w:rFonts w:ascii="Calibri" w:hAnsi="Calibri"/>
          <w:sz w:val="24"/>
          <w:szCs w:val="24"/>
          <w:lang w:val="en-GB"/>
        </w:rPr>
        <w:t xml:space="preserve"> while inserting data</w:t>
      </w:r>
      <w:r>
        <w:rPr>
          <w:rStyle w:val="1Char"/>
          <w:rFonts w:ascii="Calibri" w:hAnsi="Calibri"/>
          <w:sz w:val="24"/>
          <w:szCs w:val="24"/>
          <w:lang w:val="en-GB"/>
        </w:rPr>
        <w:t xml:space="preserve">, that </w:t>
      </w:r>
      <w:r w:rsidRPr="00467D10">
        <w:rPr>
          <w:rStyle w:val="1Char"/>
          <w:rFonts w:ascii="Calibri" w:hAnsi="Calibri"/>
          <w:sz w:val="24"/>
          <w:szCs w:val="24"/>
          <w:lang w:val="en-GB"/>
        </w:rPr>
        <w:t>allow</w:t>
      </w:r>
      <w:r>
        <w:rPr>
          <w:rStyle w:val="1Char"/>
          <w:rFonts w:ascii="Calibri" w:hAnsi="Calibri"/>
          <w:sz w:val="24"/>
          <w:szCs w:val="24"/>
          <w:lang w:val="en-GB"/>
        </w:rPr>
        <w:t>s</w:t>
      </w:r>
      <w:r w:rsidRPr="00467D10">
        <w:rPr>
          <w:rStyle w:val="1Char"/>
          <w:rFonts w:ascii="Calibri" w:hAnsi="Calibri"/>
          <w:sz w:val="24"/>
          <w:szCs w:val="24"/>
          <w:lang w:val="en-GB"/>
        </w:rPr>
        <w:t xml:space="preserve"> the user to choose whether he wants to continue or go back and revise the data.</w:t>
      </w:r>
    </w:p>
    <w:p w:rsidR="00F937DD" w:rsidRPr="007F0E02" w:rsidRDefault="00F937DD" w:rsidP="00F937DD">
      <w:pPr>
        <w:pStyle w:val="1"/>
        <w:numPr>
          <w:ilvl w:val="0"/>
          <w:numId w:val="9"/>
        </w:numPr>
        <w:bidi w:val="0"/>
        <w:spacing w:line="276" w:lineRule="auto"/>
        <w:jc w:val="left"/>
        <w:rPr>
          <w:rFonts w:ascii="Calibri" w:hAnsi="Calibri"/>
          <w:b/>
          <w:bCs/>
          <w:sz w:val="24"/>
          <w:szCs w:val="24"/>
          <w:lang w:val="en-GB"/>
        </w:rPr>
      </w:pPr>
      <w:r>
        <w:rPr>
          <w:rStyle w:val="1Char"/>
          <w:rFonts w:ascii="Calibri" w:hAnsi="Calibri"/>
          <w:b/>
          <w:bCs/>
          <w:sz w:val="24"/>
          <w:szCs w:val="24"/>
          <w:lang w:val="en-GB"/>
        </w:rPr>
        <w:t xml:space="preserve">Barcode </w:t>
      </w:r>
      <w:r>
        <w:rPr>
          <w:rStyle w:val="1Char"/>
          <w:rFonts w:ascii="Calibri" w:hAnsi="Calibri"/>
          <w:bCs/>
          <w:sz w:val="24"/>
          <w:szCs w:val="24"/>
          <w:lang w:val="en-GB"/>
        </w:rPr>
        <w:t>– All entities where a Barcode is mentioned will refer to a Standard 1D EAN13 Barcode.</w:t>
      </w:r>
    </w:p>
    <w:p w:rsidR="00092AA4" w:rsidRPr="00467D10" w:rsidRDefault="00092AA4" w:rsidP="00092AA4"/>
    <w:p w:rsidR="00092AA4" w:rsidRPr="00467D10" w:rsidRDefault="00092AA4" w:rsidP="00092AA4">
      <w:pPr>
        <w:pStyle w:val="Heading2"/>
      </w:pPr>
      <w:bookmarkStart w:id="8" w:name="_Toc236038225"/>
      <w:bookmarkStart w:id="9" w:name="_Toc236038363"/>
      <w:bookmarkStart w:id="10" w:name="_Toc236039230"/>
      <w:bookmarkStart w:id="11" w:name="_Toc308015203"/>
      <w:bookmarkStart w:id="12" w:name="_Toc338074669"/>
      <w:r w:rsidRPr="00467D10">
        <w:t>Privileges Management</w:t>
      </w:r>
      <w:bookmarkEnd w:id="8"/>
      <w:bookmarkEnd w:id="9"/>
      <w:bookmarkEnd w:id="10"/>
      <w:bookmarkEnd w:id="11"/>
      <w:bookmarkEnd w:id="12"/>
    </w:p>
    <w:p w:rsidR="00092AA4" w:rsidRPr="00E02963" w:rsidRDefault="00092AA4" w:rsidP="00092AA4">
      <w:pPr>
        <w:pStyle w:val="2"/>
        <w:bidi w:val="0"/>
        <w:spacing w:line="276" w:lineRule="auto"/>
        <w:jc w:val="left"/>
        <w:rPr>
          <w:rFonts w:ascii="Calibri" w:hAnsi="Calibri"/>
          <w:strike/>
          <w:color w:val="FF0000"/>
          <w:sz w:val="24"/>
          <w:szCs w:val="24"/>
          <w:lang w:val="en-GB" w:eastAsia="en-US"/>
        </w:rPr>
      </w:pPr>
      <w:r w:rsidRPr="00E02963">
        <w:rPr>
          <w:rFonts w:ascii="Calibri" w:hAnsi="Calibri"/>
          <w:strike/>
          <w:color w:val="FF0000"/>
          <w:sz w:val="24"/>
          <w:szCs w:val="24"/>
          <w:lang w:val="en-GB" w:eastAsia="en-US"/>
        </w:rPr>
        <w:t xml:space="preserve">The management of privileges in </w:t>
      </w:r>
      <w:r w:rsidR="007F0E02" w:rsidRPr="00E02963">
        <w:rPr>
          <w:rFonts w:ascii="Calibri" w:hAnsi="Calibri"/>
          <w:strike/>
          <w:color w:val="FF0000"/>
          <w:sz w:val="24"/>
          <w:szCs w:val="24"/>
          <w:lang w:val="en-GB" w:eastAsia="en-US"/>
        </w:rPr>
        <w:t>the SFDC Softwar</w:t>
      </w:r>
      <w:r w:rsidR="00F937DD" w:rsidRPr="00E02963">
        <w:rPr>
          <w:rFonts w:ascii="Calibri" w:hAnsi="Calibri"/>
          <w:strike/>
          <w:color w:val="FF0000"/>
          <w:sz w:val="24"/>
          <w:szCs w:val="24"/>
          <w:lang w:val="en-GB" w:eastAsia="en-US"/>
        </w:rPr>
        <w:t>e</w:t>
      </w:r>
      <w:r w:rsidRPr="00E02963">
        <w:rPr>
          <w:rFonts w:ascii="Calibri" w:hAnsi="Calibri"/>
          <w:strike/>
          <w:color w:val="FF0000"/>
          <w:sz w:val="24"/>
          <w:szCs w:val="24"/>
          <w:lang w:val="en-GB" w:eastAsia="en-US"/>
        </w:rPr>
        <w:t xml:space="preserve"> is done via the </w:t>
      </w:r>
      <w:r w:rsidRPr="00E02963">
        <w:rPr>
          <w:rFonts w:ascii="Calibri" w:hAnsi="Calibri"/>
          <w:b/>
          <w:bCs/>
          <w:strike/>
          <w:color w:val="FF0000"/>
          <w:sz w:val="24"/>
          <w:szCs w:val="24"/>
          <w:lang w:val="en-GB" w:eastAsia="en-US"/>
        </w:rPr>
        <w:t>privileges explorer</w:t>
      </w:r>
      <w:r w:rsidR="007F0E02" w:rsidRPr="00E02963">
        <w:rPr>
          <w:rFonts w:ascii="Calibri" w:hAnsi="Calibri"/>
          <w:strike/>
          <w:color w:val="FF0000"/>
          <w:sz w:val="24"/>
          <w:szCs w:val="24"/>
          <w:lang w:val="en-GB" w:eastAsia="en-US"/>
        </w:rPr>
        <w:t xml:space="preserve"> within Priority.</w:t>
      </w:r>
    </w:p>
    <w:p w:rsidR="00092AA4" w:rsidRPr="00E02963" w:rsidRDefault="00092AA4" w:rsidP="00092AA4">
      <w:pPr>
        <w:pStyle w:val="2"/>
        <w:bidi w:val="0"/>
        <w:spacing w:line="276" w:lineRule="auto"/>
        <w:jc w:val="left"/>
        <w:rPr>
          <w:rFonts w:ascii="Calibri" w:hAnsi="Calibri"/>
          <w:strike/>
          <w:color w:val="FF0000"/>
          <w:sz w:val="24"/>
          <w:szCs w:val="24"/>
          <w:lang w:val="en-GB" w:eastAsia="en-US"/>
        </w:rPr>
      </w:pPr>
      <w:r w:rsidRPr="00E02963">
        <w:rPr>
          <w:rFonts w:ascii="Calibri" w:hAnsi="Calibri"/>
          <w:strike/>
          <w:color w:val="FF0000"/>
          <w:sz w:val="24"/>
          <w:szCs w:val="24"/>
          <w:lang w:val="en-GB" w:eastAsia="en-US"/>
        </w:rPr>
        <w:t xml:space="preserve">The privileges are granted to a group so that every user in that group will have the same privileges. </w:t>
      </w:r>
    </w:p>
    <w:p w:rsidR="00092AA4" w:rsidRPr="00E02963" w:rsidRDefault="00092AA4" w:rsidP="00092AA4">
      <w:pPr>
        <w:pStyle w:val="2"/>
        <w:bidi w:val="0"/>
        <w:spacing w:line="276" w:lineRule="auto"/>
        <w:jc w:val="left"/>
        <w:rPr>
          <w:rFonts w:ascii="Calibri" w:hAnsi="Calibri"/>
          <w:strike/>
          <w:color w:val="FF0000"/>
          <w:sz w:val="24"/>
          <w:szCs w:val="24"/>
          <w:lang w:val="en-GB" w:eastAsia="en-US"/>
        </w:rPr>
      </w:pPr>
      <w:r w:rsidRPr="00E02963">
        <w:rPr>
          <w:rFonts w:ascii="Calibri" w:hAnsi="Calibri"/>
          <w:strike/>
          <w:color w:val="FF0000"/>
          <w:sz w:val="24"/>
          <w:szCs w:val="24"/>
          <w:lang w:val="en-GB" w:eastAsia="en-US"/>
        </w:rPr>
        <w:t xml:space="preserve">For every entity on the system (menus, forms), different privileges can be granted for every company / group of users (block access, read only or full access).  </w:t>
      </w:r>
    </w:p>
    <w:p w:rsidR="00092AA4" w:rsidRDefault="00092AA4" w:rsidP="00A06C42">
      <w:pPr>
        <w:pStyle w:val="2"/>
        <w:tabs>
          <w:tab w:val="left" w:pos="6735"/>
        </w:tabs>
        <w:bidi w:val="0"/>
        <w:spacing w:line="276" w:lineRule="auto"/>
        <w:jc w:val="left"/>
        <w:rPr>
          <w:rFonts w:ascii="Calibri" w:hAnsi="Calibri"/>
          <w:color w:val="00B050"/>
          <w:sz w:val="24"/>
          <w:szCs w:val="24"/>
          <w:lang w:val="en-GB" w:eastAsia="en-US"/>
        </w:rPr>
      </w:pPr>
      <w:r w:rsidRPr="00E02963">
        <w:rPr>
          <w:rFonts w:ascii="Calibri" w:hAnsi="Calibri"/>
          <w:strike/>
          <w:color w:val="FF0000"/>
          <w:sz w:val="24"/>
          <w:szCs w:val="24"/>
          <w:lang w:val="en-GB" w:eastAsia="en-US"/>
        </w:rPr>
        <w:t>In addition, warning messages can be converted into errors.</w:t>
      </w:r>
      <w:r w:rsidR="00A06C42">
        <w:rPr>
          <w:rFonts w:ascii="Calibri" w:hAnsi="Calibri"/>
          <w:color w:val="FF0000"/>
          <w:sz w:val="24"/>
          <w:szCs w:val="24"/>
          <w:lang w:val="en-GB" w:eastAsia="en-US"/>
        </w:rPr>
        <w:t xml:space="preserve"> </w:t>
      </w:r>
      <w:r w:rsidR="00A06C42" w:rsidRPr="00A06C42">
        <w:rPr>
          <w:rFonts w:ascii="Calibri" w:hAnsi="Calibri"/>
          <w:color w:val="00B050"/>
          <w:sz w:val="24"/>
          <w:szCs w:val="24"/>
          <w:lang w:val="en-GB" w:eastAsia="en-US"/>
        </w:rPr>
        <w:t>No.</w:t>
      </w:r>
      <w:r w:rsidR="00A06C42">
        <w:rPr>
          <w:rFonts w:ascii="Calibri" w:hAnsi="Calibri"/>
          <w:color w:val="FF0000"/>
          <w:sz w:val="24"/>
          <w:szCs w:val="24"/>
          <w:lang w:val="en-GB" w:eastAsia="en-US"/>
        </w:rPr>
        <w:t xml:space="preserve"> </w:t>
      </w:r>
      <w:r w:rsidR="00A06C42" w:rsidRPr="00A06C42">
        <w:rPr>
          <w:rFonts w:ascii="Calibri" w:hAnsi="Calibri"/>
          <w:color w:val="00B050"/>
          <w:sz w:val="24"/>
          <w:szCs w:val="24"/>
          <w:lang w:val="en-GB" w:eastAsia="en-US"/>
        </w:rPr>
        <w:t>We said there would be two permission groups, user and manager</w:t>
      </w:r>
      <w:r w:rsidR="00A06C42">
        <w:rPr>
          <w:rFonts w:ascii="Calibri" w:hAnsi="Calibri"/>
          <w:color w:val="00B050"/>
          <w:sz w:val="24"/>
          <w:szCs w:val="24"/>
          <w:lang w:val="en-GB" w:eastAsia="en-US"/>
        </w:rPr>
        <w:t>.</w:t>
      </w:r>
      <w:r w:rsidR="00A06C42">
        <w:rPr>
          <w:rFonts w:ascii="Calibri" w:hAnsi="Calibri"/>
          <w:color w:val="9BBB59" w:themeColor="accent3"/>
          <w:sz w:val="24"/>
          <w:szCs w:val="24"/>
          <w:lang w:val="en-GB" w:eastAsia="en-US"/>
        </w:rPr>
        <w:t xml:space="preserve"> </w:t>
      </w:r>
      <w:r w:rsidR="00A06C42" w:rsidRPr="00A06C42">
        <w:rPr>
          <w:rFonts w:ascii="Calibri" w:hAnsi="Calibri"/>
          <w:color w:val="00B050"/>
          <w:sz w:val="24"/>
          <w:szCs w:val="24"/>
          <w:lang w:val="en-GB" w:eastAsia="en-US"/>
        </w:rPr>
        <w:t>A</w:t>
      </w:r>
      <w:r w:rsidR="00A06C42">
        <w:rPr>
          <w:rFonts w:ascii="Calibri" w:hAnsi="Calibri"/>
          <w:color w:val="00B050"/>
          <w:sz w:val="24"/>
          <w:szCs w:val="24"/>
          <w:lang w:val="en-GB" w:eastAsia="en-US"/>
        </w:rPr>
        <w:t>dmin functions will only be displayed to users with admin status. This requires a choose field on the user form in Priority.</w:t>
      </w:r>
    </w:p>
    <w:p w:rsidR="00DB1FE8" w:rsidRDefault="00DB1FE8" w:rsidP="00DB1FE8">
      <w:pPr>
        <w:pStyle w:val="2"/>
        <w:tabs>
          <w:tab w:val="left" w:pos="6735"/>
        </w:tabs>
        <w:bidi w:val="0"/>
        <w:spacing w:line="276" w:lineRule="auto"/>
        <w:jc w:val="left"/>
        <w:rPr>
          <w:rFonts w:ascii="Calibri" w:hAnsi="Calibri"/>
          <w:color w:val="00B050"/>
          <w:sz w:val="24"/>
          <w:szCs w:val="24"/>
          <w:lang w:val="en-GB" w:eastAsia="en-US"/>
        </w:rPr>
      </w:pPr>
      <w:r>
        <w:rPr>
          <w:rFonts w:ascii="Calibri" w:hAnsi="Calibri"/>
          <w:color w:val="00B050"/>
          <w:sz w:val="24"/>
          <w:szCs w:val="24"/>
          <w:lang w:val="en-GB" w:eastAsia="en-US"/>
        </w:rPr>
        <w:t>The following transactions will only be permitted by managers</w:t>
      </w:r>
    </w:p>
    <w:p w:rsidR="00DB1FE8" w:rsidRPr="00DB1FE8" w:rsidRDefault="00DB1FE8" w:rsidP="00DB1FE8">
      <w:pPr>
        <w:pStyle w:val="2"/>
        <w:numPr>
          <w:ilvl w:val="0"/>
          <w:numId w:val="36"/>
        </w:numPr>
        <w:tabs>
          <w:tab w:val="left" w:pos="6735"/>
        </w:tabs>
        <w:bidi w:val="0"/>
        <w:spacing w:line="276" w:lineRule="auto"/>
        <w:jc w:val="left"/>
        <w:rPr>
          <w:rFonts w:ascii="Calibri" w:hAnsi="Calibri"/>
          <w:color w:val="FF0000"/>
          <w:sz w:val="24"/>
          <w:szCs w:val="24"/>
          <w:lang w:val="en-GB" w:eastAsia="en-US"/>
        </w:rPr>
      </w:pPr>
      <w:r>
        <w:rPr>
          <w:rFonts w:ascii="Calibri" w:hAnsi="Calibri"/>
          <w:color w:val="00B050"/>
          <w:sz w:val="24"/>
          <w:szCs w:val="24"/>
          <w:lang w:val="en-GB" w:eastAsia="en-US"/>
        </w:rPr>
        <w:t xml:space="preserve">Issue to Kit </w:t>
      </w:r>
    </w:p>
    <w:p w:rsidR="00DB1FE8" w:rsidRPr="00A06C42" w:rsidRDefault="00DB1FE8" w:rsidP="00DB1FE8">
      <w:pPr>
        <w:pStyle w:val="2"/>
        <w:numPr>
          <w:ilvl w:val="0"/>
          <w:numId w:val="36"/>
        </w:numPr>
        <w:tabs>
          <w:tab w:val="left" w:pos="6735"/>
        </w:tabs>
        <w:bidi w:val="0"/>
        <w:spacing w:line="276" w:lineRule="auto"/>
        <w:jc w:val="left"/>
        <w:rPr>
          <w:rFonts w:ascii="Calibri" w:hAnsi="Calibri"/>
          <w:color w:val="FF0000"/>
          <w:sz w:val="24"/>
          <w:szCs w:val="24"/>
          <w:lang w:val="en-GB" w:eastAsia="en-US"/>
        </w:rPr>
      </w:pPr>
      <w:r>
        <w:rPr>
          <w:rFonts w:ascii="Calibri" w:hAnsi="Calibri"/>
          <w:color w:val="00B050"/>
          <w:sz w:val="24"/>
          <w:szCs w:val="24"/>
          <w:lang w:val="en-GB" w:eastAsia="en-US"/>
        </w:rPr>
        <w:t>Stock Status change</w:t>
      </w:r>
    </w:p>
    <w:p w:rsidR="00092AA4" w:rsidRDefault="00092AA4" w:rsidP="00092AA4">
      <w:pPr>
        <w:pStyle w:val="2"/>
        <w:bidi w:val="0"/>
        <w:spacing w:line="276" w:lineRule="auto"/>
        <w:jc w:val="left"/>
        <w:rPr>
          <w:rFonts w:ascii="Calibri" w:hAnsi="Calibri"/>
          <w:bCs/>
          <w:sz w:val="24"/>
          <w:szCs w:val="24"/>
          <w:lang w:val="en-GB" w:eastAsia="en-US"/>
        </w:rPr>
      </w:pPr>
      <w:r w:rsidRPr="00467D10">
        <w:rPr>
          <w:rFonts w:ascii="Calibri" w:hAnsi="Calibri"/>
          <w:sz w:val="24"/>
          <w:szCs w:val="24"/>
          <w:lang w:val="en-GB" w:eastAsia="en-US"/>
        </w:rPr>
        <w:t xml:space="preserve">Privileges in Priority </w:t>
      </w:r>
      <w:r w:rsidRPr="00467D10">
        <w:rPr>
          <w:rFonts w:ascii="Calibri" w:hAnsi="Calibri"/>
          <w:bCs/>
          <w:sz w:val="24"/>
          <w:szCs w:val="24"/>
          <w:lang w:val="en-GB" w:eastAsia="en-US"/>
        </w:rPr>
        <w:t>are created and maintained by GSM PRIMOGRAPHIC.</w:t>
      </w:r>
    </w:p>
    <w:p w:rsidR="006130C9" w:rsidRDefault="006130C9" w:rsidP="006130C9">
      <w:pPr>
        <w:pStyle w:val="2"/>
        <w:bidi w:val="0"/>
        <w:spacing w:line="276" w:lineRule="auto"/>
        <w:jc w:val="left"/>
        <w:rPr>
          <w:rFonts w:ascii="Calibri" w:hAnsi="Calibri"/>
          <w:bCs/>
          <w:sz w:val="24"/>
          <w:szCs w:val="24"/>
          <w:lang w:val="en-GB" w:eastAsia="en-US"/>
        </w:rPr>
      </w:pPr>
    </w:p>
    <w:p w:rsidR="006130C9" w:rsidRDefault="006130C9" w:rsidP="006130C9">
      <w:pPr>
        <w:pStyle w:val="2"/>
        <w:bidi w:val="0"/>
        <w:spacing w:line="276" w:lineRule="auto"/>
        <w:jc w:val="left"/>
        <w:rPr>
          <w:rFonts w:ascii="Calibri" w:hAnsi="Calibri"/>
          <w:bCs/>
          <w:sz w:val="24"/>
          <w:szCs w:val="24"/>
          <w:lang w:val="en-GB" w:eastAsia="en-US"/>
        </w:rPr>
      </w:pPr>
    </w:p>
    <w:p w:rsidR="006130C9" w:rsidRDefault="006130C9" w:rsidP="006130C9">
      <w:pPr>
        <w:pStyle w:val="2"/>
        <w:bidi w:val="0"/>
        <w:spacing w:line="276" w:lineRule="auto"/>
        <w:jc w:val="left"/>
        <w:rPr>
          <w:rFonts w:ascii="Calibri" w:hAnsi="Calibri"/>
          <w:bCs/>
          <w:sz w:val="24"/>
          <w:szCs w:val="24"/>
          <w:lang w:val="en-GB" w:eastAsia="en-US"/>
        </w:rPr>
      </w:pPr>
    </w:p>
    <w:p w:rsidR="006130C9" w:rsidRDefault="006130C9" w:rsidP="006130C9">
      <w:pPr>
        <w:pStyle w:val="2"/>
        <w:bidi w:val="0"/>
        <w:spacing w:line="276" w:lineRule="auto"/>
        <w:jc w:val="left"/>
        <w:rPr>
          <w:rFonts w:ascii="Calibri" w:hAnsi="Calibri"/>
          <w:bCs/>
          <w:sz w:val="24"/>
          <w:szCs w:val="24"/>
          <w:lang w:val="en-GB" w:eastAsia="en-US"/>
        </w:rPr>
      </w:pPr>
    </w:p>
    <w:p w:rsidR="006130C9" w:rsidRDefault="006130C9" w:rsidP="006130C9">
      <w:pPr>
        <w:pStyle w:val="2"/>
        <w:bidi w:val="0"/>
        <w:spacing w:line="276" w:lineRule="auto"/>
        <w:jc w:val="left"/>
        <w:rPr>
          <w:rFonts w:ascii="Calibri" w:hAnsi="Calibri"/>
          <w:bCs/>
          <w:sz w:val="24"/>
          <w:szCs w:val="24"/>
          <w:lang w:val="en-GB" w:eastAsia="en-US"/>
        </w:rPr>
      </w:pPr>
    </w:p>
    <w:p w:rsidR="006130C9" w:rsidRDefault="006130C9" w:rsidP="006130C9">
      <w:pPr>
        <w:pStyle w:val="2"/>
        <w:bidi w:val="0"/>
        <w:spacing w:line="276" w:lineRule="auto"/>
        <w:jc w:val="left"/>
        <w:rPr>
          <w:rFonts w:ascii="Calibri" w:hAnsi="Calibri"/>
          <w:bCs/>
          <w:sz w:val="24"/>
          <w:szCs w:val="24"/>
          <w:lang w:val="en-GB" w:eastAsia="en-US"/>
        </w:rPr>
      </w:pPr>
    </w:p>
    <w:p w:rsidR="006130C9" w:rsidRDefault="006130C9" w:rsidP="006130C9">
      <w:pPr>
        <w:pStyle w:val="2"/>
        <w:bidi w:val="0"/>
        <w:spacing w:line="276" w:lineRule="auto"/>
        <w:jc w:val="left"/>
        <w:rPr>
          <w:rFonts w:ascii="Calibri" w:hAnsi="Calibri"/>
          <w:bCs/>
          <w:sz w:val="24"/>
          <w:szCs w:val="24"/>
          <w:lang w:val="en-GB" w:eastAsia="en-US"/>
        </w:rPr>
      </w:pPr>
    </w:p>
    <w:p w:rsidR="006130C9" w:rsidRDefault="006130C9" w:rsidP="006130C9">
      <w:pPr>
        <w:pStyle w:val="2"/>
        <w:bidi w:val="0"/>
        <w:spacing w:line="276" w:lineRule="auto"/>
        <w:jc w:val="left"/>
        <w:rPr>
          <w:rFonts w:ascii="Calibri" w:hAnsi="Calibri"/>
          <w:bCs/>
          <w:sz w:val="24"/>
          <w:szCs w:val="24"/>
          <w:lang w:val="en-GB" w:eastAsia="en-US"/>
        </w:rPr>
      </w:pPr>
    </w:p>
    <w:p w:rsidR="006130C9" w:rsidRDefault="006130C9" w:rsidP="006130C9">
      <w:pPr>
        <w:pStyle w:val="2"/>
        <w:bidi w:val="0"/>
        <w:spacing w:line="276" w:lineRule="auto"/>
        <w:jc w:val="left"/>
        <w:rPr>
          <w:rFonts w:ascii="Calibri" w:hAnsi="Calibri"/>
          <w:bCs/>
          <w:sz w:val="24"/>
          <w:szCs w:val="24"/>
          <w:lang w:val="en-GB" w:eastAsia="en-US"/>
        </w:rPr>
      </w:pPr>
    </w:p>
    <w:p w:rsidR="006130C9" w:rsidRDefault="006130C9" w:rsidP="006130C9">
      <w:pPr>
        <w:pStyle w:val="2"/>
        <w:bidi w:val="0"/>
        <w:spacing w:line="276" w:lineRule="auto"/>
        <w:jc w:val="left"/>
        <w:rPr>
          <w:rFonts w:ascii="Calibri" w:hAnsi="Calibri"/>
          <w:bCs/>
          <w:sz w:val="24"/>
          <w:szCs w:val="24"/>
          <w:lang w:val="en-GB" w:eastAsia="en-US"/>
        </w:rPr>
      </w:pPr>
    </w:p>
    <w:p w:rsidR="006130C9" w:rsidRDefault="006130C9" w:rsidP="006130C9">
      <w:pPr>
        <w:pStyle w:val="2"/>
        <w:bidi w:val="0"/>
        <w:spacing w:line="276" w:lineRule="auto"/>
        <w:jc w:val="left"/>
        <w:rPr>
          <w:rFonts w:ascii="Calibri" w:hAnsi="Calibri"/>
          <w:bCs/>
          <w:sz w:val="24"/>
          <w:szCs w:val="24"/>
          <w:lang w:val="en-GB" w:eastAsia="en-US"/>
        </w:rPr>
      </w:pPr>
    </w:p>
    <w:p w:rsidR="006130C9" w:rsidRDefault="006130C9" w:rsidP="006130C9">
      <w:pPr>
        <w:pStyle w:val="2"/>
        <w:bidi w:val="0"/>
        <w:spacing w:line="276" w:lineRule="auto"/>
        <w:jc w:val="left"/>
        <w:rPr>
          <w:rFonts w:ascii="Calibri" w:hAnsi="Calibri"/>
          <w:bCs/>
          <w:sz w:val="24"/>
          <w:szCs w:val="24"/>
          <w:lang w:val="en-GB" w:eastAsia="en-US"/>
        </w:rPr>
      </w:pPr>
    </w:p>
    <w:p w:rsidR="006130C9" w:rsidRDefault="006130C9" w:rsidP="006130C9">
      <w:pPr>
        <w:pStyle w:val="2"/>
        <w:bidi w:val="0"/>
        <w:spacing w:line="276" w:lineRule="auto"/>
        <w:jc w:val="left"/>
        <w:rPr>
          <w:rFonts w:ascii="Calibri" w:hAnsi="Calibri"/>
          <w:bCs/>
          <w:sz w:val="24"/>
          <w:szCs w:val="24"/>
          <w:lang w:val="en-GB" w:eastAsia="en-US"/>
        </w:rPr>
      </w:pPr>
    </w:p>
    <w:p w:rsidR="006130C9" w:rsidRDefault="006130C9" w:rsidP="006130C9">
      <w:pPr>
        <w:pStyle w:val="2"/>
        <w:bidi w:val="0"/>
        <w:spacing w:line="276" w:lineRule="auto"/>
        <w:jc w:val="left"/>
        <w:rPr>
          <w:rFonts w:ascii="Calibri" w:hAnsi="Calibri"/>
          <w:bCs/>
          <w:sz w:val="24"/>
          <w:szCs w:val="24"/>
          <w:lang w:val="en-GB" w:eastAsia="en-US"/>
        </w:rPr>
      </w:pPr>
    </w:p>
    <w:p w:rsidR="006130C9" w:rsidRPr="00467D10" w:rsidRDefault="006130C9" w:rsidP="006130C9">
      <w:pPr>
        <w:pStyle w:val="2"/>
        <w:bidi w:val="0"/>
        <w:spacing w:line="276" w:lineRule="auto"/>
        <w:jc w:val="left"/>
        <w:rPr>
          <w:rFonts w:ascii="Calibri" w:hAnsi="Calibri"/>
          <w:bCs/>
          <w:sz w:val="24"/>
          <w:szCs w:val="24"/>
          <w:lang w:val="en-GB" w:eastAsia="en-US"/>
        </w:rPr>
      </w:pPr>
    </w:p>
    <w:p w:rsidR="00AD6C2D" w:rsidRDefault="00AD6C2D" w:rsidP="00AD6C2D">
      <w:pPr>
        <w:pStyle w:val="Heading1"/>
      </w:pPr>
      <w:bookmarkStart w:id="13" w:name="_Toc338074670"/>
      <w:r w:rsidRPr="00467D10">
        <w:t>Purchasing</w:t>
      </w:r>
      <w:bookmarkEnd w:id="13"/>
      <w:bookmarkEnd w:id="0"/>
      <w:r w:rsidRPr="00467D10">
        <w:t xml:space="preserve"> </w:t>
      </w:r>
    </w:p>
    <w:p w:rsidR="006130C9" w:rsidRPr="006130C9" w:rsidRDefault="006130C9" w:rsidP="006130C9">
      <w:r>
        <w:t>The following section will outline any changes required by the Purchasing department. It will be split into two distinct sections, SFDC for the handheld software and Priority for any server / terminal changes.</w:t>
      </w:r>
    </w:p>
    <w:p w:rsidR="00AD6C2D" w:rsidRPr="00467D10" w:rsidRDefault="00820CAE" w:rsidP="00AD6C2D">
      <w:pPr>
        <w:pStyle w:val="Heading2"/>
      </w:pPr>
      <w:bookmarkStart w:id="14" w:name="_Toc338074671"/>
      <w:bookmarkStart w:id="15" w:name="_Toc236038227"/>
      <w:bookmarkStart w:id="16" w:name="_Toc236038365"/>
      <w:bookmarkStart w:id="17" w:name="_Toc236039232"/>
      <w:bookmarkStart w:id="18" w:name="_Toc308015205"/>
      <w:r>
        <w:t>SFDC</w:t>
      </w:r>
      <w:bookmarkEnd w:id="14"/>
      <w:r w:rsidR="00AD6C2D" w:rsidRPr="00467D10">
        <w:t xml:space="preserve"> </w:t>
      </w:r>
      <w:bookmarkEnd w:id="15"/>
      <w:bookmarkEnd w:id="16"/>
      <w:bookmarkEnd w:id="17"/>
      <w:bookmarkEnd w:id="18"/>
    </w:p>
    <w:p w:rsidR="006B1A30" w:rsidRPr="00E02963" w:rsidRDefault="007F0E02" w:rsidP="006B1A30">
      <w:pPr>
        <w:pStyle w:val="ListParagraph"/>
        <w:numPr>
          <w:ilvl w:val="0"/>
          <w:numId w:val="37"/>
        </w:numPr>
        <w:rPr>
          <w:strike/>
          <w:color w:val="00B050"/>
          <w:sz w:val="24"/>
          <w:szCs w:val="24"/>
        </w:rPr>
      </w:pPr>
      <w:r w:rsidRPr="00E02963">
        <w:rPr>
          <w:strike/>
          <w:color w:val="FF0000"/>
          <w:sz w:val="24"/>
          <w:szCs w:val="24"/>
        </w:rPr>
        <w:t xml:space="preserve">The use of the </w:t>
      </w:r>
      <w:r w:rsidR="009D7B15" w:rsidRPr="00E02963">
        <w:rPr>
          <w:strike/>
          <w:color w:val="FF0000"/>
          <w:sz w:val="24"/>
          <w:szCs w:val="24"/>
        </w:rPr>
        <w:t xml:space="preserve">current SFDC system </w:t>
      </w:r>
      <w:r w:rsidR="00C914FE" w:rsidRPr="00E02963">
        <w:rPr>
          <w:strike/>
          <w:color w:val="FF0000"/>
          <w:sz w:val="24"/>
          <w:szCs w:val="24"/>
        </w:rPr>
        <w:t xml:space="preserve">for Goods Receipts </w:t>
      </w:r>
      <w:r w:rsidR="009D7B15" w:rsidRPr="00E02963">
        <w:rPr>
          <w:strike/>
          <w:color w:val="FF0000"/>
          <w:sz w:val="24"/>
          <w:szCs w:val="24"/>
        </w:rPr>
        <w:t>will not require any modification.</w:t>
      </w:r>
    </w:p>
    <w:p w:rsidR="00AD6C2D" w:rsidRDefault="00A06C42" w:rsidP="006B1A30">
      <w:pPr>
        <w:pStyle w:val="ListParagraph"/>
        <w:numPr>
          <w:ilvl w:val="0"/>
          <w:numId w:val="37"/>
        </w:numPr>
        <w:rPr>
          <w:color w:val="00B050"/>
          <w:sz w:val="24"/>
          <w:szCs w:val="24"/>
        </w:rPr>
      </w:pPr>
      <w:r w:rsidRPr="006B1A30">
        <w:rPr>
          <w:color w:val="00B050"/>
          <w:sz w:val="24"/>
          <w:szCs w:val="24"/>
        </w:rPr>
        <w:t xml:space="preserve"> A new warehouse transfer “put-away from GRV holding” transaction is required that defaults the source location for the transfer to the GRV holding location to be determined. The GRV transaction will be modified to default the receiving location to the same GRV Holding Location.</w:t>
      </w:r>
    </w:p>
    <w:p w:rsidR="006B1A30" w:rsidRPr="006B1A30" w:rsidRDefault="006B1A30" w:rsidP="006B1A30">
      <w:pPr>
        <w:pStyle w:val="ListParagraph"/>
        <w:numPr>
          <w:ilvl w:val="0"/>
          <w:numId w:val="37"/>
        </w:numPr>
        <w:rPr>
          <w:color w:val="00B050"/>
          <w:sz w:val="24"/>
          <w:szCs w:val="24"/>
        </w:rPr>
      </w:pPr>
      <w:r>
        <w:rPr>
          <w:color w:val="00B050"/>
          <w:sz w:val="24"/>
          <w:szCs w:val="24"/>
        </w:rPr>
        <w:t>The module need to be amended such that each part/scan increments a new “label count” field, used when determining how many labels to print for a given part. The “label count</w:t>
      </w:r>
      <w:proofErr w:type="gramStart"/>
      <w:r>
        <w:rPr>
          <w:color w:val="00B050"/>
          <w:sz w:val="24"/>
          <w:szCs w:val="24"/>
        </w:rPr>
        <w:t>“ field</w:t>
      </w:r>
      <w:proofErr w:type="gramEnd"/>
      <w:r>
        <w:rPr>
          <w:color w:val="00B050"/>
          <w:sz w:val="24"/>
          <w:szCs w:val="24"/>
        </w:rPr>
        <w:t xml:space="preserve"> should be unique to the box quantity, i.e. we record x boxes of y and </w:t>
      </w:r>
      <w:r w:rsidR="00E02963">
        <w:rPr>
          <w:color w:val="00B050"/>
          <w:sz w:val="24"/>
          <w:szCs w:val="24"/>
        </w:rPr>
        <w:t>z boxes of q.</w:t>
      </w:r>
    </w:p>
    <w:p w:rsidR="00AD6C2D" w:rsidRDefault="00820CAE" w:rsidP="00AD6C2D">
      <w:pPr>
        <w:pStyle w:val="Heading2"/>
      </w:pPr>
      <w:bookmarkStart w:id="19" w:name="_Toc338074672"/>
      <w:r>
        <w:t>Priority</w:t>
      </w:r>
      <w:bookmarkEnd w:id="19"/>
    </w:p>
    <w:p w:rsidR="00AD6C2D" w:rsidRDefault="00820CAE" w:rsidP="00F937DD">
      <w:pPr>
        <w:pStyle w:val="1"/>
        <w:numPr>
          <w:ilvl w:val="0"/>
          <w:numId w:val="29"/>
        </w:numPr>
        <w:bidi w:val="0"/>
        <w:spacing w:line="276" w:lineRule="auto"/>
        <w:jc w:val="left"/>
        <w:rPr>
          <w:rFonts w:ascii="Calibri" w:hAnsi="Calibri"/>
          <w:sz w:val="24"/>
          <w:szCs w:val="24"/>
          <w:lang w:val="en-GB" w:eastAsia="en-US"/>
        </w:rPr>
      </w:pPr>
      <w:r>
        <w:rPr>
          <w:rFonts w:ascii="Calibri" w:hAnsi="Calibri"/>
          <w:sz w:val="24"/>
          <w:szCs w:val="24"/>
          <w:lang w:val="en-GB" w:eastAsia="en-US"/>
        </w:rPr>
        <w:t>The Priority interfaces will need to be modified in order to trigger the automatic printing of Bar-coded Labels for each received goods line from the GRV. Th</w:t>
      </w:r>
      <w:r w:rsidR="00E02963">
        <w:rPr>
          <w:rFonts w:ascii="Calibri" w:hAnsi="Calibri"/>
          <w:sz w:val="24"/>
          <w:szCs w:val="24"/>
          <w:lang w:val="en-GB" w:eastAsia="en-US"/>
        </w:rPr>
        <w:t xml:space="preserve">e </w:t>
      </w:r>
      <w:r w:rsidR="00E02963" w:rsidRPr="00E02963">
        <w:rPr>
          <w:rFonts w:ascii="Calibri" w:hAnsi="Calibri"/>
          <w:color w:val="00B050"/>
          <w:sz w:val="24"/>
          <w:szCs w:val="24"/>
          <w:lang w:val="en-GB" w:eastAsia="en-US"/>
        </w:rPr>
        <w:t>Goods receipt</w:t>
      </w:r>
      <w:r>
        <w:rPr>
          <w:rFonts w:ascii="Calibri" w:hAnsi="Calibri"/>
          <w:sz w:val="24"/>
          <w:szCs w:val="24"/>
          <w:lang w:val="en-GB" w:eastAsia="en-US"/>
        </w:rPr>
        <w:t xml:space="preserve"> label will hold the following information: Part Number, </w:t>
      </w:r>
      <w:r w:rsidR="008D527B">
        <w:rPr>
          <w:rFonts w:ascii="Calibri" w:hAnsi="Calibri"/>
          <w:sz w:val="24"/>
          <w:szCs w:val="24"/>
          <w:lang w:val="en-GB" w:eastAsia="en-US"/>
        </w:rPr>
        <w:t>Quantity, Date</w:t>
      </w:r>
      <w:r w:rsidR="00E02963">
        <w:rPr>
          <w:rFonts w:ascii="Calibri" w:hAnsi="Calibri"/>
          <w:sz w:val="24"/>
          <w:szCs w:val="24"/>
          <w:lang w:val="en-GB" w:eastAsia="en-US"/>
        </w:rPr>
        <w:t>,</w:t>
      </w:r>
      <w:r>
        <w:rPr>
          <w:rFonts w:ascii="Calibri" w:hAnsi="Calibri"/>
          <w:sz w:val="24"/>
          <w:szCs w:val="24"/>
          <w:lang w:val="en-GB" w:eastAsia="en-US"/>
        </w:rPr>
        <w:t xml:space="preserve"> </w:t>
      </w:r>
      <w:r w:rsidR="00E02963">
        <w:rPr>
          <w:rFonts w:ascii="Calibri" w:hAnsi="Calibri"/>
          <w:sz w:val="24"/>
          <w:szCs w:val="24"/>
          <w:lang w:val="en-GB" w:eastAsia="en-US"/>
        </w:rPr>
        <w:t xml:space="preserve">PO and </w:t>
      </w:r>
      <w:r>
        <w:rPr>
          <w:rFonts w:ascii="Calibri" w:hAnsi="Calibri"/>
          <w:sz w:val="24"/>
          <w:szCs w:val="24"/>
          <w:lang w:val="en-GB" w:eastAsia="en-US"/>
        </w:rPr>
        <w:t>Received</w:t>
      </w:r>
      <w:r w:rsidR="008D527B">
        <w:rPr>
          <w:rFonts w:ascii="Calibri" w:hAnsi="Calibri"/>
          <w:sz w:val="24"/>
          <w:szCs w:val="24"/>
          <w:lang w:val="en-GB" w:eastAsia="en-US"/>
        </w:rPr>
        <w:t xml:space="preserve"> on</w:t>
      </w:r>
      <w:r>
        <w:rPr>
          <w:rFonts w:ascii="Calibri" w:hAnsi="Calibri"/>
          <w:sz w:val="24"/>
          <w:szCs w:val="24"/>
          <w:lang w:val="en-GB" w:eastAsia="en-US"/>
        </w:rPr>
        <w:t>.</w:t>
      </w:r>
    </w:p>
    <w:p w:rsidR="00820CAE" w:rsidRPr="00E02963" w:rsidRDefault="00820CAE" w:rsidP="00F937DD">
      <w:pPr>
        <w:pStyle w:val="1"/>
        <w:numPr>
          <w:ilvl w:val="0"/>
          <w:numId w:val="29"/>
        </w:numPr>
        <w:bidi w:val="0"/>
        <w:spacing w:line="276" w:lineRule="auto"/>
        <w:jc w:val="left"/>
        <w:rPr>
          <w:rFonts w:ascii="Calibri" w:hAnsi="Calibri"/>
          <w:color w:val="00B050"/>
          <w:sz w:val="24"/>
          <w:szCs w:val="24"/>
          <w:lang w:val="en-GB" w:eastAsia="en-US"/>
        </w:rPr>
      </w:pPr>
      <w:r>
        <w:rPr>
          <w:rFonts w:ascii="Calibri" w:hAnsi="Calibri"/>
          <w:sz w:val="24"/>
          <w:szCs w:val="24"/>
          <w:lang w:val="en-GB" w:eastAsia="en-US"/>
        </w:rPr>
        <w:t xml:space="preserve">A report will also be created to show the anticipated deliveries for </w:t>
      </w:r>
      <w:r w:rsidR="008D527B">
        <w:rPr>
          <w:rFonts w:ascii="Calibri" w:hAnsi="Calibri"/>
          <w:sz w:val="24"/>
          <w:szCs w:val="24"/>
          <w:lang w:val="en-GB" w:eastAsia="en-US"/>
        </w:rPr>
        <w:t>each</w:t>
      </w:r>
      <w:r>
        <w:rPr>
          <w:rFonts w:ascii="Calibri" w:hAnsi="Calibri"/>
          <w:sz w:val="24"/>
          <w:szCs w:val="24"/>
          <w:lang w:val="en-GB" w:eastAsia="en-US"/>
        </w:rPr>
        <w:t xml:space="preserve"> day</w:t>
      </w:r>
      <w:r w:rsidR="00F937DD">
        <w:rPr>
          <w:rFonts w:ascii="Calibri" w:hAnsi="Calibri"/>
          <w:sz w:val="24"/>
          <w:szCs w:val="24"/>
          <w:lang w:val="en-GB" w:eastAsia="en-US"/>
        </w:rPr>
        <w:t xml:space="preserve"> </w:t>
      </w:r>
      <w:r>
        <w:rPr>
          <w:rFonts w:ascii="Calibri" w:hAnsi="Calibri"/>
          <w:sz w:val="24"/>
          <w:szCs w:val="24"/>
          <w:lang w:val="en-GB" w:eastAsia="en-US"/>
        </w:rPr>
        <w:t xml:space="preserve">based on the Due date </w:t>
      </w:r>
      <w:r w:rsidR="00F937DD">
        <w:rPr>
          <w:rFonts w:ascii="Calibri" w:hAnsi="Calibri"/>
          <w:sz w:val="24"/>
          <w:szCs w:val="24"/>
          <w:lang w:val="en-GB" w:eastAsia="en-US"/>
        </w:rPr>
        <w:t xml:space="preserve">entered </w:t>
      </w:r>
      <w:r>
        <w:rPr>
          <w:rFonts w:ascii="Calibri" w:hAnsi="Calibri"/>
          <w:sz w:val="24"/>
          <w:szCs w:val="24"/>
          <w:lang w:val="en-GB" w:eastAsia="en-US"/>
        </w:rPr>
        <w:t>on the Purc</w:t>
      </w:r>
      <w:r w:rsidR="008D527B">
        <w:rPr>
          <w:rFonts w:ascii="Calibri" w:hAnsi="Calibri"/>
          <w:sz w:val="24"/>
          <w:szCs w:val="24"/>
          <w:lang w:val="en-GB" w:eastAsia="en-US"/>
        </w:rPr>
        <w:t>hase Order. This report will contain</w:t>
      </w:r>
      <w:r w:rsidR="00F937DD">
        <w:rPr>
          <w:rFonts w:ascii="Calibri" w:hAnsi="Calibri"/>
          <w:sz w:val="24"/>
          <w:szCs w:val="24"/>
          <w:lang w:val="en-GB" w:eastAsia="en-US"/>
        </w:rPr>
        <w:t xml:space="preserve"> both the PO Barcode and the Part Barcode</w:t>
      </w:r>
      <w:r w:rsidR="00F937DD" w:rsidRPr="00E02963">
        <w:rPr>
          <w:rFonts w:ascii="Calibri" w:hAnsi="Calibri"/>
          <w:color w:val="00B050"/>
          <w:sz w:val="24"/>
          <w:szCs w:val="24"/>
          <w:lang w:val="en-GB" w:eastAsia="en-US"/>
        </w:rPr>
        <w:t>.</w:t>
      </w:r>
      <w:r w:rsidR="006B1A30" w:rsidRPr="00E02963">
        <w:rPr>
          <w:rFonts w:ascii="Calibri" w:hAnsi="Calibri"/>
          <w:color w:val="00B050"/>
          <w:sz w:val="24"/>
          <w:szCs w:val="24"/>
          <w:lang w:val="en-GB" w:eastAsia="en-US"/>
        </w:rPr>
        <w:t xml:space="preserve"> This report will be printed each morning and left at goods in</w:t>
      </w:r>
      <w:r w:rsidR="00E02963" w:rsidRPr="00E02963">
        <w:rPr>
          <w:rFonts w:ascii="Calibri" w:hAnsi="Calibri"/>
          <w:color w:val="00B050"/>
          <w:sz w:val="24"/>
          <w:szCs w:val="24"/>
          <w:lang w:val="en-GB" w:eastAsia="en-US"/>
        </w:rPr>
        <w:t>wards,</w:t>
      </w:r>
      <w:r w:rsidR="006B1A30" w:rsidRPr="00E02963">
        <w:rPr>
          <w:rFonts w:ascii="Calibri" w:hAnsi="Calibri"/>
          <w:color w:val="00B050"/>
          <w:sz w:val="24"/>
          <w:szCs w:val="24"/>
          <w:lang w:val="en-GB" w:eastAsia="en-US"/>
        </w:rPr>
        <w:t xml:space="preserve"> such that un-</w:t>
      </w:r>
      <w:r w:rsidR="00252375" w:rsidRPr="00E02963">
        <w:rPr>
          <w:rFonts w:ascii="Calibri" w:hAnsi="Calibri"/>
          <w:color w:val="00B050"/>
          <w:sz w:val="24"/>
          <w:szCs w:val="24"/>
          <w:lang w:val="en-GB" w:eastAsia="en-US"/>
        </w:rPr>
        <w:t>bar-coded</w:t>
      </w:r>
      <w:r w:rsidR="006B1A30" w:rsidRPr="00E02963">
        <w:rPr>
          <w:rFonts w:ascii="Calibri" w:hAnsi="Calibri"/>
          <w:color w:val="00B050"/>
          <w:sz w:val="24"/>
          <w:szCs w:val="24"/>
          <w:lang w:val="en-GB" w:eastAsia="en-US"/>
        </w:rPr>
        <w:t xml:space="preserve"> deliveries may be received. </w:t>
      </w:r>
    </w:p>
    <w:p w:rsidR="00F937DD" w:rsidRDefault="00F937DD" w:rsidP="00F937DD">
      <w:pPr>
        <w:pStyle w:val="1"/>
        <w:numPr>
          <w:ilvl w:val="0"/>
          <w:numId w:val="29"/>
        </w:numPr>
        <w:bidi w:val="0"/>
        <w:spacing w:line="276" w:lineRule="auto"/>
        <w:jc w:val="left"/>
        <w:rPr>
          <w:rFonts w:ascii="Calibri" w:hAnsi="Calibri"/>
          <w:sz w:val="24"/>
          <w:szCs w:val="24"/>
          <w:lang w:val="en-GB" w:eastAsia="en-US"/>
        </w:rPr>
      </w:pPr>
      <w:r>
        <w:rPr>
          <w:rFonts w:ascii="Calibri" w:hAnsi="Calibri"/>
          <w:sz w:val="24"/>
          <w:szCs w:val="24"/>
          <w:lang w:val="en-GB" w:eastAsia="en-US"/>
        </w:rPr>
        <w:t>All receipted stock will be received into</w:t>
      </w:r>
      <w:r w:rsidR="000A1321">
        <w:rPr>
          <w:rFonts w:ascii="Calibri" w:hAnsi="Calibri"/>
          <w:sz w:val="24"/>
          <w:szCs w:val="24"/>
          <w:lang w:val="en-GB" w:eastAsia="en-US"/>
        </w:rPr>
        <w:t xml:space="preserve"> a designated “holding area” and then transferred out when </w:t>
      </w:r>
      <w:r w:rsidR="008D527B">
        <w:rPr>
          <w:rFonts w:ascii="Calibri" w:hAnsi="Calibri"/>
          <w:sz w:val="24"/>
          <w:szCs w:val="24"/>
          <w:lang w:val="en-GB" w:eastAsia="en-US"/>
        </w:rPr>
        <w:t xml:space="preserve">quality </w:t>
      </w:r>
      <w:r w:rsidR="000A1321">
        <w:rPr>
          <w:rFonts w:ascii="Calibri" w:hAnsi="Calibri"/>
          <w:sz w:val="24"/>
          <w:szCs w:val="24"/>
          <w:lang w:val="en-GB" w:eastAsia="en-US"/>
        </w:rPr>
        <w:t>checks have been performed.</w:t>
      </w:r>
    </w:p>
    <w:p w:rsidR="0001145A" w:rsidRDefault="0001145A" w:rsidP="0001145A">
      <w:pPr>
        <w:pStyle w:val="1"/>
        <w:numPr>
          <w:ilvl w:val="0"/>
          <w:numId w:val="29"/>
        </w:numPr>
        <w:bidi w:val="0"/>
        <w:spacing w:line="276" w:lineRule="auto"/>
        <w:jc w:val="left"/>
        <w:rPr>
          <w:rFonts w:ascii="Calibri" w:hAnsi="Calibri"/>
          <w:sz w:val="24"/>
          <w:szCs w:val="24"/>
          <w:lang w:val="en-GB" w:eastAsia="en-US"/>
        </w:rPr>
      </w:pPr>
      <w:r>
        <w:rPr>
          <w:rFonts w:ascii="Calibri" w:hAnsi="Calibri"/>
          <w:sz w:val="24"/>
          <w:szCs w:val="24"/>
          <w:lang w:val="en-GB" w:eastAsia="en-US"/>
        </w:rPr>
        <w:t>Purchase order printout will be Bar-coded when sent to supplier.</w:t>
      </w:r>
      <w:r w:rsidR="008D527B">
        <w:rPr>
          <w:rFonts w:ascii="Calibri" w:hAnsi="Calibri"/>
          <w:sz w:val="24"/>
          <w:szCs w:val="24"/>
          <w:lang w:val="en-GB" w:eastAsia="en-US"/>
        </w:rPr>
        <w:t xml:space="preserve"> Barcodes will be present for PO number and each part listed.</w:t>
      </w:r>
    </w:p>
    <w:p w:rsidR="000A1321" w:rsidRDefault="000A1321" w:rsidP="000A1321">
      <w:pPr>
        <w:pStyle w:val="1"/>
        <w:bidi w:val="0"/>
        <w:spacing w:line="276" w:lineRule="auto"/>
        <w:ind w:left="720"/>
        <w:jc w:val="left"/>
        <w:rPr>
          <w:rFonts w:ascii="Calibri" w:hAnsi="Calibri"/>
          <w:sz w:val="24"/>
          <w:szCs w:val="24"/>
          <w:lang w:val="en-GB" w:eastAsia="en-US"/>
        </w:rPr>
      </w:pPr>
    </w:p>
    <w:p w:rsidR="006130C9" w:rsidRDefault="006130C9" w:rsidP="006130C9">
      <w:pPr>
        <w:pStyle w:val="1"/>
        <w:bidi w:val="0"/>
        <w:spacing w:line="276" w:lineRule="auto"/>
        <w:ind w:left="720"/>
        <w:jc w:val="left"/>
        <w:rPr>
          <w:rFonts w:ascii="Calibri" w:hAnsi="Calibri"/>
          <w:sz w:val="24"/>
          <w:szCs w:val="24"/>
          <w:lang w:val="en-GB" w:eastAsia="en-US"/>
        </w:rPr>
      </w:pPr>
    </w:p>
    <w:p w:rsidR="006130C9" w:rsidRDefault="006130C9" w:rsidP="006130C9">
      <w:pPr>
        <w:pStyle w:val="1"/>
        <w:bidi w:val="0"/>
        <w:spacing w:line="276" w:lineRule="auto"/>
        <w:ind w:left="720"/>
        <w:jc w:val="left"/>
        <w:rPr>
          <w:rFonts w:ascii="Calibri" w:hAnsi="Calibri"/>
          <w:sz w:val="24"/>
          <w:szCs w:val="24"/>
          <w:lang w:val="en-GB" w:eastAsia="en-US"/>
        </w:rPr>
      </w:pPr>
    </w:p>
    <w:p w:rsidR="006130C9" w:rsidRDefault="006130C9" w:rsidP="006130C9">
      <w:pPr>
        <w:pStyle w:val="1"/>
        <w:bidi w:val="0"/>
        <w:spacing w:line="276" w:lineRule="auto"/>
        <w:ind w:left="720"/>
        <w:jc w:val="left"/>
        <w:rPr>
          <w:rFonts w:ascii="Calibri" w:hAnsi="Calibri"/>
          <w:sz w:val="24"/>
          <w:szCs w:val="24"/>
          <w:lang w:val="en-GB" w:eastAsia="en-US"/>
        </w:rPr>
      </w:pPr>
    </w:p>
    <w:p w:rsidR="006130C9" w:rsidRDefault="006130C9" w:rsidP="006130C9">
      <w:pPr>
        <w:pStyle w:val="1"/>
        <w:bidi w:val="0"/>
        <w:spacing w:line="276" w:lineRule="auto"/>
        <w:ind w:left="720"/>
        <w:jc w:val="left"/>
        <w:rPr>
          <w:rFonts w:ascii="Calibri" w:hAnsi="Calibri"/>
          <w:sz w:val="24"/>
          <w:szCs w:val="24"/>
          <w:lang w:val="en-GB" w:eastAsia="en-US"/>
        </w:rPr>
      </w:pPr>
    </w:p>
    <w:p w:rsidR="006130C9" w:rsidRDefault="006130C9" w:rsidP="006130C9">
      <w:pPr>
        <w:pStyle w:val="1"/>
        <w:bidi w:val="0"/>
        <w:spacing w:line="276" w:lineRule="auto"/>
        <w:ind w:left="720"/>
        <w:jc w:val="left"/>
        <w:rPr>
          <w:rFonts w:ascii="Calibri" w:hAnsi="Calibri"/>
          <w:sz w:val="24"/>
          <w:szCs w:val="24"/>
          <w:lang w:val="en-GB" w:eastAsia="en-US"/>
        </w:rPr>
      </w:pPr>
    </w:p>
    <w:p w:rsidR="006130C9" w:rsidRDefault="006130C9" w:rsidP="006130C9">
      <w:pPr>
        <w:pStyle w:val="1"/>
        <w:bidi w:val="0"/>
        <w:spacing w:line="276" w:lineRule="auto"/>
        <w:ind w:left="720"/>
        <w:jc w:val="left"/>
        <w:rPr>
          <w:rFonts w:ascii="Calibri" w:hAnsi="Calibri"/>
          <w:sz w:val="24"/>
          <w:szCs w:val="24"/>
          <w:lang w:val="en-GB" w:eastAsia="en-US"/>
        </w:rPr>
      </w:pPr>
    </w:p>
    <w:p w:rsidR="006130C9" w:rsidRDefault="006130C9" w:rsidP="006130C9">
      <w:pPr>
        <w:pStyle w:val="1"/>
        <w:bidi w:val="0"/>
        <w:spacing w:line="276" w:lineRule="auto"/>
        <w:ind w:left="720"/>
        <w:jc w:val="left"/>
        <w:rPr>
          <w:rFonts w:ascii="Calibri" w:hAnsi="Calibri"/>
          <w:sz w:val="24"/>
          <w:szCs w:val="24"/>
          <w:lang w:val="en-GB" w:eastAsia="en-US"/>
        </w:rPr>
      </w:pPr>
    </w:p>
    <w:p w:rsidR="006130C9" w:rsidRDefault="006130C9" w:rsidP="006130C9">
      <w:pPr>
        <w:pStyle w:val="1"/>
        <w:bidi w:val="0"/>
        <w:spacing w:line="276" w:lineRule="auto"/>
        <w:ind w:left="720"/>
        <w:jc w:val="left"/>
        <w:rPr>
          <w:rFonts w:ascii="Calibri" w:hAnsi="Calibri"/>
          <w:sz w:val="24"/>
          <w:szCs w:val="24"/>
          <w:lang w:val="en-GB" w:eastAsia="en-US"/>
        </w:rPr>
      </w:pPr>
    </w:p>
    <w:p w:rsidR="006130C9" w:rsidRDefault="006130C9" w:rsidP="006130C9">
      <w:pPr>
        <w:pStyle w:val="1"/>
        <w:bidi w:val="0"/>
        <w:spacing w:line="276" w:lineRule="auto"/>
        <w:ind w:left="720"/>
        <w:jc w:val="left"/>
        <w:rPr>
          <w:rFonts w:ascii="Calibri" w:hAnsi="Calibri"/>
          <w:sz w:val="24"/>
          <w:szCs w:val="24"/>
          <w:lang w:val="en-GB" w:eastAsia="en-US"/>
        </w:rPr>
      </w:pPr>
    </w:p>
    <w:p w:rsidR="006130C9" w:rsidRDefault="006130C9" w:rsidP="006130C9">
      <w:pPr>
        <w:pStyle w:val="1"/>
        <w:bidi w:val="0"/>
        <w:spacing w:line="276" w:lineRule="auto"/>
        <w:ind w:left="720"/>
        <w:jc w:val="left"/>
        <w:rPr>
          <w:rFonts w:ascii="Calibri" w:hAnsi="Calibri"/>
          <w:sz w:val="24"/>
          <w:szCs w:val="24"/>
          <w:lang w:val="en-GB" w:eastAsia="en-US"/>
        </w:rPr>
      </w:pPr>
    </w:p>
    <w:p w:rsidR="006130C9" w:rsidRDefault="006130C9" w:rsidP="006130C9">
      <w:pPr>
        <w:pStyle w:val="1"/>
        <w:bidi w:val="0"/>
        <w:spacing w:line="276" w:lineRule="auto"/>
        <w:ind w:left="720"/>
        <w:jc w:val="left"/>
        <w:rPr>
          <w:rFonts w:ascii="Calibri" w:hAnsi="Calibri"/>
          <w:sz w:val="24"/>
          <w:szCs w:val="24"/>
          <w:lang w:val="en-GB" w:eastAsia="en-US"/>
        </w:rPr>
      </w:pPr>
    </w:p>
    <w:p w:rsidR="006130C9" w:rsidRDefault="006130C9" w:rsidP="006130C9">
      <w:pPr>
        <w:pStyle w:val="1"/>
        <w:bidi w:val="0"/>
        <w:spacing w:line="276" w:lineRule="auto"/>
        <w:ind w:left="720"/>
        <w:jc w:val="left"/>
        <w:rPr>
          <w:rFonts w:ascii="Calibri" w:hAnsi="Calibri"/>
          <w:sz w:val="24"/>
          <w:szCs w:val="24"/>
          <w:lang w:val="en-GB" w:eastAsia="en-US"/>
        </w:rPr>
      </w:pPr>
    </w:p>
    <w:p w:rsidR="006130C9" w:rsidRDefault="006130C9" w:rsidP="006130C9">
      <w:pPr>
        <w:pStyle w:val="1"/>
        <w:bidi w:val="0"/>
        <w:spacing w:line="276" w:lineRule="auto"/>
        <w:ind w:left="720"/>
        <w:jc w:val="left"/>
        <w:rPr>
          <w:rFonts w:ascii="Calibri" w:hAnsi="Calibri"/>
          <w:sz w:val="24"/>
          <w:szCs w:val="24"/>
          <w:lang w:val="en-GB" w:eastAsia="en-US"/>
        </w:rPr>
      </w:pPr>
    </w:p>
    <w:p w:rsidR="006130C9" w:rsidRDefault="006130C9" w:rsidP="006130C9">
      <w:pPr>
        <w:pStyle w:val="1"/>
        <w:bidi w:val="0"/>
        <w:spacing w:line="276" w:lineRule="auto"/>
        <w:ind w:left="720"/>
        <w:jc w:val="left"/>
        <w:rPr>
          <w:rFonts w:ascii="Calibri" w:hAnsi="Calibri"/>
          <w:sz w:val="24"/>
          <w:szCs w:val="24"/>
          <w:lang w:val="en-GB" w:eastAsia="en-US"/>
        </w:rPr>
      </w:pPr>
    </w:p>
    <w:p w:rsidR="006130C9" w:rsidRDefault="006130C9" w:rsidP="006130C9">
      <w:pPr>
        <w:pStyle w:val="1"/>
        <w:bidi w:val="0"/>
        <w:spacing w:line="276" w:lineRule="auto"/>
        <w:ind w:left="720"/>
        <w:jc w:val="left"/>
        <w:rPr>
          <w:rFonts w:ascii="Calibri" w:hAnsi="Calibri"/>
          <w:sz w:val="24"/>
          <w:szCs w:val="24"/>
          <w:lang w:val="en-GB" w:eastAsia="en-US"/>
        </w:rPr>
      </w:pPr>
    </w:p>
    <w:p w:rsidR="006130C9" w:rsidRDefault="006130C9" w:rsidP="006130C9">
      <w:pPr>
        <w:pStyle w:val="1"/>
        <w:bidi w:val="0"/>
        <w:spacing w:line="276" w:lineRule="auto"/>
        <w:ind w:left="720"/>
        <w:jc w:val="left"/>
        <w:rPr>
          <w:rFonts w:ascii="Calibri" w:hAnsi="Calibri"/>
          <w:sz w:val="24"/>
          <w:szCs w:val="24"/>
          <w:lang w:val="en-GB" w:eastAsia="en-US"/>
        </w:rPr>
      </w:pPr>
    </w:p>
    <w:p w:rsidR="006130C9" w:rsidRDefault="006130C9" w:rsidP="006130C9">
      <w:pPr>
        <w:pStyle w:val="1"/>
        <w:bidi w:val="0"/>
        <w:spacing w:line="276" w:lineRule="auto"/>
        <w:ind w:left="720"/>
        <w:jc w:val="left"/>
        <w:rPr>
          <w:rFonts w:ascii="Calibri" w:hAnsi="Calibri"/>
          <w:sz w:val="24"/>
          <w:szCs w:val="24"/>
          <w:lang w:val="en-GB" w:eastAsia="en-US"/>
        </w:rPr>
      </w:pPr>
    </w:p>
    <w:p w:rsidR="006130C9" w:rsidRDefault="006130C9" w:rsidP="006130C9">
      <w:pPr>
        <w:pStyle w:val="1"/>
        <w:bidi w:val="0"/>
        <w:spacing w:line="276" w:lineRule="auto"/>
        <w:ind w:left="720"/>
        <w:jc w:val="left"/>
        <w:rPr>
          <w:rFonts w:ascii="Calibri" w:hAnsi="Calibri"/>
          <w:sz w:val="24"/>
          <w:szCs w:val="24"/>
          <w:lang w:val="en-GB" w:eastAsia="en-US"/>
        </w:rPr>
      </w:pPr>
    </w:p>
    <w:p w:rsidR="006130C9" w:rsidRDefault="006130C9" w:rsidP="006130C9">
      <w:pPr>
        <w:pStyle w:val="1"/>
        <w:bidi w:val="0"/>
        <w:spacing w:line="276" w:lineRule="auto"/>
        <w:ind w:left="720"/>
        <w:jc w:val="left"/>
        <w:rPr>
          <w:rFonts w:ascii="Calibri" w:hAnsi="Calibri"/>
          <w:sz w:val="24"/>
          <w:szCs w:val="24"/>
          <w:lang w:val="en-GB" w:eastAsia="en-US"/>
        </w:rPr>
      </w:pPr>
    </w:p>
    <w:p w:rsidR="006130C9" w:rsidRDefault="006130C9" w:rsidP="006130C9">
      <w:pPr>
        <w:pStyle w:val="1"/>
        <w:bidi w:val="0"/>
        <w:spacing w:line="276" w:lineRule="auto"/>
        <w:ind w:left="720"/>
        <w:jc w:val="left"/>
        <w:rPr>
          <w:rFonts w:ascii="Calibri" w:hAnsi="Calibri"/>
          <w:sz w:val="24"/>
          <w:szCs w:val="24"/>
          <w:lang w:val="en-GB" w:eastAsia="en-US"/>
        </w:rPr>
      </w:pPr>
    </w:p>
    <w:p w:rsidR="000A1321" w:rsidRDefault="000A1321" w:rsidP="000A1321">
      <w:pPr>
        <w:pStyle w:val="Heading1"/>
      </w:pPr>
      <w:bookmarkStart w:id="20" w:name="_Toc338074673"/>
      <w:r>
        <w:t>Shop Floor / Production</w:t>
      </w:r>
      <w:bookmarkEnd w:id="20"/>
    </w:p>
    <w:p w:rsidR="006130C9" w:rsidRPr="006130C9" w:rsidRDefault="006130C9" w:rsidP="006130C9">
      <w:r>
        <w:t xml:space="preserve">The following section will outline any changes required by the </w:t>
      </w:r>
      <w:r w:rsidR="00995F3F">
        <w:t>Shop Floor / Production</w:t>
      </w:r>
      <w:r>
        <w:t xml:space="preserve"> department. It will be split into two distinct sections, SFDC for the handheld software and Priority for any server / terminal changes.</w:t>
      </w:r>
    </w:p>
    <w:p w:rsidR="00AD6C2D" w:rsidRDefault="000A1321" w:rsidP="00AD6C2D">
      <w:pPr>
        <w:pStyle w:val="Heading2"/>
      </w:pPr>
      <w:bookmarkStart w:id="21" w:name="_Toc338074674"/>
      <w:r>
        <w:t>SFDC</w:t>
      </w:r>
      <w:bookmarkEnd w:id="21"/>
    </w:p>
    <w:p w:rsidR="000A1321" w:rsidRDefault="000A1321" w:rsidP="000A1321">
      <w:r>
        <w:t>The following modifications will need to be made to the existing SFDC setup:</w:t>
      </w:r>
    </w:p>
    <w:p w:rsidR="00954674" w:rsidRDefault="00E02963" w:rsidP="00954674">
      <w:pPr>
        <w:pStyle w:val="ListParagraph"/>
        <w:numPr>
          <w:ilvl w:val="0"/>
          <w:numId w:val="31"/>
        </w:numPr>
      </w:pPr>
      <w:r w:rsidRPr="00E02963">
        <w:rPr>
          <w:color w:val="00B050"/>
        </w:rPr>
        <w:t>A new module</w:t>
      </w:r>
      <w:r>
        <w:t xml:space="preserve"> </w:t>
      </w:r>
      <w:proofErr w:type="gramStart"/>
      <w:r w:rsidR="00954674" w:rsidRPr="00252375">
        <w:rPr>
          <w:strike/>
          <w:color w:val="FF0000"/>
        </w:rPr>
        <w:t>The</w:t>
      </w:r>
      <w:proofErr w:type="gramEnd"/>
      <w:r w:rsidR="00954674" w:rsidRPr="00252375">
        <w:rPr>
          <w:strike/>
          <w:color w:val="FF0000"/>
        </w:rPr>
        <w:t xml:space="preserve"> system</w:t>
      </w:r>
      <w:r w:rsidR="00954674" w:rsidRPr="00E02963">
        <w:rPr>
          <w:strike/>
        </w:rPr>
        <w:t xml:space="preserve"> </w:t>
      </w:r>
      <w:r w:rsidR="00954674">
        <w:t>will prompt the user to scan all parts before the Work order is started.</w:t>
      </w:r>
    </w:p>
    <w:p w:rsidR="000A1321" w:rsidRDefault="000A1321" w:rsidP="000A1321">
      <w:pPr>
        <w:pStyle w:val="ListParagraph"/>
        <w:numPr>
          <w:ilvl w:val="0"/>
          <w:numId w:val="30"/>
        </w:numPr>
      </w:pPr>
      <w:r>
        <w:t xml:space="preserve">When reporting production, any rejected parts will need to have a reason defined against them, when rejecting multiple items, the ability to select different reasons will be required. These will be held on separate lines within the sub </w:t>
      </w:r>
      <w:proofErr w:type="gramStart"/>
      <w:r>
        <w:t>level ,</w:t>
      </w:r>
      <w:proofErr w:type="gramEnd"/>
      <w:r>
        <w:t xml:space="preserve"> when completing the line above a new line will be inserted.</w:t>
      </w:r>
    </w:p>
    <w:p w:rsidR="000A1321" w:rsidRPr="000A1321" w:rsidRDefault="000A1321" w:rsidP="00954674">
      <w:pPr>
        <w:pStyle w:val="ListParagraph"/>
      </w:pPr>
    </w:p>
    <w:p w:rsidR="00AD6C2D" w:rsidRPr="00467D10" w:rsidRDefault="00954674" w:rsidP="00AD6C2D">
      <w:pPr>
        <w:pStyle w:val="Heading2"/>
      </w:pPr>
      <w:bookmarkStart w:id="22" w:name="_Toc338074675"/>
      <w:r>
        <w:t>Priority</w:t>
      </w:r>
      <w:bookmarkEnd w:id="22"/>
    </w:p>
    <w:p w:rsidR="00AD6C2D" w:rsidRDefault="00954674" w:rsidP="00954674">
      <w:pPr>
        <w:pStyle w:val="1"/>
        <w:numPr>
          <w:ilvl w:val="0"/>
          <w:numId w:val="30"/>
        </w:numPr>
        <w:bidi w:val="0"/>
        <w:spacing w:line="276" w:lineRule="auto"/>
        <w:jc w:val="left"/>
        <w:rPr>
          <w:rFonts w:ascii="Calibri" w:hAnsi="Calibri"/>
          <w:sz w:val="24"/>
          <w:szCs w:val="24"/>
          <w:lang w:val="en-GB" w:eastAsia="en-US"/>
        </w:rPr>
      </w:pPr>
      <w:r>
        <w:rPr>
          <w:rFonts w:ascii="Calibri" w:hAnsi="Calibri"/>
          <w:sz w:val="24"/>
          <w:szCs w:val="24"/>
          <w:lang w:val="en-GB" w:eastAsia="en-US"/>
        </w:rPr>
        <w:t>On issue to kit, two labels will need to be automatically printed:</w:t>
      </w:r>
    </w:p>
    <w:p w:rsidR="00954674" w:rsidRDefault="00954674" w:rsidP="00954674">
      <w:pPr>
        <w:pStyle w:val="1"/>
        <w:numPr>
          <w:ilvl w:val="1"/>
          <w:numId w:val="30"/>
        </w:numPr>
        <w:bidi w:val="0"/>
        <w:spacing w:line="276" w:lineRule="auto"/>
        <w:jc w:val="left"/>
        <w:rPr>
          <w:rFonts w:ascii="Calibri" w:hAnsi="Calibri"/>
          <w:sz w:val="24"/>
          <w:szCs w:val="24"/>
          <w:lang w:val="en-GB" w:eastAsia="en-US"/>
        </w:rPr>
      </w:pPr>
      <w:r>
        <w:rPr>
          <w:rFonts w:ascii="Calibri" w:hAnsi="Calibri"/>
          <w:sz w:val="24"/>
          <w:szCs w:val="24"/>
          <w:lang w:val="en-GB" w:eastAsia="en-US"/>
        </w:rPr>
        <w:t>First label to hold details of the remaining stock – exactly the same as the receipt label but with a reduced quantity.</w:t>
      </w:r>
    </w:p>
    <w:p w:rsidR="00954674" w:rsidRDefault="00954674" w:rsidP="00954674">
      <w:pPr>
        <w:pStyle w:val="1"/>
        <w:numPr>
          <w:ilvl w:val="1"/>
          <w:numId w:val="30"/>
        </w:numPr>
        <w:bidi w:val="0"/>
        <w:spacing w:line="276" w:lineRule="auto"/>
        <w:jc w:val="left"/>
        <w:rPr>
          <w:rFonts w:ascii="Calibri" w:hAnsi="Calibri"/>
          <w:sz w:val="24"/>
          <w:szCs w:val="24"/>
          <w:lang w:val="en-GB" w:eastAsia="en-US"/>
        </w:rPr>
      </w:pPr>
      <w:r>
        <w:rPr>
          <w:rFonts w:ascii="Calibri" w:hAnsi="Calibri"/>
          <w:sz w:val="24"/>
          <w:szCs w:val="24"/>
          <w:lang w:val="en-GB" w:eastAsia="en-US"/>
        </w:rPr>
        <w:t xml:space="preserve">Second </w:t>
      </w:r>
      <w:r w:rsidR="00E02963" w:rsidRPr="00E02963">
        <w:rPr>
          <w:rFonts w:ascii="Calibri" w:hAnsi="Calibri"/>
          <w:color w:val="00B050"/>
          <w:sz w:val="24"/>
          <w:szCs w:val="24"/>
          <w:lang w:val="en-GB" w:eastAsia="en-US"/>
        </w:rPr>
        <w:t>kit-issue</w:t>
      </w:r>
      <w:r w:rsidR="00E02963">
        <w:rPr>
          <w:rFonts w:ascii="Calibri" w:hAnsi="Calibri"/>
          <w:sz w:val="24"/>
          <w:szCs w:val="24"/>
          <w:lang w:val="en-GB" w:eastAsia="en-US"/>
        </w:rPr>
        <w:t xml:space="preserve"> </w:t>
      </w:r>
      <w:r>
        <w:rPr>
          <w:rFonts w:ascii="Calibri" w:hAnsi="Calibri"/>
          <w:sz w:val="24"/>
          <w:szCs w:val="24"/>
          <w:lang w:val="en-GB" w:eastAsia="en-US"/>
        </w:rPr>
        <w:t>label will hold the part number, quantity, and works order number that it has been issued for.</w:t>
      </w:r>
    </w:p>
    <w:p w:rsidR="00954674" w:rsidRPr="00252375" w:rsidRDefault="00954674" w:rsidP="00252375">
      <w:pPr>
        <w:pStyle w:val="1"/>
        <w:numPr>
          <w:ilvl w:val="0"/>
          <w:numId w:val="30"/>
        </w:numPr>
        <w:bidi w:val="0"/>
        <w:spacing w:line="276" w:lineRule="auto"/>
        <w:jc w:val="left"/>
        <w:rPr>
          <w:rFonts w:ascii="Calibri" w:hAnsi="Calibri"/>
          <w:sz w:val="24"/>
          <w:szCs w:val="24"/>
          <w:lang w:val="en-GB" w:eastAsia="en-US"/>
        </w:rPr>
      </w:pPr>
      <w:r w:rsidRPr="00252375">
        <w:rPr>
          <w:rFonts w:ascii="Calibri" w:hAnsi="Calibri"/>
          <w:strike/>
          <w:color w:val="FF0000"/>
          <w:sz w:val="24"/>
          <w:szCs w:val="24"/>
          <w:lang w:val="en-GB" w:eastAsia="en-US"/>
        </w:rPr>
        <w:lastRenderedPageBreak/>
        <w:t>A number of</w:t>
      </w:r>
      <w:r w:rsidR="00252375">
        <w:rPr>
          <w:rFonts w:ascii="Calibri" w:hAnsi="Calibri"/>
          <w:sz w:val="24"/>
          <w:szCs w:val="24"/>
          <w:lang w:val="en-GB" w:eastAsia="en-US"/>
        </w:rPr>
        <w:t xml:space="preserve"> E</w:t>
      </w:r>
      <w:r>
        <w:rPr>
          <w:rFonts w:ascii="Calibri" w:hAnsi="Calibri"/>
          <w:sz w:val="24"/>
          <w:szCs w:val="24"/>
          <w:lang w:val="en-GB" w:eastAsia="en-US"/>
        </w:rPr>
        <w:t xml:space="preserve">xtra </w:t>
      </w:r>
      <w:r w:rsidR="00252375" w:rsidRPr="00252375">
        <w:rPr>
          <w:rFonts w:ascii="Calibri" w:hAnsi="Calibri"/>
          <w:color w:val="00B050"/>
          <w:sz w:val="24"/>
          <w:szCs w:val="24"/>
          <w:lang w:val="en-GB" w:eastAsia="en-US"/>
        </w:rPr>
        <w:t>pseudo</w:t>
      </w:r>
      <w:r w:rsidR="00252375">
        <w:rPr>
          <w:rFonts w:ascii="Calibri" w:hAnsi="Calibri"/>
          <w:sz w:val="24"/>
          <w:szCs w:val="24"/>
          <w:lang w:val="en-GB" w:eastAsia="en-US"/>
        </w:rPr>
        <w:t xml:space="preserve"> </w:t>
      </w:r>
      <w:r>
        <w:rPr>
          <w:rFonts w:ascii="Calibri" w:hAnsi="Calibri"/>
          <w:sz w:val="24"/>
          <w:szCs w:val="24"/>
          <w:lang w:val="en-GB" w:eastAsia="en-US"/>
        </w:rPr>
        <w:t xml:space="preserve">operations will added, </w:t>
      </w:r>
      <w:r w:rsidRPr="00252375">
        <w:rPr>
          <w:rFonts w:ascii="Calibri" w:hAnsi="Calibri"/>
          <w:strike/>
          <w:color w:val="FF0000"/>
          <w:sz w:val="24"/>
          <w:szCs w:val="24"/>
          <w:lang w:val="en-GB" w:eastAsia="en-US"/>
        </w:rPr>
        <w:t>the “setup” operation will incorporate</w:t>
      </w:r>
      <w:r>
        <w:rPr>
          <w:rFonts w:ascii="Calibri" w:hAnsi="Calibri"/>
          <w:sz w:val="24"/>
          <w:szCs w:val="24"/>
          <w:lang w:val="en-GB" w:eastAsia="en-US"/>
        </w:rPr>
        <w:t xml:space="preserve"> </w:t>
      </w:r>
      <w:r w:rsidR="00252375">
        <w:rPr>
          <w:rFonts w:ascii="Calibri" w:hAnsi="Calibri"/>
          <w:sz w:val="24"/>
          <w:szCs w:val="24"/>
          <w:lang w:val="en-GB" w:eastAsia="en-US"/>
        </w:rPr>
        <w:t>for</w:t>
      </w:r>
      <w:r>
        <w:rPr>
          <w:rFonts w:ascii="Calibri" w:hAnsi="Calibri"/>
          <w:sz w:val="24"/>
          <w:szCs w:val="24"/>
          <w:lang w:val="en-GB" w:eastAsia="en-US"/>
        </w:rPr>
        <w:t xml:space="preserve"> “1</w:t>
      </w:r>
      <w:r w:rsidRPr="00954674">
        <w:rPr>
          <w:rFonts w:ascii="Calibri" w:hAnsi="Calibri"/>
          <w:sz w:val="24"/>
          <w:szCs w:val="24"/>
          <w:vertAlign w:val="superscript"/>
          <w:lang w:val="en-GB" w:eastAsia="en-US"/>
        </w:rPr>
        <w:t>st</w:t>
      </w:r>
      <w:r>
        <w:rPr>
          <w:rFonts w:ascii="Calibri" w:hAnsi="Calibri"/>
          <w:sz w:val="24"/>
          <w:szCs w:val="24"/>
          <w:lang w:val="en-GB" w:eastAsia="en-US"/>
        </w:rPr>
        <w:t xml:space="preserve"> off</w:t>
      </w:r>
      <w:r w:rsidR="00252375">
        <w:rPr>
          <w:rFonts w:ascii="Calibri" w:hAnsi="Calibri"/>
          <w:sz w:val="24"/>
          <w:szCs w:val="24"/>
          <w:lang w:val="en-GB" w:eastAsia="en-US"/>
        </w:rPr>
        <w:t xml:space="preserve"> check</w:t>
      </w:r>
      <w:r>
        <w:rPr>
          <w:rFonts w:ascii="Calibri" w:hAnsi="Calibri"/>
          <w:sz w:val="24"/>
          <w:szCs w:val="24"/>
          <w:lang w:val="en-GB" w:eastAsia="en-US"/>
        </w:rPr>
        <w:t xml:space="preserve">” </w:t>
      </w:r>
      <w:r w:rsidRPr="00252375">
        <w:rPr>
          <w:rFonts w:ascii="Calibri" w:hAnsi="Calibri"/>
          <w:strike/>
          <w:color w:val="FF0000"/>
          <w:sz w:val="24"/>
          <w:szCs w:val="24"/>
          <w:lang w:val="en-GB" w:eastAsia="en-US"/>
        </w:rPr>
        <w:t>and</w:t>
      </w:r>
      <w:r w:rsidR="008D527B" w:rsidRPr="00252375">
        <w:rPr>
          <w:rFonts w:ascii="Calibri" w:hAnsi="Calibri"/>
          <w:strike/>
          <w:color w:val="FF0000"/>
          <w:sz w:val="24"/>
          <w:szCs w:val="24"/>
          <w:lang w:val="en-GB" w:eastAsia="en-US"/>
        </w:rPr>
        <w:t xml:space="preserve"> a new operation of</w:t>
      </w:r>
      <w:r w:rsidR="00252375">
        <w:rPr>
          <w:rFonts w:ascii="Calibri" w:hAnsi="Calibri"/>
          <w:sz w:val="24"/>
          <w:szCs w:val="24"/>
          <w:lang w:val="en-GB" w:eastAsia="en-US"/>
        </w:rPr>
        <w:t xml:space="preserve"> and </w:t>
      </w:r>
      <w:r>
        <w:rPr>
          <w:rFonts w:ascii="Calibri" w:hAnsi="Calibri"/>
          <w:sz w:val="24"/>
          <w:szCs w:val="24"/>
          <w:lang w:val="en-GB" w:eastAsia="en-US"/>
        </w:rPr>
        <w:t>“last off</w:t>
      </w:r>
      <w:r w:rsidR="00252375">
        <w:rPr>
          <w:rFonts w:ascii="Calibri" w:hAnsi="Calibri"/>
          <w:sz w:val="24"/>
          <w:szCs w:val="24"/>
          <w:lang w:val="en-GB" w:eastAsia="en-US"/>
        </w:rPr>
        <w:t xml:space="preserve"> check</w:t>
      </w:r>
      <w:r>
        <w:rPr>
          <w:rFonts w:ascii="Calibri" w:hAnsi="Calibri"/>
          <w:sz w:val="24"/>
          <w:szCs w:val="24"/>
          <w:lang w:val="en-GB" w:eastAsia="en-US"/>
        </w:rPr>
        <w:t xml:space="preserve">” </w:t>
      </w:r>
      <w:r w:rsidRPr="00252375">
        <w:rPr>
          <w:rFonts w:ascii="Calibri" w:hAnsi="Calibri"/>
          <w:strike/>
          <w:sz w:val="24"/>
          <w:szCs w:val="24"/>
          <w:lang w:val="en-GB" w:eastAsia="en-US"/>
        </w:rPr>
        <w:t xml:space="preserve">to </w:t>
      </w:r>
      <w:r w:rsidRPr="00252375">
        <w:rPr>
          <w:rFonts w:ascii="Calibri" w:hAnsi="Calibri"/>
          <w:strike/>
          <w:color w:val="FF0000"/>
          <w:sz w:val="24"/>
          <w:szCs w:val="24"/>
          <w:lang w:val="en-GB" w:eastAsia="en-US"/>
        </w:rPr>
        <w:t>allow the recording of the checks having been performed</w:t>
      </w:r>
      <w:r>
        <w:rPr>
          <w:rFonts w:ascii="Calibri" w:hAnsi="Calibri"/>
          <w:sz w:val="24"/>
          <w:szCs w:val="24"/>
          <w:lang w:val="en-GB" w:eastAsia="en-US"/>
        </w:rPr>
        <w:t>.</w:t>
      </w:r>
      <w:r w:rsidR="00252375">
        <w:rPr>
          <w:rFonts w:ascii="Calibri" w:hAnsi="Calibri"/>
          <w:sz w:val="24"/>
          <w:szCs w:val="24"/>
          <w:lang w:val="en-GB" w:eastAsia="en-US"/>
        </w:rPr>
        <w:t xml:space="preserve"> Submission of the  operations with a value of 1 will not create a production report, but will record the user/time in the new SERIAL table Fields ZGSM_FOUSER, ZGSM_FODATE14, ZGSM_LOUSER and ZGSM_LODATE14</w:t>
      </w:r>
    </w:p>
    <w:p w:rsidR="003E2A58" w:rsidRDefault="00954674" w:rsidP="00954674">
      <w:pPr>
        <w:pStyle w:val="1"/>
        <w:numPr>
          <w:ilvl w:val="0"/>
          <w:numId w:val="30"/>
        </w:numPr>
        <w:bidi w:val="0"/>
        <w:spacing w:line="276" w:lineRule="auto"/>
        <w:jc w:val="left"/>
        <w:rPr>
          <w:rFonts w:ascii="Calibri" w:hAnsi="Calibri"/>
          <w:sz w:val="24"/>
          <w:szCs w:val="24"/>
          <w:lang w:val="en-GB" w:eastAsia="en-US"/>
        </w:rPr>
      </w:pPr>
      <w:r>
        <w:rPr>
          <w:rFonts w:ascii="Calibri" w:hAnsi="Calibri"/>
          <w:sz w:val="24"/>
          <w:szCs w:val="24"/>
          <w:lang w:val="en-GB" w:eastAsia="en-US"/>
        </w:rPr>
        <w:t>When</w:t>
      </w:r>
      <w:r w:rsidR="008D527B">
        <w:rPr>
          <w:rFonts w:ascii="Calibri" w:hAnsi="Calibri"/>
          <w:sz w:val="24"/>
          <w:szCs w:val="24"/>
          <w:lang w:val="en-GB" w:eastAsia="en-US"/>
        </w:rPr>
        <w:t xml:space="preserve"> a</w:t>
      </w:r>
      <w:r>
        <w:rPr>
          <w:rFonts w:ascii="Calibri" w:hAnsi="Calibri"/>
          <w:sz w:val="24"/>
          <w:szCs w:val="24"/>
          <w:lang w:val="en-GB" w:eastAsia="en-US"/>
        </w:rPr>
        <w:t xml:space="preserve"> Works Order is completed, stock will be </w:t>
      </w:r>
      <w:r w:rsidRPr="00E02963">
        <w:rPr>
          <w:rFonts w:ascii="Calibri" w:hAnsi="Calibri"/>
          <w:color w:val="00B050"/>
          <w:sz w:val="24"/>
          <w:szCs w:val="24"/>
          <w:lang w:val="en-GB" w:eastAsia="en-US"/>
        </w:rPr>
        <w:t xml:space="preserve">moved to an Interim Warehouse </w:t>
      </w:r>
      <w:r w:rsidR="00DB1FE8" w:rsidRPr="00E02963">
        <w:rPr>
          <w:rFonts w:ascii="Calibri" w:hAnsi="Calibri"/>
          <w:color w:val="00B050"/>
          <w:sz w:val="24"/>
          <w:szCs w:val="24"/>
          <w:lang w:val="en-GB" w:eastAsia="en-US"/>
        </w:rPr>
        <w:t>by the last report</w:t>
      </w:r>
      <w:r w:rsidR="00DB1FE8">
        <w:rPr>
          <w:rFonts w:ascii="Calibri" w:hAnsi="Calibri"/>
          <w:sz w:val="24"/>
          <w:szCs w:val="24"/>
          <w:lang w:val="en-GB" w:eastAsia="en-US"/>
        </w:rPr>
        <w:t xml:space="preserve"> and </w:t>
      </w:r>
      <w:r w:rsidR="00DB1FE8" w:rsidRPr="00DB1FE8">
        <w:rPr>
          <w:rFonts w:ascii="Calibri" w:hAnsi="Calibri"/>
          <w:color w:val="00B050"/>
          <w:sz w:val="24"/>
          <w:szCs w:val="24"/>
          <w:lang w:val="en-GB" w:eastAsia="en-US"/>
        </w:rPr>
        <w:t>then</w:t>
      </w:r>
      <w:r>
        <w:rPr>
          <w:rFonts w:ascii="Calibri" w:hAnsi="Calibri"/>
          <w:sz w:val="24"/>
          <w:szCs w:val="24"/>
          <w:lang w:val="en-GB" w:eastAsia="en-US"/>
        </w:rPr>
        <w:t xml:space="preserve"> packed and labelled. </w:t>
      </w:r>
    </w:p>
    <w:p w:rsidR="00954674" w:rsidRPr="00E02963" w:rsidRDefault="00954674" w:rsidP="003E2A58">
      <w:pPr>
        <w:pStyle w:val="1"/>
        <w:numPr>
          <w:ilvl w:val="0"/>
          <w:numId w:val="30"/>
        </w:numPr>
        <w:bidi w:val="0"/>
        <w:spacing w:line="276" w:lineRule="auto"/>
        <w:jc w:val="left"/>
        <w:rPr>
          <w:rFonts w:ascii="Calibri" w:hAnsi="Calibri"/>
          <w:strike/>
          <w:sz w:val="24"/>
          <w:szCs w:val="24"/>
          <w:lang w:val="en-GB" w:eastAsia="en-US"/>
        </w:rPr>
      </w:pPr>
      <w:r>
        <w:rPr>
          <w:rFonts w:ascii="Calibri" w:hAnsi="Calibri"/>
          <w:sz w:val="24"/>
          <w:szCs w:val="24"/>
          <w:lang w:val="en-GB" w:eastAsia="en-US"/>
        </w:rPr>
        <w:t>The</w:t>
      </w:r>
      <w:r w:rsidR="003E2A58">
        <w:rPr>
          <w:rFonts w:ascii="Calibri" w:hAnsi="Calibri"/>
          <w:sz w:val="24"/>
          <w:szCs w:val="24"/>
          <w:lang w:val="en-GB" w:eastAsia="en-US"/>
        </w:rPr>
        <w:t xml:space="preserve"> </w:t>
      </w:r>
      <w:r w:rsidR="003E2A58" w:rsidRPr="003E2A58">
        <w:rPr>
          <w:rFonts w:ascii="Calibri" w:hAnsi="Calibri"/>
          <w:color w:val="00B050"/>
          <w:sz w:val="24"/>
          <w:szCs w:val="24"/>
          <w:lang w:val="en-GB" w:eastAsia="en-US"/>
        </w:rPr>
        <w:t>Finished Goods</w:t>
      </w:r>
      <w:r>
        <w:rPr>
          <w:rFonts w:ascii="Calibri" w:hAnsi="Calibri"/>
          <w:sz w:val="24"/>
          <w:szCs w:val="24"/>
          <w:lang w:val="en-GB" w:eastAsia="en-US"/>
        </w:rPr>
        <w:t xml:space="preserve"> label will hold details of the part number, packed quantity, lot number (Batch / Work Order), and Label ID number</w:t>
      </w:r>
      <w:r w:rsidR="003E2A58">
        <w:rPr>
          <w:rFonts w:ascii="Calibri" w:hAnsi="Calibri"/>
          <w:sz w:val="24"/>
          <w:szCs w:val="24"/>
          <w:lang w:val="en-GB" w:eastAsia="en-US"/>
        </w:rPr>
        <w:t>.</w:t>
      </w:r>
      <w:r>
        <w:rPr>
          <w:rFonts w:ascii="Calibri" w:hAnsi="Calibri"/>
          <w:sz w:val="24"/>
          <w:szCs w:val="24"/>
          <w:lang w:val="en-GB" w:eastAsia="en-US"/>
        </w:rPr>
        <w:t xml:space="preserve"> </w:t>
      </w:r>
      <w:r w:rsidRPr="00E02963">
        <w:rPr>
          <w:rFonts w:ascii="Calibri" w:hAnsi="Calibri"/>
          <w:strike/>
          <w:color w:val="FF0000"/>
          <w:sz w:val="24"/>
          <w:szCs w:val="24"/>
          <w:lang w:val="en-GB" w:eastAsia="en-US"/>
        </w:rPr>
        <w:t xml:space="preserve">- </w:t>
      </w:r>
      <w:proofErr w:type="spellStart"/>
      <w:proofErr w:type="gramStart"/>
      <w:r w:rsidRPr="00E02963">
        <w:rPr>
          <w:rFonts w:ascii="Calibri" w:hAnsi="Calibri"/>
          <w:strike/>
          <w:color w:val="FF0000"/>
          <w:sz w:val="24"/>
          <w:szCs w:val="24"/>
          <w:lang w:val="en-GB" w:eastAsia="en-US"/>
        </w:rPr>
        <w:t>eg</w:t>
      </w:r>
      <w:proofErr w:type="spellEnd"/>
      <w:proofErr w:type="gramEnd"/>
      <w:r w:rsidRPr="00E02963">
        <w:rPr>
          <w:rFonts w:ascii="Calibri" w:hAnsi="Calibri"/>
          <w:strike/>
          <w:color w:val="FF0000"/>
          <w:sz w:val="24"/>
          <w:szCs w:val="24"/>
          <w:lang w:val="en-GB" w:eastAsia="en-US"/>
        </w:rPr>
        <w:t>. 1 of 10.</w:t>
      </w:r>
      <w:r w:rsidR="00995F3F">
        <w:rPr>
          <w:rFonts w:ascii="Calibri" w:hAnsi="Calibri"/>
          <w:sz w:val="24"/>
          <w:szCs w:val="24"/>
          <w:lang w:val="en-GB" w:eastAsia="en-US"/>
        </w:rPr>
        <w:t xml:space="preserve"> This </w:t>
      </w:r>
      <w:r w:rsidR="00E02963">
        <w:rPr>
          <w:rFonts w:ascii="Calibri" w:hAnsi="Calibri"/>
          <w:sz w:val="24"/>
          <w:szCs w:val="24"/>
          <w:lang w:val="en-GB" w:eastAsia="en-US"/>
        </w:rPr>
        <w:t>label ID</w:t>
      </w:r>
      <w:r w:rsidR="00995F3F">
        <w:rPr>
          <w:rFonts w:ascii="Calibri" w:hAnsi="Calibri"/>
          <w:sz w:val="24"/>
          <w:szCs w:val="24"/>
          <w:lang w:val="en-GB" w:eastAsia="en-US"/>
        </w:rPr>
        <w:t xml:space="preserve"> be a sequential number </w:t>
      </w:r>
      <w:r w:rsidR="003E2A58">
        <w:rPr>
          <w:rFonts w:ascii="Calibri" w:hAnsi="Calibri"/>
          <w:sz w:val="24"/>
          <w:szCs w:val="24"/>
          <w:lang w:val="en-GB" w:eastAsia="en-US"/>
        </w:rPr>
        <w:t>used to ensure that each individual label can be scanned only once</w:t>
      </w:r>
      <w:r w:rsidR="00252375">
        <w:rPr>
          <w:rFonts w:ascii="Calibri" w:hAnsi="Calibri"/>
          <w:sz w:val="24"/>
          <w:szCs w:val="24"/>
          <w:lang w:val="en-GB" w:eastAsia="en-US"/>
        </w:rPr>
        <w:t xml:space="preserve"> during picking</w:t>
      </w:r>
      <w:r w:rsidR="003E2A58">
        <w:rPr>
          <w:rFonts w:ascii="Calibri" w:hAnsi="Calibri"/>
          <w:sz w:val="24"/>
          <w:szCs w:val="24"/>
          <w:lang w:val="en-GB" w:eastAsia="en-US"/>
        </w:rPr>
        <w:t xml:space="preserve">. </w:t>
      </w:r>
      <w:proofErr w:type="gramStart"/>
      <w:r w:rsidR="00995F3F" w:rsidRPr="00E02963">
        <w:rPr>
          <w:rFonts w:ascii="Calibri" w:hAnsi="Calibri"/>
          <w:strike/>
          <w:color w:val="FF0000"/>
          <w:sz w:val="24"/>
          <w:szCs w:val="24"/>
          <w:lang w:val="en-GB" w:eastAsia="en-US"/>
        </w:rPr>
        <w:t>ensuring</w:t>
      </w:r>
      <w:proofErr w:type="gramEnd"/>
      <w:r w:rsidR="00995F3F" w:rsidRPr="00E02963">
        <w:rPr>
          <w:rFonts w:ascii="Calibri" w:hAnsi="Calibri"/>
          <w:strike/>
          <w:color w:val="FF0000"/>
          <w:sz w:val="24"/>
          <w:szCs w:val="24"/>
          <w:lang w:val="en-GB" w:eastAsia="en-US"/>
        </w:rPr>
        <w:t xml:space="preserve"> all produced quantity is traceable</w:t>
      </w:r>
      <w:r w:rsidR="00995F3F" w:rsidRPr="00E02963">
        <w:rPr>
          <w:rFonts w:ascii="Calibri" w:hAnsi="Calibri"/>
          <w:strike/>
          <w:sz w:val="24"/>
          <w:szCs w:val="24"/>
          <w:lang w:val="en-GB" w:eastAsia="en-US"/>
        </w:rPr>
        <w:t>.</w:t>
      </w:r>
    </w:p>
    <w:p w:rsidR="00AD6C2D" w:rsidRDefault="00AD6C2D" w:rsidP="00AD6C2D">
      <w:pPr>
        <w:pStyle w:val="1"/>
        <w:bidi w:val="0"/>
        <w:spacing w:line="276" w:lineRule="auto"/>
        <w:jc w:val="left"/>
        <w:rPr>
          <w:rFonts w:ascii="Calibri" w:hAnsi="Calibri"/>
          <w:sz w:val="24"/>
          <w:szCs w:val="24"/>
          <w:u w:val="single"/>
          <w:lang w:val="en-GB" w:eastAsia="en-US"/>
        </w:rPr>
      </w:pPr>
    </w:p>
    <w:p w:rsidR="006130C9" w:rsidRDefault="006130C9" w:rsidP="006130C9">
      <w:pPr>
        <w:pStyle w:val="1"/>
        <w:bidi w:val="0"/>
        <w:spacing w:line="276" w:lineRule="auto"/>
        <w:jc w:val="left"/>
        <w:rPr>
          <w:rFonts w:ascii="Calibri" w:hAnsi="Calibri"/>
          <w:sz w:val="24"/>
          <w:szCs w:val="24"/>
          <w:u w:val="single"/>
          <w:lang w:val="en-GB" w:eastAsia="en-US"/>
        </w:rPr>
      </w:pPr>
    </w:p>
    <w:p w:rsidR="006130C9" w:rsidRDefault="006130C9" w:rsidP="006130C9">
      <w:pPr>
        <w:pStyle w:val="1"/>
        <w:bidi w:val="0"/>
        <w:spacing w:line="276" w:lineRule="auto"/>
        <w:jc w:val="left"/>
        <w:rPr>
          <w:rFonts w:ascii="Calibri" w:hAnsi="Calibri"/>
          <w:sz w:val="24"/>
          <w:szCs w:val="24"/>
          <w:u w:val="single"/>
          <w:lang w:val="en-GB" w:eastAsia="en-US"/>
        </w:rPr>
      </w:pPr>
    </w:p>
    <w:p w:rsidR="006130C9" w:rsidRDefault="006130C9" w:rsidP="006130C9">
      <w:pPr>
        <w:pStyle w:val="1"/>
        <w:bidi w:val="0"/>
        <w:spacing w:line="276" w:lineRule="auto"/>
        <w:jc w:val="left"/>
        <w:rPr>
          <w:rFonts w:ascii="Calibri" w:hAnsi="Calibri"/>
          <w:sz w:val="24"/>
          <w:szCs w:val="24"/>
          <w:u w:val="single"/>
          <w:lang w:val="en-GB" w:eastAsia="en-US"/>
        </w:rPr>
      </w:pPr>
    </w:p>
    <w:p w:rsidR="006130C9" w:rsidRDefault="006130C9" w:rsidP="006130C9">
      <w:pPr>
        <w:pStyle w:val="1"/>
        <w:bidi w:val="0"/>
        <w:spacing w:line="276" w:lineRule="auto"/>
        <w:jc w:val="left"/>
        <w:rPr>
          <w:rFonts w:ascii="Calibri" w:hAnsi="Calibri"/>
          <w:sz w:val="24"/>
          <w:szCs w:val="24"/>
          <w:u w:val="single"/>
          <w:lang w:val="en-GB" w:eastAsia="en-US"/>
        </w:rPr>
      </w:pPr>
    </w:p>
    <w:p w:rsidR="006130C9" w:rsidRDefault="006130C9" w:rsidP="006130C9">
      <w:pPr>
        <w:pStyle w:val="1"/>
        <w:bidi w:val="0"/>
        <w:spacing w:line="276" w:lineRule="auto"/>
        <w:jc w:val="left"/>
        <w:rPr>
          <w:rFonts w:ascii="Calibri" w:hAnsi="Calibri"/>
          <w:sz w:val="24"/>
          <w:szCs w:val="24"/>
          <w:u w:val="single"/>
          <w:lang w:val="en-GB" w:eastAsia="en-US"/>
        </w:rPr>
      </w:pPr>
    </w:p>
    <w:p w:rsidR="006130C9" w:rsidRDefault="006130C9" w:rsidP="006130C9">
      <w:pPr>
        <w:pStyle w:val="1"/>
        <w:bidi w:val="0"/>
        <w:spacing w:line="276" w:lineRule="auto"/>
        <w:jc w:val="left"/>
        <w:rPr>
          <w:rFonts w:ascii="Calibri" w:hAnsi="Calibri"/>
          <w:sz w:val="24"/>
          <w:szCs w:val="24"/>
          <w:u w:val="single"/>
          <w:lang w:val="en-GB" w:eastAsia="en-US"/>
        </w:rPr>
      </w:pPr>
    </w:p>
    <w:p w:rsidR="006130C9" w:rsidRDefault="006130C9" w:rsidP="006130C9">
      <w:pPr>
        <w:pStyle w:val="1"/>
        <w:bidi w:val="0"/>
        <w:spacing w:line="276" w:lineRule="auto"/>
        <w:jc w:val="left"/>
        <w:rPr>
          <w:rFonts w:ascii="Calibri" w:hAnsi="Calibri"/>
          <w:sz w:val="24"/>
          <w:szCs w:val="24"/>
          <w:u w:val="single"/>
          <w:lang w:val="en-GB" w:eastAsia="en-US"/>
        </w:rPr>
      </w:pPr>
    </w:p>
    <w:p w:rsidR="006130C9" w:rsidRDefault="006130C9" w:rsidP="006130C9">
      <w:pPr>
        <w:pStyle w:val="1"/>
        <w:bidi w:val="0"/>
        <w:spacing w:line="276" w:lineRule="auto"/>
        <w:jc w:val="left"/>
        <w:rPr>
          <w:rFonts w:ascii="Calibri" w:hAnsi="Calibri"/>
          <w:sz w:val="24"/>
          <w:szCs w:val="24"/>
          <w:u w:val="single"/>
          <w:lang w:val="en-GB" w:eastAsia="en-US"/>
        </w:rPr>
      </w:pPr>
    </w:p>
    <w:p w:rsidR="006130C9" w:rsidRDefault="006130C9" w:rsidP="006130C9">
      <w:pPr>
        <w:pStyle w:val="1"/>
        <w:bidi w:val="0"/>
        <w:spacing w:line="276" w:lineRule="auto"/>
        <w:jc w:val="left"/>
        <w:rPr>
          <w:rFonts w:ascii="Calibri" w:hAnsi="Calibri"/>
          <w:sz w:val="24"/>
          <w:szCs w:val="24"/>
          <w:u w:val="single"/>
          <w:lang w:val="en-GB" w:eastAsia="en-US"/>
        </w:rPr>
      </w:pPr>
    </w:p>
    <w:p w:rsidR="006130C9" w:rsidRDefault="006130C9" w:rsidP="006130C9">
      <w:pPr>
        <w:pStyle w:val="1"/>
        <w:bidi w:val="0"/>
        <w:spacing w:line="276" w:lineRule="auto"/>
        <w:jc w:val="left"/>
        <w:rPr>
          <w:rFonts w:ascii="Calibri" w:hAnsi="Calibri"/>
          <w:sz w:val="24"/>
          <w:szCs w:val="24"/>
          <w:u w:val="single"/>
          <w:lang w:val="en-GB" w:eastAsia="en-US"/>
        </w:rPr>
      </w:pPr>
    </w:p>
    <w:p w:rsidR="006130C9" w:rsidRDefault="006130C9" w:rsidP="006130C9">
      <w:pPr>
        <w:pStyle w:val="1"/>
        <w:bidi w:val="0"/>
        <w:spacing w:line="276" w:lineRule="auto"/>
        <w:jc w:val="left"/>
        <w:rPr>
          <w:rFonts w:ascii="Calibri" w:hAnsi="Calibri"/>
          <w:sz w:val="24"/>
          <w:szCs w:val="24"/>
          <w:u w:val="single"/>
          <w:lang w:val="en-GB" w:eastAsia="en-US"/>
        </w:rPr>
      </w:pPr>
    </w:p>
    <w:p w:rsidR="00AD6C2D" w:rsidRDefault="00954674" w:rsidP="00AD6C2D">
      <w:pPr>
        <w:pStyle w:val="Heading1"/>
      </w:pPr>
      <w:bookmarkStart w:id="23" w:name="_Toc338074676"/>
      <w:r>
        <w:t>Dispatch</w:t>
      </w:r>
      <w:bookmarkEnd w:id="23"/>
    </w:p>
    <w:p w:rsidR="00995F3F" w:rsidRPr="006130C9" w:rsidRDefault="00995F3F" w:rsidP="00995F3F">
      <w:r>
        <w:t>The following section will outline any changes required by the Dispatch department. It will be split into two distinct sections, SFDC for the handheld software and Priority for any server / terminal changes.</w:t>
      </w:r>
    </w:p>
    <w:p w:rsidR="00AD6C2D" w:rsidRDefault="00954674" w:rsidP="00AD6C2D">
      <w:pPr>
        <w:pStyle w:val="Heading2"/>
      </w:pPr>
      <w:bookmarkStart w:id="24" w:name="_Toc338074677"/>
      <w:r>
        <w:t>SFDC</w:t>
      </w:r>
      <w:bookmarkEnd w:id="24"/>
    </w:p>
    <w:p w:rsidR="00954674" w:rsidRDefault="006130C9" w:rsidP="006130C9">
      <w:pPr>
        <w:pStyle w:val="ListParagraph"/>
        <w:numPr>
          <w:ilvl w:val="0"/>
          <w:numId w:val="33"/>
        </w:numPr>
      </w:pPr>
      <w:r>
        <w:t>Packing slips will be automatically selected based on a priority ordering specified with</w:t>
      </w:r>
      <w:r w:rsidR="0001145A">
        <w:t xml:space="preserve">in Priority by the Office staff (see </w:t>
      </w:r>
      <w:r w:rsidR="008D527B">
        <w:t>4.2</w:t>
      </w:r>
      <w:r w:rsidR="0001145A">
        <w:t>).</w:t>
      </w:r>
    </w:p>
    <w:p w:rsidR="006130C9" w:rsidRDefault="006130C9" w:rsidP="006130C9">
      <w:pPr>
        <w:pStyle w:val="ListParagraph"/>
        <w:numPr>
          <w:ilvl w:val="0"/>
          <w:numId w:val="33"/>
        </w:numPr>
      </w:pPr>
      <w:r>
        <w:t xml:space="preserve">Packing slip screen to show the required ‘KLT’ packaging per Part number. This information is already specified within </w:t>
      </w:r>
      <w:r w:rsidR="00C914FE">
        <w:t>the existing GSM part catalogue – as per Geoff.</w:t>
      </w:r>
    </w:p>
    <w:p w:rsidR="00DB1FE8" w:rsidRPr="00954674" w:rsidRDefault="00DB1FE8" w:rsidP="006130C9">
      <w:pPr>
        <w:pStyle w:val="ListParagraph"/>
        <w:numPr>
          <w:ilvl w:val="0"/>
          <w:numId w:val="33"/>
        </w:numPr>
      </w:pPr>
      <w:r>
        <w:rPr>
          <w:color w:val="00B050"/>
          <w:sz w:val="24"/>
          <w:szCs w:val="24"/>
        </w:rPr>
        <w:t>A new warehouse transfer “put-away finished goods” transaction is required that defaults the source location for the transfer to the default W/O last report location (to be determined).</w:t>
      </w:r>
    </w:p>
    <w:p w:rsidR="00AD6C2D" w:rsidRDefault="00954674" w:rsidP="00AD6C2D">
      <w:pPr>
        <w:pStyle w:val="Heading2"/>
      </w:pPr>
      <w:bookmarkStart w:id="25" w:name="_Toc338074678"/>
      <w:r>
        <w:lastRenderedPageBreak/>
        <w:t>Priority</w:t>
      </w:r>
      <w:bookmarkEnd w:id="25"/>
    </w:p>
    <w:p w:rsidR="00954674" w:rsidRDefault="00954674" w:rsidP="00954674">
      <w:pPr>
        <w:pStyle w:val="ListParagraph"/>
        <w:numPr>
          <w:ilvl w:val="0"/>
          <w:numId w:val="32"/>
        </w:numPr>
      </w:pPr>
      <w:r>
        <w:t>A ‘Pick manager’ will be designed within Priority to enable the team in the office to specify a priority in which picks are processed on the hand held’s.</w:t>
      </w:r>
    </w:p>
    <w:p w:rsidR="006130C9" w:rsidRDefault="006130C9" w:rsidP="00954674">
      <w:pPr>
        <w:pStyle w:val="ListParagraph"/>
        <w:numPr>
          <w:ilvl w:val="0"/>
          <w:numId w:val="32"/>
        </w:numPr>
      </w:pPr>
      <w:r>
        <w:t>A Direct activation will be created in order to split a large pick down into number of smaller picks to allow large picks to be carried out by multiple staff.</w:t>
      </w:r>
    </w:p>
    <w:p w:rsidR="006130C9" w:rsidRDefault="006130C9" w:rsidP="00954674">
      <w:pPr>
        <w:pStyle w:val="ListParagraph"/>
        <w:numPr>
          <w:ilvl w:val="0"/>
          <w:numId w:val="32"/>
        </w:numPr>
      </w:pPr>
      <w:r>
        <w:t>Packing slips will gain a flag that will only be accessible by office staff to allow for partial shipment if not all parts are available.</w:t>
      </w:r>
    </w:p>
    <w:p w:rsidR="003E2A58" w:rsidRDefault="003E2A58" w:rsidP="00954674">
      <w:pPr>
        <w:pStyle w:val="ListParagraph"/>
        <w:numPr>
          <w:ilvl w:val="0"/>
          <w:numId w:val="32"/>
        </w:numPr>
      </w:pPr>
      <w:r>
        <w:rPr>
          <w:color w:val="00B050"/>
        </w:rPr>
        <w:t>Packing slips will be scanned onto shipping documents with a barcode wedge scanner.</w:t>
      </w:r>
    </w:p>
    <w:p w:rsidR="0001145A" w:rsidRPr="00954674" w:rsidRDefault="0001145A" w:rsidP="00954674">
      <w:pPr>
        <w:pStyle w:val="ListParagraph"/>
        <w:numPr>
          <w:ilvl w:val="0"/>
          <w:numId w:val="32"/>
        </w:numPr>
      </w:pPr>
      <w:r>
        <w:t>Both Packing Slip and Dispatch Note printouts will display the required KLT packaging.</w:t>
      </w:r>
    </w:p>
    <w:p w:rsidR="00AD6C2D" w:rsidRPr="00467D10" w:rsidRDefault="00AD6C2D" w:rsidP="00AD6C2D">
      <w:pPr>
        <w:pStyle w:val="1"/>
        <w:bidi w:val="0"/>
        <w:spacing w:line="276" w:lineRule="auto"/>
        <w:jc w:val="left"/>
        <w:rPr>
          <w:rFonts w:ascii="Calibri" w:hAnsi="Calibri"/>
          <w:sz w:val="24"/>
          <w:szCs w:val="24"/>
          <w:rtl/>
          <w:lang w:val="en-GB" w:eastAsia="en-US"/>
        </w:rPr>
      </w:pPr>
    </w:p>
    <w:p w:rsidR="0091760C" w:rsidRDefault="0091760C">
      <w:pPr>
        <w:rPr>
          <w:rFonts w:ascii="Cambria" w:eastAsiaTheme="minorHAnsi" w:hAnsi="Cambria"/>
          <w:b/>
          <w:bCs/>
          <w:color w:val="365F91"/>
          <w:sz w:val="28"/>
          <w:szCs w:val="28"/>
        </w:rPr>
      </w:pPr>
    </w:p>
    <w:p w:rsidR="006130C9" w:rsidRDefault="006130C9">
      <w:pPr>
        <w:rPr>
          <w:rFonts w:ascii="Cambria" w:eastAsiaTheme="minorHAnsi" w:hAnsi="Cambria"/>
          <w:b/>
          <w:bCs/>
          <w:color w:val="365F91"/>
          <w:sz w:val="28"/>
          <w:szCs w:val="28"/>
        </w:rPr>
      </w:pPr>
    </w:p>
    <w:p w:rsidR="006130C9" w:rsidRDefault="006130C9">
      <w:pPr>
        <w:rPr>
          <w:rFonts w:ascii="Cambria" w:eastAsiaTheme="minorHAnsi" w:hAnsi="Cambria"/>
          <w:b/>
          <w:bCs/>
          <w:color w:val="365F91"/>
          <w:sz w:val="28"/>
          <w:szCs w:val="28"/>
        </w:rPr>
      </w:pPr>
    </w:p>
    <w:p w:rsidR="006130C9" w:rsidRDefault="006130C9">
      <w:pPr>
        <w:rPr>
          <w:rFonts w:ascii="Cambria" w:eastAsiaTheme="minorHAnsi" w:hAnsi="Cambria"/>
          <w:b/>
          <w:bCs/>
          <w:color w:val="365F91"/>
          <w:sz w:val="28"/>
          <w:szCs w:val="28"/>
        </w:rPr>
      </w:pPr>
    </w:p>
    <w:p w:rsidR="006130C9" w:rsidRDefault="006130C9">
      <w:pPr>
        <w:rPr>
          <w:rFonts w:ascii="Cambria" w:eastAsiaTheme="minorHAnsi" w:hAnsi="Cambria"/>
          <w:b/>
          <w:bCs/>
          <w:color w:val="365F91"/>
          <w:sz w:val="28"/>
          <w:szCs w:val="28"/>
        </w:rPr>
      </w:pPr>
    </w:p>
    <w:p w:rsidR="006130C9" w:rsidRDefault="006130C9">
      <w:pPr>
        <w:rPr>
          <w:rFonts w:ascii="Cambria" w:eastAsiaTheme="minorHAnsi" w:hAnsi="Cambria"/>
          <w:b/>
          <w:bCs/>
          <w:color w:val="365F91"/>
          <w:sz w:val="28"/>
          <w:szCs w:val="28"/>
        </w:rPr>
      </w:pPr>
    </w:p>
    <w:p w:rsidR="006130C9" w:rsidRDefault="006130C9">
      <w:pPr>
        <w:rPr>
          <w:rFonts w:ascii="Cambria" w:eastAsiaTheme="minorHAnsi" w:hAnsi="Cambria"/>
          <w:b/>
          <w:bCs/>
          <w:color w:val="365F91"/>
          <w:sz w:val="28"/>
          <w:szCs w:val="28"/>
        </w:rPr>
      </w:pPr>
    </w:p>
    <w:p w:rsidR="006130C9" w:rsidRDefault="006130C9">
      <w:pPr>
        <w:rPr>
          <w:rFonts w:ascii="Cambria" w:eastAsiaTheme="minorHAnsi" w:hAnsi="Cambria"/>
          <w:b/>
          <w:bCs/>
          <w:color w:val="365F91"/>
          <w:sz w:val="28"/>
          <w:szCs w:val="28"/>
        </w:rPr>
      </w:pPr>
    </w:p>
    <w:p w:rsidR="006130C9" w:rsidRDefault="006130C9">
      <w:pPr>
        <w:rPr>
          <w:rFonts w:ascii="Cambria" w:eastAsiaTheme="minorHAnsi" w:hAnsi="Cambria"/>
          <w:b/>
          <w:bCs/>
          <w:color w:val="365F91"/>
          <w:sz w:val="28"/>
          <w:szCs w:val="28"/>
        </w:rPr>
      </w:pPr>
    </w:p>
    <w:p w:rsidR="006130C9" w:rsidRDefault="006130C9">
      <w:pPr>
        <w:rPr>
          <w:rFonts w:ascii="Cambria" w:eastAsiaTheme="minorHAnsi" w:hAnsi="Cambria"/>
          <w:b/>
          <w:bCs/>
          <w:color w:val="365F91"/>
          <w:sz w:val="28"/>
          <w:szCs w:val="28"/>
        </w:rPr>
      </w:pPr>
    </w:p>
    <w:p w:rsidR="006130C9" w:rsidRDefault="006130C9">
      <w:pPr>
        <w:rPr>
          <w:rFonts w:ascii="Cambria" w:eastAsiaTheme="minorHAnsi" w:hAnsi="Cambria"/>
          <w:b/>
          <w:bCs/>
          <w:color w:val="365F91"/>
          <w:sz w:val="28"/>
          <w:szCs w:val="28"/>
        </w:rPr>
      </w:pPr>
    </w:p>
    <w:p w:rsidR="00995F3F" w:rsidRDefault="00995F3F" w:rsidP="0005233A">
      <w:pPr>
        <w:pStyle w:val="Heading1"/>
        <w:rPr>
          <w:rFonts w:eastAsiaTheme="minorHAnsi"/>
        </w:rPr>
      </w:pPr>
      <w:bookmarkStart w:id="26" w:name="_Toc338074679"/>
      <w:r>
        <w:rPr>
          <w:rFonts w:eastAsiaTheme="minorHAnsi"/>
        </w:rPr>
        <w:t>Optional Module</w:t>
      </w:r>
      <w:bookmarkEnd w:id="26"/>
    </w:p>
    <w:p w:rsidR="00995F3F" w:rsidRDefault="00995F3F" w:rsidP="00995F3F">
      <w:r>
        <w:t>The below is an optional module requested by the Quality Department. It has been separated from the above as requested. The purpose of this module will be to allow a user to confirm and pair up the packed parts and their corresponding labels with the correct Odette label to be affixed to the outside of the KLT.</w:t>
      </w:r>
      <w:r w:rsidR="0001145A">
        <w:t xml:space="preserve"> This information will be held within a Priority Table but accessible via the </w:t>
      </w:r>
      <w:proofErr w:type="gramStart"/>
      <w:r w:rsidR="0001145A">
        <w:t>Handheld</w:t>
      </w:r>
      <w:proofErr w:type="gramEnd"/>
      <w:r w:rsidR="0001145A">
        <w:t xml:space="preserve"> units.</w:t>
      </w:r>
    </w:p>
    <w:p w:rsidR="0001145A" w:rsidRDefault="0001145A" w:rsidP="0001145A">
      <w:pPr>
        <w:pStyle w:val="Heading2"/>
      </w:pPr>
      <w:bookmarkStart w:id="27" w:name="_Toc338074680"/>
      <w:r>
        <w:t>SFDC</w:t>
      </w:r>
      <w:bookmarkEnd w:id="27"/>
    </w:p>
    <w:p w:rsidR="0001145A" w:rsidRDefault="0001145A" w:rsidP="0001145A">
      <w:pPr>
        <w:pStyle w:val="ListParagraph"/>
        <w:numPr>
          <w:ilvl w:val="0"/>
          <w:numId w:val="34"/>
        </w:numPr>
      </w:pPr>
      <w:r>
        <w:t xml:space="preserve">Creation of a new form in order for the user to scan the Odette label barcode on the upper level with it producing a list on the lower level of all the parts </w:t>
      </w:r>
      <w:proofErr w:type="gramStart"/>
      <w:r>
        <w:t>that are</w:t>
      </w:r>
      <w:proofErr w:type="gramEnd"/>
      <w:r>
        <w:t xml:space="preserve"> associated with that Odette label.</w:t>
      </w:r>
    </w:p>
    <w:p w:rsidR="0001145A" w:rsidRDefault="0001145A" w:rsidP="0001145A">
      <w:pPr>
        <w:pStyle w:val="ListParagraph"/>
        <w:numPr>
          <w:ilvl w:val="0"/>
          <w:numId w:val="34"/>
        </w:numPr>
      </w:pPr>
      <w:r>
        <w:lastRenderedPageBreak/>
        <w:t>The user will then be instructed to scan all part barcodes (part number, Lot and quantity) within the KLT in order to approve and match them to the list on screen (automatic approval on all matched details</w:t>
      </w:r>
      <w:r w:rsidR="00C914FE">
        <w:t xml:space="preserve"> line by line</w:t>
      </w:r>
      <w:r>
        <w:t>). Once all parts have b</w:t>
      </w:r>
      <w:r w:rsidR="005E1826">
        <w:t>een correctly matched to the on-</w:t>
      </w:r>
      <w:r>
        <w:t>screen display, user will be instructed to attach Odette label to KLT.</w:t>
      </w:r>
    </w:p>
    <w:p w:rsidR="0001145A" w:rsidRDefault="0001145A" w:rsidP="0001145A">
      <w:pPr>
        <w:pStyle w:val="Heading2"/>
      </w:pPr>
      <w:bookmarkStart w:id="28" w:name="_Toc338074681"/>
      <w:r>
        <w:t>Priority</w:t>
      </w:r>
      <w:bookmarkEnd w:id="28"/>
    </w:p>
    <w:p w:rsidR="0001145A" w:rsidRDefault="0001145A" w:rsidP="0001145A">
      <w:pPr>
        <w:pStyle w:val="ListParagraph"/>
        <w:numPr>
          <w:ilvl w:val="0"/>
          <w:numId w:val="35"/>
        </w:numPr>
      </w:pPr>
      <w:r>
        <w:t xml:space="preserve">Within </w:t>
      </w:r>
      <w:r w:rsidR="00C26B2B">
        <w:t>Priority</w:t>
      </w:r>
      <w:r>
        <w:t>, a new table and form will be created to hold the details of the Odette label, the parts associated with it, the user who specified the pairing and the user who approved the pairing (done via the handheld) and the associated dates and times.</w:t>
      </w:r>
    </w:p>
    <w:p w:rsidR="0001145A" w:rsidRPr="0001145A" w:rsidRDefault="0001145A" w:rsidP="0001145A">
      <w:pPr>
        <w:pStyle w:val="ListParagraph"/>
        <w:numPr>
          <w:ilvl w:val="0"/>
          <w:numId w:val="35"/>
        </w:numPr>
      </w:pPr>
      <w:r>
        <w:t xml:space="preserve">A new report will be created to display the </w:t>
      </w:r>
      <w:r w:rsidR="00C26B2B">
        <w:t>Sales Order</w:t>
      </w:r>
      <w:r>
        <w:t>,</w:t>
      </w:r>
      <w:r w:rsidR="00C26B2B">
        <w:t xml:space="preserve"> Packing Slip, Dispatch and</w:t>
      </w:r>
      <w:r>
        <w:t xml:space="preserve"> Odette Label Num</w:t>
      </w:r>
      <w:r w:rsidR="00C26B2B">
        <w:t>ber along with</w:t>
      </w:r>
      <w:r>
        <w:t xml:space="preserve"> packaged parts</w:t>
      </w:r>
      <w:r w:rsidR="005E1826">
        <w:t xml:space="preserve"> and the user who</w:t>
      </w:r>
      <w:r w:rsidR="00C26B2B">
        <w:t xml:space="preserve"> packed the KLT.</w:t>
      </w:r>
    </w:p>
    <w:p w:rsidR="00995F3F" w:rsidRDefault="00995F3F" w:rsidP="00995F3F"/>
    <w:p w:rsidR="00995F3F" w:rsidRDefault="00995F3F" w:rsidP="00995F3F"/>
    <w:p w:rsidR="00995F3F" w:rsidRDefault="00995F3F" w:rsidP="00995F3F"/>
    <w:p w:rsidR="00995F3F" w:rsidRDefault="00995F3F" w:rsidP="00995F3F"/>
    <w:p w:rsidR="00995F3F" w:rsidRDefault="00995F3F" w:rsidP="00995F3F"/>
    <w:p w:rsidR="00995F3F" w:rsidRDefault="00995F3F" w:rsidP="00995F3F"/>
    <w:p w:rsidR="00995F3F" w:rsidRDefault="00995F3F" w:rsidP="00995F3F"/>
    <w:p w:rsidR="00995F3F" w:rsidRDefault="00995F3F" w:rsidP="00995F3F"/>
    <w:p w:rsidR="00995F3F" w:rsidRDefault="00995F3F" w:rsidP="00995F3F"/>
    <w:p w:rsidR="00995F3F" w:rsidRDefault="00995F3F" w:rsidP="00995F3F"/>
    <w:p w:rsidR="00995F3F" w:rsidRDefault="00995F3F" w:rsidP="00995F3F"/>
    <w:p w:rsidR="00995F3F" w:rsidRDefault="00995F3F" w:rsidP="00995F3F"/>
    <w:p w:rsidR="00995F3F" w:rsidRDefault="00995F3F" w:rsidP="00995F3F"/>
    <w:p w:rsidR="0005233A" w:rsidRDefault="0005233A" w:rsidP="0005233A">
      <w:pPr>
        <w:pStyle w:val="Heading1"/>
        <w:rPr>
          <w:rFonts w:eastAsiaTheme="minorHAnsi"/>
        </w:rPr>
      </w:pPr>
      <w:bookmarkStart w:id="29" w:name="_Toc338074682"/>
      <w:r>
        <w:rPr>
          <w:rFonts w:eastAsiaTheme="minorHAnsi"/>
        </w:rPr>
        <w:t>Analysis Approval</w:t>
      </w:r>
      <w:bookmarkEnd w:id="29"/>
    </w:p>
    <w:p w:rsidR="0005233A" w:rsidRDefault="0005233A" w:rsidP="0005233A"/>
    <w:p w:rsidR="0005233A" w:rsidRDefault="00C26B2B" w:rsidP="0005233A">
      <w:pPr>
        <w:pStyle w:val="Heading2"/>
        <w:rPr>
          <w:rFonts w:eastAsiaTheme="minorHAnsi"/>
        </w:rPr>
      </w:pPr>
      <w:bookmarkStart w:id="30" w:name="_Toc338074683"/>
      <w:r>
        <w:rPr>
          <w:rFonts w:eastAsiaTheme="minorHAnsi"/>
        </w:rPr>
        <w:t>Development T</w:t>
      </w:r>
      <w:r w:rsidR="0005233A">
        <w:rPr>
          <w:rFonts w:eastAsiaTheme="minorHAnsi"/>
        </w:rPr>
        <w:t>ime:</w:t>
      </w:r>
      <w:bookmarkEnd w:id="30"/>
    </w:p>
    <w:p w:rsidR="0005233A" w:rsidRDefault="0005233A" w:rsidP="0005233A">
      <w:pPr>
        <w:ind w:firstLine="576"/>
      </w:pPr>
      <w:r>
        <w:t>Days Development required:</w:t>
      </w:r>
    </w:p>
    <w:p w:rsidR="0005233A" w:rsidRDefault="0005233A" w:rsidP="00F567EB">
      <w:pPr>
        <w:ind w:firstLine="576"/>
      </w:pPr>
      <w:r w:rsidRPr="00F567EB">
        <w:t>Days off-site</w:t>
      </w:r>
      <w:proofErr w:type="gramStart"/>
      <w:r w:rsidRPr="00F567EB">
        <w:t>,</w:t>
      </w:r>
      <w:r w:rsidR="006130C9">
        <w:t xml:space="preserve"> </w:t>
      </w:r>
      <w:r w:rsidRPr="00F567EB">
        <w:t xml:space="preserve"> day</w:t>
      </w:r>
      <w:r w:rsidR="006130C9">
        <w:t>s</w:t>
      </w:r>
      <w:proofErr w:type="gramEnd"/>
      <w:r w:rsidR="00F567EB">
        <w:t xml:space="preserve"> on site.  </w:t>
      </w:r>
    </w:p>
    <w:p w:rsidR="00C26B2B" w:rsidRDefault="00C26B2B" w:rsidP="00C26B2B">
      <w:pPr>
        <w:pStyle w:val="Heading2"/>
      </w:pPr>
      <w:bookmarkStart w:id="31" w:name="_Toc338074684"/>
      <w:r>
        <w:t xml:space="preserve">Optional Module </w:t>
      </w:r>
      <w:r w:rsidR="00226229">
        <w:t xml:space="preserve">Additional </w:t>
      </w:r>
      <w:r>
        <w:t>Development Time:</w:t>
      </w:r>
      <w:bookmarkEnd w:id="31"/>
    </w:p>
    <w:p w:rsidR="00C26B2B" w:rsidRDefault="00C26B2B" w:rsidP="00C26B2B">
      <w:pPr>
        <w:ind w:firstLine="576"/>
      </w:pPr>
      <w:r>
        <w:t>Days Development required:</w:t>
      </w:r>
    </w:p>
    <w:p w:rsidR="00C26B2B" w:rsidRDefault="00C26B2B" w:rsidP="00C26B2B">
      <w:pPr>
        <w:ind w:firstLine="576"/>
      </w:pPr>
      <w:r w:rsidRPr="00F567EB">
        <w:lastRenderedPageBreak/>
        <w:t>Days off-site</w:t>
      </w:r>
      <w:proofErr w:type="gramStart"/>
      <w:r w:rsidRPr="00F567EB">
        <w:t>,</w:t>
      </w:r>
      <w:r>
        <w:t xml:space="preserve"> </w:t>
      </w:r>
      <w:r w:rsidRPr="00F567EB">
        <w:t xml:space="preserve"> day</w:t>
      </w:r>
      <w:r>
        <w:t>s</w:t>
      </w:r>
      <w:proofErr w:type="gramEnd"/>
      <w:r>
        <w:t xml:space="preserve"> on site.  </w:t>
      </w:r>
    </w:p>
    <w:p w:rsidR="0005233A" w:rsidRDefault="0005233A" w:rsidP="0005233A"/>
    <w:p w:rsidR="0005233A" w:rsidRDefault="0005233A" w:rsidP="0005233A">
      <w:pPr>
        <w:autoSpaceDE w:val="0"/>
        <w:autoSpaceDN w:val="0"/>
        <w:adjustRightInd w:val="0"/>
        <w:spacing w:after="0" w:line="240" w:lineRule="auto"/>
        <w:rPr>
          <w:rFonts w:ascii="Arial" w:eastAsiaTheme="minorHAnsi" w:hAnsi="Arial" w:cs="Arial"/>
          <w:b/>
          <w:bCs/>
          <w:color w:val="000000"/>
          <w:sz w:val="24"/>
          <w:szCs w:val="24"/>
        </w:rPr>
      </w:pPr>
      <w:r>
        <w:rPr>
          <w:rFonts w:ascii="Arial" w:eastAsiaTheme="minorHAnsi" w:hAnsi="Arial" w:cs="Arial"/>
          <w:b/>
          <w:bCs/>
          <w:color w:val="000000"/>
          <w:sz w:val="24"/>
          <w:szCs w:val="24"/>
        </w:rPr>
        <w:t>Signatures</w:t>
      </w:r>
    </w:p>
    <w:p w:rsidR="0005233A" w:rsidRDefault="0005233A" w:rsidP="0005233A">
      <w:pPr>
        <w:autoSpaceDE w:val="0"/>
        <w:autoSpaceDN w:val="0"/>
        <w:adjustRightInd w:val="0"/>
        <w:spacing w:after="0" w:line="240" w:lineRule="auto"/>
        <w:rPr>
          <w:rFonts w:ascii="Arial" w:eastAsiaTheme="minorHAnsi" w:hAnsi="Arial" w:cs="Arial"/>
          <w:b/>
          <w:bCs/>
          <w:color w:val="000000"/>
          <w:sz w:val="24"/>
          <w:szCs w:val="24"/>
        </w:rPr>
      </w:pPr>
    </w:p>
    <w:p w:rsidR="0005233A" w:rsidRDefault="0005233A" w:rsidP="0005233A">
      <w:pPr>
        <w:autoSpaceDE w:val="0"/>
        <w:autoSpaceDN w:val="0"/>
        <w:adjustRightInd w:val="0"/>
        <w:spacing w:after="0" w:line="240" w:lineRule="auto"/>
        <w:rPr>
          <w:rFonts w:ascii="Arial" w:eastAsiaTheme="minorHAnsi" w:hAnsi="Arial" w:cs="Arial"/>
          <w:b/>
          <w:bCs/>
          <w:color w:val="000000"/>
          <w:sz w:val="24"/>
          <w:szCs w:val="24"/>
        </w:rPr>
      </w:pPr>
    </w:p>
    <w:p w:rsidR="0005233A" w:rsidRDefault="0005233A" w:rsidP="0005233A">
      <w:pPr>
        <w:autoSpaceDE w:val="0"/>
        <w:autoSpaceDN w:val="0"/>
        <w:adjustRightInd w:val="0"/>
        <w:spacing w:after="0" w:line="240" w:lineRule="auto"/>
        <w:rPr>
          <w:rFonts w:ascii="Arial" w:eastAsiaTheme="minorHAnsi" w:hAnsi="Arial" w:cs="Arial"/>
          <w:b/>
          <w:bCs/>
          <w:color w:val="000000"/>
          <w:sz w:val="24"/>
          <w:szCs w:val="24"/>
        </w:rPr>
      </w:pPr>
    </w:p>
    <w:p w:rsidR="0005233A" w:rsidRDefault="0005233A" w:rsidP="0005233A">
      <w:pPr>
        <w:autoSpaceDE w:val="0"/>
        <w:autoSpaceDN w:val="0"/>
        <w:adjustRightInd w:val="0"/>
        <w:spacing w:after="0" w:line="240" w:lineRule="auto"/>
        <w:rPr>
          <w:rFonts w:ascii="Arial" w:eastAsiaTheme="minorHAnsi" w:hAnsi="Arial" w:cs="Arial"/>
          <w:b/>
          <w:bCs/>
          <w:color w:val="000000"/>
          <w:sz w:val="24"/>
          <w:szCs w:val="24"/>
        </w:rPr>
      </w:pPr>
      <w:r>
        <w:rPr>
          <w:rFonts w:ascii="Arial" w:eastAsiaTheme="minorHAnsi" w:hAnsi="Arial" w:cs="Arial"/>
          <w:b/>
          <w:bCs/>
          <w:color w:val="000000"/>
          <w:sz w:val="24"/>
          <w:szCs w:val="24"/>
        </w:rPr>
        <w:t xml:space="preserve">Approved by ____________ (GSM PRIMOGRAPHIC)  </w:t>
      </w:r>
      <w:r>
        <w:rPr>
          <w:rFonts w:ascii="Arial" w:eastAsiaTheme="minorHAnsi" w:hAnsi="Arial" w:cs="Arial"/>
          <w:b/>
          <w:bCs/>
          <w:color w:val="000000"/>
          <w:sz w:val="24"/>
          <w:szCs w:val="24"/>
        </w:rPr>
        <w:tab/>
        <w:t>Date____________</w:t>
      </w:r>
    </w:p>
    <w:p w:rsidR="0005233A" w:rsidRDefault="0005233A" w:rsidP="0005233A">
      <w:pPr>
        <w:autoSpaceDE w:val="0"/>
        <w:autoSpaceDN w:val="0"/>
        <w:adjustRightInd w:val="0"/>
        <w:spacing w:after="0" w:line="240" w:lineRule="auto"/>
        <w:rPr>
          <w:rFonts w:ascii="Arial" w:eastAsiaTheme="minorHAnsi" w:hAnsi="Arial" w:cs="Arial"/>
          <w:b/>
          <w:bCs/>
          <w:color w:val="000000"/>
          <w:sz w:val="24"/>
          <w:szCs w:val="24"/>
        </w:rPr>
      </w:pPr>
    </w:p>
    <w:p w:rsidR="0005233A" w:rsidRDefault="0005233A" w:rsidP="0005233A">
      <w:pPr>
        <w:autoSpaceDE w:val="0"/>
        <w:autoSpaceDN w:val="0"/>
        <w:adjustRightInd w:val="0"/>
        <w:spacing w:after="0" w:line="240" w:lineRule="auto"/>
        <w:rPr>
          <w:rFonts w:ascii="Arial" w:eastAsiaTheme="minorHAnsi" w:hAnsi="Arial" w:cs="Arial"/>
          <w:b/>
          <w:bCs/>
          <w:color w:val="000000"/>
          <w:sz w:val="24"/>
          <w:szCs w:val="24"/>
        </w:rPr>
      </w:pPr>
    </w:p>
    <w:p w:rsidR="0005233A" w:rsidRDefault="0005233A" w:rsidP="0005233A">
      <w:pPr>
        <w:autoSpaceDE w:val="0"/>
        <w:autoSpaceDN w:val="0"/>
        <w:adjustRightInd w:val="0"/>
        <w:spacing w:after="0" w:line="240" w:lineRule="auto"/>
        <w:rPr>
          <w:rFonts w:ascii="Arial" w:eastAsiaTheme="minorHAnsi" w:hAnsi="Arial" w:cs="Arial"/>
          <w:b/>
          <w:bCs/>
          <w:color w:val="000000"/>
          <w:sz w:val="24"/>
          <w:szCs w:val="24"/>
        </w:rPr>
      </w:pPr>
    </w:p>
    <w:p w:rsidR="0005233A" w:rsidRDefault="0005233A" w:rsidP="0005233A">
      <w:pPr>
        <w:autoSpaceDE w:val="0"/>
        <w:autoSpaceDN w:val="0"/>
        <w:adjustRightInd w:val="0"/>
        <w:spacing w:after="0" w:line="240" w:lineRule="auto"/>
        <w:rPr>
          <w:rFonts w:ascii="Arial" w:eastAsiaTheme="minorHAnsi" w:hAnsi="Arial" w:cs="Arial"/>
          <w:b/>
          <w:bCs/>
          <w:color w:val="000000"/>
          <w:sz w:val="24"/>
          <w:szCs w:val="24"/>
        </w:rPr>
      </w:pPr>
    </w:p>
    <w:p w:rsidR="00AD6C2D" w:rsidRPr="00AD6C2D" w:rsidRDefault="0005233A" w:rsidP="00966852">
      <w:pPr>
        <w:autoSpaceDE w:val="0"/>
        <w:autoSpaceDN w:val="0"/>
        <w:adjustRightInd w:val="0"/>
        <w:spacing w:after="0" w:line="240" w:lineRule="auto"/>
      </w:pPr>
      <w:r>
        <w:rPr>
          <w:rFonts w:ascii="Arial" w:eastAsiaTheme="minorHAnsi" w:hAnsi="Arial" w:cs="Arial"/>
          <w:b/>
          <w:bCs/>
          <w:color w:val="000000"/>
          <w:sz w:val="24"/>
          <w:szCs w:val="24"/>
        </w:rPr>
        <w:t>Approved by ___________</w:t>
      </w:r>
      <w:proofErr w:type="gramStart"/>
      <w:r>
        <w:rPr>
          <w:rFonts w:ascii="Arial" w:eastAsiaTheme="minorHAnsi" w:hAnsi="Arial" w:cs="Arial"/>
          <w:b/>
          <w:bCs/>
          <w:color w:val="000000"/>
          <w:sz w:val="24"/>
          <w:szCs w:val="24"/>
        </w:rPr>
        <w:t>_  (</w:t>
      </w:r>
      <w:proofErr w:type="gramEnd"/>
      <w:r>
        <w:rPr>
          <w:rFonts w:ascii="Arial" w:eastAsiaTheme="minorHAnsi" w:hAnsi="Arial" w:cs="Arial"/>
          <w:b/>
          <w:bCs/>
          <w:color w:val="000000"/>
          <w:sz w:val="24"/>
          <w:szCs w:val="24"/>
        </w:rPr>
        <w:t>eMerge)</w:t>
      </w:r>
      <w:r>
        <w:rPr>
          <w:rFonts w:ascii="Arial" w:eastAsiaTheme="minorHAnsi" w:hAnsi="Arial" w:cs="Arial"/>
          <w:b/>
          <w:bCs/>
          <w:color w:val="000000"/>
          <w:sz w:val="24"/>
          <w:szCs w:val="24"/>
        </w:rPr>
        <w:tab/>
      </w:r>
      <w:r>
        <w:rPr>
          <w:rFonts w:ascii="Arial" w:eastAsiaTheme="minorHAnsi" w:hAnsi="Arial" w:cs="Arial"/>
          <w:b/>
          <w:bCs/>
          <w:color w:val="000000"/>
          <w:sz w:val="24"/>
          <w:szCs w:val="24"/>
        </w:rPr>
        <w:tab/>
      </w:r>
      <w:r>
        <w:rPr>
          <w:rFonts w:ascii="Arial" w:eastAsiaTheme="minorHAnsi" w:hAnsi="Arial" w:cs="Arial"/>
          <w:b/>
          <w:bCs/>
          <w:color w:val="000000"/>
          <w:sz w:val="24"/>
          <w:szCs w:val="24"/>
        </w:rPr>
        <w:tab/>
      </w:r>
      <w:r>
        <w:rPr>
          <w:rFonts w:ascii="Arial" w:eastAsiaTheme="minorHAnsi" w:hAnsi="Arial" w:cs="Arial"/>
          <w:b/>
          <w:bCs/>
          <w:color w:val="000000"/>
          <w:sz w:val="24"/>
          <w:szCs w:val="24"/>
        </w:rPr>
        <w:tab/>
        <w:t>Date____________</w:t>
      </w:r>
    </w:p>
    <w:sectPr w:rsidR="00AD6C2D" w:rsidRPr="00AD6C2D" w:rsidSect="00BB5419">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124D" w:rsidRDefault="0071124D" w:rsidP="00AE2C73">
      <w:pPr>
        <w:spacing w:after="0" w:line="240" w:lineRule="auto"/>
      </w:pPr>
      <w:r>
        <w:separator/>
      </w:r>
    </w:p>
  </w:endnote>
  <w:endnote w:type="continuationSeparator" w:id="0">
    <w:p w:rsidR="0071124D" w:rsidRDefault="0071124D" w:rsidP="00AE2C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E02" w:rsidRDefault="005C6263">
    <w:pPr>
      <w:pStyle w:val="Footer"/>
      <w:jc w:val="center"/>
    </w:pPr>
    <w:fldSimple w:instr=" PAGE   \* MERGEFORMAT ">
      <w:r w:rsidR="00252375">
        <w:rPr>
          <w:noProof/>
        </w:rPr>
        <w:t>2</w:t>
      </w:r>
    </w:fldSimple>
  </w:p>
  <w:p w:rsidR="007F0E02" w:rsidRDefault="007F0E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124D" w:rsidRDefault="0071124D" w:rsidP="00AE2C73">
      <w:pPr>
        <w:spacing w:after="0" w:line="240" w:lineRule="auto"/>
      </w:pPr>
      <w:r>
        <w:separator/>
      </w:r>
    </w:p>
  </w:footnote>
  <w:footnote w:type="continuationSeparator" w:id="0">
    <w:p w:rsidR="0071124D" w:rsidRDefault="0071124D" w:rsidP="00AE2C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E02" w:rsidRPr="003E00E2" w:rsidRDefault="007F0E02" w:rsidP="00520E2F">
    <w:pPr>
      <w:pStyle w:val="Header"/>
      <w:rPr>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038DC"/>
    <w:multiLevelType w:val="hybridMultilevel"/>
    <w:tmpl w:val="18ACF65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BE21E71"/>
    <w:multiLevelType w:val="hybridMultilevel"/>
    <w:tmpl w:val="2FA2A2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5A4C63"/>
    <w:multiLevelType w:val="hybridMultilevel"/>
    <w:tmpl w:val="6760435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nsid w:val="1844193F"/>
    <w:multiLevelType w:val="hybridMultilevel"/>
    <w:tmpl w:val="9D0EA5B4"/>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nsid w:val="19F32B45"/>
    <w:multiLevelType w:val="hybridMultilevel"/>
    <w:tmpl w:val="80329A44"/>
    <w:lvl w:ilvl="0" w:tplc="47D06BD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A2242EA"/>
    <w:multiLevelType w:val="hybridMultilevel"/>
    <w:tmpl w:val="B676857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25E04569"/>
    <w:multiLevelType w:val="hybridMultilevel"/>
    <w:tmpl w:val="0A688292"/>
    <w:lvl w:ilvl="0" w:tplc="040D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5D593F"/>
    <w:multiLevelType w:val="hybridMultilevel"/>
    <w:tmpl w:val="0574A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B95329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2BB903B4"/>
    <w:multiLevelType w:val="hybridMultilevel"/>
    <w:tmpl w:val="7076C2C6"/>
    <w:lvl w:ilvl="0" w:tplc="0809000F">
      <w:start w:val="1"/>
      <w:numFmt w:val="bullet"/>
      <w:lvlText w:val=""/>
      <w:lvlJc w:val="left"/>
      <w:pPr>
        <w:tabs>
          <w:tab w:val="num" w:pos="720"/>
        </w:tabs>
        <w:ind w:left="720" w:hanging="360"/>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0">
    <w:nsid w:val="2BFA5962"/>
    <w:multiLevelType w:val="hybridMultilevel"/>
    <w:tmpl w:val="BA527D8E"/>
    <w:lvl w:ilvl="0" w:tplc="3540300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nsid w:val="2E9C5D0D"/>
    <w:multiLevelType w:val="hybridMultilevel"/>
    <w:tmpl w:val="5628C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2F80210"/>
    <w:multiLevelType w:val="hybridMultilevel"/>
    <w:tmpl w:val="95CAF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55D6D4C"/>
    <w:multiLevelType w:val="hybridMultilevel"/>
    <w:tmpl w:val="7BE470EE"/>
    <w:lvl w:ilvl="0" w:tplc="040D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E73EF7"/>
    <w:multiLevelType w:val="hybridMultilevel"/>
    <w:tmpl w:val="721ADA64"/>
    <w:lvl w:ilvl="0" w:tplc="040D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5">
    <w:nsid w:val="3904160F"/>
    <w:multiLevelType w:val="hybridMultilevel"/>
    <w:tmpl w:val="E27688DE"/>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F956E39"/>
    <w:multiLevelType w:val="hybridMultilevel"/>
    <w:tmpl w:val="CBC4BA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6445EED"/>
    <w:multiLevelType w:val="hybridMultilevel"/>
    <w:tmpl w:val="8EA24E50"/>
    <w:lvl w:ilvl="0" w:tplc="17EC38C0">
      <w:start w:val="5"/>
      <w:numFmt w:val="bullet"/>
      <w:lvlText w:val="-"/>
      <w:lvlJc w:val="left"/>
      <w:pPr>
        <w:ind w:left="1440"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4E6E0781"/>
    <w:multiLevelType w:val="hybridMultilevel"/>
    <w:tmpl w:val="300E0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2FB21D3"/>
    <w:multiLevelType w:val="hybridMultilevel"/>
    <w:tmpl w:val="9A484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35B2220"/>
    <w:multiLevelType w:val="hybridMultilevel"/>
    <w:tmpl w:val="A2FE5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51E2A0B"/>
    <w:multiLevelType w:val="hybridMultilevel"/>
    <w:tmpl w:val="CFE29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73252F8"/>
    <w:multiLevelType w:val="hybridMultilevel"/>
    <w:tmpl w:val="64300D3E"/>
    <w:lvl w:ilvl="0" w:tplc="040D0001">
      <w:start w:val="1"/>
      <w:numFmt w:val="bullet"/>
      <w:lvlText w:val=""/>
      <w:lvlJc w:val="left"/>
      <w:pPr>
        <w:tabs>
          <w:tab w:val="num" w:pos="720"/>
        </w:tabs>
        <w:ind w:left="720" w:hanging="360"/>
      </w:pPr>
      <w:rPr>
        <w:rFonts w:ascii="Symbol" w:hAnsi="Symbol" w:hint="default"/>
      </w:rPr>
    </w:lvl>
    <w:lvl w:ilvl="1" w:tplc="040D0003" w:tentative="1">
      <w:start w:val="1"/>
      <w:numFmt w:val="bullet"/>
      <w:lvlText w:val="o"/>
      <w:lvlJc w:val="left"/>
      <w:pPr>
        <w:tabs>
          <w:tab w:val="num" w:pos="1440"/>
        </w:tabs>
        <w:ind w:left="1440" w:hanging="360"/>
      </w:pPr>
      <w:rPr>
        <w:rFonts w:ascii="Courier New" w:hAnsi="Courier New" w:cs="Courier New" w:hint="default"/>
      </w:rPr>
    </w:lvl>
    <w:lvl w:ilvl="2" w:tplc="040D0005" w:tentative="1">
      <w:start w:val="1"/>
      <w:numFmt w:val="bullet"/>
      <w:lvlText w:val=""/>
      <w:lvlJc w:val="left"/>
      <w:pPr>
        <w:tabs>
          <w:tab w:val="num" w:pos="2160"/>
        </w:tabs>
        <w:ind w:left="2160" w:hanging="360"/>
      </w:pPr>
      <w:rPr>
        <w:rFonts w:ascii="Wingdings" w:hAnsi="Wingdings" w:hint="default"/>
      </w:rPr>
    </w:lvl>
    <w:lvl w:ilvl="3" w:tplc="040D0001" w:tentative="1">
      <w:start w:val="1"/>
      <w:numFmt w:val="bullet"/>
      <w:lvlText w:val=""/>
      <w:lvlJc w:val="left"/>
      <w:pPr>
        <w:tabs>
          <w:tab w:val="num" w:pos="2880"/>
        </w:tabs>
        <w:ind w:left="2880" w:hanging="360"/>
      </w:pPr>
      <w:rPr>
        <w:rFonts w:ascii="Symbol" w:hAnsi="Symbol" w:hint="default"/>
      </w:rPr>
    </w:lvl>
    <w:lvl w:ilvl="4" w:tplc="040D0003" w:tentative="1">
      <w:start w:val="1"/>
      <w:numFmt w:val="bullet"/>
      <w:lvlText w:val="o"/>
      <w:lvlJc w:val="left"/>
      <w:pPr>
        <w:tabs>
          <w:tab w:val="num" w:pos="3600"/>
        </w:tabs>
        <w:ind w:left="3600" w:hanging="360"/>
      </w:pPr>
      <w:rPr>
        <w:rFonts w:ascii="Courier New" w:hAnsi="Courier New" w:cs="Courier New" w:hint="default"/>
      </w:rPr>
    </w:lvl>
    <w:lvl w:ilvl="5" w:tplc="040D0005" w:tentative="1">
      <w:start w:val="1"/>
      <w:numFmt w:val="bullet"/>
      <w:lvlText w:val=""/>
      <w:lvlJc w:val="left"/>
      <w:pPr>
        <w:tabs>
          <w:tab w:val="num" w:pos="4320"/>
        </w:tabs>
        <w:ind w:left="4320" w:hanging="360"/>
      </w:pPr>
      <w:rPr>
        <w:rFonts w:ascii="Wingdings" w:hAnsi="Wingdings" w:hint="default"/>
      </w:rPr>
    </w:lvl>
    <w:lvl w:ilvl="6" w:tplc="040D0001" w:tentative="1">
      <w:start w:val="1"/>
      <w:numFmt w:val="bullet"/>
      <w:lvlText w:val=""/>
      <w:lvlJc w:val="left"/>
      <w:pPr>
        <w:tabs>
          <w:tab w:val="num" w:pos="5040"/>
        </w:tabs>
        <w:ind w:left="5040" w:hanging="360"/>
      </w:pPr>
      <w:rPr>
        <w:rFonts w:ascii="Symbol" w:hAnsi="Symbol" w:hint="default"/>
      </w:rPr>
    </w:lvl>
    <w:lvl w:ilvl="7" w:tplc="040D0003" w:tentative="1">
      <w:start w:val="1"/>
      <w:numFmt w:val="bullet"/>
      <w:lvlText w:val="o"/>
      <w:lvlJc w:val="left"/>
      <w:pPr>
        <w:tabs>
          <w:tab w:val="num" w:pos="5760"/>
        </w:tabs>
        <w:ind w:left="5760" w:hanging="360"/>
      </w:pPr>
      <w:rPr>
        <w:rFonts w:ascii="Courier New" w:hAnsi="Courier New" w:cs="Courier New" w:hint="default"/>
      </w:rPr>
    </w:lvl>
    <w:lvl w:ilvl="8" w:tplc="040D0005" w:tentative="1">
      <w:start w:val="1"/>
      <w:numFmt w:val="bullet"/>
      <w:lvlText w:val=""/>
      <w:lvlJc w:val="left"/>
      <w:pPr>
        <w:tabs>
          <w:tab w:val="num" w:pos="6480"/>
        </w:tabs>
        <w:ind w:left="6480" w:hanging="360"/>
      </w:pPr>
      <w:rPr>
        <w:rFonts w:ascii="Wingdings" w:hAnsi="Wingdings" w:hint="default"/>
      </w:rPr>
    </w:lvl>
  </w:abstractNum>
  <w:abstractNum w:abstractNumId="23">
    <w:nsid w:val="5CAD31C3"/>
    <w:multiLevelType w:val="hybridMultilevel"/>
    <w:tmpl w:val="9BFC8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FD420DE"/>
    <w:multiLevelType w:val="hybridMultilevel"/>
    <w:tmpl w:val="17929FF2"/>
    <w:lvl w:ilvl="0" w:tplc="040D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5856803"/>
    <w:multiLevelType w:val="hybridMultilevel"/>
    <w:tmpl w:val="325C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7F31F84"/>
    <w:multiLevelType w:val="hybridMultilevel"/>
    <w:tmpl w:val="7020DA24"/>
    <w:lvl w:ilvl="0" w:tplc="0809000F">
      <w:start w:val="1"/>
      <w:numFmt w:val="bullet"/>
      <w:lvlText w:val=""/>
      <w:lvlJc w:val="left"/>
      <w:pPr>
        <w:tabs>
          <w:tab w:val="num" w:pos="720"/>
        </w:tabs>
        <w:ind w:left="720" w:hanging="360"/>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27">
    <w:nsid w:val="682B0F72"/>
    <w:multiLevelType w:val="hybridMultilevel"/>
    <w:tmpl w:val="741A8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A2B40C6"/>
    <w:multiLevelType w:val="hybridMultilevel"/>
    <w:tmpl w:val="4CB66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BB71DBE"/>
    <w:multiLevelType w:val="multilevel"/>
    <w:tmpl w:val="2E944434"/>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1756A6B"/>
    <w:multiLevelType w:val="hybridMultilevel"/>
    <w:tmpl w:val="957C6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356009E"/>
    <w:multiLevelType w:val="hybridMultilevel"/>
    <w:tmpl w:val="B5027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37175AC"/>
    <w:multiLevelType w:val="hybridMultilevel"/>
    <w:tmpl w:val="C986B3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50B6E2FE">
      <w:start w:val="2"/>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6463841"/>
    <w:multiLevelType w:val="hybridMultilevel"/>
    <w:tmpl w:val="8A264DDA"/>
    <w:lvl w:ilvl="0" w:tplc="50B6E2FE">
      <w:start w:val="2"/>
      <w:numFmt w:val="decimal"/>
      <w:lvlText w:val="%1"/>
      <w:lvlJc w:val="left"/>
      <w:pPr>
        <w:ind w:left="5130" w:hanging="360"/>
      </w:pPr>
      <w:rPr>
        <w:rFonts w:hint="default"/>
      </w:rPr>
    </w:lvl>
    <w:lvl w:ilvl="1" w:tplc="08090019" w:tentative="1">
      <w:start w:val="1"/>
      <w:numFmt w:val="lowerLetter"/>
      <w:lvlText w:val="%2."/>
      <w:lvlJc w:val="left"/>
      <w:pPr>
        <w:ind w:left="5850" w:hanging="360"/>
      </w:pPr>
    </w:lvl>
    <w:lvl w:ilvl="2" w:tplc="0809001B" w:tentative="1">
      <w:start w:val="1"/>
      <w:numFmt w:val="lowerRoman"/>
      <w:lvlText w:val="%3."/>
      <w:lvlJc w:val="right"/>
      <w:pPr>
        <w:ind w:left="6570" w:hanging="180"/>
      </w:pPr>
    </w:lvl>
    <w:lvl w:ilvl="3" w:tplc="0809000F" w:tentative="1">
      <w:start w:val="1"/>
      <w:numFmt w:val="decimal"/>
      <w:lvlText w:val="%4."/>
      <w:lvlJc w:val="left"/>
      <w:pPr>
        <w:ind w:left="7290" w:hanging="360"/>
      </w:pPr>
    </w:lvl>
    <w:lvl w:ilvl="4" w:tplc="08090019" w:tentative="1">
      <w:start w:val="1"/>
      <w:numFmt w:val="lowerLetter"/>
      <w:lvlText w:val="%5."/>
      <w:lvlJc w:val="left"/>
      <w:pPr>
        <w:ind w:left="8010" w:hanging="360"/>
      </w:pPr>
    </w:lvl>
    <w:lvl w:ilvl="5" w:tplc="0809001B" w:tentative="1">
      <w:start w:val="1"/>
      <w:numFmt w:val="lowerRoman"/>
      <w:lvlText w:val="%6."/>
      <w:lvlJc w:val="right"/>
      <w:pPr>
        <w:ind w:left="8730" w:hanging="180"/>
      </w:pPr>
    </w:lvl>
    <w:lvl w:ilvl="6" w:tplc="0809000F" w:tentative="1">
      <w:start w:val="1"/>
      <w:numFmt w:val="decimal"/>
      <w:lvlText w:val="%7."/>
      <w:lvlJc w:val="left"/>
      <w:pPr>
        <w:ind w:left="9450" w:hanging="360"/>
      </w:pPr>
    </w:lvl>
    <w:lvl w:ilvl="7" w:tplc="08090019" w:tentative="1">
      <w:start w:val="1"/>
      <w:numFmt w:val="lowerLetter"/>
      <w:lvlText w:val="%8."/>
      <w:lvlJc w:val="left"/>
      <w:pPr>
        <w:ind w:left="10170" w:hanging="360"/>
      </w:pPr>
    </w:lvl>
    <w:lvl w:ilvl="8" w:tplc="0809001B" w:tentative="1">
      <w:start w:val="1"/>
      <w:numFmt w:val="lowerRoman"/>
      <w:lvlText w:val="%9."/>
      <w:lvlJc w:val="right"/>
      <w:pPr>
        <w:ind w:left="10890" w:hanging="180"/>
      </w:pPr>
    </w:lvl>
  </w:abstractNum>
  <w:abstractNum w:abstractNumId="34">
    <w:nsid w:val="78FD5C86"/>
    <w:multiLevelType w:val="hybridMultilevel"/>
    <w:tmpl w:val="80B401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C0B78BD"/>
    <w:multiLevelType w:val="hybridMultilevel"/>
    <w:tmpl w:val="55064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E7E7AC2"/>
    <w:multiLevelType w:val="hybridMultilevel"/>
    <w:tmpl w:val="5A361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EB245D1"/>
    <w:multiLevelType w:val="hybridMultilevel"/>
    <w:tmpl w:val="34D89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3"/>
  </w:num>
  <w:num w:numId="4">
    <w:abstractNumId w:val="26"/>
  </w:num>
  <w:num w:numId="5">
    <w:abstractNumId w:val="9"/>
  </w:num>
  <w:num w:numId="6">
    <w:abstractNumId w:val="24"/>
  </w:num>
  <w:num w:numId="7">
    <w:abstractNumId w:val="22"/>
  </w:num>
  <w:num w:numId="8">
    <w:abstractNumId w:val="29"/>
  </w:num>
  <w:num w:numId="9">
    <w:abstractNumId w:val="0"/>
  </w:num>
  <w:num w:numId="10">
    <w:abstractNumId w:val="15"/>
  </w:num>
  <w:num w:numId="11">
    <w:abstractNumId w:val="35"/>
  </w:num>
  <w:num w:numId="12">
    <w:abstractNumId w:val="25"/>
  </w:num>
  <w:num w:numId="13">
    <w:abstractNumId w:val="34"/>
  </w:num>
  <w:num w:numId="14">
    <w:abstractNumId w:val="28"/>
  </w:num>
  <w:num w:numId="15">
    <w:abstractNumId w:val="11"/>
  </w:num>
  <w:num w:numId="16">
    <w:abstractNumId w:val="14"/>
  </w:num>
  <w:num w:numId="17">
    <w:abstractNumId w:val="32"/>
  </w:num>
  <w:num w:numId="18">
    <w:abstractNumId w:val="5"/>
  </w:num>
  <w:num w:numId="19">
    <w:abstractNumId w:val="3"/>
  </w:num>
  <w:num w:numId="20">
    <w:abstractNumId w:val="10"/>
  </w:num>
  <w:num w:numId="21">
    <w:abstractNumId w:val="4"/>
  </w:num>
  <w:num w:numId="22">
    <w:abstractNumId w:val="37"/>
  </w:num>
  <w:num w:numId="23">
    <w:abstractNumId w:val="17"/>
  </w:num>
  <w:num w:numId="24">
    <w:abstractNumId w:val="27"/>
  </w:num>
  <w:num w:numId="25">
    <w:abstractNumId w:val="30"/>
  </w:num>
  <w:num w:numId="26">
    <w:abstractNumId w:val="31"/>
  </w:num>
  <w:num w:numId="27">
    <w:abstractNumId w:val="7"/>
  </w:num>
  <w:num w:numId="28">
    <w:abstractNumId w:val="33"/>
  </w:num>
  <w:num w:numId="29">
    <w:abstractNumId w:val="21"/>
  </w:num>
  <w:num w:numId="30">
    <w:abstractNumId w:val="16"/>
  </w:num>
  <w:num w:numId="31">
    <w:abstractNumId w:val="1"/>
  </w:num>
  <w:num w:numId="32">
    <w:abstractNumId w:val="36"/>
  </w:num>
  <w:num w:numId="33">
    <w:abstractNumId w:val="19"/>
  </w:num>
  <w:num w:numId="34">
    <w:abstractNumId w:val="12"/>
  </w:num>
  <w:num w:numId="35">
    <w:abstractNumId w:val="20"/>
  </w:num>
  <w:num w:numId="36">
    <w:abstractNumId w:val="2"/>
  </w:num>
  <w:num w:numId="37">
    <w:abstractNumId w:val="18"/>
  </w:num>
  <w:num w:numId="3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9217"/>
  </w:hdrShapeDefaults>
  <w:footnotePr>
    <w:footnote w:id="-1"/>
    <w:footnote w:id="0"/>
  </w:footnotePr>
  <w:endnotePr>
    <w:endnote w:id="-1"/>
    <w:endnote w:id="0"/>
  </w:endnotePr>
  <w:compat/>
  <w:rsids>
    <w:rsidRoot w:val="00AD6C2D"/>
    <w:rsid w:val="0001145A"/>
    <w:rsid w:val="00022610"/>
    <w:rsid w:val="0005233A"/>
    <w:rsid w:val="00063CBB"/>
    <w:rsid w:val="00092AA4"/>
    <w:rsid w:val="00094DB3"/>
    <w:rsid w:val="000A1321"/>
    <w:rsid w:val="000A5D66"/>
    <w:rsid w:val="001111DA"/>
    <w:rsid w:val="00116DBF"/>
    <w:rsid w:val="001379EF"/>
    <w:rsid w:val="001830E2"/>
    <w:rsid w:val="00197E58"/>
    <w:rsid w:val="001A4F49"/>
    <w:rsid w:val="002131A9"/>
    <w:rsid w:val="00226229"/>
    <w:rsid w:val="00252375"/>
    <w:rsid w:val="0030219D"/>
    <w:rsid w:val="003311A0"/>
    <w:rsid w:val="00392AB4"/>
    <w:rsid w:val="003B7FAD"/>
    <w:rsid w:val="003E2A58"/>
    <w:rsid w:val="003F3BF7"/>
    <w:rsid w:val="004651B2"/>
    <w:rsid w:val="00467F9B"/>
    <w:rsid w:val="004A7A83"/>
    <w:rsid w:val="004E16F6"/>
    <w:rsid w:val="00502270"/>
    <w:rsid w:val="00520E2F"/>
    <w:rsid w:val="00550D97"/>
    <w:rsid w:val="00586C33"/>
    <w:rsid w:val="00593C33"/>
    <w:rsid w:val="005B4355"/>
    <w:rsid w:val="005C6263"/>
    <w:rsid w:val="005E04BD"/>
    <w:rsid w:val="005E1826"/>
    <w:rsid w:val="005F4ECA"/>
    <w:rsid w:val="006130C9"/>
    <w:rsid w:val="0062791A"/>
    <w:rsid w:val="00646F32"/>
    <w:rsid w:val="006B1A30"/>
    <w:rsid w:val="006D248F"/>
    <w:rsid w:val="006D3D40"/>
    <w:rsid w:val="0071124D"/>
    <w:rsid w:val="0074120D"/>
    <w:rsid w:val="007825C7"/>
    <w:rsid w:val="00782843"/>
    <w:rsid w:val="007F0E02"/>
    <w:rsid w:val="007F1C65"/>
    <w:rsid w:val="0081363D"/>
    <w:rsid w:val="00817026"/>
    <w:rsid w:val="00820CAE"/>
    <w:rsid w:val="00887397"/>
    <w:rsid w:val="008B65FE"/>
    <w:rsid w:val="008D186A"/>
    <w:rsid w:val="008D527B"/>
    <w:rsid w:val="008F0936"/>
    <w:rsid w:val="00916F42"/>
    <w:rsid w:val="0091760C"/>
    <w:rsid w:val="0094192F"/>
    <w:rsid w:val="009507AB"/>
    <w:rsid w:val="00951A5D"/>
    <w:rsid w:val="00954674"/>
    <w:rsid w:val="00966852"/>
    <w:rsid w:val="00995F3F"/>
    <w:rsid w:val="009A4325"/>
    <w:rsid w:val="009B3C4A"/>
    <w:rsid w:val="009D1FAF"/>
    <w:rsid w:val="009D7B15"/>
    <w:rsid w:val="009E012D"/>
    <w:rsid w:val="00A06C42"/>
    <w:rsid w:val="00A10365"/>
    <w:rsid w:val="00A1776C"/>
    <w:rsid w:val="00AB42F8"/>
    <w:rsid w:val="00AD6C2D"/>
    <w:rsid w:val="00AE2C73"/>
    <w:rsid w:val="00B01651"/>
    <w:rsid w:val="00B0616B"/>
    <w:rsid w:val="00B12F15"/>
    <w:rsid w:val="00B263E9"/>
    <w:rsid w:val="00B430EA"/>
    <w:rsid w:val="00B433DB"/>
    <w:rsid w:val="00B44C1C"/>
    <w:rsid w:val="00B5095B"/>
    <w:rsid w:val="00BB5419"/>
    <w:rsid w:val="00BD019C"/>
    <w:rsid w:val="00BD21CC"/>
    <w:rsid w:val="00BE65E4"/>
    <w:rsid w:val="00BF76F5"/>
    <w:rsid w:val="00C0155B"/>
    <w:rsid w:val="00C26B2B"/>
    <w:rsid w:val="00C27640"/>
    <w:rsid w:val="00C46E87"/>
    <w:rsid w:val="00C50B0B"/>
    <w:rsid w:val="00C914FE"/>
    <w:rsid w:val="00C92C8E"/>
    <w:rsid w:val="00C93CF7"/>
    <w:rsid w:val="00CC5DB2"/>
    <w:rsid w:val="00CD6580"/>
    <w:rsid w:val="00D3611D"/>
    <w:rsid w:val="00D4279C"/>
    <w:rsid w:val="00D70C69"/>
    <w:rsid w:val="00D750F1"/>
    <w:rsid w:val="00DB1FE8"/>
    <w:rsid w:val="00DC10C8"/>
    <w:rsid w:val="00DE0F93"/>
    <w:rsid w:val="00E02963"/>
    <w:rsid w:val="00E115B7"/>
    <w:rsid w:val="00E26E62"/>
    <w:rsid w:val="00E3293B"/>
    <w:rsid w:val="00E477E9"/>
    <w:rsid w:val="00EB3CC9"/>
    <w:rsid w:val="00EE1786"/>
    <w:rsid w:val="00EE28EA"/>
    <w:rsid w:val="00EE56B5"/>
    <w:rsid w:val="00F36D38"/>
    <w:rsid w:val="00F40532"/>
    <w:rsid w:val="00F51F1A"/>
    <w:rsid w:val="00F567EB"/>
    <w:rsid w:val="00F85E6D"/>
    <w:rsid w:val="00F937DD"/>
    <w:rsid w:val="00F9401B"/>
    <w:rsid w:val="00FA1283"/>
    <w:rsid w:val="00FB68F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C2D"/>
    <w:rPr>
      <w:rFonts w:ascii="Calibri" w:eastAsia="Calibri" w:hAnsi="Calibri" w:cs="Times New Roman"/>
    </w:rPr>
  </w:style>
  <w:style w:type="paragraph" w:styleId="Heading1">
    <w:name w:val="heading 1"/>
    <w:aliases w:val="eMerge Heading"/>
    <w:basedOn w:val="Normal"/>
    <w:next w:val="Normal"/>
    <w:link w:val="Heading1Char"/>
    <w:uiPriority w:val="99"/>
    <w:qFormat/>
    <w:rsid w:val="00AD6C2D"/>
    <w:pPr>
      <w:keepNext/>
      <w:keepLines/>
      <w:numPr>
        <w:numId w:val="2"/>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unhideWhenUsed/>
    <w:qFormat/>
    <w:rsid w:val="00AD6C2D"/>
    <w:pPr>
      <w:keepNext/>
      <w:keepLines/>
      <w:numPr>
        <w:ilvl w:val="1"/>
        <w:numId w:val="2"/>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unhideWhenUsed/>
    <w:qFormat/>
    <w:rsid w:val="00AD6C2D"/>
    <w:pPr>
      <w:keepNext/>
      <w:keepLines/>
      <w:numPr>
        <w:ilvl w:val="2"/>
        <w:numId w:val="2"/>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unhideWhenUsed/>
    <w:qFormat/>
    <w:rsid w:val="00AD6C2D"/>
    <w:pPr>
      <w:keepNext/>
      <w:keepLines/>
      <w:numPr>
        <w:ilvl w:val="3"/>
        <w:numId w:val="2"/>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unhideWhenUsed/>
    <w:qFormat/>
    <w:rsid w:val="00AD6C2D"/>
    <w:pPr>
      <w:keepNext/>
      <w:keepLines/>
      <w:numPr>
        <w:ilvl w:val="4"/>
        <w:numId w:val="2"/>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unhideWhenUsed/>
    <w:qFormat/>
    <w:rsid w:val="00AD6C2D"/>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unhideWhenUsed/>
    <w:qFormat/>
    <w:rsid w:val="00AD6C2D"/>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unhideWhenUsed/>
    <w:qFormat/>
    <w:rsid w:val="00AD6C2D"/>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unhideWhenUsed/>
    <w:qFormat/>
    <w:rsid w:val="00AD6C2D"/>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eMerge Heading Char"/>
    <w:basedOn w:val="DefaultParagraphFont"/>
    <w:link w:val="Heading1"/>
    <w:uiPriority w:val="99"/>
    <w:rsid w:val="00AD6C2D"/>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9"/>
    <w:rsid w:val="00AD6C2D"/>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AD6C2D"/>
    <w:rPr>
      <w:rFonts w:ascii="Cambria" w:eastAsia="Times New Roman" w:hAnsi="Cambria" w:cs="Times New Roman"/>
      <w:b/>
      <w:bCs/>
      <w:color w:val="4F81BD"/>
    </w:rPr>
  </w:style>
  <w:style w:type="character" w:customStyle="1" w:styleId="Heading4Char">
    <w:name w:val="Heading 4 Char"/>
    <w:basedOn w:val="DefaultParagraphFont"/>
    <w:link w:val="Heading4"/>
    <w:uiPriority w:val="99"/>
    <w:rsid w:val="00AD6C2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9"/>
    <w:rsid w:val="00AD6C2D"/>
    <w:rPr>
      <w:rFonts w:ascii="Cambria" w:eastAsia="Times New Roman" w:hAnsi="Cambria" w:cs="Times New Roman"/>
      <w:color w:val="243F60"/>
    </w:rPr>
  </w:style>
  <w:style w:type="character" w:customStyle="1" w:styleId="Heading6Char">
    <w:name w:val="Heading 6 Char"/>
    <w:basedOn w:val="DefaultParagraphFont"/>
    <w:link w:val="Heading6"/>
    <w:uiPriority w:val="99"/>
    <w:rsid w:val="00AD6C2D"/>
    <w:rPr>
      <w:rFonts w:ascii="Cambria" w:eastAsia="Times New Roman" w:hAnsi="Cambria" w:cs="Times New Roman"/>
      <w:i/>
      <w:iCs/>
      <w:color w:val="243F60"/>
    </w:rPr>
  </w:style>
  <w:style w:type="character" w:customStyle="1" w:styleId="Heading7Char">
    <w:name w:val="Heading 7 Char"/>
    <w:basedOn w:val="DefaultParagraphFont"/>
    <w:link w:val="Heading7"/>
    <w:uiPriority w:val="99"/>
    <w:rsid w:val="00AD6C2D"/>
    <w:rPr>
      <w:rFonts w:ascii="Cambria" w:eastAsia="Times New Roman" w:hAnsi="Cambria" w:cs="Times New Roman"/>
      <w:i/>
      <w:iCs/>
      <w:color w:val="404040"/>
    </w:rPr>
  </w:style>
  <w:style w:type="character" w:customStyle="1" w:styleId="Heading8Char">
    <w:name w:val="Heading 8 Char"/>
    <w:basedOn w:val="DefaultParagraphFont"/>
    <w:link w:val="Heading8"/>
    <w:uiPriority w:val="99"/>
    <w:rsid w:val="00AD6C2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AD6C2D"/>
    <w:rPr>
      <w:rFonts w:ascii="Cambria" w:eastAsia="Times New Roman" w:hAnsi="Cambria" w:cs="Times New Roman"/>
      <w:i/>
      <w:iCs/>
      <w:color w:val="404040"/>
      <w:sz w:val="20"/>
      <w:szCs w:val="20"/>
    </w:rPr>
  </w:style>
  <w:style w:type="paragraph" w:customStyle="1" w:styleId="1">
    <w:name w:val="רגיל1"/>
    <w:basedOn w:val="Normal"/>
    <w:link w:val="1Char"/>
    <w:rsid w:val="00AD6C2D"/>
    <w:pPr>
      <w:keepLines/>
      <w:tabs>
        <w:tab w:val="left" w:pos="1152"/>
      </w:tabs>
      <w:bidi/>
      <w:spacing w:after="0" w:line="360" w:lineRule="atLeast"/>
      <w:ind w:right="720"/>
      <w:jc w:val="both"/>
    </w:pPr>
    <w:rPr>
      <w:rFonts w:ascii="Arial" w:eastAsia="Times New Roman" w:hAnsi="Arial" w:cs="David"/>
      <w:sz w:val="20"/>
      <w:szCs w:val="28"/>
      <w:lang w:val="en-US" w:eastAsia="he-IL" w:bidi="he-IL"/>
    </w:rPr>
  </w:style>
  <w:style w:type="character" w:customStyle="1" w:styleId="1Char">
    <w:name w:val="רגיל1 Char"/>
    <w:basedOn w:val="DefaultParagraphFont"/>
    <w:link w:val="1"/>
    <w:rsid w:val="00AD6C2D"/>
    <w:rPr>
      <w:rFonts w:ascii="Arial" w:eastAsia="Times New Roman" w:hAnsi="Arial" w:cs="David"/>
      <w:sz w:val="20"/>
      <w:szCs w:val="28"/>
      <w:lang w:val="en-US" w:eastAsia="he-IL" w:bidi="he-IL"/>
    </w:rPr>
  </w:style>
  <w:style w:type="paragraph" w:styleId="BalloonText">
    <w:name w:val="Balloon Text"/>
    <w:basedOn w:val="Normal"/>
    <w:link w:val="BalloonTextChar"/>
    <w:uiPriority w:val="99"/>
    <w:semiHidden/>
    <w:unhideWhenUsed/>
    <w:rsid w:val="00AD6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C2D"/>
    <w:rPr>
      <w:rFonts w:ascii="Tahoma" w:eastAsia="Calibri" w:hAnsi="Tahoma" w:cs="Tahoma"/>
      <w:sz w:val="16"/>
      <w:szCs w:val="16"/>
    </w:rPr>
  </w:style>
  <w:style w:type="paragraph" w:styleId="TOCHeading">
    <w:name w:val="TOC Heading"/>
    <w:basedOn w:val="Heading1"/>
    <w:next w:val="Normal"/>
    <w:uiPriority w:val="39"/>
    <w:unhideWhenUsed/>
    <w:qFormat/>
    <w:rsid w:val="007F1C65"/>
    <w:pPr>
      <w:numPr>
        <w:numId w:val="0"/>
      </w:numPr>
      <w:outlineLvl w:val="9"/>
    </w:pPr>
    <w:rPr>
      <w:rFonts w:asciiTheme="majorHAnsi" w:eastAsiaTheme="majorEastAsia" w:hAnsiTheme="majorHAnsi" w:cstheme="majorBidi"/>
      <w:color w:val="365F91" w:themeColor="accent1" w:themeShade="BF"/>
      <w:lang w:val="en-US"/>
    </w:rPr>
  </w:style>
  <w:style w:type="paragraph" w:styleId="TOC1">
    <w:name w:val="toc 1"/>
    <w:basedOn w:val="Normal"/>
    <w:next w:val="Normal"/>
    <w:autoRedefine/>
    <w:uiPriority w:val="39"/>
    <w:unhideWhenUsed/>
    <w:qFormat/>
    <w:rsid w:val="007F1C65"/>
    <w:pPr>
      <w:spacing w:after="100"/>
    </w:pPr>
  </w:style>
  <w:style w:type="paragraph" w:styleId="TOC2">
    <w:name w:val="toc 2"/>
    <w:basedOn w:val="Normal"/>
    <w:next w:val="Normal"/>
    <w:autoRedefine/>
    <w:uiPriority w:val="39"/>
    <w:unhideWhenUsed/>
    <w:qFormat/>
    <w:rsid w:val="007F1C65"/>
    <w:pPr>
      <w:spacing w:after="100"/>
      <w:ind w:left="220"/>
    </w:pPr>
  </w:style>
  <w:style w:type="paragraph" w:styleId="TOC3">
    <w:name w:val="toc 3"/>
    <w:basedOn w:val="Normal"/>
    <w:next w:val="Normal"/>
    <w:autoRedefine/>
    <w:uiPriority w:val="39"/>
    <w:unhideWhenUsed/>
    <w:qFormat/>
    <w:rsid w:val="007F1C65"/>
    <w:pPr>
      <w:spacing w:after="100"/>
      <w:ind w:left="440"/>
    </w:pPr>
  </w:style>
  <w:style w:type="character" w:styleId="Hyperlink">
    <w:name w:val="Hyperlink"/>
    <w:basedOn w:val="DefaultParagraphFont"/>
    <w:uiPriority w:val="99"/>
    <w:unhideWhenUsed/>
    <w:rsid w:val="007F1C65"/>
    <w:rPr>
      <w:color w:val="0000FF" w:themeColor="hyperlink"/>
      <w:u w:val="single"/>
    </w:rPr>
  </w:style>
  <w:style w:type="paragraph" w:styleId="NormalWeb">
    <w:name w:val="Normal (Web)"/>
    <w:basedOn w:val="Normal"/>
    <w:uiPriority w:val="99"/>
    <w:unhideWhenUsed/>
    <w:rsid w:val="00A1776C"/>
    <w:pPr>
      <w:spacing w:before="100" w:beforeAutospacing="1" w:after="100" w:afterAutospacing="1" w:line="240" w:lineRule="auto"/>
    </w:pPr>
    <w:rPr>
      <w:rFonts w:ascii="Times New Roman" w:eastAsia="Times New Roman" w:hAnsi="Times New Roman"/>
      <w:sz w:val="24"/>
      <w:szCs w:val="24"/>
      <w:lang w:eastAsia="en-GB"/>
    </w:rPr>
  </w:style>
  <w:style w:type="paragraph" w:styleId="Header">
    <w:name w:val="header"/>
    <w:basedOn w:val="Normal"/>
    <w:link w:val="HeaderChar"/>
    <w:unhideWhenUsed/>
    <w:rsid w:val="00A1776C"/>
    <w:pPr>
      <w:tabs>
        <w:tab w:val="center" w:pos="4513"/>
        <w:tab w:val="right" w:pos="9026"/>
      </w:tabs>
    </w:pPr>
  </w:style>
  <w:style w:type="character" w:customStyle="1" w:styleId="HeaderChar">
    <w:name w:val="Header Char"/>
    <w:basedOn w:val="DefaultParagraphFont"/>
    <w:link w:val="Header"/>
    <w:rsid w:val="00A1776C"/>
    <w:rPr>
      <w:rFonts w:ascii="Calibri" w:eastAsia="Calibri" w:hAnsi="Calibri" w:cs="Times New Roman"/>
    </w:rPr>
  </w:style>
  <w:style w:type="paragraph" w:styleId="Footer">
    <w:name w:val="footer"/>
    <w:basedOn w:val="Normal"/>
    <w:link w:val="FooterChar"/>
    <w:uiPriority w:val="99"/>
    <w:unhideWhenUsed/>
    <w:rsid w:val="00A1776C"/>
    <w:pPr>
      <w:tabs>
        <w:tab w:val="center" w:pos="4513"/>
        <w:tab w:val="right" w:pos="9026"/>
      </w:tabs>
    </w:pPr>
  </w:style>
  <w:style w:type="character" w:customStyle="1" w:styleId="FooterChar">
    <w:name w:val="Footer Char"/>
    <w:basedOn w:val="DefaultParagraphFont"/>
    <w:link w:val="Footer"/>
    <w:uiPriority w:val="99"/>
    <w:rsid w:val="00A1776C"/>
    <w:rPr>
      <w:rFonts w:ascii="Calibri" w:eastAsia="Calibri" w:hAnsi="Calibri" w:cs="Times New Roman"/>
    </w:rPr>
  </w:style>
  <w:style w:type="paragraph" w:styleId="NoSpacing">
    <w:name w:val="No Spacing"/>
    <w:uiPriority w:val="1"/>
    <w:qFormat/>
    <w:rsid w:val="00A1776C"/>
    <w:pPr>
      <w:spacing w:after="0" w:line="240" w:lineRule="auto"/>
    </w:pPr>
    <w:rPr>
      <w:rFonts w:ascii="Calibri" w:eastAsia="Calibri" w:hAnsi="Calibri" w:cs="Times New Roman"/>
      <w:noProof/>
    </w:rPr>
  </w:style>
  <w:style w:type="paragraph" w:styleId="ListParagraph">
    <w:name w:val="List Paragraph"/>
    <w:basedOn w:val="Normal"/>
    <w:uiPriority w:val="34"/>
    <w:qFormat/>
    <w:rsid w:val="007825C7"/>
    <w:pPr>
      <w:ind w:left="720"/>
      <w:contextualSpacing/>
    </w:pPr>
  </w:style>
  <w:style w:type="paragraph" w:styleId="BodyText">
    <w:name w:val="Body Text"/>
    <w:basedOn w:val="Normal"/>
    <w:link w:val="BodyTextChar"/>
    <w:rsid w:val="00092AA4"/>
    <w:pPr>
      <w:bidi/>
      <w:spacing w:after="220" w:line="360" w:lineRule="auto"/>
      <w:jc w:val="both"/>
    </w:pPr>
    <w:rPr>
      <w:rFonts w:ascii="Times New Roman" w:eastAsia="Times New Roman" w:hAnsi="Times New Roman" w:cs="David"/>
      <w:sz w:val="24"/>
      <w:szCs w:val="24"/>
      <w:lang w:val="en-US" w:eastAsia="he-IL" w:bidi="he-IL"/>
    </w:rPr>
  </w:style>
  <w:style w:type="character" w:customStyle="1" w:styleId="BodyTextChar">
    <w:name w:val="Body Text Char"/>
    <w:basedOn w:val="DefaultParagraphFont"/>
    <w:link w:val="BodyText"/>
    <w:rsid w:val="00092AA4"/>
    <w:rPr>
      <w:rFonts w:ascii="Times New Roman" w:eastAsia="Times New Roman" w:hAnsi="Times New Roman" w:cs="David"/>
      <w:sz w:val="24"/>
      <w:szCs w:val="24"/>
      <w:lang w:val="en-US" w:eastAsia="he-IL" w:bidi="he-IL"/>
    </w:rPr>
  </w:style>
  <w:style w:type="paragraph" w:customStyle="1" w:styleId="2">
    <w:name w:val="רגיל2"/>
    <w:basedOn w:val="Normal"/>
    <w:rsid w:val="00092AA4"/>
    <w:pPr>
      <w:keepLines/>
      <w:tabs>
        <w:tab w:val="left" w:pos="1152"/>
      </w:tabs>
      <w:bidi/>
      <w:spacing w:after="0" w:line="360" w:lineRule="atLeast"/>
      <w:ind w:right="720"/>
      <w:jc w:val="both"/>
    </w:pPr>
    <w:rPr>
      <w:rFonts w:ascii="Arial" w:eastAsia="Times New Roman" w:hAnsi="Arial" w:cs="David"/>
      <w:sz w:val="20"/>
      <w:szCs w:val="28"/>
      <w:lang w:val="en-US" w:eastAsia="he-IL" w:bidi="he-IL"/>
    </w:rPr>
  </w:style>
  <w:style w:type="character" w:styleId="Strong">
    <w:name w:val="Strong"/>
    <w:basedOn w:val="DefaultParagraphFont"/>
    <w:uiPriority w:val="22"/>
    <w:qFormat/>
    <w:rsid w:val="00092AA4"/>
    <w:rPr>
      <w:b/>
      <w:bCs/>
    </w:rPr>
  </w:style>
  <w:style w:type="table" w:styleId="TableGrid">
    <w:name w:val="Table Grid"/>
    <w:basedOn w:val="TableNormal"/>
    <w:uiPriority w:val="59"/>
    <w:rsid w:val="00D750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C2D"/>
    <w:rPr>
      <w:rFonts w:ascii="Calibri" w:eastAsia="Calibri" w:hAnsi="Calibri" w:cs="Times New Roman"/>
    </w:rPr>
  </w:style>
  <w:style w:type="paragraph" w:styleId="Heading1">
    <w:name w:val="heading 1"/>
    <w:aliases w:val="eMerge Heading"/>
    <w:basedOn w:val="Normal"/>
    <w:next w:val="Normal"/>
    <w:link w:val="Heading1Char"/>
    <w:uiPriority w:val="99"/>
    <w:qFormat/>
    <w:rsid w:val="00AD6C2D"/>
    <w:pPr>
      <w:keepNext/>
      <w:keepLines/>
      <w:numPr>
        <w:numId w:val="2"/>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unhideWhenUsed/>
    <w:qFormat/>
    <w:rsid w:val="00AD6C2D"/>
    <w:pPr>
      <w:keepNext/>
      <w:keepLines/>
      <w:numPr>
        <w:ilvl w:val="1"/>
        <w:numId w:val="2"/>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unhideWhenUsed/>
    <w:qFormat/>
    <w:rsid w:val="00AD6C2D"/>
    <w:pPr>
      <w:keepNext/>
      <w:keepLines/>
      <w:numPr>
        <w:ilvl w:val="2"/>
        <w:numId w:val="2"/>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unhideWhenUsed/>
    <w:qFormat/>
    <w:rsid w:val="00AD6C2D"/>
    <w:pPr>
      <w:keepNext/>
      <w:keepLines/>
      <w:numPr>
        <w:ilvl w:val="3"/>
        <w:numId w:val="2"/>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unhideWhenUsed/>
    <w:qFormat/>
    <w:rsid w:val="00AD6C2D"/>
    <w:pPr>
      <w:keepNext/>
      <w:keepLines/>
      <w:numPr>
        <w:ilvl w:val="4"/>
        <w:numId w:val="2"/>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unhideWhenUsed/>
    <w:qFormat/>
    <w:rsid w:val="00AD6C2D"/>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unhideWhenUsed/>
    <w:qFormat/>
    <w:rsid w:val="00AD6C2D"/>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unhideWhenUsed/>
    <w:qFormat/>
    <w:rsid w:val="00AD6C2D"/>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unhideWhenUsed/>
    <w:qFormat/>
    <w:rsid w:val="00AD6C2D"/>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eMerge Heading Char"/>
    <w:basedOn w:val="DefaultParagraphFont"/>
    <w:link w:val="Heading1"/>
    <w:uiPriority w:val="99"/>
    <w:rsid w:val="00AD6C2D"/>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9"/>
    <w:rsid w:val="00AD6C2D"/>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AD6C2D"/>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AD6C2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9"/>
    <w:rsid w:val="00AD6C2D"/>
    <w:rPr>
      <w:rFonts w:ascii="Cambria" w:eastAsia="Times New Roman" w:hAnsi="Cambria" w:cs="Times New Roman"/>
      <w:color w:val="243F60"/>
    </w:rPr>
  </w:style>
  <w:style w:type="character" w:customStyle="1" w:styleId="Heading6Char">
    <w:name w:val="Heading 6 Char"/>
    <w:basedOn w:val="DefaultParagraphFont"/>
    <w:link w:val="Heading6"/>
    <w:uiPriority w:val="99"/>
    <w:rsid w:val="00AD6C2D"/>
    <w:rPr>
      <w:rFonts w:ascii="Cambria" w:eastAsia="Times New Roman" w:hAnsi="Cambria" w:cs="Times New Roman"/>
      <w:i/>
      <w:iCs/>
      <w:color w:val="243F60"/>
    </w:rPr>
  </w:style>
  <w:style w:type="character" w:customStyle="1" w:styleId="Heading7Char">
    <w:name w:val="Heading 7 Char"/>
    <w:basedOn w:val="DefaultParagraphFont"/>
    <w:link w:val="Heading7"/>
    <w:uiPriority w:val="99"/>
    <w:rsid w:val="00AD6C2D"/>
    <w:rPr>
      <w:rFonts w:ascii="Cambria" w:eastAsia="Times New Roman" w:hAnsi="Cambria" w:cs="Times New Roman"/>
      <w:i/>
      <w:iCs/>
      <w:color w:val="404040"/>
    </w:rPr>
  </w:style>
  <w:style w:type="character" w:customStyle="1" w:styleId="Heading8Char">
    <w:name w:val="Heading 8 Char"/>
    <w:basedOn w:val="DefaultParagraphFont"/>
    <w:link w:val="Heading8"/>
    <w:uiPriority w:val="99"/>
    <w:rsid w:val="00AD6C2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AD6C2D"/>
    <w:rPr>
      <w:rFonts w:ascii="Cambria" w:eastAsia="Times New Roman" w:hAnsi="Cambria" w:cs="Times New Roman"/>
      <w:i/>
      <w:iCs/>
      <w:color w:val="404040"/>
      <w:sz w:val="20"/>
      <w:szCs w:val="20"/>
    </w:rPr>
  </w:style>
  <w:style w:type="paragraph" w:customStyle="1" w:styleId="1">
    <w:name w:val="רגיל1"/>
    <w:basedOn w:val="Normal"/>
    <w:link w:val="1Char"/>
    <w:rsid w:val="00AD6C2D"/>
    <w:pPr>
      <w:keepLines/>
      <w:tabs>
        <w:tab w:val="left" w:pos="1152"/>
      </w:tabs>
      <w:bidi/>
      <w:spacing w:after="0" w:line="360" w:lineRule="atLeast"/>
      <w:ind w:right="720"/>
      <w:jc w:val="both"/>
    </w:pPr>
    <w:rPr>
      <w:rFonts w:ascii="Arial" w:eastAsia="Times New Roman" w:hAnsi="Arial" w:cs="David"/>
      <w:sz w:val="20"/>
      <w:szCs w:val="28"/>
      <w:lang w:val="en-US" w:eastAsia="he-IL" w:bidi="he-IL"/>
    </w:rPr>
  </w:style>
  <w:style w:type="character" w:customStyle="1" w:styleId="1Char">
    <w:name w:val="רגיל1 Char"/>
    <w:basedOn w:val="DefaultParagraphFont"/>
    <w:link w:val="1"/>
    <w:rsid w:val="00AD6C2D"/>
    <w:rPr>
      <w:rFonts w:ascii="Arial" w:eastAsia="Times New Roman" w:hAnsi="Arial" w:cs="David"/>
      <w:sz w:val="20"/>
      <w:szCs w:val="28"/>
      <w:lang w:val="en-US" w:eastAsia="he-IL" w:bidi="he-IL"/>
    </w:rPr>
  </w:style>
  <w:style w:type="paragraph" w:styleId="BalloonText">
    <w:name w:val="Balloon Text"/>
    <w:basedOn w:val="Normal"/>
    <w:link w:val="BalloonTextChar"/>
    <w:uiPriority w:val="99"/>
    <w:semiHidden/>
    <w:unhideWhenUsed/>
    <w:rsid w:val="00AD6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C2D"/>
    <w:rPr>
      <w:rFonts w:ascii="Tahoma" w:eastAsia="Calibri" w:hAnsi="Tahoma" w:cs="Tahoma"/>
      <w:sz w:val="16"/>
      <w:szCs w:val="16"/>
    </w:rPr>
  </w:style>
  <w:style w:type="paragraph" w:styleId="TOCHeading">
    <w:name w:val="TOC Heading"/>
    <w:basedOn w:val="Heading1"/>
    <w:next w:val="Normal"/>
    <w:uiPriority w:val="39"/>
    <w:unhideWhenUsed/>
    <w:qFormat/>
    <w:rsid w:val="007F1C65"/>
    <w:pPr>
      <w:numPr>
        <w:numId w:val="0"/>
      </w:numPr>
      <w:outlineLvl w:val="9"/>
    </w:pPr>
    <w:rPr>
      <w:rFonts w:asciiTheme="majorHAnsi" w:eastAsiaTheme="majorEastAsia" w:hAnsiTheme="majorHAnsi" w:cstheme="majorBidi"/>
      <w:color w:val="365F91" w:themeColor="accent1" w:themeShade="BF"/>
      <w:lang w:val="en-US"/>
    </w:rPr>
  </w:style>
  <w:style w:type="paragraph" w:styleId="TOC1">
    <w:name w:val="toc 1"/>
    <w:basedOn w:val="Normal"/>
    <w:next w:val="Normal"/>
    <w:autoRedefine/>
    <w:uiPriority w:val="39"/>
    <w:unhideWhenUsed/>
    <w:qFormat/>
    <w:rsid w:val="007F1C65"/>
    <w:pPr>
      <w:spacing w:after="100"/>
    </w:pPr>
  </w:style>
  <w:style w:type="paragraph" w:styleId="TOC2">
    <w:name w:val="toc 2"/>
    <w:basedOn w:val="Normal"/>
    <w:next w:val="Normal"/>
    <w:autoRedefine/>
    <w:uiPriority w:val="39"/>
    <w:unhideWhenUsed/>
    <w:qFormat/>
    <w:rsid w:val="007F1C65"/>
    <w:pPr>
      <w:spacing w:after="100"/>
      <w:ind w:left="220"/>
    </w:pPr>
  </w:style>
  <w:style w:type="paragraph" w:styleId="TOC3">
    <w:name w:val="toc 3"/>
    <w:basedOn w:val="Normal"/>
    <w:next w:val="Normal"/>
    <w:autoRedefine/>
    <w:uiPriority w:val="39"/>
    <w:unhideWhenUsed/>
    <w:qFormat/>
    <w:rsid w:val="007F1C65"/>
    <w:pPr>
      <w:spacing w:after="100"/>
      <w:ind w:left="440"/>
    </w:pPr>
  </w:style>
  <w:style w:type="character" w:styleId="Hyperlink">
    <w:name w:val="Hyperlink"/>
    <w:basedOn w:val="DefaultParagraphFont"/>
    <w:uiPriority w:val="99"/>
    <w:unhideWhenUsed/>
    <w:rsid w:val="007F1C65"/>
    <w:rPr>
      <w:color w:val="0000FF" w:themeColor="hyperlink"/>
      <w:u w:val="single"/>
    </w:rPr>
  </w:style>
  <w:style w:type="paragraph" w:styleId="NormalWeb">
    <w:name w:val="Normal (Web)"/>
    <w:basedOn w:val="Normal"/>
    <w:uiPriority w:val="99"/>
    <w:unhideWhenUsed/>
    <w:rsid w:val="00A1776C"/>
    <w:pPr>
      <w:spacing w:before="100" w:beforeAutospacing="1" w:after="100" w:afterAutospacing="1" w:line="240" w:lineRule="auto"/>
    </w:pPr>
    <w:rPr>
      <w:rFonts w:ascii="Times New Roman" w:eastAsia="Times New Roman" w:hAnsi="Times New Roman"/>
      <w:sz w:val="24"/>
      <w:szCs w:val="24"/>
      <w:lang w:eastAsia="en-GB"/>
    </w:rPr>
  </w:style>
  <w:style w:type="paragraph" w:styleId="Header">
    <w:name w:val="header"/>
    <w:basedOn w:val="Normal"/>
    <w:link w:val="HeaderChar"/>
    <w:unhideWhenUsed/>
    <w:rsid w:val="00A1776C"/>
    <w:pPr>
      <w:tabs>
        <w:tab w:val="center" w:pos="4513"/>
        <w:tab w:val="right" w:pos="9026"/>
      </w:tabs>
    </w:pPr>
  </w:style>
  <w:style w:type="character" w:customStyle="1" w:styleId="HeaderChar">
    <w:name w:val="Header Char"/>
    <w:basedOn w:val="DefaultParagraphFont"/>
    <w:link w:val="Header"/>
    <w:rsid w:val="00A1776C"/>
    <w:rPr>
      <w:rFonts w:ascii="Calibri" w:eastAsia="Calibri" w:hAnsi="Calibri" w:cs="Times New Roman"/>
    </w:rPr>
  </w:style>
  <w:style w:type="paragraph" w:styleId="Footer">
    <w:name w:val="footer"/>
    <w:basedOn w:val="Normal"/>
    <w:link w:val="FooterChar"/>
    <w:uiPriority w:val="99"/>
    <w:unhideWhenUsed/>
    <w:rsid w:val="00A1776C"/>
    <w:pPr>
      <w:tabs>
        <w:tab w:val="center" w:pos="4513"/>
        <w:tab w:val="right" w:pos="9026"/>
      </w:tabs>
    </w:pPr>
  </w:style>
  <w:style w:type="character" w:customStyle="1" w:styleId="FooterChar">
    <w:name w:val="Footer Char"/>
    <w:basedOn w:val="DefaultParagraphFont"/>
    <w:link w:val="Footer"/>
    <w:uiPriority w:val="99"/>
    <w:rsid w:val="00A1776C"/>
    <w:rPr>
      <w:rFonts w:ascii="Calibri" w:eastAsia="Calibri" w:hAnsi="Calibri" w:cs="Times New Roman"/>
    </w:rPr>
  </w:style>
  <w:style w:type="paragraph" w:styleId="NoSpacing">
    <w:name w:val="No Spacing"/>
    <w:uiPriority w:val="1"/>
    <w:qFormat/>
    <w:rsid w:val="00A1776C"/>
    <w:pPr>
      <w:spacing w:after="0" w:line="240" w:lineRule="auto"/>
    </w:pPr>
    <w:rPr>
      <w:rFonts w:ascii="Calibri" w:eastAsia="Calibri" w:hAnsi="Calibri" w:cs="Times New Roman"/>
      <w:noProof/>
    </w:rPr>
  </w:style>
  <w:style w:type="paragraph" w:styleId="ListParagraph">
    <w:name w:val="List Paragraph"/>
    <w:basedOn w:val="Normal"/>
    <w:uiPriority w:val="34"/>
    <w:qFormat/>
    <w:rsid w:val="007825C7"/>
    <w:pPr>
      <w:ind w:left="720"/>
      <w:contextualSpacing/>
    </w:pPr>
  </w:style>
  <w:style w:type="paragraph" w:styleId="BodyText">
    <w:name w:val="Body Text"/>
    <w:basedOn w:val="Normal"/>
    <w:link w:val="BodyTextChar"/>
    <w:rsid w:val="00092AA4"/>
    <w:pPr>
      <w:bidi/>
      <w:spacing w:after="220" w:line="360" w:lineRule="auto"/>
      <w:jc w:val="both"/>
    </w:pPr>
    <w:rPr>
      <w:rFonts w:ascii="Times New Roman" w:eastAsia="Times New Roman" w:hAnsi="Times New Roman" w:cs="David"/>
      <w:sz w:val="24"/>
      <w:szCs w:val="24"/>
      <w:lang w:val="en-US" w:eastAsia="he-IL" w:bidi="he-IL"/>
    </w:rPr>
  </w:style>
  <w:style w:type="character" w:customStyle="1" w:styleId="BodyTextChar">
    <w:name w:val="Body Text Char"/>
    <w:basedOn w:val="DefaultParagraphFont"/>
    <w:link w:val="BodyText"/>
    <w:rsid w:val="00092AA4"/>
    <w:rPr>
      <w:rFonts w:ascii="Times New Roman" w:eastAsia="Times New Roman" w:hAnsi="Times New Roman" w:cs="David"/>
      <w:sz w:val="24"/>
      <w:szCs w:val="24"/>
      <w:lang w:val="en-US" w:eastAsia="he-IL" w:bidi="he-IL"/>
    </w:rPr>
  </w:style>
  <w:style w:type="paragraph" w:customStyle="1" w:styleId="2">
    <w:name w:val="רגיל2"/>
    <w:basedOn w:val="Normal"/>
    <w:rsid w:val="00092AA4"/>
    <w:pPr>
      <w:keepLines/>
      <w:tabs>
        <w:tab w:val="left" w:pos="1152"/>
      </w:tabs>
      <w:bidi/>
      <w:spacing w:after="0" w:line="360" w:lineRule="atLeast"/>
      <w:ind w:right="720"/>
      <w:jc w:val="both"/>
    </w:pPr>
    <w:rPr>
      <w:rFonts w:ascii="Arial" w:eastAsia="Times New Roman" w:hAnsi="Arial" w:cs="David"/>
      <w:sz w:val="20"/>
      <w:szCs w:val="28"/>
      <w:lang w:val="en-US" w:eastAsia="he-IL" w:bidi="he-IL"/>
    </w:rPr>
  </w:style>
  <w:style w:type="character" w:styleId="Strong">
    <w:name w:val="Strong"/>
    <w:basedOn w:val="DefaultParagraphFont"/>
    <w:uiPriority w:val="22"/>
    <w:qFormat/>
    <w:rsid w:val="00092AA4"/>
    <w:rPr>
      <w:b/>
      <w:bCs/>
    </w:rPr>
  </w:style>
  <w:style w:type="table" w:styleId="TableGrid">
    <w:name w:val="Table Grid"/>
    <w:basedOn w:val="TableNormal"/>
    <w:uiPriority w:val="59"/>
    <w:rsid w:val="00D750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48AE5-CBAE-4F69-9E71-63AC98584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1673</Words>
  <Characters>9540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eMerge Information Technology Ltd</Company>
  <LinksUpToDate>false</LinksUpToDate>
  <CharactersWithSpaces>11191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aideenlohan</dc:creator>
  <cp:lastModifiedBy>user</cp:lastModifiedBy>
  <cp:revision>2</cp:revision>
  <cp:lastPrinted>2012-07-10T16:23:00Z</cp:lastPrinted>
  <dcterms:created xsi:type="dcterms:W3CDTF">2012-10-18T19:02:00Z</dcterms:created>
  <dcterms:modified xsi:type="dcterms:W3CDTF">2012-10-18T19:02:00Z</dcterms:modified>
</cp:coreProperties>
</file>