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23F91" w14:textId="63CBB7CF" w:rsidR="008B0CAD" w:rsidRDefault="008B0CAD" w:rsidP="00341A7A">
      <w:pPr>
        <w:ind w:left="720" w:hanging="360"/>
      </w:pPr>
      <w:proofErr w:type="gramStart"/>
      <w:r>
        <w:t>Normal User</w:t>
      </w:r>
      <w:proofErr w:type="gramEnd"/>
    </w:p>
    <w:p w14:paraId="2A972F99" w14:textId="37654F43" w:rsidR="00341A7A" w:rsidRPr="00341A7A" w:rsidRDefault="00341A7A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Anonym User</w:t>
      </w:r>
      <w:r w:rsidRPr="00341A7A">
        <w:rPr>
          <w:sz w:val="24"/>
          <w:szCs w:val="24"/>
        </w:rPr>
        <w:t xml:space="preserve"> kann Konto online eröffnet</w:t>
      </w:r>
      <w:r>
        <w:rPr>
          <w:sz w:val="24"/>
          <w:szCs w:val="24"/>
        </w:rPr>
        <w:t xml:space="preserve"> und verfügbare Informationen auf Homepage lesen</w:t>
      </w:r>
    </w:p>
    <w:p w14:paraId="3555A99E" w14:textId="1984E804" w:rsidR="00341A7A" w:rsidRDefault="00341A7A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User mit Konto kann sich Registrieren </w:t>
      </w:r>
    </w:p>
    <w:p w14:paraId="09D2E5B1" w14:textId="449E91B6" w:rsidR="00341A7A" w:rsidRDefault="00341A7A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Registrierte User kann sich einloggen und vollständige Funktionen der Anwendung benutzen.</w:t>
      </w:r>
    </w:p>
    <w:p w14:paraId="0B3403FA" w14:textId="7A544F5D" w:rsidR="00341A7A" w:rsidRDefault="00341A7A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kann Überweisung durchführen</w:t>
      </w:r>
      <w:r w:rsidR="00522917">
        <w:rPr>
          <w:sz w:val="24"/>
          <w:szCs w:val="24"/>
        </w:rPr>
        <w:t>- Bild Überweisung erstellen</w:t>
      </w:r>
    </w:p>
    <w:p w14:paraId="29A416B4" w14:textId="6A6109CF" w:rsidR="00522917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Umsätze und Finanzübersicht sehen</w:t>
      </w:r>
    </w:p>
    <w:p w14:paraId="7637BDBD" w14:textId="5B9DF41A" w:rsidR="00341A7A" w:rsidRDefault="00341A7A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kann Brief lesen</w:t>
      </w:r>
    </w:p>
    <w:p w14:paraId="7266EE31" w14:textId="246F9C1B" w:rsidR="00341A7A" w:rsidRDefault="00341A7A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kann Konto Service (kontozustand, Aus- Eingabe sehen)</w:t>
      </w:r>
    </w:p>
    <w:p w14:paraId="7F0FCBBD" w14:textId="474E047F" w:rsidR="00522917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Chat Funktionen mit Bänker oder Chatbot</w:t>
      </w:r>
    </w:p>
    <w:p w14:paraId="545B08E4" w14:textId="6837A446" w:rsidR="00522917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Tan erstellen</w:t>
      </w:r>
    </w:p>
    <w:p w14:paraId="52D31B80" w14:textId="0C9E7806" w:rsidR="00341A7A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Konto verwalten- </w:t>
      </w:r>
      <w:proofErr w:type="spellStart"/>
      <w:r>
        <w:rPr>
          <w:sz w:val="24"/>
          <w:szCs w:val="24"/>
        </w:rPr>
        <w:t>kontodetails</w:t>
      </w:r>
      <w:proofErr w:type="spellEnd"/>
      <w:r>
        <w:rPr>
          <w:sz w:val="24"/>
          <w:szCs w:val="24"/>
        </w:rPr>
        <w:t xml:space="preserve"> sehen</w:t>
      </w:r>
    </w:p>
    <w:p w14:paraId="101A41F7" w14:textId="61414D3E" w:rsidR="00522917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Wertpapiere kaufen verkaufen (Nice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>)</w:t>
      </w:r>
    </w:p>
    <w:p w14:paraId="429073F4" w14:textId="5B1DF1E7" w:rsidR="00522917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Aktien kaufen </w:t>
      </w:r>
      <w:r w:rsidR="008B0CAD">
        <w:rPr>
          <w:sz w:val="24"/>
          <w:szCs w:val="24"/>
        </w:rPr>
        <w:t>verkaufen (</w:t>
      </w:r>
      <w:r>
        <w:rPr>
          <w:sz w:val="24"/>
          <w:szCs w:val="24"/>
        </w:rPr>
        <w:t xml:space="preserve">Nice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>)</w:t>
      </w:r>
    </w:p>
    <w:p w14:paraId="3F6DE472" w14:textId="620FCAAE" w:rsidR="008B0CAD" w:rsidRDefault="008B0CAD" w:rsidP="008B0CAD">
      <w:pPr>
        <w:pStyle w:val="Listenabsatz"/>
        <w:rPr>
          <w:sz w:val="24"/>
          <w:szCs w:val="24"/>
        </w:rPr>
      </w:pPr>
      <w:r>
        <w:rPr>
          <w:sz w:val="24"/>
          <w:szCs w:val="24"/>
        </w:rPr>
        <w:t xml:space="preserve">Kurse und Märkte ansehen, Anlagerprofil (nice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>)</w:t>
      </w:r>
    </w:p>
    <w:p w14:paraId="4CE8B49D" w14:textId="6384E1B9" w:rsidR="00522917" w:rsidRPr="008B0CAD" w:rsidRDefault="00522917" w:rsidP="00341A7A">
      <w:pPr>
        <w:pStyle w:val="Listenabsatz"/>
        <w:numPr>
          <w:ilvl w:val="0"/>
          <w:numId w:val="1"/>
        </w:numPr>
        <w:rPr>
          <w:sz w:val="24"/>
          <w:szCs w:val="24"/>
        </w:rPr>
      </w:pPr>
      <w:proofErr w:type="spellStart"/>
      <w:r w:rsidRPr="008B0CAD">
        <w:rPr>
          <w:sz w:val="24"/>
          <w:szCs w:val="24"/>
        </w:rPr>
        <w:t>Statstik</w:t>
      </w:r>
      <w:proofErr w:type="spellEnd"/>
      <w:r w:rsidRPr="008B0CAD">
        <w:rPr>
          <w:sz w:val="24"/>
          <w:szCs w:val="24"/>
        </w:rPr>
        <w:t xml:space="preserve"> </w:t>
      </w:r>
    </w:p>
    <w:p w14:paraId="1E9C052B" w14:textId="6D3D79AE" w:rsidR="00522917" w:rsidRDefault="00522917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Raten </w:t>
      </w:r>
      <w:proofErr w:type="spellStart"/>
      <w:r>
        <w:rPr>
          <w:sz w:val="24"/>
          <w:szCs w:val="24"/>
        </w:rPr>
        <w:t>kredit</w:t>
      </w:r>
      <w:proofErr w:type="spellEnd"/>
    </w:p>
    <w:p w14:paraId="6A2E1953" w14:textId="0C6FC626" w:rsidR="00522917" w:rsidRDefault="00522917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Digitalk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banking</w:t>
      </w:r>
      <w:proofErr w:type="spellEnd"/>
      <w:proofErr w:type="gramEnd"/>
    </w:p>
    <w:p w14:paraId="0421868B" w14:textId="1647858F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Sms</w:t>
      </w:r>
      <w:proofErr w:type="spellEnd"/>
      <w:r>
        <w:rPr>
          <w:sz w:val="24"/>
          <w:szCs w:val="24"/>
        </w:rPr>
        <w:t xml:space="preserve"> bei Transaktion</w:t>
      </w:r>
    </w:p>
    <w:p w14:paraId="48177871" w14:textId="77777777" w:rsidR="008B0CAD" w:rsidRDefault="008B0CAD" w:rsidP="008B0CAD">
      <w:pPr>
        <w:rPr>
          <w:sz w:val="24"/>
          <w:szCs w:val="24"/>
        </w:rPr>
      </w:pPr>
    </w:p>
    <w:p w14:paraId="3D8EBD62" w14:textId="7D6CD099" w:rsidR="008B0CAD" w:rsidRDefault="008B0CAD" w:rsidP="008B0CAD">
      <w:pPr>
        <w:rPr>
          <w:sz w:val="24"/>
          <w:szCs w:val="24"/>
        </w:rPr>
      </w:pPr>
      <w:r>
        <w:rPr>
          <w:sz w:val="24"/>
          <w:szCs w:val="24"/>
        </w:rPr>
        <w:t>Bänker oder Administrator:</w:t>
      </w:r>
    </w:p>
    <w:p w14:paraId="4920DF53" w14:textId="485DF0DF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Bestätigen: Konto Eröffnung, Registrierung</w:t>
      </w:r>
    </w:p>
    <w:p w14:paraId="759A63A2" w14:textId="1F93A8C0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Vorschläge an User schicken</w:t>
      </w:r>
    </w:p>
    <w:p w14:paraId="12EEF8ED" w14:textId="5B53A98D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bei Anfrage von Kredit Angebot schicken</w:t>
      </w:r>
    </w:p>
    <w:p w14:paraId="15E0E0A7" w14:textId="47079A39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Köchen (Konto löschen oder Abschließen bei Anfrage)</w:t>
      </w:r>
    </w:p>
    <w:p w14:paraId="38FB224C" w14:textId="659CF3B6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User Konto sperren</w:t>
      </w:r>
    </w:p>
    <w:p w14:paraId="658A0DF0" w14:textId="1DEAC53E" w:rsidR="008B0CAD" w:rsidRDefault="008B0CAD" w:rsidP="008B0CAD">
      <w:pPr>
        <w:pStyle w:val="Listenabsatz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Post erstellen</w:t>
      </w:r>
    </w:p>
    <w:p w14:paraId="428ABFD3" w14:textId="77777777" w:rsidR="008B0CAD" w:rsidRDefault="008B0CAD" w:rsidP="008B0CAD">
      <w:pPr>
        <w:rPr>
          <w:sz w:val="24"/>
          <w:szCs w:val="24"/>
        </w:rPr>
      </w:pPr>
    </w:p>
    <w:p w14:paraId="0416EF07" w14:textId="77777777" w:rsidR="008B0CAD" w:rsidRDefault="008B0CAD" w:rsidP="008B0CAD">
      <w:pPr>
        <w:rPr>
          <w:sz w:val="24"/>
          <w:szCs w:val="24"/>
        </w:rPr>
      </w:pPr>
    </w:p>
    <w:p w14:paraId="700C4C75" w14:textId="6F119984" w:rsidR="008B0CAD" w:rsidRDefault="008B0CAD" w:rsidP="008B0CAD">
      <w:pPr>
        <w:rPr>
          <w:sz w:val="24"/>
          <w:szCs w:val="24"/>
        </w:rPr>
      </w:pPr>
      <w:r>
        <w:rPr>
          <w:sz w:val="24"/>
          <w:szCs w:val="24"/>
        </w:rPr>
        <w:t>Technologie:</w:t>
      </w:r>
    </w:p>
    <w:p w14:paraId="29AEA487" w14:textId="41A5F011" w:rsidR="008B0CAD" w:rsidRDefault="008B0CAD" w:rsidP="008B0CAD">
      <w:pPr>
        <w:rPr>
          <w:sz w:val="24"/>
          <w:szCs w:val="24"/>
        </w:rPr>
      </w:pPr>
      <w:r>
        <w:rPr>
          <w:sz w:val="24"/>
          <w:szCs w:val="24"/>
        </w:rPr>
        <w:t xml:space="preserve">Frontend: </w:t>
      </w:r>
      <w:proofErr w:type="spellStart"/>
      <w:r>
        <w:rPr>
          <w:sz w:val="24"/>
          <w:szCs w:val="24"/>
        </w:rPr>
        <w:t>React</w:t>
      </w:r>
      <w:proofErr w:type="spellEnd"/>
      <w:r w:rsidR="00DB3DC0">
        <w:rPr>
          <w:sz w:val="24"/>
          <w:szCs w:val="24"/>
        </w:rPr>
        <w:t xml:space="preserve">, </w:t>
      </w:r>
      <w:proofErr w:type="spellStart"/>
      <w:r w:rsidR="00DB3DC0">
        <w:rPr>
          <w:sz w:val="24"/>
          <w:szCs w:val="24"/>
        </w:rPr>
        <w:t>Fetch</w:t>
      </w:r>
      <w:proofErr w:type="spellEnd"/>
    </w:p>
    <w:p w14:paraId="1D9D63BD" w14:textId="4245F86B" w:rsidR="008B0CAD" w:rsidRDefault="008B0CAD" w:rsidP="008B0CAD">
      <w:pPr>
        <w:rPr>
          <w:sz w:val="24"/>
          <w:szCs w:val="24"/>
        </w:rPr>
      </w:pPr>
      <w:r>
        <w:rPr>
          <w:sz w:val="24"/>
          <w:szCs w:val="24"/>
        </w:rPr>
        <w:t xml:space="preserve">Datenbank: </w:t>
      </w:r>
      <w:proofErr w:type="spellStart"/>
      <w:r w:rsidR="00DB3DC0">
        <w:rPr>
          <w:sz w:val="24"/>
          <w:szCs w:val="24"/>
        </w:rPr>
        <w:t>MariaDB</w:t>
      </w:r>
      <w:proofErr w:type="spellEnd"/>
    </w:p>
    <w:p w14:paraId="74B326E2" w14:textId="2CB0AFBC" w:rsidR="00DB3DC0" w:rsidRDefault="00DB3DC0" w:rsidP="008B0CAD">
      <w:pPr>
        <w:rPr>
          <w:sz w:val="24"/>
          <w:szCs w:val="24"/>
        </w:rPr>
      </w:pPr>
      <w:r>
        <w:rPr>
          <w:sz w:val="24"/>
          <w:szCs w:val="24"/>
        </w:rPr>
        <w:t>Backend:  Springboot</w:t>
      </w:r>
    </w:p>
    <w:p w14:paraId="1F23DEB7" w14:textId="3720E846" w:rsidR="007142B7" w:rsidRDefault="007142B7" w:rsidP="008B0CAD">
      <w:pPr>
        <w:rPr>
          <w:sz w:val="24"/>
          <w:szCs w:val="24"/>
        </w:rPr>
      </w:pPr>
      <w:r>
        <w:rPr>
          <w:sz w:val="24"/>
          <w:szCs w:val="24"/>
        </w:rPr>
        <w:t xml:space="preserve">Hosting: </w:t>
      </w:r>
      <w:proofErr w:type="spellStart"/>
      <w:r>
        <w:rPr>
          <w:sz w:val="24"/>
          <w:szCs w:val="24"/>
        </w:rPr>
        <w:t>Heroku</w:t>
      </w:r>
      <w:proofErr w:type="spellEnd"/>
    </w:p>
    <w:p w14:paraId="7D4A497D" w14:textId="77777777" w:rsidR="008B0CAD" w:rsidRPr="008B0CAD" w:rsidRDefault="008B0CAD" w:rsidP="008B0CAD">
      <w:pPr>
        <w:rPr>
          <w:sz w:val="24"/>
          <w:szCs w:val="24"/>
        </w:rPr>
      </w:pPr>
    </w:p>
    <w:sectPr w:rsidR="008B0CAD" w:rsidRPr="008B0CAD"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2F14A" w14:textId="77777777" w:rsidR="00071096" w:rsidRDefault="00071096">
      <w:pPr>
        <w:spacing w:after="0" w:line="240" w:lineRule="auto"/>
      </w:pPr>
      <w:r>
        <w:separator/>
      </w:r>
    </w:p>
  </w:endnote>
  <w:endnote w:type="continuationSeparator" w:id="0">
    <w:p w14:paraId="172F7263" w14:textId="77777777" w:rsidR="00071096" w:rsidRDefault="00071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AD55F" w14:textId="77777777" w:rsidR="00071096" w:rsidRDefault="0007109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FD1F350" w14:textId="77777777" w:rsidR="00071096" w:rsidRDefault="00071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5C26A6"/>
    <w:multiLevelType w:val="hybridMultilevel"/>
    <w:tmpl w:val="604E2CA0"/>
    <w:lvl w:ilvl="0" w:tplc="ADDC4DEA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44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3E4"/>
    <w:rsid w:val="00071096"/>
    <w:rsid w:val="00241BF1"/>
    <w:rsid w:val="002746F5"/>
    <w:rsid w:val="002C23E4"/>
    <w:rsid w:val="00341A7A"/>
    <w:rsid w:val="00522917"/>
    <w:rsid w:val="007142B7"/>
    <w:rsid w:val="007C662E"/>
    <w:rsid w:val="008B0CAD"/>
    <w:rsid w:val="009C45B8"/>
    <w:rsid w:val="00AA2E19"/>
    <w:rsid w:val="00CC0CF3"/>
    <w:rsid w:val="00D2652E"/>
    <w:rsid w:val="00DB3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D1624"/>
  <w15:docId w15:val="{D42E2FA2-8314-4050-8EDA-A23ECBEA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sz w:val="22"/>
        <w:szCs w:val="22"/>
        <w:lang w:val="de-DE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</w:p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berschrift7">
    <w:name w:val="heading 7"/>
    <w:basedOn w:val="Standard"/>
    <w:next w:val="Stand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berschrift8">
    <w:name w:val="heading 8"/>
    <w:basedOn w:val="Standard"/>
    <w:next w:val="Stand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berschrift9">
    <w:name w:val="heading 9"/>
    <w:basedOn w:val="Standard"/>
    <w:next w:val="Stand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berschrift2Zchn">
    <w:name w:val="Überschrift 2 Zchn"/>
    <w:basedOn w:val="Absatz-Standardschriftar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berschrift3Zchn">
    <w:name w:val="Überschrift 3 Zchn"/>
    <w:basedOn w:val="Absatz-Standardschriftart"/>
    <w:rPr>
      <w:rFonts w:eastAsia="Times New Roman" w:cs="Times New Roman"/>
      <w:color w:val="0F4761"/>
      <w:sz w:val="28"/>
      <w:szCs w:val="28"/>
    </w:rPr>
  </w:style>
  <w:style w:type="character" w:customStyle="1" w:styleId="berschrift4Zchn">
    <w:name w:val="Überschrift 4 Zchn"/>
    <w:basedOn w:val="Absatz-Standardschriftart"/>
    <w:rPr>
      <w:rFonts w:eastAsia="Times New Roman" w:cs="Times New Roman"/>
      <w:i/>
      <w:iCs/>
      <w:color w:val="0F4761"/>
    </w:rPr>
  </w:style>
  <w:style w:type="character" w:customStyle="1" w:styleId="berschrift5Zchn">
    <w:name w:val="Überschrift 5 Zchn"/>
    <w:basedOn w:val="Absatz-Standardschriftart"/>
    <w:rPr>
      <w:rFonts w:eastAsia="Times New Roman" w:cs="Times New Roman"/>
      <w:color w:val="0F4761"/>
    </w:rPr>
  </w:style>
  <w:style w:type="character" w:customStyle="1" w:styleId="berschrift6Zchn">
    <w:name w:val="Überschrift 6 Zchn"/>
    <w:basedOn w:val="Absatz-Standardschriftart"/>
    <w:rPr>
      <w:rFonts w:eastAsia="Times New Roman" w:cs="Times New Roman"/>
      <w:i/>
      <w:iCs/>
      <w:color w:val="595959"/>
    </w:rPr>
  </w:style>
  <w:style w:type="character" w:customStyle="1" w:styleId="berschrift7Zchn">
    <w:name w:val="Überschrift 7 Zchn"/>
    <w:basedOn w:val="Absatz-Standardschriftart"/>
    <w:rPr>
      <w:rFonts w:eastAsia="Times New Roman" w:cs="Times New Roman"/>
      <w:color w:val="595959"/>
    </w:rPr>
  </w:style>
  <w:style w:type="character" w:customStyle="1" w:styleId="berschrift8Zchn">
    <w:name w:val="Überschrift 8 Zchn"/>
    <w:basedOn w:val="Absatz-Standardschriftart"/>
    <w:rPr>
      <w:rFonts w:eastAsia="Times New Roman" w:cs="Times New Roman"/>
      <w:i/>
      <w:iCs/>
      <w:color w:val="272727"/>
    </w:rPr>
  </w:style>
  <w:style w:type="character" w:customStyle="1" w:styleId="berschrift9Zchn">
    <w:name w:val="Überschrift 9 Zchn"/>
    <w:basedOn w:val="Absatz-Standardschriftart"/>
    <w:rPr>
      <w:rFonts w:eastAsia="Times New Roman" w:cs="Times New Roman"/>
      <w:color w:val="272727"/>
    </w:r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elZchn">
    <w:name w:val="Titel Zchn"/>
    <w:basedOn w:val="Absatz-Standardschriftar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rPr>
      <w:rFonts w:eastAsia="Times New Roman" w:cs="Times New Roman"/>
      <w:color w:val="595959"/>
      <w:spacing w:val="15"/>
      <w:sz w:val="28"/>
      <w:szCs w:val="28"/>
    </w:rPr>
  </w:style>
  <w:style w:type="paragraph" w:styleId="Zitat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character" w:customStyle="1" w:styleId="ZitatZchn">
    <w:name w:val="Zitat Zchn"/>
    <w:basedOn w:val="Absatz-Standardschriftart"/>
    <w:rPr>
      <w:i/>
      <w:iCs/>
      <w:color w:val="404040"/>
    </w:rPr>
  </w:style>
  <w:style w:type="paragraph" w:styleId="Listenabsatz">
    <w:name w:val="List Paragraph"/>
    <w:basedOn w:val="Standard"/>
    <w:pPr>
      <w:ind w:left="720"/>
      <w:contextualSpacing/>
    </w:pPr>
  </w:style>
  <w:style w:type="character" w:styleId="IntensiveHervorhebung">
    <w:name w:val="Intense Emphasis"/>
    <w:basedOn w:val="Absatz-Standardschriftart"/>
    <w:rPr>
      <w:i/>
      <w:iCs/>
      <w:color w:val="0F4761"/>
    </w:rPr>
  </w:style>
  <w:style w:type="paragraph" w:styleId="IntensivesZitat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ivesZitatZchn">
    <w:name w:val="Intensives Zitat Zchn"/>
    <w:basedOn w:val="Absatz-Standardschriftart"/>
    <w:rPr>
      <w:i/>
      <w:iCs/>
      <w:color w:val="0F4761"/>
    </w:rPr>
  </w:style>
  <w:style w:type="character" w:styleId="IntensiverVerweis">
    <w:name w:val="Intense Reference"/>
    <w:basedOn w:val="Absatz-Standardschriftart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ED8A5931DB3D4BBD46390F3D1564F6" ma:contentTypeVersion="14" ma:contentTypeDescription="Ein neues Dokument erstellen." ma:contentTypeScope="" ma:versionID="bde39f71db9afe447ca389983d484ad7">
  <xsd:schema xmlns:xsd="http://www.w3.org/2001/XMLSchema" xmlns:xs="http://www.w3.org/2001/XMLSchema" xmlns:p="http://schemas.microsoft.com/office/2006/metadata/properties" xmlns:ns2="6d6bb148-5cfe-46b0-be8b-b3e5e3eedad6" xmlns:ns3="00687103-6cf5-462e-8c02-f1ba68af7641" targetNamespace="http://schemas.microsoft.com/office/2006/metadata/properties" ma:root="true" ma:fieldsID="d7c8bd362fbea433e1c30ea1d0f9b5a7" ns2:_="" ns3:_="">
    <xsd:import namespace="6d6bb148-5cfe-46b0-be8b-b3e5e3eedad6"/>
    <xsd:import namespace="00687103-6cf5-462e-8c02-f1ba68af7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6bb148-5cfe-46b0-be8b-b3e5e3eed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a50f6172-23fc-49d3-8969-ada4e0c883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87103-6cf5-462e-8c02-f1ba68af76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893277-e66b-4ed0-a4d8-a502dcd75903}" ma:internalName="TaxCatchAll" ma:showField="CatchAllData" ma:web="00687103-6cf5-462e-8c02-f1ba68af7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F60165-F1E3-4419-84CD-AB9AE7CCE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6bb148-5cfe-46b0-be8b-b3e5e3eedad6"/>
    <ds:schemaRef ds:uri="00687103-6cf5-462e-8c02-f1ba68af7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98DF0F-B613-43C6-AC41-04983DE98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Medede Biham Tchala</dc:creator>
  <dc:description/>
  <cp:lastModifiedBy>Medede Biham Tchala</cp:lastModifiedBy>
  <cp:revision>2</cp:revision>
  <cp:lastPrinted>2024-07-15T08:18:00Z</cp:lastPrinted>
  <dcterms:created xsi:type="dcterms:W3CDTF">2024-07-15T09:16:00Z</dcterms:created>
  <dcterms:modified xsi:type="dcterms:W3CDTF">2024-07-15T09:16:00Z</dcterms:modified>
</cp:coreProperties>
</file>