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CyberShield KZ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Полная документация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Платформа кибербезопасности — детектор дезинформации,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фишинга и социальной инженерии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Версия 2.0  |  Март 2026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СОДЕРЖАНИЕ</w:t>
      </w:r>
    </w:p>
    <w:p>
      <w:pPr>
        <w:tabs>
          <w:tab w:val="right" w:pos="9638"/>
        </w:tabs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1.  Что такое CyberShield KZ</w:t>
      </w:r>
    </w:p>
    <w:p>
      <w:pPr>
        <w:tabs>
          <w:tab w:val="right" w:pos="9638"/>
        </w:tabs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2.  Как это работает</w:t>
      </w:r>
    </w:p>
    <w:p>
      <w:pPr>
        <w:tabs>
          <w:tab w:val="right" w:pos="9638"/>
        </w:tabs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3.  Архитектура проекта</w:t>
      </w:r>
    </w:p>
    <w:p>
      <w:pPr>
        <w:tabs>
          <w:tab w:val="right" w:pos="9638"/>
        </w:tabs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4.  Поток данных</w:t>
      </w:r>
    </w:p>
    <w:p>
      <w:pPr>
        <w:tabs>
          <w:tab w:val="right" w:pos="9638"/>
        </w:tabs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5.  Модули правил (подробно)</w:t>
      </w:r>
    </w:p>
    <w:p>
      <w:pPr>
        <w:tabs>
          <w:tab w:val="right" w:pos="9638"/>
        </w:tabs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6.  Определение типа угрозы</w:t>
      </w:r>
    </w:p>
    <w:p>
      <w:pPr>
        <w:tabs>
          <w:tab w:val="right" w:pos="9638"/>
        </w:tabs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7.  База данных</w:t>
      </w:r>
    </w:p>
    <w:p>
      <w:pPr>
        <w:tabs>
          <w:tab w:val="right" w:pos="9638"/>
        </w:tabs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8.  Веб-интерфейс</w:t>
      </w:r>
    </w:p>
    <w:p>
      <w:pPr>
        <w:tabs>
          <w:tab w:val="right" w:pos="9638"/>
        </w:tabs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9.  Обучение ML-модели</w:t>
      </w:r>
    </w:p>
    <w:p>
      <w:pPr>
        <w:tabs>
          <w:tab w:val="right" w:pos="9638"/>
        </w:tabs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10.  Установка и запуск — macOS</w:t>
      </w:r>
    </w:p>
    <w:p>
      <w:pPr>
        <w:tabs>
          <w:tab w:val="right" w:pos="9638"/>
        </w:tabs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11.  Установка и запуск — Windows</w:t>
      </w:r>
    </w:p>
    <w:p>
      <w:pPr>
        <w:tabs>
          <w:tab w:val="right" w:pos="9638"/>
        </w:tabs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12.  Git — получение обновлений</w:t>
      </w:r>
    </w:p>
    <w:p>
      <w:pPr>
        <w:tabs>
          <w:tab w:val="right" w:pos="9638"/>
        </w:tabs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13.  Возможные ошибки и решения</w:t>
      </w:r>
    </w:p>
    <w:p>
      <w:pPr>
        <w:tabs>
          <w:tab w:val="right" w:pos="9638"/>
        </w:tabs>
        <w:spacing w:after="40" w:before="4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14.  Словарь терминов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Что такое CyberShield KZ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CyberShield KZ — веб-система автоматического анализа информационных угроз в текстах на русском и казахском языках. Система анализирует тексты и URL-адреса, выявляя 5 типов угроз:</w:t>
      </w:r>
    </w:p>
    <w:p>
      <w:pPr>
        <w:spacing w:after="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угрозы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Дезинформация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«В Казахстане запретили тенге! Срочно меняйте на доллары!»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Фишинг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«Ваш Kaspi-аккаунт заблокирован. Введите данные на kaspi-bank.tk»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Социальная инженерия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«Вы выиграли iPhone! Переведите 500 тг для получения приза»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Пропаганда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Материалы RT, Sputnik с манипулятивной риторикой о Казахстане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Мошенничество (скам)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Схемы с призами, быстрым заработком, чудо-инвестициями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1.1. Для кого?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Журналисты и редакции — проверка сомнительных материалов перед публикацией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Пользователи — проверка подозрительных сообщений в Telegram/WhatsApp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Организации — мониторинг информационного фона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Студенты и исследователи — изучение дезинформации в контексте Казахстана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Как это работает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2.1. Два «эксперта» системы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138"/>
        <w:gridCol w:w="1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Эксперт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ML-модель (нейросеть)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ruBert-base, обученная на 50 000+ текстах — умеет «чувствовать» разницу между настоящими и фейковыми новостями на уровне языка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Правила (6 модулей)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Конкретные проверки: есть ли кликбейт? Есть ли фишинговые паттерны? Указан ли источник? Используется ли эмоциональная лексика?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60%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2.2. Как считается итоговый балл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Итоговый балл = ML × 40% + Правила × 60%.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Пример: </w:t>
      </w:r>
      <w:r>
        <w:rPr>
          <w:rFonts w:ascii="Arial" w:cs="Arial" w:eastAsia="Arial" w:hAnsi="Arial"/>
          <w:sz w:val="22"/>
          <w:szCs w:val="22"/>
        </w:rPr>
        <w:t xml:space="preserve">ML говорит 80% (похоже на фейк), правила — 10% (всё чисто).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Итог = 0.80 × 0.40 + 0.10 × 0.60 = 0.32 + 0.06 = </w:t>
      </w:r>
      <w:r>
        <w:rPr>
          <w:rFonts w:ascii="Arial" w:cs="Arial" w:eastAsia="Arial" w:hAnsi="Arial"/>
          <w:b/>
          <w:bCs/>
          <w:color w:val="E08000"/>
          <w:sz w:val="22"/>
          <w:szCs w:val="22"/>
        </w:rPr>
        <w:t xml:space="preserve">38% → «Неопределённо»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2.3. Пороги вердиктов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200"/>
        <w:gridCol w:w="4938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Балл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Вердикт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это значит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28%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Угроз не обнаружено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Текст не содержит значимых признаков угрозы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28%–48%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Неопределённо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Жёлтый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Отдельные признаки, но недостаточно для вывода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48%–68%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Подозрительно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Оранжевый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Несколько тревожных признаков — требует проверки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&gt; 68%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Высокий риск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Красный</w:t>
            </w:r>
          </w:p>
        </w:tc>
        <w:tc>
          <w:tcPr>
            <w:tcW w:type="dxa" w:w="4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Высокая вероятность угрозы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2.4. Умная балансировка (защита от ложных срабатываний)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Казахский официальный текст иногда получает высокий балл ML из-за особенностей ruBert. Система автоматически исправляет это: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ML &gt; 88% И правила &lt; 18% → система переключает веса на 20/80 (больше доверяет правилам)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Это защищает официальные казахскоязычные тексты от ложных срабатываний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Архитектура проекта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3.1. Технологии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1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это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Зачем нужна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Веб-фреймворк на Python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Принимает запросы от браузера, отдаёт HTML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Uvicorn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ASGI-сервер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Запускает FastAPI (как движок для машины)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Jinja2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Шаблонизатор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Генерирует HTML с результатами анализа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ONNX Runtime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Движок нейросетей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Запускает model.onnx без PyTorch (~550 мс на CPU)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Transformers (HF)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Библиотека токенизаторов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Разбивает текст на числа для нейросети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pymorphy3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Морфоанализатор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Разбирает русские слова по частям речи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SQLite (aiosqlite)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Хранит историю анализов в одном файле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HTMX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JS-библиотека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Обновляет часть страницы без перезагрузки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httpx / BeautifulSoup4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HTTP-клиент + парсер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Скачивает и извлекает текст из URL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3.2. Структура файлов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 / Папка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app/main.py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Точка входа — запуск сервера, инициализация БД и 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app/config.py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Все настройки: пути, веса, пороги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app/core/analyzer.py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Оркестратор — запускает ML и правила, объединяет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app/core/ml_engine.py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Обёртка ONNX: загрузка, токенизация, предсказание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app/core/rule_engine.py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Запускает все 6 модулей правил, взвешивает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app/core/score_combiner.py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Объединяет ML + правила, определяет вердикт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app/api/routes.py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URL-маршруты: какой адрес что делает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app/rules/clickbait.py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Модуль кликбейта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app/rules/linguistic.py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Лингвистический анализ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app/rules/source_check.py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Проверка источника/домена + URL-безопасность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app/rules/structural.py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Структурный анализ (длина, цитаты, даты)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app/rules/fact_check.py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Fact Check API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app/rules/phishing.py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Фишинг и социальная инженерия (новый модуль)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data/sources.json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36 доменов с оценками достоверности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data/phishing_patterns.json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42 паттерна фишинга (RU + KZ)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data/clickbait_patterns.json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 кликбейт-паттернов (RU + KZ)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models/model.onnx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ONNX-модель (171 МБ)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models/tokenizer/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Токенизатор ruBert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notebooks/full_pipeline.ipynb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Jupyter-ноутбук для обучения модели (Google Colab)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Поток данных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Что происходит, когда вы нажимаете «Анализировать»: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Пользователь вводит текст или URL в форму на главной странице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HTMX отправляет POST-запрос на /analyze без перезагрузки страницы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Если введён URL — система скачивает страницу и извлекает текст (httpx + BeautifulSoup)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ML-модель (ONNX) токенизирует текст и возвращает вероятность от 0.0 до 1.0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Параллельно: 6 модулей правил анализируют текст и возвращают оценки 0–1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Score Combiner: итог = ML × 40% + правила × 60% (с умной балансировкой)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Определяется вердикт и тип угрозы (phishing / disinformation / propaganda / scam / safe)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Результат сохраняется в SQLite и отображается пользователю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Модули правил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60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Вес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проверяет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Фишинг (phishing.py)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42 паттерна: поддельные Kaspi/eGov, срочные угрозы, призы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Кликбейт (clickbait.py)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28 паттернов: сенсации, КАПС, множественные !!! и ???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Лингвистический (linguistic.py)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Эмоциональная лексика, анонимные эксперты, манипуляции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Источник (source_check.py)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Репутация домена, тайпсквоттинг, подозрительные TLD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Структурный (structural.py)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Длина текста, наличие дат, цитат, призыв репостить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Факт-чек (fact_check.py)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10%</w:t>
            </w:r>
          </w:p>
        </w:tc>
        <w:tc>
          <w:tcPr>
            <w:tcW w:type="dxa" w:w="6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Fact Check API — проверка утверждений онлайн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5.1. Модуль фишинга (phishing.py) — новый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Специализированный модуль кибербезопасности с 42 паттернами в 4 категориях: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phishing_ru — 15 паттернов на русском: «аккаунт заблокирован», «подтвердите данные карты»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phishing_kz — 10 паттернов на казахском: «шотыңыз бұғатталды», «деректеріңізді растаңыз»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social_engineering_ru — 10 паттернов: «вы выиграли», «срочная помощь», «переведите деньги»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social_engineering_kz — 7 паттернов: «жеңіп алдыңыз», «қажет ақша»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5.2. Анализ URL-безопасности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указании URL система проверяет: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IP-адреса вместо домена (http://185.45.67.88/kaspi)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Тайпсквоттинг для KZ-брендов: kaspi-kz.tk, eg0v.kz, halyk-bank.ml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Гомоглифы: кириллица в латинских доменах (kаspi.kz с кирилл. «а»)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Подозрительные TLD: .tk, .ml, .ga, .cf, .xyz, .top, .buzz, .click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Трюк с @: http://kaspi.kz@phishing.site (реальный домен — phishing.site)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Фишинговые слова в пути: /login, /verify, /update-card, /confirm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Двойные расширения: document.pdf.exe, photo.jpg.zip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5.3. Кликбейт-модуль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53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Паттерн / условие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Вес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Пояснение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«шок», «сенсация», «срочно»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0.7–0.8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Типичные слова фейковых новостей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«скрывают правду», «власти молчат»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0.7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Конспирологический паттерн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5+ восклицательных знаков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0.8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Эмоциональное давление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КАПС &gt; 30% текста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0.6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Кричащее форматирование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«жасырып жатыр» (KZ)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0.5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«Скрывают» на казахском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«врачи в шоке», «мировое правительство»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0.7</w:t>
            </w:r>
          </w:p>
        </w:tc>
        <w:tc>
          <w:tcPr>
            <w:tcW w:type="dxa" w:w="53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Конспирология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5.4. Лингвистический модуль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&gt;80% глаголов в настоящем времени → балл = 0.6 × доля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3+ анонимных выражения («как известно», «учёные утверждают») → балл 0.5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Эмоциональная лексика &gt; 5% текста → балл = доля × 10 (ужас, катастрофа, апат, жау)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Манипулятивная лексика: «враг», «предатель», «зомбировать», «саткын» → +0.15 за слово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Определение типа угрозы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CyberShield KZ не только определяет «фейк / не фейк», но и классифицирует тип угрозы:</w:t>
      </w:r>
    </w:p>
    <w:p>
      <w:pPr>
        <w:spacing w:after="60" w:before="0"/>
      </w:pPr>
      <w:r>
        <w:t xml:space="preserve"/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38"/>
        <w:gridCol w:w="2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угрозы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Условие срабатывания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Бейдж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phishing (фишинг)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Модуль фишинга ≥ 0.45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Фишинг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social_engineering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Фишинг ≥ 0.45 И лингвистика ≥ 0.25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Соц. инженерия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scam (мошенничество)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Источник ≥ 0.55 (подозрит. домен) И кликбейт ≥ 0.25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Скам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propaganda (пропаганда)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Источник ≥ 0.55 ИЛИ кликбейт ≥ 0.25 И лингвистика ≥ 0.25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Пропаганда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disinformation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Кликбейт ≥ 0.25 И лингвистика ≥ 0.25 (по умолчанию)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Дезинформация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safe (безопасно)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Ни одно из выше условий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Угроз не обнаружено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База данных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SQLite — встроенная БД, не требует отдельного сервера. Хранится в файле app.db.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7.1. Таблица analyses (история анализов)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4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 — уникальный идентификатор каждого анализа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input_text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Анализируемый текст (до 5000 символов)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input_url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URL, если был указан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overall_score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Итоговая оценка 0.0–1.0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Оценка от ML-модели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rule_score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REAL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Оценка от правил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verdict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reliable / uncertain / suspicious / high_risk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threat_type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safe / phishing / disinformation / propaganda / scam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details_json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JSON с оценками каждого из 6 модулей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TIMESTAMP</w:t>
            </w:r>
          </w:p>
        </w:tc>
        <w:tc>
          <w:tcPr>
            <w:tcW w:type="dxa" w:w="6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Дата и время анализа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Веб-интерфейс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8.1. Страницы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Главная (/) — 3 вкладки с примерами: Дезинформация / Фишинг+Соц.инженерия / Ссылки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Результаты — балл, вердикт, тип угрозы, детализация по 6 модулям, найденные паттерны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История (/history) — таблица всех анализов с пагинацией (20 на страницу)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8.2. Цветовая схема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41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Цвет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Фон страницы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Тёмно-синий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#0f1117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Карточки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Тёмно-серый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#1a1d27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Акцент / кнопки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Индиго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#6366f1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Угроз не обнаружено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#22c55e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Неопределённо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Жёлтый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#eab308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Подозрительно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Оранжевый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#f97316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Высокий риск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Красный</w:t>
            </w:r>
          </w:p>
        </w:tc>
        <w:tc>
          <w:tcPr>
            <w:tcW w:type="dxa" w:w="4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#ef4444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Обучение ML-модели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9.1. Данные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51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Кол-во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Gazeta.ru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~12 000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Реальные новости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Lenta.ru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~10 000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Реальные новости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RIA Novosti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~8 000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Реальные новости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MLSUM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~5 000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Мультиязычный датасет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 дезинформация (шаблоны)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7 800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 KZ-тем × 65 шаблонов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KZ дезинформация (шаблоны)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3 600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 KZ-тем × 30 шаблонов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 надёжные (шаблоны)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3 000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 KZ-тем × 25 шаблонов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KZ надёжные (шаблоны)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1 800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120 KZ-тем × 15 шаблонов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Параграф-фейки (RU+KZ)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1 920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Текст с вкраплениями ложных фактов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Аугментация (6 методов, 80%)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~10 000+</w:t>
            </w:r>
          </w:p>
        </w:tc>
        <w:tc>
          <w:tcPr>
            <w:tcW w:type="dxa" w:w="5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Синонимы, перестановки, добавления слов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9.2. Параметры обучения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Базовая модель: ai-forever/ruBert-base (178 млн параметров)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Платформа: Google Colab, GPU NVIDIA T4 (бесплатно)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Ноутбук: notebooks/full_pipeline.ipynb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Количество эпох: 4, batch size: 16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Результат на тесте: F1 = 99.9%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9.3. Экспорт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PyTorch → ONNX (универсальный формат)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ONNX → INT8 квантизация (optimum): 680 МБ → 171 МБ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Инференс: ~550 мс медиана на CPU без GPU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Установка и запуск — macOS</w:t>
      </w:r>
    </w:p>
    <w:tbl>
      <w:tblPr>
        <w:tblW w:type="dxa" w:w="9638"/>
        <w:tblBorders>
          <w:top w:val="single" w:color="2E5090" w:sz="6"/>
          <w:left w:val="single" w:color="2E5090" w:sz="6"/>
          <w:bottom w:val="single" w:color="2E5090" w:sz="6"/>
          <w:right w:val="single" w:color="2E5090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Все команды можно скопировать (Cmd+C) и вставить в Terminal (Cmd+V).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3.10+ (рекомендуется 3.12)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ОЗУ: минимум 4 ГБ (8 ГБ рекомендуется — модель занимает ~500 МБ в памяти)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Диск: ~600 МБ (модель 171 МБ + зависимости ~400 МБ)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macOS 11 Big Sur или новее</w:t>
      </w:r>
    </w:p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Открыть Terminal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Нажмите Cmd+Пробел → введите «Terminal» → Enter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Или: Launchpad → Другие → Terminal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Проверить Python (или установить)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python3 --version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Если версия &lt; 3.10 — установите через Homebrew: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/bin/bash -c "$(curl -fsSL https://raw.githubusercontent.com/Homebrew/install/HEAD/install.sh)"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brew install python@3.12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Получить проект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Вариант А — через Git: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 clone https://github.com/ваш-username/disinformation.git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cd disinformation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Вариант Б — скачать ZIP с GitHub, распаковать, затем: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cd ~/Downloads/disinformation-main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Создать виртуальное окружение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python3 -m venv venv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source venv/bin/activate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В строке Terminal должно появиться (venv) — значит окружение активно.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Установить зависимости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pip install -r requirements.txt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Ожидание: 2–5 минут (зависит от интернета). Ошибок в конце быть не должно.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Проверить наличие модели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ls models/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Должно быть: model.onnx и папка tokenizer/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Если модели нет — см. ошибку «FileNotFoundError: models/model.onnx» в разделе 13.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Запустить сервер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-m uvicorn app.main:app --host 0.0.0.0 --port 8000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Вы увидите: INFO: Application startup complete.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Остановить: нажмите Ctrl+C в Terminal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Открыть в браузере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http://localhost:8000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Копируйте адрес (Cmd+C) и вставьте в адресную строку браузера (Cmd+V).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single" w:color="22c55e" w:sz="6"/>
          <w:left w:val="single" w:color="22c55e" w:sz="6"/>
          <w:bottom w:val="single" w:color="22c55e" w:sz="6"/>
          <w:right w:val="single" w:color="22c55e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Чтобы не активировать venv каждый раз вручную, создайте псевдоним в ~/.zshrc:
alias cybershield='cd ~/путь/к/disinformation &amp;&amp; source venv/bin/activate &amp;&amp; python -m uvicorn app.main:app --host 0.0.0.0 --port 8000'
Потом запуск одной командой: cybershield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Установка и запуск — Windows</w:t>
      </w:r>
    </w:p>
    <w:tbl>
      <w:tblPr>
        <w:tblW w:type="dxa" w:w="9638"/>
        <w:tblBorders>
          <w:top w:val="single" w:color="2E5090" w:sz="6"/>
          <w:left w:val="single" w:color="2E5090" w:sz="6"/>
          <w:bottom w:val="single" w:color="2E5090" w:sz="6"/>
          <w:right w:val="single" w:color="2E5090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Все команды можно скопировать (Ctrl+C) и вставить в PowerShell (Ctrl+V).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3.10+ (рекомендуется 3.12)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Windows 10 версия 1903+ или Windows 11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PowerShell 5.1+ (уже встроен в Windows)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ОЗУ: минимум 4 ГБ, рекомендуется 8 ГБ</w:t>
      </w:r>
    </w:p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Установить Python 3.12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 Откройте браузер, перейдите на: https://www.python.org/downloads/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2. Нажмите «Download Python 3.12.x» (последняя версия)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3. ВАЖНО: при установке поставьте галочку «Add Python to PATH» (в самом низу)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4. После установки откройте PowerShell (Win+X → Windows PowerShell):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--version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Должно показать: Python 3.12.x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Открыть PowerShell в нужной папке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Способ 1: Win+X → Windows PowerShell (или Terminal)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Способ 2: В проводнике перейти в папку проекта → Shift+ПКМ → «Открыть окно PowerShell здесь»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Получить проект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Вариант А — через Git (если установлен Git for Windows):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 clone https://github.com/ваш-username/disinformation.git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cd disinformation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Вариант Б — скачать ZIP с GitHub, распаковать, затем в PowerShell: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cd C:\Users\ВашеИмя\Downloads\disinformation-main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Создать виртуальное окружение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-m venv venv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venv\Scripts\activate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В строке должно появиться (venv) — значит окружение активно.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Если ошибка «running scripts is disabled»: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Set-ExecutionPolicy -ExecutionPolicy RemoteSigned -Scope CurrentUser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venv\Scripts\activate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Установить зависимости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pip install -r requirements.txt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Ожидание: 3–7 минут. Если ошибка — см. раздел 13.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Проверить наличие модели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dir models\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Должно быть: model.onnx и папка tokenizer\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Если модели нет — обучите через Google Colab (notebooks/full_pipeline.ipynb)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7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Запустить сервер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-m uvicorn app.main:app --host 0.0.0.0 --port 8000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Остановить: нажмите Ctrl+C в PowerShell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8</w:t>
            </w:r>
          </w:p>
        </w:tc>
        <w:tc>
          <w:tcPr>
            <w:tcW w:type="dxa" w:w="8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Открыть в браузере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http://localhost:8000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Скопируйте (Ctrl+C) и вставьте в адресную строку браузера (Ctrl+V).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638"/>
        <w:tblBorders>
          <w:top w:val="single" w:color="22c55e" w:sz="6"/>
          <w:left w:val="single" w:color="22c55e" w:sz="6"/>
          <w:bottom w:val="single" w:color="22c55e" w:sz="6"/>
          <w:right w:val="single" w:color="22c55e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Чтобы запускать быстро: создайте файл run.bat в папке проекта:
call venv\Scripts\activate
python -m uvicorn app.main:app --host 0.0.0.0 --port 8000
Дважды кликните run.bat для запуска.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Git — получение обновлений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12.1. Первоначальная настройка (один раз)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Если у вас ещё нет локальной копии проекта — клонируйте: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 clone https://github.com/ваш-username/disinformation.git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12.2. Получить последние обновления (git pull)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Перед обновлением остановите сервер (Ctrl+C). Затем: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macOS / Linux: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cd ~/путь/к/disinformation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source venv/bin/activate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 pull origin master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pip install -r requirements.txt   # если добавились новые зависимости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-m uvicorn app.main:app --host 0.0.0.0 --port 8000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Windows (PowerShell):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cd C:\путь\к\disinformation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venv\Scripts\activate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 pull origin master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pip install -r requirements.txt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-m uvicorn app.main:app --host 0.0.0.0 --port 8000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12.3. Полезные Git-команды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 status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Показывает изменённые файлы в локальной копии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 log --oneline -10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Последние 10 коммитов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 pull origin master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Скачать и применить обновления из GitHub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 stash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Временно сохранить локальные изменения (если конфликт при pull)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 stash pop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Восстановить сохранённые изменения после pull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git diff</w:t>
            </w:r>
          </w:p>
        </w:tc>
        <w:tc>
          <w:tcPr>
            <w:tcW w:type="dxa" w:w="6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Посмотреть конкретные изменения в файлах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Возможные ошибки и решения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ModuleNotFoundError: No module named 'app'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Причина: </w:t>
      </w:r>
      <w:r>
        <w:rPr>
          <w:rFonts w:ascii="Arial" w:cs="Arial" w:eastAsia="Arial" w:hAnsi="Arial"/>
          <w:sz w:val="22"/>
          <w:szCs w:val="22"/>
        </w:rPr>
        <w:t xml:space="preserve">Запуск из неправильной папки.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Решение: </w:t>
      </w:r>
      <w:r>
        <w:rPr>
          <w:rFonts w:ascii="Arial" w:cs="Arial" w:eastAsia="Arial" w:hAnsi="Arial"/>
          <w:sz w:val="22"/>
          <w:szCs w:val="22"/>
        </w:rPr>
        <w:t xml:space="preserve">Убедитесь, что вы в корневой папке (там, где requirements.txt):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cd ~/путь/к/disinformation        # macOS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cd C:\путь\к\disinformation      # Windows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-m uvicorn app.main:app --host 0.0.0.0 --port 8000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FileNotFoundError: models/model.onnx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Причина: </w:t>
      </w:r>
      <w:r>
        <w:rPr>
          <w:rFonts w:ascii="Arial" w:cs="Arial" w:eastAsia="Arial" w:hAnsi="Arial"/>
          <w:sz w:val="22"/>
          <w:szCs w:val="22"/>
        </w:rPr>
        <w:t xml:space="preserve">Файл модели отсутствует.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Решение: </w:t>
      </w:r>
      <w:r>
        <w:rPr>
          <w:rFonts w:ascii="Arial" w:cs="Arial" w:eastAsia="Arial" w:hAnsi="Arial"/>
          <w:sz w:val="22"/>
          <w:szCs w:val="22"/>
        </w:rPr>
        <w:t xml:space="preserve">Обучите модель через Google Colab (notebooks/full_pipeline.ipynb) или получите готовую у автора. Разместите: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models/model.onnx      ← файл модели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models/tokenizer/      ← папка с токенизатором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├── config.json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├── tokenizer_config.json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├── vocab.txt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└── special_tokens_map.json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Port 8000 is already in use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Причина: </w:t>
      </w:r>
      <w:r>
        <w:rPr>
          <w:rFonts w:ascii="Arial" w:cs="Arial" w:eastAsia="Arial" w:hAnsi="Arial"/>
          <w:sz w:val="22"/>
          <w:szCs w:val="22"/>
        </w:rPr>
        <w:t xml:space="preserve">Порт занят другим процессом (возможно, предыдущий сервер не был остановлен).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Решение macOS: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lsof -ti:8000 | xargs kill -9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Решение Windows (PowerShell):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netstat -ano | findstr :8000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Найти PID в последнем столбце, затем: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taskkill /PID НОМЕР_PID /F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Или просто используйте другой порт: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 -m uvicorn app.main:app --port 8001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Затем открыть http://localhost:8001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venv\Scripts\activate — «running scripts is disabled» (Windows)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Причина: </w:t>
      </w:r>
      <w:r>
        <w:rPr>
          <w:rFonts w:ascii="Arial" w:cs="Arial" w:eastAsia="Arial" w:hAnsi="Arial"/>
          <w:sz w:val="22"/>
          <w:szCs w:val="22"/>
        </w:rPr>
        <w:t xml:space="preserve">Политика выполнения скриптов PowerShell.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Решение: </w:t>
      </w:r>
      <w:r>
        <w:rPr>
          <w:rFonts w:ascii="Arial" w:cs="Arial" w:eastAsia="Arial" w:hAnsi="Arial"/>
          <w:sz w:val="22"/>
          <w:szCs w:val="22"/>
        </w:rPr>
        <w:t xml:space="preserve">В PowerShell (от имени администратора):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Set-ExecutionPolicy -ExecutionPolicy RemoteSigned -Scope CurrentUser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Введите Y и Enter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venv\Scripts\activate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pip: command not found (macOS)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Причина: </w:t>
      </w:r>
      <w:r>
        <w:rPr>
          <w:rFonts w:ascii="Arial" w:cs="Arial" w:eastAsia="Arial" w:hAnsi="Arial"/>
          <w:sz w:val="22"/>
          <w:szCs w:val="22"/>
        </w:rPr>
        <w:t xml:space="preserve">pip не установлен или используется имя pip3.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Решение: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python3 -m pip install -r requirements.txt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Или установить pip отдельно: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curl https://bootstrap.pypa.io/get-pip.py | python3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ERROR: Could not install packages due to OSError (Windows)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Причина: </w:t>
      </w:r>
      <w:r>
        <w:rPr>
          <w:rFonts w:ascii="Arial" w:cs="Arial" w:eastAsia="Arial" w:hAnsi="Arial"/>
          <w:sz w:val="22"/>
          <w:szCs w:val="22"/>
        </w:rPr>
        <w:t xml:space="preserve">Антивирус блокирует запись ИЛИ слишком длинный путь к файлу.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Решение: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Переместить проект в корень диска: C:\project\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Или временно отключить защиту антивируса в реальном времени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Или запустить PowerShell от имени администратора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ONNX Runtime: Unrecognized device type / incompatible version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Причина: </w:t>
      </w:r>
      <w:r>
        <w:rPr>
          <w:rFonts w:ascii="Arial" w:cs="Arial" w:eastAsia="Arial" w:hAnsi="Arial"/>
          <w:sz w:val="22"/>
          <w:szCs w:val="22"/>
        </w:rPr>
        <w:t xml:space="preserve">Версия onnxruntime несовместима с Python или ОС.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Решение: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pip uninstall onnxruntime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pip install onnxruntime==1.20.1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ImportError: libgomp.so.1 (Linux/WSL)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Причина: </w:t>
      </w:r>
      <w:r>
        <w:rPr>
          <w:rFonts w:ascii="Arial" w:cs="Arial" w:eastAsia="Arial" w:hAnsi="Arial"/>
          <w:sz w:val="22"/>
          <w:szCs w:val="22"/>
        </w:rPr>
        <w:t xml:space="preserve">Отсутствует библиотека OpenMP.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apt install libgomp1      # Ubuntu/Debian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sudo yum install libgomp        # CentOS/RHEL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ERR_CONNECTION_REFUSED — страница не открывается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Причина: </w:t>
      </w:r>
      <w:r>
        <w:rPr>
          <w:rFonts w:ascii="Arial" w:cs="Arial" w:eastAsia="Arial" w:hAnsi="Arial"/>
          <w:sz w:val="22"/>
          <w:szCs w:val="22"/>
        </w:rPr>
        <w:t xml:space="preserve">Сервер не запущен или брандмауэр блокирует порт.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Решение: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Убедитесь, что в терминале нет ошибок и написано «Application startup complete»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Попробуйте http://127.0.0.1:8000 вместо localhost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Windows: разрешить Python в Брандмауэре Windows Defender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Убедитесь, что venv активирован (должен быть (venv) в начале строки)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pymorphy3 — ошибка инициализации анализатора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Причина: </w:t>
      </w:r>
      <w:r>
        <w:rPr>
          <w:rFonts w:ascii="Arial" w:cs="Arial" w:eastAsia="Arial" w:hAnsi="Arial"/>
          <w:sz w:val="22"/>
          <w:szCs w:val="22"/>
        </w:rPr>
        <w:t xml:space="preserve">Словарь pymorphy3 не установлен.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pip install pymorphy3-dicts-ru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SSL: CERTIFICATE_VERIFY_FAILED (macOS)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Причина: </w:t>
      </w:r>
      <w:r>
        <w:rPr>
          <w:rFonts w:ascii="Arial" w:cs="Arial" w:eastAsia="Arial" w:hAnsi="Arial"/>
          <w:sz w:val="22"/>
          <w:szCs w:val="22"/>
        </w:rPr>
        <w:t xml:space="preserve">Сертификаты Python не установлены (характерно для macOS).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Решение: Откройте папку Applications/Python 3.12/ и запустите: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Install Certificates.command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Сайт не грузит стили / пустая страница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Причина: </w:t>
      </w:r>
      <w:r>
        <w:rPr>
          <w:rFonts w:ascii="Arial" w:cs="Arial" w:eastAsia="Arial" w:hAnsi="Arial"/>
          <w:sz w:val="22"/>
          <w:szCs w:val="22"/>
        </w:rPr>
        <w:t xml:space="preserve">Папка app/static/ отсутствует или пуста.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ls app/static/css/         # macOS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dir app\static\css\       # Windows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Должен быть файл style.css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Если нет — восстановите из репозитория: git checkout -- app/static/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Медленная работа (&gt;3 секунд на запрос)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Причина: </w:t>
      </w:r>
      <w:r>
        <w:rPr>
          <w:rFonts w:ascii="Arial" w:cs="Arial" w:eastAsia="Arial" w:hAnsi="Arial"/>
          <w:sz w:val="22"/>
          <w:szCs w:val="22"/>
        </w:rPr>
        <w:t xml:space="preserve">Модель работает на CPU — это нормально (~550 мс). Первый запрос всегда медленнее (JIT-компиляция ONNX).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Оптимизация: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Не перезапускать сервер без необходимости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GPU-ускорение (только при наличии NVIDIA GPU):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pip uninstall onnxruntime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pip install onnxruntime-gpu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Конфликт при git pull («Your local changes would be overwritten»)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Если вы меняли файлы локально: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 stash                     # сохранить локальные изменения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 pull origin master        # получить обновления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 stash pop                 # восстановить ваши изменения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Если хотите полностью сбросить до версии из репозитория:</w:t>
      </w:r>
    </w:p>
    <w:tbl>
      <w:tblPr>
        <w:tblW w:type="dxa" w:w="9638"/>
        <w:tblBorders>
          <w:top w:val="single" w:color="CCCCCC" w:sz="2"/>
          <w:left w:val="single" w:color="4472C4" w:sz="6"/>
          <w:bottom w:val="single" w:color="CCCCCC" w:sz="2"/>
          <w:right w:val="none" w:color="FFFFFF" w:sz="0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 fetch origin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6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 reset --hard origin/master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0"/>
              <w:left w:type="dxa" w:w="160"/>
              <w:bottom w:type="dxa" w:w="0"/>
              <w:right w:type="dxa" w:w="160"/>
            </w:tcMar>
          </w:tcPr>
          <w:p>
            <w:pPr>
              <w:spacing w:after="0" w:before="0"/>
            </w:pPr>
            <w:r>
              <w:t xml:space="preserve"/>
            </w:r>
          </w:p>
        </w:tc>
      </w:tr>
    </w:tbl>
    <w:tbl>
      <w:tblPr>
        <w:tblW w:type="dxa" w:w="9638"/>
        <w:tblBorders>
          <w:top w:val="single" w:color="F0A500" w:sz="6"/>
          <w:left w:val="single" w:color="F0A500" w:sz="6"/>
          <w:bottom w:val="single" w:color="F0A500" w:sz="6"/>
          <w:right w:val="single" w:color="F0A500" w:sz="6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ВНИМАНИЕ: git reset --hard удалит все ваши локальные изменения безвозвратно. Используйте только если уверены.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14. Словарь терминов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Термин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Простое объяснение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API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Способ общения программ. Как меню в ресторане — выбираешь из списка, кухня готовит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ASGI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Стандарт Python-серверов с поддержкой асинхронности (одновременных запросов)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BERT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Нейросеть для текста — Bidirectional Encoder Representations from Transformers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Вердикт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Итоговое заключение: угроз нет / неопределённо / подозрительно / высокий риск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Гомоглиф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Символы разных алфавитов, выглядящие одинаково: «а» кириллическая и «a» латинская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Домен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Адрес сайта в интернете: kaspi.kz, tengrinews.kz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Fine-tuning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Дообучение: берём готовую модель и учим её на наших конкретных данных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HTMX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Библиотека для обновления части страницы без полной перезагрузки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INT8-квантизация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Сжатие модели: 32-битные числа → 8-битные. 680 МБ → 171 МБ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Кликбейт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Заголовок-приманка для привлечения кликов: «Шок! Вы не поверите!»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Кэш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Сохранённые результаты для повторного использования (не считать дважды)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ML (Machine Learning)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Машинное обучение — программа, которая учится на примерах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Морфоанализ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Разбор слова: корень, окончание, часть речи, время глагола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Нейросеть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Компьютерная программа, имитирующая мозг. Учится на миллионах примеров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ONNX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Формат хранения нейросетей — как .pdf для документов. Работает без PyTorch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Regex (регулярное выражение)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Шаблон поиска текста: \d+ находит числа, (шок|срочно) — любое из слов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Softmax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Математическая функция: числа нейросети → проценты (сумма = 100%)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SQL / SQLite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Язык запросов к базам данных. SQLite — база в одном файле без сервера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Тайпсквоттинг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Регистрация домена, похожего на известный бренд: kaspi-kz.tk вместо kaspi.kz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Токен / токенизация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Кусочек текста (часть слова), преобразованный в число для нейросети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UUID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Уникальный идентификатор — случайная строка, гарантированно не повторяющаяся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venv (virtual environment)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Изолированное Python-окружение — зависимости проекта не конфликтуют с системными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Страница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1"/>
      </w:pBdr>
    </w:pPr>
    <w:r>
      <w:rPr>
        <w:rFonts w:ascii="Arial" w:cs="Arial" w:eastAsia="Arial" w:hAnsi="Arial"/>
        <w:color w:val="1F3864"/>
        <w:sz w:val="18"/>
        <w:szCs w:val="18"/>
      </w:rPr>
      <w:t xml:space="preserve">CyberShield KZ — Документация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2026-03-31T19:03:43.674Z</dcterms:created>
  <dcterms:modified xsi:type="dcterms:W3CDTF">2026-03-31T19:03:43.677Z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