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26407658" w:rsidR="00531FBF" w:rsidRPr="00B7788F" w:rsidRDefault="009275BE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12/10/2023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5B828AB3" w:rsidR="00531FBF" w:rsidRPr="00B7788F" w:rsidRDefault="009275BE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Ederson Marcellus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48732C80" w:rsidR="00485402" w:rsidRPr="00B7788F" w:rsidRDefault="009275BE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Ederson Marcellus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529CF8E" w14:textId="77777777" w:rsidR="009275BE" w:rsidRDefault="009275BE" w:rsidP="00D47759">
      <w:pPr>
        <w:contextualSpacing/>
        <w:rPr>
          <w:rFonts w:eastAsia="Times New Roman"/>
          <w:sz w:val="22"/>
          <w:szCs w:val="22"/>
        </w:rPr>
      </w:pPr>
      <w:r w:rsidRPr="009275BE">
        <w:rPr>
          <w:rFonts w:eastAsia="Times New Roman"/>
          <w:b/>
          <w:bCs/>
          <w:sz w:val="22"/>
          <w:szCs w:val="22"/>
        </w:rPr>
        <w:t>Advanced Encryption Standard (AES):</w:t>
      </w:r>
      <w:r w:rsidRPr="009275BE">
        <w:rPr>
          <w:rFonts w:eastAsia="Times New Roman"/>
          <w:sz w:val="22"/>
          <w:szCs w:val="22"/>
        </w:rPr>
        <w:t xml:space="preserve"> AES is a symmetric encryption algorithm widely adopted for its security and efficiency. It operates on fixed-size blocks of data (128 bits) and supports key lengths of 128, 192, or 256 bits. AES has become the de facto standard for encrypting sensitive information.</w:t>
      </w:r>
      <w:r>
        <w:rPr>
          <w:rFonts w:eastAsia="Times New Roman"/>
          <w:sz w:val="22"/>
          <w:szCs w:val="22"/>
        </w:rPr>
        <w:t xml:space="preserve"> </w:t>
      </w:r>
    </w:p>
    <w:p w14:paraId="6ED42788" w14:textId="77777777" w:rsidR="009275BE" w:rsidRDefault="009275BE" w:rsidP="00D47759">
      <w:pPr>
        <w:contextualSpacing/>
        <w:rPr>
          <w:rFonts w:eastAsia="Times New Roman"/>
          <w:sz w:val="22"/>
          <w:szCs w:val="22"/>
        </w:rPr>
      </w:pPr>
    </w:p>
    <w:p w14:paraId="7C513F54" w14:textId="000C3183" w:rsidR="009275BE" w:rsidRDefault="009275BE" w:rsidP="00D47759">
      <w:pPr>
        <w:contextualSpacing/>
        <w:rPr>
          <w:rFonts w:eastAsia="Times New Roman"/>
          <w:sz w:val="22"/>
          <w:szCs w:val="22"/>
        </w:rPr>
      </w:pPr>
      <w:r w:rsidRPr="009275BE">
        <w:rPr>
          <w:rFonts w:eastAsia="Times New Roman"/>
          <w:b/>
          <w:bCs/>
          <w:sz w:val="22"/>
          <w:szCs w:val="22"/>
        </w:rPr>
        <w:t>Hash Functions:</w:t>
      </w:r>
      <w:r w:rsidRPr="009275BE">
        <w:rPr>
          <w:rFonts w:eastAsia="Times New Roman"/>
          <w:sz w:val="22"/>
          <w:szCs w:val="22"/>
        </w:rPr>
        <w:t xml:space="preserve"> The code utilizes SHA-256, but it's essential to distinguish between hashing and encryption. Hash functions, like SHA-256, generate a fixed-size hash value from input data and are primarily used for data integrity verification. In contrast, encryption algorithms, like AES, are designed to protect confidentiality.</w:t>
      </w:r>
      <w:r>
        <w:rPr>
          <w:rFonts w:eastAsia="Times New Roman"/>
          <w:sz w:val="22"/>
          <w:szCs w:val="22"/>
        </w:rPr>
        <w:t xml:space="preserve"> </w:t>
      </w:r>
      <w:r w:rsidRPr="009275BE">
        <w:rPr>
          <w:rFonts w:eastAsia="Times New Roman"/>
          <w:sz w:val="22"/>
          <w:szCs w:val="22"/>
        </w:rPr>
        <w:t>AES supports key lengths of 128, 192, or 256 bits. In the provided code, a 128-bit key is derived from the SHA-256 hash of a secret key, aligning with the AES 128-bit key length.</w:t>
      </w:r>
      <w:r>
        <w:rPr>
          <w:rFonts w:eastAsia="Times New Roman"/>
          <w:sz w:val="22"/>
          <w:szCs w:val="22"/>
        </w:rPr>
        <w:t xml:space="preserve"> </w:t>
      </w:r>
    </w:p>
    <w:p w14:paraId="571C8424" w14:textId="77777777" w:rsidR="009275BE" w:rsidRDefault="009275BE" w:rsidP="00D47759">
      <w:pPr>
        <w:contextualSpacing/>
        <w:rPr>
          <w:rFonts w:eastAsia="Times New Roman"/>
          <w:sz w:val="22"/>
          <w:szCs w:val="22"/>
        </w:rPr>
      </w:pPr>
    </w:p>
    <w:p w14:paraId="5CE6734A" w14:textId="206FAE1E" w:rsidR="00C32F3D" w:rsidRDefault="009275BE" w:rsidP="00D47759">
      <w:pPr>
        <w:contextualSpacing/>
        <w:rPr>
          <w:rFonts w:eastAsia="Times New Roman"/>
          <w:sz w:val="22"/>
          <w:szCs w:val="22"/>
        </w:rPr>
      </w:pPr>
      <w:r w:rsidRPr="009275BE">
        <w:rPr>
          <w:rFonts w:eastAsia="Times New Roman"/>
          <w:b/>
          <w:bCs/>
          <w:sz w:val="22"/>
          <w:szCs w:val="22"/>
        </w:rPr>
        <w:t>Random Numbers:</w:t>
      </w:r>
      <w:r w:rsidRPr="009275BE">
        <w:rPr>
          <w:rFonts w:eastAsia="Times New Roman"/>
          <w:sz w:val="22"/>
          <w:szCs w:val="22"/>
        </w:rPr>
        <w:t xml:space="preserve"> Random numbers play a crucial role in cryptographic operations. In this code, the </w:t>
      </w:r>
      <w:r>
        <w:rPr>
          <w:rFonts w:eastAsia="Times New Roman"/>
          <w:sz w:val="22"/>
          <w:szCs w:val="22"/>
        </w:rPr>
        <w:t>key pass</w:t>
      </w:r>
      <w:r w:rsidRPr="009275BE">
        <w:rPr>
          <w:rFonts w:eastAsia="Times New Roman"/>
          <w:sz w:val="22"/>
          <w:szCs w:val="22"/>
        </w:rPr>
        <w:t xml:space="preserve"> (</w:t>
      </w:r>
      <w:r>
        <w:rPr>
          <w:rFonts w:eastAsia="Times New Roman"/>
          <w:b/>
          <w:bCs/>
          <w:sz w:val="22"/>
          <w:szCs w:val="22"/>
        </w:rPr>
        <w:t>KEY_PASS</w:t>
      </w:r>
      <w:r w:rsidRPr="009275BE">
        <w:rPr>
          <w:rFonts w:eastAsia="Times New Roman"/>
          <w:sz w:val="22"/>
          <w:szCs w:val="22"/>
        </w:rPr>
        <w:t xml:space="preserve">) should be generated securely using strong random numbers. The </w:t>
      </w:r>
      <w:r w:rsidRPr="009275BE">
        <w:rPr>
          <w:rFonts w:eastAsia="Times New Roman"/>
          <w:b/>
          <w:bCs/>
          <w:sz w:val="22"/>
          <w:szCs w:val="22"/>
        </w:rPr>
        <w:t>generateKey</w:t>
      </w:r>
      <w:r w:rsidRPr="009275BE">
        <w:rPr>
          <w:rFonts w:eastAsia="Times New Roman"/>
          <w:sz w:val="22"/>
          <w:szCs w:val="22"/>
        </w:rPr>
        <w:t xml:space="preserve"> method derives the encryption key from the SHA-256 hash of the secret key.</w:t>
      </w:r>
    </w:p>
    <w:p w14:paraId="3E0B1898" w14:textId="77777777" w:rsidR="009275BE" w:rsidRDefault="009275BE" w:rsidP="00D47759">
      <w:pPr>
        <w:contextualSpacing/>
        <w:rPr>
          <w:rFonts w:eastAsia="Times New Roman"/>
          <w:sz w:val="22"/>
          <w:szCs w:val="22"/>
        </w:rPr>
      </w:pPr>
    </w:p>
    <w:p w14:paraId="110C5DD9" w14:textId="21849F19" w:rsidR="009275BE" w:rsidRDefault="009275BE" w:rsidP="00D47759">
      <w:pPr>
        <w:contextualSpacing/>
        <w:rPr>
          <w:rFonts w:eastAsia="Times New Roman"/>
          <w:sz w:val="22"/>
          <w:szCs w:val="22"/>
        </w:rPr>
      </w:pPr>
      <w:r w:rsidRPr="009275BE">
        <w:rPr>
          <w:rFonts w:eastAsia="Times New Roman"/>
          <w:sz w:val="22"/>
          <w:szCs w:val="22"/>
        </w:rPr>
        <w:t>AES is a symmetric encryption algorithm, meaning the same key is used for both encryption and decryption. Symmetric encryption is efficient and well-suited for scenarios where a secure channel for key exchange can be established. The code employs a symmetric key approach, enhancing performance without compromising security.</w:t>
      </w:r>
    </w:p>
    <w:p w14:paraId="3D7CF5C2" w14:textId="77777777" w:rsidR="009275BE" w:rsidRDefault="009275BE" w:rsidP="00D47759">
      <w:pPr>
        <w:contextualSpacing/>
        <w:rPr>
          <w:rFonts w:eastAsia="Times New Roman"/>
          <w:sz w:val="22"/>
          <w:szCs w:val="22"/>
        </w:rPr>
      </w:pPr>
    </w:p>
    <w:p w14:paraId="052B102C" w14:textId="77BF44A7" w:rsidR="009275BE" w:rsidRDefault="009275BE" w:rsidP="00D47759">
      <w:pPr>
        <w:contextualSpacing/>
        <w:rPr>
          <w:rFonts w:eastAsia="Times New Roman"/>
          <w:sz w:val="22"/>
          <w:szCs w:val="22"/>
        </w:rPr>
      </w:pPr>
      <w:r w:rsidRPr="009275BE">
        <w:rPr>
          <w:rFonts w:eastAsia="Times New Roman"/>
          <w:sz w:val="22"/>
          <w:szCs w:val="22"/>
        </w:rPr>
        <w:t>AES was established by the U.S. National Institute of Standards and Technology (NIST) in 2001 to replace the aging Data Encryption Standard (DES). AES has since become a global standard for securing sensitive information, offering a high level of security and performance.</w:t>
      </w:r>
    </w:p>
    <w:p w14:paraId="0ABADF1D" w14:textId="77777777" w:rsidR="009275BE" w:rsidRDefault="009275BE" w:rsidP="00D47759">
      <w:pPr>
        <w:contextualSpacing/>
        <w:rPr>
          <w:rFonts w:eastAsia="Times New Roman"/>
          <w:sz w:val="22"/>
          <w:szCs w:val="22"/>
        </w:rPr>
      </w:pPr>
    </w:p>
    <w:p w14:paraId="3F3FB6C9" w14:textId="456BEF29" w:rsidR="009275BE" w:rsidRPr="00B7788F" w:rsidRDefault="009275BE" w:rsidP="00D47759">
      <w:pPr>
        <w:contextualSpacing/>
        <w:rPr>
          <w:rFonts w:eastAsia="Times New Roman"/>
          <w:sz w:val="22"/>
          <w:szCs w:val="22"/>
        </w:rPr>
      </w:pPr>
      <w:r w:rsidRPr="009275BE">
        <w:rPr>
          <w:rFonts w:eastAsia="Times New Roman"/>
          <w:sz w:val="22"/>
          <w:szCs w:val="22"/>
        </w:rPr>
        <w:t>AES remains widely adopted and is considered secure against known cryptographic attacks when used with appropriate key lengths. It is supported by various programming languages and cryptographic libraries, making it a reliable choice for securing data in transit or at rest.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A30C4D3" w14:textId="73A05570" w:rsidR="002778D5" w:rsidRDefault="009275BE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68FA974E" wp14:editId="12C6F936">
            <wp:extent cx="5943600" cy="4953000"/>
            <wp:effectExtent l="0" t="0" r="0" b="0"/>
            <wp:docPr id="940109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0964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BBC5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D5553A4" w14:textId="433C0511" w:rsidR="003978A0" w:rsidRDefault="009275BE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709B33A4" wp14:editId="08AF6341">
            <wp:extent cx="5943600" cy="4495165"/>
            <wp:effectExtent l="0" t="0" r="0" b="635"/>
            <wp:docPr id="694791216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91216" name="Picture 4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BB8C" w14:textId="42B74058" w:rsidR="00C56FC2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 w:rsidRPr="00DB5652">
        <w:rPr>
          <w:rFonts w:eastAsia="Times New Roman" w:cstheme="minorHAnsi"/>
          <w:sz w:val="22"/>
          <w:szCs w:val="22"/>
        </w:rPr>
        <w:t>[Insert screenshots here</w:t>
      </w:r>
      <w:r>
        <w:rPr>
          <w:rFonts w:eastAsia="Times New Roman" w:cstheme="minorHAnsi"/>
          <w:sz w:val="22"/>
          <w:szCs w:val="22"/>
        </w:rPr>
        <w:t>.</w:t>
      </w:r>
      <w:r w:rsidRPr="00DB5652">
        <w:rPr>
          <w:rFonts w:eastAsia="Times New Roman" w:cstheme="minorHAnsi"/>
          <w:sz w:val="22"/>
          <w:szCs w:val="22"/>
        </w:rPr>
        <w:t>]</w:t>
      </w:r>
    </w:p>
    <w:p w14:paraId="6BA341E9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1D92974" w14:textId="05381932" w:rsidR="000202DE" w:rsidRDefault="009275BE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542B4D28" wp14:editId="083E27B2">
            <wp:extent cx="5943600" cy="1441450"/>
            <wp:effectExtent l="0" t="0" r="0" b="6350"/>
            <wp:docPr id="1223828237" name="Picture 5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28237" name="Picture 5" descr="A computer code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F9143A1" w14:textId="3E829CE2" w:rsidR="00E33862" w:rsidRDefault="009275BE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33C953FB" wp14:editId="44B37BB3">
            <wp:extent cx="5943600" cy="3872865"/>
            <wp:effectExtent l="0" t="0" r="0" b="635"/>
            <wp:docPr id="109653229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32291" name="Picture 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9F4" w14:textId="77777777" w:rsidR="009275BE" w:rsidRDefault="009275BE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2CA2DF3" w14:textId="77777777" w:rsidR="009275BE" w:rsidRDefault="009275BE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B1AD4BF" w14:textId="15885689" w:rsidR="009275BE" w:rsidRDefault="009275BE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2A6C877C" wp14:editId="43C6D991">
            <wp:extent cx="4051300" cy="6743700"/>
            <wp:effectExtent l="0" t="0" r="0" b="0"/>
            <wp:docPr id="2851630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63023" name="Picture 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Default="00E4044A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703E9E82" w14:textId="77777777" w:rsidR="009275BE" w:rsidRDefault="009275BE" w:rsidP="00D47759">
      <w:pPr>
        <w:contextualSpacing/>
        <w:rPr>
          <w:rFonts w:eastAsia="Times New Roman"/>
          <w:sz w:val="22"/>
          <w:szCs w:val="22"/>
        </w:rPr>
      </w:pPr>
    </w:p>
    <w:p w14:paraId="062448E7" w14:textId="390D6C95" w:rsidR="009275BE" w:rsidRPr="00B7788F" w:rsidRDefault="009275BE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530B5F7A" wp14:editId="538587B1">
            <wp:extent cx="5943600" cy="3872865"/>
            <wp:effectExtent l="0" t="0" r="0" b="635"/>
            <wp:docPr id="73310661" name="Picture 7331066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32291" name="Picture 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624AD01" w14:textId="4556F1D2" w:rsidR="620D193F" w:rsidRDefault="00A535E0" w:rsidP="00D47759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The provided code implements encryption using the Advanced Encryption Standard (AES) algorithm with a key length of 128 bits. It encrypts a given string using a secret key derived from the SHA-256 hash of a predefined secret key. The resulting encrypted data is then Base64-encoded for ease of representation. The code exemplifies a symmetric encryption approach, leveraging AES for its efficiency and security. The use of SHA-256 ensures the derivation of a secure key.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1D91AC5C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1. Key Management:</w:t>
      </w:r>
    </w:p>
    <w:p w14:paraId="788E05B5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</w:p>
    <w:p w14:paraId="7B7DEB1C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Best Practice: Secret keys must be generated securely using strong random numbers and stored in a secure manner.</w:t>
      </w:r>
    </w:p>
    <w:p w14:paraId="28B182D7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Implementation: The code uses a predefined secret key. In practice, keys should be generated securely and managed following industry standards, considering key rotation and protection mechanisms.</w:t>
      </w:r>
    </w:p>
    <w:p w14:paraId="3CF53AB6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2. Algorithm Selection:</w:t>
      </w:r>
    </w:p>
    <w:p w14:paraId="26DA3255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</w:p>
    <w:p w14:paraId="1BC9B508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Best Practice: Choose well-established and widely adopted encryption algorithms.</w:t>
      </w:r>
    </w:p>
    <w:p w14:paraId="2432B8B1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Implementation: The code utilizes AES, a NIST-approved symmetric encryption standard widely accepted for its security and efficiency.</w:t>
      </w:r>
    </w:p>
    <w:p w14:paraId="48E42E66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3. Key Length Consideration:</w:t>
      </w:r>
    </w:p>
    <w:p w14:paraId="74D4DF8F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</w:p>
    <w:p w14:paraId="25916F5B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Best Practice: Choose appropriate key lengths to balance security and performance.</w:t>
      </w:r>
    </w:p>
    <w:p w14:paraId="5769BA04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lastRenderedPageBreak/>
        <w:t>Implementation: The code uses a key length of 128 bits, providing a reasonable level of security. Adjust key lengths based on specific security requirements.</w:t>
      </w:r>
    </w:p>
    <w:p w14:paraId="0E1221FE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4. Random Number Generation:</w:t>
      </w:r>
    </w:p>
    <w:p w14:paraId="68AECE62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</w:p>
    <w:p w14:paraId="15307FE3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Best Practice: Ensure secure random number generation for key creation.</w:t>
      </w:r>
    </w:p>
    <w:p w14:paraId="00A6EBBB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Implementation: The code uses SHA-256 for key derivation, which relies on the randomness of the input secret key.</w:t>
      </w:r>
    </w:p>
    <w:p w14:paraId="1EAE0442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5. Error Handling:</w:t>
      </w:r>
    </w:p>
    <w:p w14:paraId="14E6089C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</w:p>
    <w:p w14:paraId="57E5033A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Best Practice: Implement robust error handling to manage exceptions.</w:t>
      </w:r>
    </w:p>
    <w:p w14:paraId="07B9B342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Implementation: The code catches NoSuchAlgorithmException and prints the stack trace. In a production environment, handle exceptions more gracefully, considering logging and appropriate error responses.</w:t>
      </w:r>
    </w:p>
    <w:p w14:paraId="7A1EAB69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6. Secure Communication:</w:t>
      </w:r>
    </w:p>
    <w:p w14:paraId="05A2E371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</w:p>
    <w:p w14:paraId="54FC291C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Best Practice: Implement secure communication protocols (e.g., HTTPS).</w:t>
      </w:r>
    </w:p>
    <w:p w14:paraId="68C206D0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Implementation: The code does not explicitly address network security. In a complete system, secure communication practices such as HTTPS should be implemented to protect data in transit.</w:t>
      </w:r>
    </w:p>
    <w:p w14:paraId="768C4C20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7. Documentation:</w:t>
      </w:r>
    </w:p>
    <w:p w14:paraId="7F515D69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</w:p>
    <w:p w14:paraId="6F7973A9" w14:textId="77777777" w:rsidR="00A535E0" w:rsidRPr="00A535E0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Best Practice: Maintain comprehensive documentation for code understanding and future development.</w:t>
      </w:r>
    </w:p>
    <w:p w14:paraId="052C684F" w14:textId="2157179A" w:rsidR="00974AE3" w:rsidRPr="00B7788F" w:rsidRDefault="00A535E0" w:rsidP="00A535E0">
      <w:pPr>
        <w:contextualSpacing/>
        <w:rPr>
          <w:rFonts w:eastAsia="Times New Roman"/>
          <w:sz w:val="22"/>
          <w:szCs w:val="22"/>
        </w:rPr>
      </w:pPr>
      <w:r w:rsidRPr="00A535E0">
        <w:rPr>
          <w:rFonts w:eastAsia="Times New Roman"/>
          <w:sz w:val="22"/>
          <w:szCs w:val="22"/>
        </w:rPr>
        <w:t>Implementation: The code lacks comments and documentation. In practice, thorough comments, README files, and inline documentation should be provided.</w:t>
      </w:r>
    </w:p>
    <w:sectPr w:rsidR="00974AE3" w:rsidRPr="00B7788F" w:rsidSect="00C41B36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7173C" w14:textId="77777777" w:rsidR="00DF0EA4" w:rsidRDefault="00DF0EA4" w:rsidP="002F3F84">
      <w:r>
        <w:separator/>
      </w:r>
    </w:p>
  </w:endnote>
  <w:endnote w:type="continuationSeparator" w:id="0">
    <w:p w14:paraId="65D4D067" w14:textId="77777777" w:rsidR="00DF0EA4" w:rsidRDefault="00DF0EA4" w:rsidP="002F3F84">
      <w:r>
        <w:continuationSeparator/>
      </w:r>
    </w:p>
  </w:endnote>
  <w:endnote w:type="continuationNotice" w:id="1">
    <w:p w14:paraId="6B1C50A7" w14:textId="77777777" w:rsidR="00DF0EA4" w:rsidRDefault="00DF0E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F1A92" w14:textId="77777777" w:rsidR="00DF0EA4" w:rsidRDefault="00DF0EA4" w:rsidP="002F3F84">
      <w:r>
        <w:separator/>
      </w:r>
    </w:p>
  </w:footnote>
  <w:footnote w:type="continuationSeparator" w:id="0">
    <w:p w14:paraId="5A0C58DD" w14:textId="77777777" w:rsidR="00DF0EA4" w:rsidRDefault="00DF0EA4" w:rsidP="002F3F84">
      <w:r>
        <w:continuationSeparator/>
      </w:r>
    </w:p>
  </w:footnote>
  <w:footnote w:type="continuationNotice" w:id="1">
    <w:p w14:paraId="498247AA" w14:textId="77777777" w:rsidR="00DF0EA4" w:rsidRDefault="00DF0E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780801993">
    <w:abstractNumId w:val="16"/>
  </w:num>
  <w:num w:numId="2" w16cid:durableId="1005860983">
    <w:abstractNumId w:val="20"/>
  </w:num>
  <w:num w:numId="3" w16cid:durableId="1632131460">
    <w:abstractNumId w:val="6"/>
  </w:num>
  <w:num w:numId="4" w16cid:durableId="894120875">
    <w:abstractNumId w:val="8"/>
  </w:num>
  <w:num w:numId="5" w16cid:durableId="1159349881">
    <w:abstractNumId w:val="4"/>
  </w:num>
  <w:num w:numId="6" w16cid:durableId="436144551">
    <w:abstractNumId w:val="17"/>
  </w:num>
  <w:num w:numId="7" w16cid:durableId="99688517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889808900">
    <w:abstractNumId w:val="5"/>
  </w:num>
  <w:num w:numId="9" w16cid:durableId="1620914796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851721091">
    <w:abstractNumId w:val="0"/>
  </w:num>
  <w:num w:numId="11" w16cid:durableId="1435899506">
    <w:abstractNumId w:val="3"/>
  </w:num>
  <w:num w:numId="12" w16cid:durableId="1798841452">
    <w:abstractNumId w:val="19"/>
  </w:num>
  <w:num w:numId="13" w16cid:durableId="1440947996">
    <w:abstractNumId w:val="15"/>
  </w:num>
  <w:num w:numId="14" w16cid:durableId="1893037610">
    <w:abstractNumId w:val="2"/>
  </w:num>
  <w:num w:numId="15" w16cid:durableId="731276784">
    <w:abstractNumId w:val="11"/>
  </w:num>
  <w:num w:numId="16" w16cid:durableId="379864903">
    <w:abstractNumId w:val="9"/>
  </w:num>
  <w:num w:numId="17" w16cid:durableId="110780930">
    <w:abstractNumId w:val="14"/>
  </w:num>
  <w:num w:numId="18" w16cid:durableId="420377100">
    <w:abstractNumId w:val="18"/>
  </w:num>
  <w:num w:numId="19" w16cid:durableId="63721823">
    <w:abstractNumId w:val="7"/>
  </w:num>
  <w:num w:numId="20" w16cid:durableId="1790971848">
    <w:abstractNumId w:val="13"/>
  </w:num>
  <w:num w:numId="21" w16cid:durableId="493089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1E4A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505B7"/>
    <w:rsid w:val="00861EC1"/>
    <w:rsid w:val="008A7514"/>
    <w:rsid w:val="008B068E"/>
    <w:rsid w:val="009275B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535E0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DF0EA4"/>
    <w:rsid w:val="00DF294B"/>
    <w:rsid w:val="00E02BD0"/>
    <w:rsid w:val="00E33862"/>
    <w:rsid w:val="00E34303"/>
    <w:rsid w:val="00E4044A"/>
    <w:rsid w:val="00E5594E"/>
    <w:rsid w:val="00E66FC0"/>
    <w:rsid w:val="00E941D0"/>
    <w:rsid w:val="00EB1CEC"/>
    <w:rsid w:val="00EB4E90"/>
    <w:rsid w:val="00EC29F5"/>
    <w:rsid w:val="00ED1CC4"/>
    <w:rsid w:val="00EE104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1065</Words>
  <Characters>6076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7127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Ederson Marcellus</cp:lastModifiedBy>
  <cp:revision>2</cp:revision>
  <dcterms:created xsi:type="dcterms:W3CDTF">2023-12-16T22:49:00Z</dcterms:created>
  <dcterms:modified xsi:type="dcterms:W3CDTF">2023-12-16T22:49:00Z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