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Домашнее задание. Нейронные сети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Датасет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рамках этой домашней задачи мы разработаем модель, которая определит, изображен ли на фотографии динозавр или дракон. Для этого мы будем использовать датасет "Dino or Dragon?", который можно скачать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лекциях мы рассмотрели, как использовать предварительно обученную нейронную сеть. В домашнем задании мы обучим гораздо меньшую модель с нуля.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Для выполнения этой домашней работы вам потребуется среда с GPU. Рекомендую использовать Google Colab. Вы также можете использовать компьютер без GPU (например, ваш ноутбук), но это будет медленнее.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данных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Датасет включает в себя примерно по 1900 изображений динозавров и драконов. Внутри датасета предусмотрены отдельные папки для обучающих и тестовых выборок.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рамках данной домашней работы мы применим сверточную нейронную сеть (CNN). Как и во время лекций, для реализации мы будем использовать библиотеку Keras (Tensorflow).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Необходимо разработать модель со следующей структурой: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Входной слой размером </w:t>
      </w:r>
      <w:r w:rsidDel="00000000" w:rsidR="00000000" w:rsidRPr="00000000">
        <w:rPr>
          <w:shd w:fill="efefef" w:val="clear"/>
          <w:rtl w:val="0"/>
        </w:rPr>
        <w:t xml:space="preserve">(150, 150, 3)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сверточный слой </w:t>
      </w:r>
      <w:r w:rsidDel="00000000" w:rsidR="00000000" w:rsidRPr="00000000">
        <w:rPr>
          <w:shd w:fill="f3f3f3" w:val="clear"/>
          <w:rtl w:val="0"/>
        </w:rPr>
        <w:t xml:space="preserve">(Conv2D)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 фильтра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ядра (kernel) </w:t>
      </w:r>
      <w:r w:rsidDel="00000000" w:rsidR="00000000" w:rsidRPr="00000000">
        <w:rPr>
          <w:shd w:fill="f3f3f3" w:val="clear"/>
          <w:rtl w:val="0"/>
        </w:rPr>
        <w:t xml:space="preserve">(3, 3) </w:t>
      </w:r>
      <w:r w:rsidDel="00000000" w:rsidR="00000000" w:rsidRPr="00000000">
        <w:rPr>
          <w:rtl w:val="0"/>
        </w:rPr>
        <w:t xml:space="preserve">- размерность фильтра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Активация </w:t>
      </w:r>
      <w:r w:rsidDel="00000000" w:rsidR="00000000" w:rsidRPr="00000000">
        <w:rPr>
          <w:shd w:fill="f3f3f3" w:val="clear"/>
          <w:rtl w:val="0"/>
        </w:rPr>
        <w:t xml:space="preserve">ReLu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Уменьшите размер карты признаков с помощью max pooling </w:t>
      </w:r>
      <w:r w:rsidDel="00000000" w:rsidR="00000000" w:rsidRPr="00000000">
        <w:rPr>
          <w:shd w:fill="f3f3f3" w:val="clear"/>
          <w:rtl w:val="0"/>
        </w:rPr>
        <w:t xml:space="preserve">(MaxPooling2D)</w:t>
      </w:r>
      <w:r w:rsidDel="00000000" w:rsidR="00000000" w:rsidRPr="00000000">
        <w:rPr>
          <w:rtl w:val="0"/>
        </w:rPr>
        <w:t xml:space="preserve"> размером </w:t>
      </w:r>
      <w:r w:rsidDel="00000000" w:rsidR="00000000" w:rsidRPr="00000000">
        <w:rPr>
          <w:shd w:fill="f3f3f3" w:val="clear"/>
          <w:rtl w:val="0"/>
        </w:rPr>
        <w:t xml:space="preserve">(2, 2)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Преобразуйте многомерный результат в векторы с помощью слоя </w:t>
      </w:r>
      <w:r w:rsidDel="00000000" w:rsidR="00000000" w:rsidRPr="00000000">
        <w:rPr>
          <w:shd w:fill="f3f3f3" w:val="clear"/>
          <w:rtl w:val="0"/>
        </w:rPr>
        <w:t xml:space="preserve">Flatten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плотный слой (</w:t>
      </w:r>
      <w:r w:rsidDel="00000000" w:rsidR="00000000" w:rsidRPr="00000000">
        <w:rPr>
          <w:shd w:fill="f3f3f3" w:val="clear"/>
          <w:rtl w:val="0"/>
        </w:rPr>
        <w:t xml:space="preserve">Dense</w:t>
      </w:r>
      <w:r w:rsidDel="00000000" w:rsidR="00000000" w:rsidRPr="00000000">
        <w:rPr>
          <w:rtl w:val="0"/>
        </w:rPr>
        <w:t xml:space="preserve">) с 64 нейронами и активацией </w:t>
      </w:r>
      <w:r w:rsidDel="00000000" w:rsidR="00000000" w:rsidRPr="00000000">
        <w:rPr>
          <w:shd w:fill="f3f3f3" w:val="clear"/>
          <w:rtl w:val="0"/>
        </w:rPr>
        <w:t xml:space="preserve">ReLu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выходной плотный слой с 1 нейроном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выходного слоя используйте активацию, подходящую для бинарной классификации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оптимизатора используйте </w:t>
      </w:r>
      <w:r w:rsidDel="00000000" w:rsidR="00000000" w:rsidRPr="00000000">
        <w:rPr>
          <w:shd w:fill="f3f3f3" w:val="clear"/>
          <w:rtl w:val="0"/>
        </w:rPr>
        <w:t xml:space="preserve">SGD</w:t>
      </w:r>
      <w:r w:rsidDel="00000000" w:rsidR="00000000" w:rsidRPr="00000000">
        <w:rPr>
          <w:rtl w:val="0"/>
        </w:rPr>
        <w:t xml:space="preserve"> со следующими параметрами: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SGD(lr=0.002, momentum=0.8)</w:t>
      </w:r>
    </w:p>
    <w:p w:rsidR="00000000" w:rsidDel="00000000" w:rsidP="00000000" w:rsidRDefault="00000000" w:rsidRPr="00000000" w14:paraId="00000021">
      <w:pPr>
        <w:jc w:val="center"/>
        <w:rPr>
          <w:shd w:fill="f3f3f3" w:val="clear"/>
        </w:rPr>
      </w:pPr>
      <w:r w:rsidDel="00000000" w:rsidR="00000000" w:rsidRPr="00000000">
        <w:rPr>
          <w:shd w:fill="f3f3f3" w:val="clear"/>
        </w:rPr>
        <w:drawing>
          <wp:inline distB="114300" distT="114300" distL="114300" distR="114300">
            <wp:extent cx="3652838" cy="2975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52" l="23557" r="34935"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97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 как перед нами стоит задача бинарной классификации, какую функцию потерь лучше всего применить в нашем случае?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бинарная кросс-энтропия (binary crossentropy)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фокусные потери (focal loss)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среднеквадратичная ошибка (mean squared error)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категориальная кросс-энтропия (categorical crossentropy)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вы используете активацию для выходного слоя, не требуется устанавливать</w:t>
      </w:r>
      <w:r w:rsidDel="00000000" w:rsidR="00000000" w:rsidRPr="00000000">
        <w:rPr>
          <w:shd w:fill="f3f3f3" w:val="clear"/>
          <w:rtl w:val="0"/>
        </w:rPr>
        <w:t xml:space="preserve"> from_logits=True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rtl w:val="0"/>
        </w:rPr>
        <w:t xml:space="preserve">Определите общее количество параметров в модели. Для этого примените метод </w:t>
      </w:r>
      <w:r w:rsidDel="00000000" w:rsidR="00000000" w:rsidRPr="00000000">
        <w:rPr>
          <w:shd w:fill="f3f3f3" w:val="clear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green"/>
          <w:rtl w:val="0"/>
        </w:rPr>
        <w:t xml:space="preserve">17525875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9215873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11215873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14215873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19215873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Генераторы и обучение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следующих двух вопросов используйте следующий генератор данных для обучающих (train) и тестовых (test) наборов: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center"/>
        <w:rPr/>
      </w:pPr>
      <w:r w:rsidDel="00000000" w:rsidR="00000000" w:rsidRPr="00000000">
        <w:rPr>
          <w:shd w:fill="f3f3f3" w:val="clear"/>
          <w:rtl w:val="0"/>
        </w:rPr>
        <w:t xml:space="preserve">ImageDataGenerator(rescale=1./255)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Дополнительная предобработка изображений не требуется. При загрузке данных из каталогов обучения/тестирования убедитесь, что параметр </w:t>
      </w:r>
      <w:r w:rsidDel="00000000" w:rsidR="00000000" w:rsidRPr="00000000">
        <w:rPr>
          <w:shd w:fill="f3f3f3" w:val="clear"/>
          <w:rtl w:val="0"/>
        </w:rPr>
        <w:t xml:space="preserve">class_mode</w:t>
      </w:r>
      <w:r w:rsidDel="00000000" w:rsidR="00000000" w:rsidRPr="00000000">
        <w:rPr>
          <w:rtl w:val="0"/>
        </w:rPr>
        <w:t xml:space="preserve"> установлен правильно для задачи бинарной классификации. Рекомендуемые параметры: </w:t>
      </w:r>
      <w:r w:rsidDel="00000000" w:rsidR="00000000" w:rsidRPr="00000000">
        <w:rPr>
          <w:shd w:fill="f3f3f3" w:val="clear"/>
          <w:rtl w:val="0"/>
        </w:rPr>
        <w:t xml:space="preserve">batch_size=20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hd w:fill="f3f3f3" w:val="clear"/>
          <w:rtl w:val="0"/>
        </w:rPr>
        <w:t xml:space="preserve">shuffle=True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обучения примените метод </w:t>
      </w:r>
      <w:r w:rsidDel="00000000" w:rsidR="00000000" w:rsidRPr="00000000">
        <w:rPr>
          <w:shd w:fill="f3f3f3" w:val="clear"/>
          <w:rtl w:val="0"/>
        </w:rPr>
        <w:t xml:space="preserve">.fit()</w:t>
      </w:r>
      <w:r w:rsidDel="00000000" w:rsidR="00000000" w:rsidRPr="00000000">
        <w:rPr>
          <w:rtl w:val="0"/>
        </w:rPr>
        <w:t xml:space="preserve"> со следующими параметрами: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model.fit( train_generator, epochs=10, validation_data=test_generator)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29534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369" l="4166" r="31570" t="63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5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Какова медиана точности обучения по всем эпохам?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0.40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0.60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0.90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Каково стандартное отклонение потерь в процессе обучения по всем эпохам?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0.11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0.66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0.99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Аугментация данных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следующего этапа вам потребуется генерировать больше данных с помощью аугментаций.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Добавьте следующие аугментации к генератору обучающих данных: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rotation_range=40,</w:t>
      </w:r>
    </w:p>
    <w:p w:rsidR="00000000" w:rsidDel="00000000" w:rsidP="00000000" w:rsidRDefault="00000000" w:rsidRPr="00000000" w14:paraId="0000005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width_shift_range=0.2,</w:t>
      </w:r>
    </w:p>
    <w:p w:rsidR="00000000" w:rsidDel="00000000" w:rsidP="00000000" w:rsidRDefault="00000000" w:rsidRPr="00000000" w14:paraId="0000006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height_shift_range=0.2,</w:t>
      </w:r>
    </w:p>
    <w:p w:rsidR="00000000" w:rsidDel="00000000" w:rsidP="00000000" w:rsidRDefault="00000000" w:rsidRPr="00000000" w14:paraId="0000006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shear_range=0.2,</w:t>
      </w:r>
    </w:p>
    <w:p w:rsidR="00000000" w:rsidDel="00000000" w:rsidP="00000000" w:rsidRDefault="00000000" w:rsidRPr="00000000" w14:paraId="0000006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zoom_range=0.2,</w:t>
      </w:r>
    </w:p>
    <w:p w:rsidR="00000000" w:rsidDel="00000000" w:rsidP="00000000" w:rsidRDefault="00000000" w:rsidRPr="00000000" w14:paraId="0000006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horizontal_flip=True,</w:t>
      </w:r>
    </w:p>
    <w:p w:rsidR="00000000" w:rsidDel="00000000" w:rsidP="00000000" w:rsidRDefault="00000000" w:rsidRPr="00000000" w14:paraId="0000006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fill_mode='nearest'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Обучите модель еще на 10 эпох с использованием указанного выше кода. Не создавайте модель с нуля; продолжите обучение существующей.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Каково среднее значение потерь на тестовом наборе данных по всем эпохам после аугментации?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0.77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0.37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0.97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Каково среднее значение точности на тестовом наборе данных за последние 5 эпох (с 6 по 10) после аугментации?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0.84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0.54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0.44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Отправка результатов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🔗 Формат отправки: Результаты должны быть представлены в виде ссылки на ваш Git репозиторий.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📄 Ответы на вопросы: Ответы на вопросы должны быть оформлены в одном из следующих форматов: .txt, .pdf или .doc.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⚠️ Важное примечание: Пожалуйста, не добавляйте сами данные в ваш Git репозиторий. Вместо этого убедитесь, что ваш репозиторий содержит только необходимые файлы с кодом, документацией и ответами на вопросы.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Перед отправкой убедитесь, что вы правильно оформили все материалы и следовали указанным инструкциям. Удачи!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Сроки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📅 Дедлайн: 15 сентября 2023 года, до 23:59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xqLa6k-ZqKMuMZaXHh_MfOeDUbZWtu0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