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CONSUMER DISPUTES REDRESSAL COMMISSION</w:t>
      </w:r>
    </w:p>
    <w:p>
      <w:r>
        <w:t>## Consumer Complaint</w:t>
      </w:r>
    </w:p>
    <w:p/>
    <w:p>
      <w:r>
        <w:t>The Complainant hereby files this complaint against the Respondent under the provisions of the Consumer Protection Act, 2019.</w:t>
      </w:r>
    </w:p>
    <w:p/>
    <w:p>
      <w:r>
        <w:t>### Particulars of the Complainant</w:t>
      </w:r>
    </w:p>
    <w:p>
      <w:r>
        <w:t>- Name: Complainant</w:t>
      </w:r>
    </w:p>
    <w:p>
      <w:r>
        <w:t>- Address: [Complainant's Address]</w:t>
      </w:r>
    </w:p>
    <w:p/>
    <w:p>
      <w:r>
        <w:t>### Particulars of the Respondent</w:t>
      </w:r>
    </w:p>
    <w:p>
      <w:r>
        <w:t>- Name: Respondent</w:t>
      </w:r>
    </w:p>
    <w:p>
      <w:r>
        <w:t>- Address: [Respondent's Address]</w:t>
      </w:r>
    </w:p>
    <w:p/>
    <w:p>
      <w:r>
        <w:t>### Facts of the Case</w:t>
      </w:r>
    </w:p>
    <w:p>
      <w:r>
        <w:t>1. **Defective Product**: The Complainant purchased a [product name] from the Respondent on [date of purchase]. However, upon using the product, it was found to be defective.</w:t>
      </w:r>
    </w:p>
    <w:p>
      <w:r>
        <w:t>2. **Refusal of Replacement or Refund**: Despite the Complainant's request for a replacement or refund, the Respondent has refused to do so, thereby causing financial loss and mental agony to the Complainant.</w:t>
      </w:r>
    </w:p>
    <w:p/>
    <w:p>
      <w:r>
        <w:t>### Law Sections Invoked</w:t>
      </w:r>
    </w:p>
    <w:p>
      <w:r>
        <w:t>The Complainant invokes the following sections of the Consumer Protection Act, 2019:</w:t>
      </w:r>
    </w:p>
    <w:p>
      <w:r>
        <w:t>- Section 81: For the purposes of this Act, “consumer dispute” means a dispute where a person against whom a complaint is made by any person, denies or alleges any fault, imperfection or shortcoming in the quality, quantity, potency, purity or standard of the goods or services.</w:t>
      </w:r>
    </w:p>
    <w:p>
      <w:r>
        <w:t>- Section 87: The Central Consumer Protection Council shall be an advisory council and shall have the following objects, namely:— (a) to promote and protect the rights of consumers; (b) to promote non-formal consumer education; (c) to give advice on consumer protection to the Central Government; (d) to assist in the dissemination of information to the consumers; and (e) to make the consumer aware of their rights.</w:t>
      </w:r>
    </w:p>
    <w:p>
      <w:r>
        <w:t>- Section 83: Any person who has purchased or availed of any goods or services and suffers from any deficiency in such goods or services may file a complaint before the District Commission or the State Commission or the National Commission.</w:t>
      </w:r>
    </w:p>
    <w:p>
      <w:r>
        <w:t>- Section 39: The Central Authority shall have an Investigation Wing which shall be headed by a Director-General and which may include such other officials and staff as may be necessary for the purposes of conducting investigation into complaints.</w:t>
      </w:r>
    </w:p>
    <w:p>
      <w:r>
        <w:t>- Section 82: The District Commission, the State Commission or the National Commission may, after giving the consumer and the opposite party an opportunity of being heard, pass such order as it may deem fit.</w:t>
      </w:r>
    </w:p>
    <w:p/>
    <w:p>
      <w:r>
        <w:t>### Relief Claimed</w:t>
      </w:r>
    </w:p>
    <w:p>
      <w:r>
        <w:t>The Complainant prays that this Hon’ble Commission may be pleased to:</w:t>
      </w:r>
    </w:p>
    <w:p>
      <w:r>
        <w:t>- Direct the Respondent to replace the defective product or refund the full amount paid by the Complainant.</w:t>
      </w:r>
    </w:p>
    <w:p>
      <w:r>
        <w:t>- Award compensation for any additional losses suffered by the Complainant due to the Respondent's negligence and deficiency in service.</w:t>
      </w:r>
    </w:p>
    <w:p>
      <w:r>
        <w:t>- Pass any other order or direction as this Hon’ble Commission may deem fit in the circumstances of the case.</w:t>
      </w:r>
    </w:p>
    <w:p/>
    <w:p>
      <w:r>
        <w:t>### Verification</w:t>
      </w:r>
    </w:p>
    <w:p>
      <w:r>
        <w:t>I, [Complainant's Name], the Complainant, do hereby verify that the contents of the above complaint are true and correct to the best of my knowledge and belief.</w:t>
      </w:r>
    </w:p>
    <w:p/>
    <w:p>
      <w:r>
        <w:t>### Date</w:t>
      </w:r>
    </w:p>
    <w:p>
      <w:r>
        <w:t>[Date of Filing the Complaint]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