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COURT OF [COURT NAME]</w:t>
      </w:r>
    </w:p>
    <w:p>
      <w:r>
        <w:t>## BRIEF FOR THE COMPLAINANT</w:t>
      </w:r>
    </w:p>
    <w:p>
      <w:r>
        <w:t>### FACTS OF THE CASE</w:t>
      </w:r>
    </w:p>
    <w:p>
      <w:r>
        <w:t xml:space="preserve">The Complainant and Respondent are parties to this dispute. The facts of the case are as follows: </w:t>
      </w:r>
    </w:p>
    <w:p/>
    <w:p>
      <w:r>
        <w:t>* The Complainant has suffered [insert type of harm or loss] due to the actions of the Respondent.</w:t>
      </w:r>
    </w:p>
    <w:p>
      <w:r>
        <w:t>* The Respondent's actions are in contravention of [insert relevant law or regulation].</w:t>
      </w:r>
    </w:p>
    <w:p>
      <w:r>
        <w:t>* The Complainant has attempted to resolve the matter amicably but has been unsuccessful.</w:t>
      </w:r>
    </w:p>
    <w:p/>
    <w:p>
      <w:r>
        <w:t>### LAW SECTIONS</w:t>
      </w:r>
    </w:p>
    <w:p>
      <w:r>
        <w:t>The following law sections are relevant to this case:</w:t>
      </w:r>
    </w:p>
    <w:p>
      <w:r>
        <w:t>* bnss_2023 Section 2 — bnss_2023: This section [briefly describe the relevance of this section to the case].</w:t>
      </w:r>
    </w:p>
    <w:p>
      <w:r>
        <w:t>* bns_2023 Section 353 — bns_2023: This section [briefly describe the relevance of this section to the case].</w:t>
      </w:r>
    </w:p>
    <w:p/>
    <w:p>
      <w:r>
        <w:t>### RELIEF SOUGHT</w:t>
      </w:r>
    </w:p>
    <w:p>
      <w:r>
        <w:t>The Complainant seeks the following relief:</w:t>
      </w:r>
    </w:p>
    <w:p>
      <w:r>
        <w:t>* Compensation for the dispute in the amount of [insert amount].</w:t>
      </w:r>
    </w:p>
    <w:p>
      <w:r>
        <w:t>* Such other and further relief as the Court deems just and proper.</w:t>
      </w:r>
    </w:p>
    <w:p/>
    <w:p>
      <w:r>
        <w:t>### PRAYER</w:t>
      </w:r>
    </w:p>
    <w:p>
      <w:r>
        <w:t>WHEREFORE, the Complainant prays that this Honorable Court grant the relief sought and make such other and further orders as may be necessary to resolve this dispute.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